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FA" w:rsidRPr="00734315" w:rsidRDefault="00FB61FA" w:rsidP="00FB61FA">
      <w:pPr>
        <w:ind w:left="3540"/>
        <w:jc w:val="center"/>
        <w:rPr>
          <w:i/>
          <w:iCs/>
          <w:spacing w:val="-6"/>
          <w:szCs w:val="28"/>
          <w:lang w:val="uk-UA"/>
        </w:rPr>
      </w:pPr>
      <w:r w:rsidRPr="00734315">
        <w:rPr>
          <w:i/>
          <w:iCs/>
          <w:spacing w:val="-6"/>
          <w:szCs w:val="28"/>
          <w:lang w:val="uk-UA"/>
        </w:rPr>
        <w:t xml:space="preserve">     Додаток </w:t>
      </w:r>
    </w:p>
    <w:p w:rsidR="00FB61FA" w:rsidRPr="00734315" w:rsidRDefault="00FB61FA" w:rsidP="00FB61FA">
      <w:pPr>
        <w:jc w:val="right"/>
        <w:rPr>
          <w:i/>
          <w:iCs/>
          <w:spacing w:val="-6"/>
          <w:szCs w:val="28"/>
          <w:lang w:val="uk-UA"/>
        </w:rPr>
      </w:pPr>
      <w:r w:rsidRPr="00734315">
        <w:rPr>
          <w:i/>
          <w:iCs/>
          <w:spacing w:val="-6"/>
          <w:szCs w:val="28"/>
          <w:lang w:val="uk-UA"/>
        </w:rPr>
        <w:t>до розпорядження міського голови</w:t>
      </w:r>
    </w:p>
    <w:p w:rsidR="00FB61FA" w:rsidRPr="00E71CE7" w:rsidRDefault="00E71CE7" w:rsidP="00E71CE7">
      <w:pPr>
        <w:jc w:val="center"/>
        <w:rPr>
          <w:i/>
          <w:iCs/>
          <w:spacing w:val="-6"/>
          <w:lang w:val="uk-UA"/>
        </w:rPr>
      </w:pPr>
      <w:r>
        <w:rPr>
          <w:i/>
          <w:iCs/>
          <w:spacing w:val="-6"/>
          <w:lang w:val="uk-UA"/>
        </w:rPr>
        <w:t xml:space="preserve">                                                                             </w:t>
      </w:r>
      <w:bookmarkStart w:id="0" w:name="_GoBack"/>
      <w:bookmarkEnd w:id="0"/>
      <w:r w:rsidRPr="00E71CE7">
        <w:rPr>
          <w:i/>
          <w:iCs/>
          <w:spacing w:val="-6"/>
          <w:lang w:val="uk-UA"/>
        </w:rPr>
        <w:t>30.04.2021 №98-р</w:t>
      </w:r>
    </w:p>
    <w:p w:rsidR="00FB61FA" w:rsidRPr="00734315" w:rsidRDefault="00FB61FA" w:rsidP="00FB61FA">
      <w:pPr>
        <w:jc w:val="center"/>
        <w:rPr>
          <w:i/>
          <w:iCs/>
          <w:spacing w:val="-6"/>
          <w:sz w:val="28"/>
          <w:szCs w:val="20"/>
          <w:lang w:val="uk-UA"/>
        </w:rPr>
      </w:pPr>
    </w:p>
    <w:p w:rsidR="00FB61FA" w:rsidRPr="00734315" w:rsidRDefault="00FB61FA" w:rsidP="00FB61FA">
      <w:pPr>
        <w:jc w:val="center"/>
        <w:rPr>
          <w:b/>
          <w:i/>
          <w:iCs/>
          <w:spacing w:val="-6"/>
          <w:sz w:val="28"/>
          <w:szCs w:val="20"/>
          <w:lang w:val="uk-UA"/>
        </w:rPr>
      </w:pPr>
      <w:r w:rsidRPr="00734315">
        <w:rPr>
          <w:b/>
          <w:i/>
          <w:iCs/>
          <w:spacing w:val="-6"/>
          <w:sz w:val="28"/>
          <w:szCs w:val="20"/>
          <w:lang w:val="uk-UA"/>
        </w:rPr>
        <w:t>Склад «портфеля проєктів» у 2021 році</w:t>
      </w:r>
    </w:p>
    <w:p w:rsidR="00FB61FA" w:rsidRPr="00734315" w:rsidRDefault="00FB61FA" w:rsidP="00FB61FA">
      <w:pPr>
        <w:jc w:val="center"/>
        <w:rPr>
          <w:i/>
          <w:iCs/>
          <w:spacing w:val="-6"/>
          <w:sz w:val="28"/>
          <w:szCs w:val="20"/>
          <w:lang w:val="uk-UA"/>
        </w:rPr>
      </w:pPr>
    </w:p>
    <w:p w:rsidR="00FB61FA" w:rsidRPr="00734315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lang w:val="uk-UA"/>
        </w:rPr>
      </w:pPr>
      <w:r w:rsidRPr="00734315">
        <w:rPr>
          <w:iCs/>
          <w:spacing w:val="-6"/>
          <w:sz w:val="28"/>
          <w:szCs w:val="20"/>
          <w:lang w:val="uk-UA"/>
        </w:rPr>
        <w:t>Безоплатний проїзд в міському комунальному транспорті загального користування на підставі багатофункціональної електронної «Картки криворіжця» для мешканців міста, зареєстрованих (облікованих) у Кривому Розі.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 xml:space="preserve">Комплексний благоустрій </w:t>
      </w:r>
      <w:proofErr w:type="spellStart"/>
      <w:r w:rsidRPr="00734315">
        <w:rPr>
          <w:iCs/>
          <w:sz w:val="28"/>
          <w:lang w:val="uk-UA"/>
        </w:rPr>
        <w:t>мкр</w:t>
      </w:r>
      <w:proofErr w:type="spellEnd"/>
      <w:r w:rsidRPr="00734315">
        <w:rPr>
          <w:iCs/>
          <w:sz w:val="28"/>
          <w:lang w:val="uk-UA"/>
        </w:rPr>
        <w:t>-ну 4-го Зарічного.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>Ремонт перехресть.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lang w:val="uk-UA"/>
        </w:rPr>
      </w:pPr>
      <w:r w:rsidRPr="00734315">
        <w:rPr>
          <w:bCs/>
          <w:iCs/>
          <w:sz w:val="28"/>
          <w:szCs w:val="28"/>
          <w:lang w:val="uk-UA"/>
        </w:rPr>
        <w:t>Нове будівництво комплексу з перероблення, знешкодження та складування твердих побутових відходів у Металургійному р-ні м. Кривого Рогу Дніпропетровської області.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lang w:val="uk-UA"/>
        </w:rPr>
      </w:pPr>
      <w:r w:rsidRPr="00734315">
        <w:rPr>
          <w:iCs/>
          <w:sz w:val="28"/>
          <w:lang w:val="uk-UA"/>
        </w:rPr>
        <w:t>Підвищення ефективності громадського електротранспорту.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lang w:val="uk-UA"/>
        </w:rPr>
      </w:pPr>
      <w:r w:rsidRPr="00734315">
        <w:rPr>
          <w:iCs/>
          <w:spacing w:val="-6"/>
          <w:sz w:val="28"/>
          <w:szCs w:val="20"/>
          <w:lang w:val="uk-UA"/>
        </w:rPr>
        <w:t>Центр креативної економіки м. Кривого Рогу.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lang w:val="uk-UA"/>
        </w:rPr>
      </w:pPr>
      <w:r w:rsidRPr="00734315">
        <w:rPr>
          <w:iCs/>
          <w:spacing w:val="-6"/>
          <w:sz w:val="28"/>
          <w:szCs w:val="20"/>
          <w:lang w:val="uk-UA"/>
        </w:rPr>
        <w:t>Фізіологічно сприятлива вода.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lang w:val="uk-UA"/>
        </w:rPr>
      </w:pPr>
      <w:r w:rsidRPr="00734315">
        <w:rPr>
          <w:iCs/>
          <w:spacing w:val="-6"/>
          <w:sz w:val="28"/>
          <w:szCs w:val="20"/>
          <w:lang w:val="uk-UA"/>
        </w:rPr>
        <w:t>Підвищення енергоефективності громадських будівель у м. Кривому Розі.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>Розвиток і підтримка проєкту «Платформа науково-інноваційних ідей та проєктів «Криворізька інновація».</w:t>
      </w:r>
    </w:p>
    <w:p w:rsidR="00F42CC7" w:rsidRPr="00734315" w:rsidRDefault="00F42CC7" w:rsidP="00F42CC7">
      <w:pPr>
        <w:numPr>
          <w:ilvl w:val="0"/>
          <w:numId w:val="1"/>
        </w:numPr>
        <w:ind w:left="426" w:hanging="426"/>
        <w:jc w:val="both"/>
        <w:rPr>
          <w:iCs/>
          <w:sz w:val="28"/>
          <w:lang w:val="uk-UA"/>
        </w:rPr>
      </w:pPr>
      <w:r>
        <w:rPr>
          <w:iCs/>
          <w:spacing w:val="-6"/>
          <w:sz w:val="28"/>
          <w:szCs w:val="20"/>
          <w:lang w:val="uk-UA"/>
        </w:rPr>
        <w:t>Засипка техногенних пустот (рекультивація та благоустрій території)</w:t>
      </w:r>
      <w:r w:rsidRPr="00734315">
        <w:rPr>
          <w:iCs/>
          <w:sz w:val="28"/>
          <w:lang w:val="uk-UA"/>
        </w:rPr>
        <w:t>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>Кривий Ріг – пілотний проєкт трансформації мономіст і індустріальних територій Дніпропетровської області.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>Єдина інформаційна система.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 xml:space="preserve">Розвиток мережі освіти міста. 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 xml:space="preserve">Комплексний благоустрій </w:t>
      </w:r>
      <w:proofErr w:type="spellStart"/>
      <w:r w:rsidRPr="00734315">
        <w:rPr>
          <w:iCs/>
          <w:sz w:val="28"/>
          <w:lang w:val="uk-UA"/>
        </w:rPr>
        <w:t>мкр</w:t>
      </w:r>
      <w:proofErr w:type="spellEnd"/>
      <w:r w:rsidRPr="00734315">
        <w:rPr>
          <w:iCs/>
          <w:sz w:val="28"/>
          <w:lang w:val="uk-UA"/>
        </w:rPr>
        <w:t>-ну 5-го Зарічного.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 xml:space="preserve">Комплексний благоустрій </w:t>
      </w:r>
      <w:proofErr w:type="spellStart"/>
      <w:r w:rsidRPr="00734315">
        <w:rPr>
          <w:iCs/>
          <w:sz w:val="28"/>
          <w:lang w:val="uk-UA"/>
        </w:rPr>
        <w:t>мкр</w:t>
      </w:r>
      <w:proofErr w:type="spellEnd"/>
      <w:r w:rsidRPr="00734315">
        <w:rPr>
          <w:iCs/>
          <w:sz w:val="28"/>
          <w:lang w:val="uk-UA"/>
        </w:rPr>
        <w:t>-ну 7-го Зарічного.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 xml:space="preserve">Комплексний благоустрій </w:t>
      </w:r>
      <w:proofErr w:type="spellStart"/>
      <w:r w:rsidRPr="00734315">
        <w:rPr>
          <w:iCs/>
          <w:sz w:val="28"/>
          <w:lang w:val="uk-UA"/>
        </w:rPr>
        <w:t>мкр</w:t>
      </w:r>
      <w:proofErr w:type="spellEnd"/>
      <w:r w:rsidRPr="00734315">
        <w:rPr>
          <w:iCs/>
          <w:sz w:val="28"/>
          <w:lang w:val="uk-UA"/>
        </w:rPr>
        <w:t>-ну Індустріальн</w:t>
      </w:r>
      <w:r>
        <w:rPr>
          <w:iCs/>
          <w:sz w:val="28"/>
          <w:lang w:val="uk-UA"/>
        </w:rPr>
        <w:t>ого</w:t>
      </w:r>
      <w:r w:rsidRPr="00734315">
        <w:rPr>
          <w:iCs/>
          <w:sz w:val="28"/>
          <w:lang w:val="uk-UA"/>
        </w:rPr>
        <w:t>.</w:t>
      </w:r>
    </w:p>
    <w:p w:rsidR="00FB61FA" w:rsidRDefault="00FB61FA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 xml:space="preserve">Комплексний благоустрій </w:t>
      </w:r>
      <w:proofErr w:type="spellStart"/>
      <w:r w:rsidRPr="00734315">
        <w:rPr>
          <w:iCs/>
          <w:sz w:val="28"/>
          <w:lang w:val="uk-UA"/>
        </w:rPr>
        <w:t>мкр</w:t>
      </w:r>
      <w:proofErr w:type="spellEnd"/>
      <w:r w:rsidRPr="00734315">
        <w:rPr>
          <w:iCs/>
          <w:sz w:val="28"/>
          <w:lang w:val="uk-UA"/>
        </w:rPr>
        <w:t>-ну Гірницьк</w:t>
      </w:r>
      <w:r>
        <w:rPr>
          <w:iCs/>
          <w:sz w:val="28"/>
          <w:lang w:val="uk-UA"/>
        </w:rPr>
        <w:t>ого</w:t>
      </w:r>
      <w:r w:rsidRPr="00734315">
        <w:rPr>
          <w:iCs/>
          <w:sz w:val="28"/>
          <w:lang w:val="uk-UA"/>
        </w:rPr>
        <w:t>.</w:t>
      </w:r>
    </w:p>
    <w:p w:rsidR="00F42CC7" w:rsidRPr="00734315" w:rsidRDefault="00F42CC7" w:rsidP="00F42CC7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Комплексний благоустрій </w:t>
      </w:r>
      <w:r w:rsidR="004D4CAD">
        <w:rPr>
          <w:iCs/>
          <w:sz w:val="28"/>
          <w:lang w:val="uk-UA"/>
        </w:rPr>
        <w:t>вулиць Водоп’янова</w:t>
      </w:r>
      <w:r w:rsidR="00884FCC">
        <w:rPr>
          <w:iCs/>
          <w:sz w:val="28"/>
          <w:lang w:val="uk-UA"/>
        </w:rPr>
        <w:t xml:space="preserve">, </w:t>
      </w:r>
      <w:r w:rsidR="004D4CAD">
        <w:rPr>
          <w:iCs/>
          <w:sz w:val="28"/>
          <w:lang w:val="uk-UA"/>
        </w:rPr>
        <w:t>С</w:t>
      </w:r>
      <w:r w:rsidR="00CF7F73">
        <w:rPr>
          <w:iCs/>
          <w:sz w:val="28"/>
          <w:lang w:val="uk-UA"/>
        </w:rPr>
        <w:t>и</w:t>
      </w:r>
      <w:r w:rsidR="004D4CAD">
        <w:rPr>
          <w:iCs/>
          <w:sz w:val="28"/>
          <w:lang w:val="uk-UA"/>
        </w:rPr>
        <w:t>монова</w:t>
      </w:r>
      <w:r w:rsidR="00884FCC">
        <w:rPr>
          <w:iCs/>
          <w:sz w:val="28"/>
          <w:lang w:val="uk-UA"/>
        </w:rPr>
        <w:t xml:space="preserve"> та бульвару Європейськ</w:t>
      </w:r>
      <w:r w:rsidR="00CF7F73">
        <w:rPr>
          <w:iCs/>
          <w:sz w:val="28"/>
          <w:lang w:val="uk-UA"/>
        </w:rPr>
        <w:t>ого</w:t>
      </w:r>
      <w:r w:rsidR="00884FCC">
        <w:rPr>
          <w:iCs/>
          <w:sz w:val="28"/>
          <w:lang w:val="uk-UA"/>
        </w:rPr>
        <w:t>.</w:t>
      </w:r>
    </w:p>
    <w:p w:rsidR="00F42CC7" w:rsidRPr="00734315" w:rsidRDefault="00F42CC7" w:rsidP="00F42CC7">
      <w:pPr>
        <w:ind w:left="426"/>
        <w:rPr>
          <w:iCs/>
          <w:sz w:val="28"/>
          <w:lang w:val="uk-UA"/>
        </w:rPr>
      </w:pPr>
    </w:p>
    <w:p w:rsidR="00FB61FA" w:rsidRPr="00734315" w:rsidRDefault="00FB61FA" w:rsidP="00FB61FA">
      <w:pPr>
        <w:ind w:left="426"/>
        <w:rPr>
          <w:iCs/>
          <w:sz w:val="28"/>
          <w:lang w:val="uk-UA"/>
        </w:rPr>
      </w:pPr>
    </w:p>
    <w:p w:rsidR="00FB61FA" w:rsidRPr="00734315" w:rsidRDefault="00FB61FA" w:rsidP="00FB61FA">
      <w:pPr>
        <w:tabs>
          <w:tab w:val="left" w:pos="1815"/>
        </w:tabs>
        <w:ind w:left="426"/>
        <w:jc w:val="both"/>
        <w:rPr>
          <w:sz w:val="28"/>
          <w:lang w:val="uk-UA"/>
        </w:rPr>
      </w:pPr>
    </w:p>
    <w:p w:rsidR="00FB61FA" w:rsidRPr="00734315" w:rsidRDefault="00FB61FA" w:rsidP="00FB61FA">
      <w:pPr>
        <w:tabs>
          <w:tab w:val="left" w:pos="1815"/>
        </w:tabs>
        <w:jc w:val="both"/>
        <w:rPr>
          <w:sz w:val="28"/>
          <w:lang w:val="uk-UA"/>
        </w:rPr>
      </w:pPr>
    </w:p>
    <w:p w:rsidR="00FB61FA" w:rsidRPr="00734315" w:rsidRDefault="00FB61FA" w:rsidP="00FB61FA">
      <w:pPr>
        <w:tabs>
          <w:tab w:val="left" w:pos="1815"/>
        </w:tabs>
        <w:jc w:val="both"/>
        <w:rPr>
          <w:sz w:val="28"/>
          <w:lang w:val="uk-UA"/>
        </w:rPr>
      </w:pPr>
    </w:p>
    <w:p w:rsidR="00FB61FA" w:rsidRPr="00734315" w:rsidRDefault="00FB61FA" w:rsidP="00FB61FA">
      <w:pPr>
        <w:tabs>
          <w:tab w:val="left" w:pos="1815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734315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734315">
        <w:rPr>
          <w:b/>
          <w:bCs/>
          <w:i/>
          <w:iCs/>
          <w:sz w:val="28"/>
          <w:szCs w:val="28"/>
          <w:lang w:val="uk-UA"/>
        </w:rPr>
        <w:tab/>
      </w:r>
      <w:r w:rsidRPr="00734315">
        <w:rPr>
          <w:b/>
          <w:bCs/>
          <w:i/>
          <w:iCs/>
          <w:sz w:val="28"/>
          <w:szCs w:val="28"/>
          <w:lang w:val="uk-UA"/>
        </w:rPr>
        <w:tab/>
      </w:r>
      <w:r w:rsidRPr="00734315">
        <w:rPr>
          <w:b/>
          <w:bCs/>
          <w:i/>
          <w:iCs/>
          <w:sz w:val="28"/>
          <w:szCs w:val="28"/>
          <w:lang w:val="uk-UA"/>
        </w:rPr>
        <w:tab/>
      </w:r>
      <w:r w:rsidRPr="00734315">
        <w:rPr>
          <w:b/>
          <w:bCs/>
          <w:i/>
          <w:iCs/>
          <w:sz w:val="28"/>
          <w:szCs w:val="28"/>
          <w:lang w:val="uk-UA"/>
        </w:rPr>
        <w:tab/>
      </w:r>
      <w:r w:rsidRPr="00734315">
        <w:rPr>
          <w:b/>
          <w:bCs/>
          <w:i/>
          <w:iCs/>
          <w:sz w:val="28"/>
          <w:szCs w:val="28"/>
          <w:lang w:val="uk-UA"/>
        </w:rPr>
        <w:tab/>
        <w:t>Тетяна Мала</w:t>
      </w:r>
    </w:p>
    <w:p w:rsidR="00FB61FA" w:rsidRPr="00734315" w:rsidRDefault="00FB61FA" w:rsidP="00FB61FA">
      <w:pPr>
        <w:tabs>
          <w:tab w:val="left" w:pos="1815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FB61FA" w:rsidRPr="00734315" w:rsidRDefault="00FB61FA" w:rsidP="00FB61FA">
      <w:pPr>
        <w:tabs>
          <w:tab w:val="left" w:pos="1815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1A29D1" w:rsidRDefault="001A29D1" w:rsidP="00FB61FA">
      <w:pPr>
        <w:rPr>
          <w:lang w:val="uk-UA"/>
        </w:rPr>
      </w:pPr>
    </w:p>
    <w:p w:rsidR="00FB61FA" w:rsidRDefault="00FB61FA" w:rsidP="00FB61FA">
      <w:pPr>
        <w:rPr>
          <w:lang w:val="uk-UA"/>
        </w:rPr>
      </w:pPr>
    </w:p>
    <w:p w:rsidR="00FB61FA" w:rsidRDefault="00FB61FA" w:rsidP="00FB61FA">
      <w:pPr>
        <w:rPr>
          <w:lang w:val="uk-UA"/>
        </w:rPr>
      </w:pPr>
    </w:p>
    <w:p w:rsidR="00FB61FA" w:rsidRDefault="00FB61FA" w:rsidP="00FB61FA">
      <w:pPr>
        <w:rPr>
          <w:lang w:val="uk-UA"/>
        </w:rPr>
      </w:pPr>
    </w:p>
    <w:p w:rsidR="00FB61FA" w:rsidRDefault="00FB61FA" w:rsidP="00FB61FA">
      <w:pPr>
        <w:rPr>
          <w:lang w:val="uk-UA"/>
        </w:rPr>
      </w:pPr>
    </w:p>
    <w:p w:rsidR="00FB61FA" w:rsidRDefault="00FB61FA" w:rsidP="00FB61FA">
      <w:pPr>
        <w:rPr>
          <w:lang w:val="uk-UA"/>
        </w:rPr>
      </w:pPr>
    </w:p>
    <w:p w:rsidR="00FB61FA" w:rsidRDefault="00FB61FA" w:rsidP="00FB61FA">
      <w:pPr>
        <w:rPr>
          <w:lang w:val="uk-UA"/>
        </w:rPr>
      </w:pPr>
    </w:p>
    <w:p w:rsidR="00FB61FA" w:rsidRDefault="00FB61FA" w:rsidP="00FB61FA">
      <w:pPr>
        <w:rPr>
          <w:lang w:val="uk-UA"/>
        </w:rPr>
      </w:pPr>
    </w:p>
    <w:sectPr w:rsidR="00FB61FA" w:rsidSect="00343596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56C"/>
    <w:multiLevelType w:val="hybridMultilevel"/>
    <w:tmpl w:val="B0067A12"/>
    <w:lvl w:ilvl="0" w:tplc="0C86DE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A203F"/>
    <w:multiLevelType w:val="hybridMultilevel"/>
    <w:tmpl w:val="C254CAD6"/>
    <w:lvl w:ilvl="0" w:tplc="9F725D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83"/>
    <w:rsid w:val="000D1EEB"/>
    <w:rsid w:val="00135786"/>
    <w:rsid w:val="001A29D1"/>
    <w:rsid w:val="001D02CC"/>
    <w:rsid w:val="00320F07"/>
    <w:rsid w:val="00343596"/>
    <w:rsid w:val="004D4CAD"/>
    <w:rsid w:val="00547866"/>
    <w:rsid w:val="006177DD"/>
    <w:rsid w:val="007B27DC"/>
    <w:rsid w:val="00804DF0"/>
    <w:rsid w:val="00884FCC"/>
    <w:rsid w:val="00A070B9"/>
    <w:rsid w:val="00BB48C7"/>
    <w:rsid w:val="00BC75BC"/>
    <w:rsid w:val="00BF6A44"/>
    <w:rsid w:val="00CF7F73"/>
    <w:rsid w:val="00D0293E"/>
    <w:rsid w:val="00D55D66"/>
    <w:rsid w:val="00DD209C"/>
    <w:rsid w:val="00E71CE7"/>
    <w:rsid w:val="00F42CC7"/>
    <w:rsid w:val="00FB61FA"/>
    <w:rsid w:val="00FD074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Шиповська</dc:creator>
  <cp:lastModifiedBy>zagalny301_2</cp:lastModifiedBy>
  <cp:revision>18</cp:revision>
  <cp:lastPrinted>2021-04-23T06:24:00Z</cp:lastPrinted>
  <dcterms:created xsi:type="dcterms:W3CDTF">2021-04-19T10:39:00Z</dcterms:created>
  <dcterms:modified xsi:type="dcterms:W3CDTF">2021-04-30T11:15:00Z</dcterms:modified>
</cp:coreProperties>
</file>