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CF" w:rsidRPr="0006032F" w:rsidRDefault="0096333F" w:rsidP="00F42ACF">
      <w:pPr>
        <w:tabs>
          <w:tab w:val="left" w:pos="6663"/>
        </w:tabs>
        <w:ind w:left="6237" w:firstLine="567"/>
        <w:rPr>
          <w:i/>
          <w:sz w:val="24"/>
        </w:rPr>
      </w:pPr>
      <w:bookmarkStart w:id="0" w:name="_GoBack"/>
      <w:r w:rsidRPr="0006032F">
        <w:rPr>
          <w:bCs/>
          <w:szCs w:val="28"/>
        </w:rPr>
        <w:t xml:space="preserve">                                                                                   </w:t>
      </w:r>
      <w:r w:rsidR="00F42ACF" w:rsidRPr="0006032F">
        <w:rPr>
          <w:bCs/>
          <w:szCs w:val="28"/>
        </w:rPr>
        <w:t xml:space="preserve">     </w:t>
      </w:r>
      <w:r w:rsidR="00F42ACF" w:rsidRPr="0006032F">
        <w:rPr>
          <w:i/>
          <w:sz w:val="24"/>
        </w:rPr>
        <w:t xml:space="preserve">Додаток </w:t>
      </w:r>
      <w:r w:rsidR="004032C8" w:rsidRPr="0006032F">
        <w:rPr>
          <w:i/>
          <w:sz w:val="24"/>
        </w:rPr>
        <w:t>1</w:t>
      </w:r>
    </w:p>
    <w:p w:rsidR="00F42ACF" w:rsidRPr="0006032F" w:rsidRDefault="00F42ACF" w:rsidP="00F42ACF">
      <w:pPr>
        <w:tabs>
          <w:tab w:val="left" w:pos="6096"/>
        </w:tabs>
        <w:ind w:left="6237"/>
        <w:rPr>
          <w:i/>
          <w:sz w:val="24"/>
        </w:rPr>
      </w:pPr>
      <w:r w:rsidRPr="0006032F">
        <w:rPr>
          <w:i/>
          <w:sz w:val="24"/>
        </w:rPr>
        <w:t>до рішення міської ради</w:t>
      </w:r>
    </w:p>
    <w:p w:rsidR="00F42ACF" w:rsidRPr="0006032F" w:rsidRDefault="00F42ACF" w:rsidP="00686480">
      <w:pPr>
        <w:pStyle w:val="a5"/>
        <w:tabs>
          <w:tab w:val="left" w:pos="6096"/>
        </w:tabs>
        <w:spacing w:line="360" w:lineRule="auto"/>
        <w:ind w:right="-1"/>
        <w:rPr>
          <w:i/>
          <w:sz w:val="24"/>
          <w:szCs w:val="24"/>
          <w:lang w:val="uk-UA"/>
        </w:rPr>
      </w:pPr>
      <w:r w:rsidRPr="0006032F">
        <w:rPr>
          <w:i/>
          <w:sz w:val="28"/>
          <w:szCs w:val="28"/>
          <w:lang w:val="uk-UA"/>
        </w:rPr>
        <w:t xml:space="preserve">                                                                      </w:t>
      </w:r>
      <w:r w:rsidR="00686480" w:rsidRPr="0006032F">
        <w:rPr>
          <w:i/>
          <w:sz w:val="28"/>
          <w:szCs w:val="28"/>
          <w:lang w:val="uk-UA"/>
        </w:rPr>
        <w:tab/>
        <w:t xml:space="preserve"> </w:t>
      </w:r>
      <w:r w:rsidR="00686480" w:rsidRPr="0006032F">
        <w:rPr>
          <w:i/>
          <w:sz w:val="24"/>
          <w:szCs w:val="24"/>
          <w:lang w:val="uk-UA"/>
        </w:rPr>
        <w:t>24.02.2021 №269</w:t>
      </w:r>
    </w:p>
    <w:p w:rsidR="00F42ACF" w:rsidRPr="0006032F" w:rsidRDefault="00F42ACF" w:rsidP="00F42ACF">
      <w:pPr>
        <w:pStyle w:val="a5"/>
        <w:spacing w:line="360" w:lineRule="auto"/>
        <w:ind w:right="-1"/>
        <w:rPr>
          <w:i/>
          <w:lang w:val="uk-UA"/>
        </w:rPr>
      </w:pPr>
      <w:r w:rsidRPr="0006032F">
        <w:rPr>
          <w:i/>
          <w:sz w:val="28"/>
          <w:szCs w:val="28"/>
          <w:lang w:val="uk-UA"/>
        </w:rPr>
        <w:t xml:space="preserve">              </w:t>
      </w:r>
    </w:p>
    <w:p w:rsidR="00F42ACF" w:rsidRPr="0006032F" w:rsidRDefault="00F42ACF" w:rsidP="00F42ACF">
      <w:pPr>
        <w:jc w:val="center"/>
        <w:rPr>
          <w:b/>
          <w:i/>
          <w:szCs w:val="28"/>
        </w:rPr>
      </w:pPr>
      <w:r w:rsidRPr="0006032F">
        <w:rPr>
          <w:b/>
          <w:i/>
          <w:szCs w:val="28"/>
        </w:rPr>
        <w:t>Програма</w:t>
      </w:r>
    </w:p>
    <w:p w:rsidR="00F42ACF" w:rsidRPr="0006032F" w:rsidRDefault="00F42ACF" w:rsidP="00F42ACF">
      <w:pPr>
        <w:jc w:val="center"/>
        <w:rPr>
          <w:b/>
          <w:i/>
          <w:szCs w:val="28"/>
        </w:rPr>
      </w:pPr>
      <w:r w:rsidRPr="0006032F">
        <w:rPr>
          <w:b/>
          <w:bCs/>
          <w:i/>
          <w:iCs/>
          <w:szCs w:val="28"/>
        </w:rPr>
        <w:t xml:space="preserve">інформатизації та </w:t>
      </w:r>
      <w:proofErr w:type="spellStart"/>
      <w:r w:rsidRPr="0006032F">
        <w:rPr>
          <w:b/>
          <w:bCs/>
          <w:i/>
          <w:iCs/>
          <w:szCs w:val="28"/>
        </w:rPr>
        <w:t>цифровізації</w:t>
      </w:r>
      <w:proofErr w:type="spellEnd"/>
      <w:r w:rsidRPr="0006032F">
        <w:rPr>
          <w:b/>
          <w:bCs/>
          <w:i/>
          <w:iCs/>
          <w:szCs w:val="28"/>
        </w:rPr>
        <w:t xml:space="preserve"> </w:t>
      </w:r>
      <w:r w:rsidRPr="0006032F">
        <w:rPr>
          <w:b/>
          <w:i/>
          <w:szCs w:val="28"/>
        </w:rPr>
        <w:t>на 2017–2021 роки</w:t>
      </w:r>
    </w:p>
    <w:p w:rsidR="00F42ACF" w:rsidRPr="0006032F" w:rsidRDefault="00F42ACF" w:rsidP="00F42ACF">
      <w:pPr>
        <w:rPr>
          <w:b/>
          <w:bCs/>
          <w:i/>
          <w:iCs/>
          <w:szCs w:val="28"/>
        </w:rPr>
      </w:pPr>
    </w:p>
    <w:p w:rsidR="00F42ACF" w:rsidRPr="0006032F" w:rsidRDefault="00F42ACF" w:rsidP="00F42ACF">
      <w:pPr>
        <w:rPr>
          <w:b/>
          <w:bCs/>
          <w:i/>
          <w:iCs/>
          <w:szCs w:val="28"/>
        </w:rPr>
      </w:pPr>
    </w:p>
    <w:p w:rsidR="00F42ACF" w:rsidRPr="0006032F" w:rsidRDefault="00F42ACF" w:rsidP="00F42ACF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06032F">
        <w:rPr>
          <w:b/>
          <w:bCs/>
          <w:i/>
          <w:iCs/>
          <w:szCs w:val="28"/>
        </w:rPr>
        <w:t>І. Паспорт Програми</w:t>
      </w:r>
      <w:r w:rsidRPr="0006032F">
        <w:rPr>
          <w:szCs w:val="28"/>
        </w:rPr>
        <w:t xml:space="preserve"> </w:t>
      </w:r>
      <w:r w:rsidRPr="0006032F">
        <w:rPr>
          <w:b/>
          <w:i/>
          <w:szCs w:val="28"/>
        </w:rPr>
        <w:t xml:space="preserve">інформатизації та </w:t>
      </w:r>
      <w:proofErr w:type="spellStart"/>
      <w:r w:rsidRPr="0006032F">
        <w:rPr>
          <w:b/>
          <w:i/>
          <w:szCs w:val="28"/>
        </w:rPr>
        <w:t>цифровізації</w:t>
      </w:r>
      <w:proofErr w:type="spellEnd"/>
      <w:r w:rsidRPr="0006032F">
        <w:rPr>
          <w:b/>
          <w:i/>
          <w:szCs w:val="28"/>
        </w:rPr>
        <w:t xml:space="preserve"> на 2017–2021 роки</w:t>
      </w:r>
    </w:p>
    <w:p w:rsidR="0096333F" w:rsidRPr="0006032F" w:rsidRDefault="0096333F" w:rsidP="00F42ACF">
      <w:pPr>
        <w:ind w:right="-22"/>
        <w:jc w:val="both"/>
        <w:rPr>
          <w:bCs/>
          <w:i/>
          <w:szCs w:val="28"/>
        </w:rPr>
      </w:pPr>
    </w:p>
    <w:p w:rsidR="0096333F" w:rsidRPr="0006032F" w:rsidRDefault="0096333F" w:rsidP="0096333F">
      <w:pPr>
        <w:ind w:right="-22" w:firstLine="700"/>
        <w:jc w:val="both"/>
        <w:rPr>
          <w:bCs/>
          <w:szCs w:val="28"/>
        </w:rPr>
      </w:pPr>
      <w:r w:rsidRPr="0006032F">
        <w:rPr>
          <w:bCs/>
          <w:szCs w:val="28"/>
        </w:rPr>
        <w:t>7. Загальні орієнтовні обсяги фінансування: 30</w:t>
      </w:r>
      <w:r w:rsidR="000D6714" w:rsidRPr="0006032F">
        <w:rPr>
          <w:bCs/>
          <w:szCs w:val="28"/>
        </w:rPr>
        <w:t>5</w:t>
      </w:r>
      <w:r w:rsidRPr="0006032F">
        <w:rPr>
          <w:bCs/>
          <w:szCs w:val="28"/>
        </w:rPr>
        <w:t xml:space="preserve"> </w:t>
      </w:r>
      <w:r w:rsidR="000D6714" w:rsidRPr="0006032F">
        <w:rPr>
          <w:bCs/>
          <w:szCs w:val="28"/>
        </w:rPr>
        <w:t>013</w:t>
      </w:r>
      <w:r w:rsidRPr="0006032F">
        <w:rPr>
          <w:bCs/>
          <w:szCs w:val="28"/>
        </w:rPr>
        <w:t xml:space="preserve"> </w:t>
      </w:r>
      <w:r w:rsidR="000D6714" w:rsidRPr="0006032F">
        <w:rPr>
          <w:bCs/>
          <w:szCs w:val="28"/>
        </w:rPr>
        <w:t>388</w:t>
      </w:r>
      <w:r w:rsidRPr="0006032F">
        <w:rPr>
          <w:bCs/>
          <w:szCs w:val="28"/>
        </w:rPr>
        <w:t>,00 грн.</w:t>
      </w:r>
    </w:p>
    <w:p w:rsidR="00193342" w:rsidRPr="0006032F" w:rsidRDefault="00193342" w:rsidP="0096333F">
      <w:pPr>
        <w:ind w:right="-22" w:firstLine="700"/>
        <w:jc w:val="both"/>
        <w:rPr>
          <w:bCs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3"/>
        <w:gridCol w:w="851"/>
        <w:gridCol w:w="880"/>
        <w:gridCol w:w="850"/>
        <w:gridCol w:w="1701"/>
        <w:gridCol w:w="1955"/>
      </w:tblGrid>
      <w:tr w:rsidR="0096333F" w:rsidRPr="0006032F" w:rsidTr="00B165E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фінансу-вання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фінансу-</w:t>
            </w:r>
            <w:proofErr w:type="spellEnd"/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, усього, </w:t>
            </w: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96333F" w:rsidRPr="0006032F" w:rsidTr="00B165EC">
        <w:trPr>
          <w:trHeight w:val="117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06032F" w:rsidRDefault="0096333F" w:rsidP="00B165EC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3F" w:rsidRPr="0006032F" w:rsidRDefault="0096333F" w:rsidP="00B165EC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2017 рік,</w:t>
            </w:r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2018 рік,</w:t>
            </w:r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2019 рік,</w:t>
            </w:r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2020 рік, </w:t>
            </w: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2021 рік,</w:t>
            </w:r>
          </w:p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06032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96333F" w:rsidRPr="0006032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20 311 700,00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18 311 700,00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2 000 000,00</w:t>
            </w:r>
          </w:p>
        </w:tc>
      </w:tr>
      <w:tr w:rsidR="0096333F" w:rsidRPr="0006032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807 000,00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1"/>
                <w:szCs w:val="21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384 300,00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422 700,00</w:t>
            </w:r>
          </w:p>
        </w:tc>
      </w:tr>
      <w:tr w:rsidR="0096333F" w:rsidRPr="0006032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Міський 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283 878 570,00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116 492 185,00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167 386 385,00</w:t>
            </w:r>
          </w:p>
        </w:tc>
      </w:tr>
      <w:tr w:rsidR="0096333F" w:rsidRPr="0006032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16 118,00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16 118,00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-</w:t>
            </w:r>
          </w:p>
        </w:tc>
      </w:tr>
      <w:tr w:rsidR="0096333F" w:rsidRPr="0006032F" w:rsidTr="00B165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305 013 388,00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jc w:val="center"/>
            </w:pPr>
            <w:r w:rsidRPr="0006032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96333F" w:rsidP="00B165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135 204 303,00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3F" w:rsidRPr="0006032F" w:rsidRDefault="000D6714" w:rsidP="00B16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uk-UA"/>
              </w:rPr>
            </w:pPr>
            <w:r w:rsidRPr="0006032F">
              <w:rPr>
                <w:rFonts w:ascii="Times New Roman" w:hAnsi="Times New Roman"/>
                <w:bCs/>
                <w:iCs/>
                <w:lang w:val="uk-UA"/>
              </w:rPr>
              <w:t>169 809 085,00</w:t>
            </w:r>
          </w:p>
        </w:tc>
      </w:tr>
    </w:tbl>
    <w:p w:rsidR="0096333F" w:rsidRPr="0006032F" w:rsidRDefault="0096333F" w:rsidP="0096333F">
      <w:pPr>
        <w:jc w:val="both"/>
        <w:rPr>
          <w:bCs/>
          <w:i/>
          <w:iCs/>
          <w:szCs w:val="28"/>
        </w:rPr>
      </w:pPr>
    </w:p>
    <w:p w:rsidR="00A12B36" w:rsidRPr="0006032F" w:rsidRDefault="00A12B36" w:rsidP="0096333F">
      <w:pPr>
        <w:jc w:val="both"/>
        <w:rPr>
          <w:bCs/>
          <w:i/>
          <w:iCs/>
          <w:szCs w:val="28"/>
        </w:rPr>
      </w:pPr>
    </w:p>
    <w:p w:rsidR="00A12B36" w:rsidRPr="0006032F" w:rsidRDefault="00A12B36" w:rsidP="0096333F">
      <w:pPr>
        <w:jc w:val="both"/>
        <w:rPr>
          <w:bCs/>
          <w:i/>
          <w:iCs/>
          <w:szCs w:val="28"/>
        </w:rPr>
      </w:pPr>
    </w:p>
    <w:p w:rsidR="00A12B36" w:rsidRPr="0006032F" w:rsidRDefault="00A12B36" w:rsidP="0096333F">
      <w:pPr>
        <w:jc w:val="both"/>
        <w:rPr>
          <w:bCs/>
          <w:i/>
          <w:iCs/>
          <w:szCs w:val="28"/>
        </w:rPr>
      </w:pPr>
    </w:p>
    <w:p w:rsidR="00A12B36" w:rsidRPr="0006032F" w:rsidRDefault="00A12B36" w:rsidP="0096333F">
      <w:pPr>
        <w:jc w:val="both"/>
        <w:rPr>
          <w:b/>
          <w:bCs/>
          <w:i/>
          <w:iCs/>
          <w:szCs w:val="28"/>
        </w:rPr>
      </w:pPr>
      <w:r w:rsidRPr="0006032F">
        <w:rPr>
          <w:b/>
          <w:bCs/>
          <w:i/>
          <w:iCs/>
          <w:szCs w:val="28"/>
        </w:rPr>
        <w:t>Керуюча справами виконкому                                            Тетяна Мала</w:t>
      </w:r>
    </w:p>
    <w:p w:rsidR="007E0F7F" w:rsidRPr="0006032F" w:rsidRDefault="007E0F7F"/>
    <w:p w:rsidR="00F11ADB" w:rsidRPr="0006032F" w:rsidRDefault="00F11ADB"/>
    <w:bookmarkEnd w:id="0"/>
    <w:p w:rsidR="00F11ADB" w:rsidRPr="0006032F" w:rsidRDefault="00F11ADB"/>
    <w:sectPr w:rsidR="00F11ADB" w:rsidRPr="000603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3F"/>
    <w:rsid w:val="0006032F"/>
    <w:rsid w:val="000D6714"/>
    <w:rsid w:val="00193342"/>
    <w:rsid w:val="003C0BBC"/>
    <w:rsid w:val="004032C8"/>
    <w:rsid w:val="00686480"/>
    <w:rsid w:val="007E0F7F"/>
    <w:rsid w:val="0096333F"/>
    <w:rsid w:val="00A12B36"/>
    <w:rsid w:val="00F11ADB"/>
    <w:rsid w:val="00F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4</cp:revision>
  <cp:lastPrinted>2021-02-02T10:09:00Z</cp:lastPrinted>
  <dcterms:created xsi:type="dcterms:W3CDTF">2021-02-04T12:32:00Z</dcterms:created>
  <dcterms:modified xsi:type="dcterms:W3CDTF">2021-02-26T06:47:00Z</dcterms:modified>
</cp:coreProperties>
</file>