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374" w:rsidRPr="00E95827" w:rsidRDefault="00C73374" w:rsidP="00C22423">
      <w:pPr>
        <w:widowControl w:val="0"/>
        <w:spacing w:after="0" w:line="240" w:lineRule="auto"/>
        <w:ind w:left="23" w:firstLine="7065"/>
        <w:jc w:val="both"/>
        <w:rPr>
          <w:rFonts w:ascii="Times New Roman" w:eastAsia="Times New Roman" w:hAnsi="Times New Roman" w:cs="Times New Roman"/>
          <w:bCs/>
          <w:i/>
          <w:iCs/>
          <w:color w:val="000000"/>
          <w:sz w:val="28"/>
          <w:szCs w:val="28"/>
          <w:lang w:eastAsia="uk-UA" w:bidi="uk-UA"/>
        </w:rPr>
      </w:pPr>
      <w:bookmarkStart w:id="0" w:name="_GoBack"/>
      <w:r w:rsidRPr="00E95827">
        <w:rPr>
          <w:rFonts w:ascii="Times New Roman" w:eastAsia="Times New Roman" w:hAnsi="Times New Roman" w:cs="Times New Roman"/>
          <w:bCs/>
          <w:i/>
          <w:iCs/>
          <w:color w:val="000000"/>
          <w:sz w:val="28"/>
          <w:szCs w:val="28"/>
          <w:lang w:eastAsia="uk-UA" w:bidi="uk-UA"/>
        </w:rPr>
        <w:t>ЗАТВЕРДЖЕНО</w:t>
      </w:r>
    </w:p>
    <w:p w:rsidR="00C73374" w:rsidRPr="00E95827" w:rsidRDefault="00C73374" w:rsidP="002456DD">
      <w:pPr>
        <w:widowControl w:val="0"/>
        <w:spacing w:after="120" w:line="240" w:lineRule="auto"/>
        <w:ind w:left="23"/>
        <w:jc w:val="right"/>
        <w:rPr>
          <w:rFonts w:ascii="Times New Roman" w:eastAsia="Times New Roman" w:hAnsi="Times New Roman" w:cs="Times New Roman"/>
          <w:bCs/>
          <w:i/>
          <w:iCs/>
          <w:color w:val="000000"/>
          <w:sz w:val="28"/>
          <w:szCs w:val="28"/>
          <w:lang w:eastAsia="uk-UA" w:bidi="uk-UA"/>
        </w:rPr>
      </w:pPr>
      <w:r w:rsidRPr="00E95827">
        <w:rPr>
          <w:rFonts w:ascii="Times New Roman" w:eastAsia="Times New Roman" w:hAnsi="Times New Roman" w:cs="Times New Roman"/>
          <w:bCs/>
          <w:i/>
          <w:iCs/>
          <w:color w:val="000000"/>
          <w:sz w:val="28"/>
          <w:szCs w:val="28"/>
          <w:lang w:eastAsia="uk-UA" w:bidi="uk-UA"/>
        </w:rPr>
        <w:t xml:space="preserve">                                                                               Рішення міської ради</w:t>
      </w:r>
    </w:p>
    <w:p w:rsidR="00C73374" w:rsidRPr="00E95827" w:rsidRDefault="00E95827" w:rsidP="00E95827">
      <w:pPr>
        <w:widowControl w:val="0"/>
        <w:tabs>
          <w:tab w:val="left" w:pos="7065"/>
        </w:tabs>
        <w:spacing w:after="0" w:line="240" w:lineRule="auto"/>
        <w:ind w:left="23"/>
        <w:rPr>
          <w:rFonts w:ascii="Times New Roman" w:eastAsia="Times New Roman" w:hAnsi="Times New Roman" w:cs="Times New Roman"/>
          <w:bCs/>
          <w:i/>
          <w:iCs/>
          <w:color w:val="000000"/>
          <w:sz w:val="28"/>
          <w:szCs w:val="28"/>
          <w:lang w:eastAsia="uk-UA" w:bidi="uk-UA"/>
        </w:rPr>
      </w:pPr>
      <w:r w:rsidRPr="00E95827">
        <w:rPr>
          <w:rFonts w:ascii="Times New Roman" w:eastAsia="Times New Roman" w:hAnsi="Times New Roman" w:cs="Times New Roman"/>
          <w:b/>
          <w:bCs/>
          <w:i/>
          <w:iCs/>
          <w:color w:val="000000"/>
          <w:sz w:val="28"/>
          <w:szCs w:val="28"/>
          <w:lang w:eastAsia="uk-UA" w:bidi="uk-UA"/>
        </w:rPr>
        <w:tab/>
      </w:r>
      <w:r w:rsidRPr="00E95827">
        <w:rPr>
          <w:rFonts w:ascii="Times New Roman" w:eastAsia="Times New Roman" w:hAnsi="Times New Roman" w:cs="Times New Roman"/>
          <w:bCs/>
          <w:i/>
          <w:iCs/>
          <w:color w:val="000000"/>
          <w:sz w:val="28"/>
          <w:szCs w:val="28"/>
          <w:lang w:eastAsia="uk-UA" w:bidi="uk-UA"/>
        </w:rPr>
        <w:t>24.02.2021 №268</w:t>
      </w:r>
    </w:p>
    <w:p w:rsidR="000B0F3D" w:rsidRPr="00E95827" w:rsidRDefault="000B0F3D" w:rsidP="00842804">
      <w:pPr>
        <w:widowControl w:val="0"/>
        <w:spacing w:after="0" w:line="240" w:lineRule="auto"/>
        <w:ind w:left="23"/>
        <w:jc w:val="center"/>
        <w:rPr>
          <w:rFonts w:ascii="Times New Roman" w:eastAsia="Times New Roman" w:hAnsi="Times New Roman" w:cs="Times New Roman"/>
          <w:b/>
          <w:bCs/>
          <w:i/>
          <w:iCs/>
          <w:color w:val="000000"/>
          <w:sz w:val="28"/>
          <w:szCs w:val="28"/>
          <w:lang w:eastAsia="uk-UA" w:bidi="uk-UA"/>
        </w:rPr>
      </w:pPr>
    </w:p>
    <w:p w:rsidR="000B0F3D" w:rsidRPr="003360C2" w:rsidRDefault="000B0F3D" w:rsidP="00842804">
      <w:pPr>
        <w:widowControl w:val="0"/>
        <w:spacing w:after="0" w:line="240" w:lineRule="auto"/>
        <w:ind w:left="23"/>
        <w:jc w:val="center"/>
        <w:rPr>
          <w:rFonts w:ascii="Times New Roman" w:eastAsia="Times New Roman" w:hAnsi="Times New Roman" w:cs="Times New Roman"/>
          <w:b/>
          <w:bCs/>
          <w:i/>
          <w:iCs/>
          <w:color w:val="000000"/>
          <w:sz w:val="16"/>
          <w:szCs w:val="16"/>
          <w:lang w:eastAsia="uk-UA" w:bidi="uk-UA"/>
        </w:rPr>
      </w:pPr>
    </w:p>
    <w:p w:rsidR="00C41F47" w:rsidRPr="00E95827" w:rsidRDefault="00C41F47" w:rsidP="00842804">
      <w:pPr>
        <w:widowControl w:val="0"/>
        <w:spacing w:after="0" w:line="240" w:lineRule="auto"/>
        <w:ind w:left="23"/>
        <w:jc w:val="center"/>
        <w:rPr>
          <w:rFonts w:ascii="Times New Roman" w:eastAsia="Times New Roman" w:hAnsi="Times New Roman" w:cs="Times New Roman"/>
          <w:b/>
          <w:bCs/>
          <w:i/>
          <w:iCs/>
          <w:color w:val="000000"/>
          <w:sz w:val="28"/>
          <w:szCs w:val="28"/>
          <w:lang w:eastAsia="uk-UA" w:bidi="uk-UA"/>
        </w:rPr>
      </w:pPr>
      <w:r w:rsidRPr="00E95827">
        <w:rPr>
          <w:rFonts w:ascii="Times New Roman" w:eastAsia="Times New Roman" w:hAnsi="Times New Roman" w:cs="Times New Roman"/>
          <w:b/>
          <w:bCs/>
          <w:i/>
          <w:iCs/>
          <w:color w:val="000000"/>
          <w:sz w:val="28"/>
          <w:szCs w:val="28"/>
          <w:lang w:eastAsia="uk-UA" w:bidi="uk-UA"/>
        </w:rPr>
        <w:t>Звіт</w:t>
      </w:r>
    </w:p>
    <w:p w:rsidR="00C41F47" w:rsidRPr="00E95827" w:rsidRDefault="005630C4" w:rsidP="005630C4">
      <w:pPr>
        <w:widowControl w:val="0"/>
        <w:spacing w:after="0" w:line="240" w:lineRule="auto"/>
        <w:ind w:left="23"/>
        <w:jc w:val="center"/>
        <w:rPr>
          <w:rFonts w:ascii="Times New Roman" w:eastAsia="Times New Roman" w:hAnsi="Times New Roman" w:cs="Times New Roman"/>
          <w:b/>
          <w:bCs/>
          <w:i/>
          <w:iCs/>
          <w:color w:val="000000"/>
          <w:sz w:val="28"/>
          <w:szCs w:val="28"/>
          <w:lang w:eastAsia="uk-UA" w:bidi="uk-UA"/>
        </w:rPr>
      </w:pPr>
      <w:r w:rsidRPr="00E95827">
        <w:rPr>
          <w:rFonts w:ascii="Times New Roman" w:eastAsia="Times New Roman" w:hAnsi="Times New Roman" w:cs="Times New Roman"/>
          <w:b/>
          <w:bCs/>
          <w:i/>
          <w:iCs/>
          <w:color w:val="000000"/>
          <w:sz w:val="28"/>
          <w:szCs w:val="28"/>
          <w:lang w:eastAsia="uk-UA" w:bidi="uk-UA"/>
        </w:rPr>
        <w:t xml:space="preserve">з виконання у 2020 році Програми інформатизації та цифровізації                </w:t>
      </w:r>
      <w:r w:rsidR="00C22423" w:rsidRPr="00E95827">
        <w:rPr>
          <w:rFonts w:ascii="Times New Roman" w:eastAsia="Times New Roman" w:hAnsi="Times New Roman" w:cs="Times New Roman"/>
          <w:b/>
          <w:bCs/>
          <w:i/>
          <w:iCs/>
          <w:color w:val="000000"/>
          <w:sz w:val="28"/>
          <w:szCs w:val="28"/>
          <w:lang w:eastAsia="uk-UA" w:bidi="uk-UA"/>
        </w:rPr>
        <w:t>на 2017</w:t>
      </w:r>
      <w:r w:rsidR="00C22423" w:rsidRPr="00E95827">
        <w:rPr>
          <w:rFonts w:ascii="Times New Roman" w:eastAsia="Times New Roman" w:hAnsi="Times New Roman" w:cs="Times New Roman"/>
          <w:b/>
          <w:i/>
          <w:sz w:val="28"/>
          <w:szCs w:val="28"/>
          <w:lang w:eastAsia="uk-UA" w:bidi="uk-UA"/>
        </w:rPr>
        <w:t>−</w:t>
      </w:r>
      <w:r w:rsidRPr="00E95827">
        <w:rPr>
          <w:rFonts w:ascii="Times New Roman" w:eastAsia="Times New Roman" w:hAnsi="Times New Roman" w:cs="Times New Roman"/>
          <w:b/>
          <w:bCs/>
          <w:i/>
          <w:iCs/>
          <w:color w:val="000000"/>
          <w:sz w:val="28"/>
          <w:szCs w:val="28"/>
          <w:lang w:eastAsia="uk-UA" w:bidi="uk-UA"/>
        </w:rPr>
        <w:t xml:space="preserve">2021 роки </w:t>
      </w:r>
    </w:p>
    <w:p w:rsidR="00842804" w:rsidRPr="00E95827" w:rsidRDefault="00842804" w:rsidP="00842804">
      <w:pPr>
        <w:widowControl w:val="0"/>
        <w:spacing w:after="0" w:line="240" w:lineRule="auto"/>
        <w:ind w:left="23"/>
        <w:jc w:val="center"/>
        <w:rPr>
          <w:rFonts w:ascii="Times New Roman" w:eastAsia="Times New Roman" w:hAnsi="Times New Roman" w:cs="Times New Roman"/>
          <w:b/>
          <w:bCs/>
          <w:i/>
          <w:iCs/>
          <w:color w:val="000000"/>
          <w:sz w:val="28"/>
          <w:szCs w:val="28"/>
          <w:lang w:eastAsia="uk-UA" w:bidi="uk-UA"/>
        </w:rPr>
      </w:pPr>
    </w:p>
    <w:p w:rsidR="005630C4" w:rsidRPr="00E95827" w:rsidRDefault="00716546" w:rsidP="005630C4">
      <w:pPr>
        <w:spacing w:after="0" w:line="240" w:lineRule="auto"/>
        <w:jc w:val="both"/>
        <w:rPr>
          <w:rFonts w:ascii="Times New Roman" w:eastAsia="Times New Roman" w:hAnsi="Times New Roman" w:cs="Times New Roman"/>
          <w:sz w:val="28"/>
          <w:szCs w:val="28"/>
          <w:lang w:eastAsia="uk-UA" w:bidi="uk-UA"/>
        </w:rPr>
      </w:pPr>
      <w:r w:rsidRPr="00E95827">
        <w:rPr>
          <w:rFonts w:ascii="Times New Roman" w:eastAsia="Times New Roman" w:hAnsi="Times New Roman" w:cs="Times New Roman"/>
          <w:sz w:val="28"/>
          <w:szCs w:val="28"/>
          <w:lang w:eastAsia="uk-UA" w:bidi="uk-UA"/>
        </w:rPr>
        <w:tab/>
      </w:r>
      <w:r w:rsidR="000968E1" w:rsidRPr="00E95827">
        <w:rPr>
          <w:rFonts w:ascii="Times New Roman" w:eastAsia="Times New Roman" w:hAnsi="Times New Roman" w:cs="Times New Roman"/>
          <w:sz w:val="28"/>
          <w:szCs w:val="28"/>
          <w:lang w:eastAsia="uk-UA" w:bidi="uk-UA"/>
        </w:rPr>
        <w:t>М</w:t>
      </w:r>
      <w:r w:rsidR="005630C4" w:rsidRPr="00E95827">
        <w:rPr>
          <w:rFonts w:ascii="Times New Roman" w:eastAsia="Times New Roman" w:hAnsi="Times New Roman" w:cs="Times New Roman"/>
          <w:sz w:val="28"/>
          <w:szCs w:val="28"/>
          <w:lang w:eastAsia="uk-UA" w:bidi="uk-UA"/>
        </w:rPr>
        <w:t>етою Програми інформатизації та цифровізації  на 2017</w:t>
      </w:r>
      <w:r w:rsidR="00C22423" w:rsidRPr="00E95827">
        <w:rPr>
          <w:rFonts w:ascii="Times New Roman" w:eastAsia="Times New Roman" w:hAnsi="Times New Roman" w:cs="Times New Roman"/>
          <w:sz w:val="28"/>
          <w:szCs w:val="28"/>
          <w:lang w:eastAsia="uk-UA" w:bidi="uk-UA"/>
        </w:rPr>
        <w:t>−</w:t>
      </w:r>
      <w:r w:rsidR="005630C4" w:rsidRPr="00E95827">
        <w:rPr>
          <w:rFonts w:ascii="Times New Roman" w:eastAsia="Times New Roman" w:hAnsi="Times New Roman" w:cs="Times New Roman"/>
          <w:sz w:val="28"/>
          <w:szCs w:val="28"/>
          <w:lang w:eastAsia="uk-UA" w:bidi="uk-UA"/>
        </w:rPr>
        <w:t>2021 роки (надалі – Програма)  є підвищення якості ж</w:t>
      </w:r>
      <w:r w:rsidR="00C22423" w:rsidRPr="00E95827">
        <w:rPr>
          <w:rFonts w:ascii="Times New Roman" w:eastAsia="Times New Roman" w:hAnsi="Times New Roman" w:cs="Times New Roman"/>
          <w:sz w:val="28"/>
          <w:szCs w:val="28"/>
          <w:lang w:eastAsia="uk-UA" w:bidi="uk-UA"/>
        </w:rPr>
        <w:t>иття громадян міста</w:t>
      </w:r>
      <w:r w:rsidR="005630C4" w:rsidRPr="00E95827">
        <w:rPr>
          <w:rFonts w:ascii="Times New Roman" w:eastAsia="Times New Roman" w:hAnsi="Times New Roman" w:cs="Times New Roman"/>
          <w:sz w:val="28"/>
          <w:szCs w:val="28"/>
          <w:lang w:eastAsia="uk-UA" w:bidi="uk-UA"/>
        </w:rPr>
        <w:t xml:space="preserve"> шляхом надання їм сучасних електронних сервісів та послуг, удосконалення процесів управління містом, формування міської системи відеоспостереження та відеоконтролю, контроль довкілля, енергоспоживання, удосконалення роботи міського господарства, сприяння підприємницькій діяльності, підвищення ефективності роботи органів місцевого самоврядування міста шляхом створення, упровадження, розвитку та використання інноваційних інформаційно-комунікаційних систем і цифрових технологій, зокрема проєктів smartcity, використання інструментів е-урядування і е-демократії для забезпечення прозорості діяльності міської влади та підзвітності її громадянам, створення умов для їх участі в процесах ухвалення рішень, ефективного зворотного зв'язку.</w:t>
      </w:r>
    </w:p>
    <w:p w:rsidR="00723053" w:rsidRPr="00E95827" w:rsidRDefault="00723053" w:rsidP="00723053">
      <w:pPr>
        <w:spacing w:after="0" w:line="240" w:lineRule="auto"/>
        <w:ind w:firstLine="708"/>
        <w:jc w:val="both"/>
        <w:rPr>
          <w:rFonts w:ascii="Times New Roman" w:eastAsia="Times New Roman" w:hAnsi="Times New Roman" w:cs="Times New Roman"/>
          <w:sz w:val="28"/>
          <w:szCs w:val="28"/>
          <w:lang w:eastAsia="uk-UA" w:bidi="uk-UA"/>
        </w:rPr>
      </w:pPr>
      <w:r w:rsidRPr="00E95827">
        <w:rPr>
          <w:rFonts w:ascii="Times New Roman" w:eastAsia="Times New Roman" w:hAnsi="Times New Roman" w:cs="Times New Roman"/>
          <w:sz w:val="28"/>
          <w:szCs w:val="28"/>
          <w:lang w:eastAsia="uk-UA" w:bidi="uk-UA"/>
        </w:rPr>
        <w:t>Завдання Програми спрямовані на впровадження сучасних інформаційно-комунікаційних технологій та інновацій, удосконалення і модернізацію функ</w:t>
      </w:r>
      <w:r w:rsidR="00805339" w:rsidRPr="00E95827">
        <w:rPr>
          <w:rFonts w:ascii="Times New Roman" w:eastAsia="Times New Roman" w:hAnsi="Times New Roman" w:cs="Times New Roman"/>
          <w:sz w:val="28"/>
          <w:szCs w:val="28"/>
          <w:lang w:eastAsia="uk-UA" w:bidi="uk-UA"/>
        </w:rPr>
        <w:t>-</w:t>
      </w:r>
      <w:r w:rsidRPr="00E95827">
        <w:rPr>
          <w:rFonts w:ascii="Times New Roman" w:eastAsia="Times New Roman" w:hAnsi="Times New Roman" w:cs="Times New Roman"/>
          <w:sz w:val="28"/>
          <w:szCs w:val="28"/>
          <w:lang w:eastAsia="uk-UA" w:bidi="uk-UA"/>
        </w:rPr>
        <w:t>ціонуючих систем, цифрову трансформацію всіх сфер діяльності міста, забезпе</w:t>
      </w:r>
      <w:r w:rsidR="00805339" w:rsidRPr="00E95827">
        <w:rPr>
          <w:rFonts w:ascii="Times New Roman" w:eastAsia="Times New Roman" w:hAnsi="Times New Roman" w:cs="Times New Roman"/>
          <w:sz w:val="28"/>
          <w:szCs w:val="28"/>
          <w:lang w:eastAsia="uk-UA" w:bidi="uk-UA"/>
        </w:rPr>
        <w:t>-</w:t>
      </w:r>
      <w:r w:rsidRPr="00E95827">
        <w:rPr>
          <w:rFonts w:ascii="Times New Roman" w:eastAsia="Times New Roman" w:hAnsi="Times New Roman" w:cs="Times New Roman"/>
          <w:sz w:val="28"/>
          <w:szCs w:val="28"/>
          <w:lang w:eastAsia="uk-UA" w:bidi="uk-UA"/>
        </w:rPr>
        <w:t>чення взаємодії органів міської влади, громадян, бізнесу, підвищення якості обслуговування населення, удосконалення управління міським господарством</w:t>
      </w:r>
      <w:r w:rsidR="00520CCF" w:rsidRPr="00E95827">
        <w:rPr>
          <w:rFonts w:ascii="Times New Roman" w:eastAsia="Times New Roman" w:hAnsi="Times New Roman" w:cs="Times New Roman"/>
          <w:sz w:val="28"/>
          <w:szCs w:val="28"/>
          <w:lang w:eastAsia="uk-UA" w:bidi="uk-UA"/>
        </w:rPr>
        <w:t>.</w:t>
      </w:r>
    </w:p>
    <w:p w:rsidR="00D92CD3" w:rsidRPr="00E95827" w:rsidRDefault="00D92CD3" w:rsidP="001F4AEE">
      <w:pPr>
        <w:widowControl w:val="0"/>
        <w:tabs>
          <w:tab w:val="right" w:pos="3874"/>
        </w:tabs>
        <w:spacing w:after="0" w:line="240" w:lineRule="auto"/>
        <w:ind w:firstLine="709"/>
        <w:jc w:val="both"/>
        <w:rPr>
          <w:rFonts w:ascii="Times New Roman" w:hAnsi="Times New Roman" w:cs="Times New Roman"/>
          <w:color w:val="000000" w:themeColor="text1"/>
          <w:sz w:val="28"/>
          <w:szCs w:val="28"/>
        </w:rPr>
      </w:pPr>
      <w:r w:rsidRPr="00E95827">
        <w:rPr>
          <w:rFonts w:ascii="Times New Roman" w:hAnsi="Times New Roman" w:cs="Times New Roman"/>
          <w:color w:val="000000" w:themeColor="text1"/>
          <w:sz w:val="28"/>
          <w:szCs w:val="28"/>
        </w:rPr>
        <w:t xml:space="preserve">З метою реалізації мети та основних завдань Програми визначено заходи, на виконання яких у 2020 році фактично проведено видатків  </w:t>
      </w:r>
      <w:r w:rsidR="00E45D6D" w:rsidRPr="00E95827">
        <w:rPr>
          <w:rFonts w:ascii="Times New Roman" w:hAnsi="Times New Roman" w:cs="Times New Roman"/>
          <w:color w:val="000000" w:themeColor="text1"/>
          <w:sz w:val="28"/>
          <w:szCs w:val="28"/>
        </w:rPr>
        <w:t>36 528 604,92</w:t>
      </w:r>
      <w:r w:rsidRPr="00E95827">
        <w:rPr>
          <w:rFonts w:ascii="Times New Roman" w:hAnsi="Times New Roman" w:cs="Times New Roman"/>
          <w:color w:val="000000" w:themeColor="text1"/>
          <w:sz w:val="28"/>
          <w:szCs w:val="28"/>
        </w:rPr>
        <w:t xml:space="preserve"> грн  або </w:t>
      </w:r>
      <w:r w:rsidR="00E45D6D" w:rsidRPr="00E95827">
        <w:rPr>
          <w:rFonts w:ascii="Times New Roman" w:hAnsi="Times New Roman" w:cs="Times New Roman"/>
          <w:color w:val="000000" w:themeColor="text1"/>
          <w:sz w:val="28"/>
          <w:szCs w:val="28"/>
        </w:rPr>
        <w:t>4</w:t>
      </w:r>
      <w:r w:rsidR="00C65DC7" w:rsidRPr="00E95827">
        <w:rPr>
          <w:rFonts w:ascii="Times New Roman" w:hAnsi="Times New Roman" w:cs="Times New Roman"/>
          <w:color w:val="000000" w:themeColor="text1"/>
          <w:sz w:val="28"/>
          <w:szCs w:val="28"/>
        </w:rPr>
        <w:t>2,1</w:t>
      </w:r>
      <w:r w:rsidRPr="00E95827">
        <w:rPr>
          <w:rFonts w:ascii="Times New Roman" w:hAnsi="Times New Roman" w:cs="Times New Roman"/>
          <w:color w:val="000000" w:themeColor="text1"/>
          <w:sz w:val="28"/>
          <w:szCs w:val="28"/>
        </w:rPr>
        <w:t>%</w:t>
      </w:r>
      <w:r w:rsidR="00230AA2" w:rsidRPr="00E95827">
        <w:rPr>
          <w:rFonts w:ascii="Times New Roman" w:hAnsi="Times New Roman" w:cs="Times New Roman"/>
          <w:color w:val="000000" w:themeColor="text1"/>
          <w:sz w:val="28"/>
          <w:szCs w:val="28"/>
        </w:rPr>
        <w:t xml:space="preserve"> від плану (</w:t>
      </w:r>
      <w:r w:rsidR="00E45D6D" w:rsidRPr="00E95827">
        <w:rPr>
          <w:rFonts w:ascii="Times New Roman" w:hAnsi="Times New Roman" w:cs="Times New Roman"/>
          <w:color w:val="000000" w:themeColor="text1"/>
          <w:sz w:val="28"/>
          <w:szCs w:val="28"/>
        </w:rPr>
        <w:t>86 770 926,</w:t>
      </w:r>
      <w:r w:rsidR="00C65DC7" w:rsidRPr="00E95827">
        <w:rPr>
          <w:rFonts w:ascii="Times New Roman" w:hAnsi="Times New Roman" w:cs="Times New Roman"/>
          <w:color w:val="000000" w:themeColor="text1"/>
          <w:sz w:val="28"/>
          <w:szCs w:val="28"/>
        </w:rPr>
        <w:t>15</w:t>
      </w:r>
      <w:r w:rsidR="00E45D6D" w:rsidRPr="00E95827">
        <w:rPr>
          <w:rFonts w:ascii="Times New Roman" w:hAnsi="Times New Roman" w:cs="Times New Roman"/>
          <w:color w:val="000000" w:themeColor="text1"/>
          <w:sz w:val="28"/>
          <w:szCs w:val="28"/>
        </w:rPr>
        <w:t xml:space="preserve"> </w:t>
      </w:r>
      <w:r w:rsidR="00230AA2" w:rsidRPr="00E95827">
        <w:rPr>
          <w:rFonts w:ascii="Times New Roman" w:hAnsi="Times New Roman" w:cs="Times New Roman"/>
          <w:color w:val="000000" w:themeColor="text1"/>
          <w:sz w:val="28"/>
          <w:szCs w:val="28"/>
        </w:rPr>
        <w:t>грн), з них з державного бюджету −</w:t>
      </w:r>
      <w:r w:rsidR="00AB175E" w:rsidRPr="00E95827">
        <w:rPr>
          <w:rFonts w:ascii="Times New Roman" w:hAnsi="Times New Roman" w:cs="Times New Roman"/>
          <w:color w:val="000000" w:themeColor="text1"/>
          <w:sz w:val="28"/>
          <w:szCs w:val="28"/>
        </w:rPr>
        <w:t xml:space="preserve"> </w:t>
      </w:r>
      <w:r w:rsidR="00230AA2" w:rsidRPr="00E95827">
        <w:rPr>
          <w:rFonts w:ascii="Times New Roman" w:hAnsi="Times New Roman" w:cs="Times New Roman"/>
          <w:color w:val="000000" w:themeColor="text1"/>
          <w:sz w:val="28"/>
          <w:szCs w:val="28"/>
        </w:rPr>
        <w:t xml:space="preserve">                      </w:t>
      </w:r>
      <w:r w:rsidR="00C65DC7" w:rsidRPr="00E95827">
        <w:rPr>
          <w:rFonts w:ascii="Times New Roman" w:hAnsi="Times New Roman" w:cs="Times New Roman"/>
          <w:color w:val="000000" w:themeColor="text1"/>
          <w:sz w:val="28"/>
          <w:szCs w:val="28"/>
        </w:rPr>
        <w:t>279</w:t>
      </w:r>
      <w:r w:rsidR="000E0D9D" w:rsidRPr="00E95827">
        <w:rPr>
          <w:rFonts w:ascii="Times New Roman" w:hAnsi="Times New Roman" w:cs="Times New Roman"/>
          <w:color w:val="000000" w:themeColor="text1"/>
          <w:sz w:val="28"/>
          <w:szCs w:val="28"/>
        </w:rPr>
        <w:t xml:space="preserve"> </w:t>
      </w:r>
      <w:r w:rsidR="00C65DC7" w:rsidRPr="00E95827">
        <w:rPr>
          <w:rFonts w:ascii="Times New Roman" w:hAnsi="Times New Roman" w:cs="Times New Roman"/>
          <w:color w:val="000000" w:themeColor="text1"/>
          <w:sz w:val="28"/>
          <w:szCs w:val="28"/>
        </w:rPr>
        <w:t>934</w:t>
      </w:r>
      <w:r w:rsidRPr="00E95827">
        <w:rPr>
          <w:rFonts w:ascii="Times New Roman" w:hAnsi="Times New Roman" w:cs="Times New Roman"/>
          <w:color w:val="000000" w:themeColor="text1"/>
          <w:sz w:val="28"/>
          <w:szCs w:val="28"/>
        </w:rPr>
        <w:t xml:space="preserve">,00 </w:t>
      </w:r>
      <w:r w:rsidR="00C22423" w:rsidRPr="00E95827">
        <w:rPr>
          <w:rFonts w:ascii="Times New Roman" w:hAnsi="Times New Roman" w:cs="Times New Roman"/>
          <w:color w:val="000000" w:themeColor="text1"/>
          <w:sz w:val="28"/>
          <w:szCs w:val="28"/>
        </w:rPr>
        <w:t xml:space="preserve">грн, </w:t>
      </w:r>
      <w:r w:rsidR="00230AA2" w:rsidRPr="00E95827">
        <w:rPr>
          <w:rFonts w:ascii="Times New Roman" w:hAnsi="Times New Roman" w:cs="Times New Roman"/>
          <w:color w:val="000000" w:themeColor="text1"/>
          <w:sz w:val="28"/>
          <w:szCs w:val="28"/>
        </w:rPr>
        <w:t xml:space="preserve">обласного </w:t>
      </w:r>
      <w:r w:rsidR="00C65DC7" w:rsidRPr="00E95827">
        <w:rPr>
          <w:rFonts w:ascii="Times New Roman" w:hAnsi="Times New Roman" w:cs="Times New Roman"/>
          <w:color w:val="000000" w:themeColor="text1"/>
          <w:sz w:val="28"/>
          <w:szCs w:val="28"/>
        </w:rPr>
        <w:t xml:space="preserve">бюджету </w:t>
      </w:r>
      <w:r w:rsidR="000E0D9D" w:rsidRPr="00E95827">
        <w:rPr>
          <w:rFonts w:ascii="Times New Roman" w:hAnsi="Times New Roman" w:cs="Times New Roman"/>
          <w:color w:val="000000" w:themeColor="text1"/>
          <w:sz w:val="28"/>
          <w:szCs w:val="28"/>
        </w:rPr>
        <w:t>–</w:t>
      </w:r>
      <w:r w:rsidR="00230AA2" w:rsidRPr="00E95827">
        <w:rPr>
          <w:rFonts w:ascii="Times New Roman" w:hAnsi="Times New Roman" w:cs="Times New Roman"/>
          <w:color w:val="000000" w:themeColor="text1"/>
          <w:sz w:val="28"/>
          <w:szCs w:val="28"/>
        </w:rPr>
        <w:t xml:space="preserve"> </w:t>
      </w:r>
      <w:r w:rsidR="00C65DC7" w:rsidRPr="00E95827">
        <w:rPr>
          <w:rFonts w:ascii="Times New Roman" w:hAnsi="Times New Roman" w:cs="Times New Roman"/>
          <w:color w:val="000000" w:themeColor="text1"/>
          <w:sz w:val="28"/>
          <w:szCs w:val="28"/>
        </w:rPr>
        <w:t>60</w:t>
      </w:r>
      <w:r w:rsidR="000E0D9D" w:rsidRPr="00E95827">
        <w:rPr>
          <w:rFonts w:ascii="Times New Roman" w:hAnsi="Times New Roman" w:cs="Times New Roman"/>
          <w:color w:val="000000" w:themeColor="text1"/>
          <w:sz w:val="28"/>
          <w:szCs w:val="28"/>
        </w:rPr>
        <w:t xml:space="preserve"> 22</w:t>
      </w:r>
      <w:r w:rsidR="00C65DC7" w:rsidRPr="00E95827">
        <w:rPr>
          <w:rFonts w:ascii="Times New Roman" w:hAnsi="Times New Roman" w:cs="Times New Roman"/>
          <w:color w:val="000000" w:themeColor="text1"/>
          <w:sz w:val="28"/>
          <w:szCs w:val="28"/>
        </w:rPr>
        <w:t>8</w:t>
      </w:r>
      <w:r w:rsidR="00230AA2" w:rsidRPr="00E95827">
        <w:rPr>
          <w:rFonts w:ascii="Times New Roman" w:hAnsi="Times New Roman" w:cs="Times New Roman"/>
          <w:color w:val="000000" w:themeColor="text1"/>
          <w:sz w:val="28"/>
          <w:szCs w:val="28"/>
        </w:rPr>
        <w:t>,</w:t>
      </w:r>
      <w:r w:rsidR="00C65DC7" w:rsidRPr="00E95827">
        <w:rPr>
          <w:rFonts w:ascii="Times New Roman" w:hAnsi="Times New Roman" w:cs="Times New Roman"/>
          <w:color w:val="000000" w:themeColor="text1"/>
          <w:sz w:val="28"/>
          <w:szCs w:val="28"/>
        </w:rPr>
        <w:t>96</w:t>
      </w:r>
      <w:r w:rsidR="00230AA2" w:rsidRPr="00E95827">
        <w:rPr>
          <w:rFonts w:ascii="Times New Roman" w:hAnsi="Times New Roman" w:cs="Times New Roman"/>
          <w:color w:val="000000" w:themeColor="text1"/>
          <w:sz w:val="28"/>
          <w:szCs w:val="28"/>
        </w:rPr>
        <w:t xml:space="preserve"> грн</w:t>
      </w:r>
      <w:r w:rsidR="00C65DC7" w:rsidRPr="00E95827">
        <w:rPr>
          <w:rFonts w:ascii="Times New Roman" w:hAnsi="Times New Roman" w:cs="Times New Roman"/>
          <w:color w:val="000000" w:themeColor="text1"/>
          <w:sz w:val="28"/>
          <w:szCs w:val="28"/>
        </w:rPr>
        <w:t>, міського бюджету – 36 188 441,96 грн.</w:t>
      </w:r>
    </w:p>
    <w:p w:rsidR="001F4AEE" w:rsidRPr="00E95827" w:rsidRDefault="001F4AEE" w:rsidP="005B184B">
      <w:pPr>
        <w:spacing w:after="0" w:line="240" w:lineRule="auto"/>
        <w:ind w:firstLine="708"/>
        <w:jc w:val="both"/>
        <w:rPr>
          <w:rFonts w:ascii="Times New Roman" w:eastAsia="Times New Roman" w:hAnsi="Times New Roman" w:cs="Times New Roman"/>
          <w:sz w:val="28"/>
          <w:szCs w:val="28"/>
          <w:lang w:eastAsia="uk-UA" w:bidi="uk-UA"/>
        </w:rPr>
      </w:pPr>
      <w:r w:rsidRPr="00E95827">
        <w:rPr>
          <w:rFonts w:ascii="Times New Roman" w:eastAsia="Times New Roman" w:hAnsi="Times New Roman" w:cs="Times New Roman"/>
          <w:sz w:val="28"/>
          <w:szCs w:val="28"/>
          <w:lang w:eastAsia="uk-UA" w:bidi="uk-UA"/>
        </w:rPr>
        <w:t xml:space="preserve">Інформація про витрати коштів міського бюджету </w:t>
      </w:r>
      <w:r w:rsidR="00805339" w:rsidRPr="00E95827">
        <w:rPr>
          <w:rFonts w:ascii="Times New Roman" w:eastAsia="Times New Roman" w:hAnsi="Times New Roman" w:cs="Times New Roman"/>
          <w:sz w:val="28"/>
          <w:szCs w:val="28"/>
          <w:lang w:eastAsia="uk-UA" w:bidi="uk-UA"/>
        </w:rPr>
        <w:t>у 2020 році</w:t>
      </w:r>
      <w:r w:rsidRPr="00E95827">
        <w:rPr>
          <w:rFonts w:ascii="Times New Roman" w:eastAsia="Times New Roman" w:hAnsi="Times New Roman" w:cs="Times New Roman"/>
          <w:sz w:val="28"/>
          <w:szCs w:val="28"/>
          <w:lang w:eastAsia="uk-UA" w:bidi="uk-UA"/>
        </w:rPr>
        <w:t xml:space="preserve"> для фінансування заходів Програми наведена в додатку.</w:t>
      </w:r>
    </w:p>
    <w:p w:rsidR="005B184B" w:rsidRPr="00E95827" w:rsidRDefault="00AB32F7" w:rsidP="005B184B">
      <w:pPr>
        <w:spacing w:after="0" w:line="240" w:lineRule="auto"/>
        <w:ind w:firstLine="708"/>
        <w:jc w:val="both"/>
        <w:rPr>
          <w:rFonts w:ascii="Times New Roman" w:eastAsia="Times New Roman" w:hAnsi="Times New Roman" w:cs="Times New Roman"/>
          <w:sz w:val="28"/>
          <w:szCs w:val="28"/>
          <w:lang w:eastAsia="uk-UA" w:bidi="uk-UA"/>
        </w:rPr>
      </w:pPr>
      <w:r w:rsidRPr="00E95827">
        <w:rPr>
          <w:rFonts w:ascii="Times New Roman" w:eastAsia="Times New Roman" w:hAnsi="Times New Roman" w:cs="Times New Roman"/>
          <w:sz w:val="28"/>
          <w:szCs w:val="28"/>
          <w:lang w:eastAsia="uk-UA" w:bidi="uk-UA"/>
        </w:rPr>
        <w:t xml:space="preserve">З метою забезпечення </w:t>
      </w:r>
      <w:r w:rsidR="006E0E5F" w:rsidRPr="00E95827">
        <w:rPr>
          <w:rFonts w:ascii="Times New Roman" w:eastAsia="Times New Roman" w:hAnsi="Times New Roman" w:cs="Times New Roman"/>
          <w:sz w:val="28"/>
          <w:szCs w:val="28"/>
          <w:lang w:eastAsia="uk-UA" w:bidi="uk-UA"/>
        </w:rPr>
        <w:t xml:space="preserve">ефективної роботи </w:t>
      </w:r>
      <w:r w:rsidRPr="00E95827">
        <w:rPr>
          <w:rFonts w:ascii="Times New Roman" w:eastAsia="Times New Roman" w:hAnsi="Times New Roman" w:cs="Times New Roman"/>
          <w:sz w:val="28"/>
          <w:szCs w:val="28"/>
          <w:lang w:eastAsia="uk-UA" w:bidi="uk-UA"/>
        </w:rPr>
        <w:t xml:space="preserve">інформаційно-комунікаційної інфраструктури виконавчих органів міської ради, </w:t>
      </w:r>
      <w:r w:rsidR="006E0E5F" w:rsidRPr="00E95827">
        <w:rPr>
          <w:rFonts w:ascii="Times New Roman" w:eastAsia="Times New Roman" w:hAnsi="Times New Roman" w:cs="Times New Roman"/>
          <w:sz w:val="28"/>
          <w:szCs w:val="28"/>
          <w:lang w:eastAsia="uk-UA" w:bidi="uk-UA"/>
        </w:rPr>
        <w:t>побудови</w:t>
      </w:r>
      <w:r w:rsidRPr="00E95827">
        <w:rPr>
          <w:rFonts w:ascii="Times New Roman" w:eastAsia="Times New Roman" w:hAnsi="Times New Roman" w:cs="Times New Roman"/>
          <w:sz w:val="28"/>
          <w:szCs w:val="28"/>
          <w:lang w:eastAsia="uk-UA" w:bidi="uk-UA"/>
        </w:rPr>
        <w:t xml:space="preserve"> надійної системи безпеки інформаційних систем</w:t>
      </w:r>
      <w:r w:rsidR="006E0E5F" w:rsidRPr="00E95827">
        <w:rPr>
          <w:rFonts w:ascii="Times New Roman" w:eastAsia="Times New Roman" w:hAnsi="Times New Roman" w:cs="Times New Roman"/>
          <w:sz w:val="28"/>
          <w:szCs w:val="28"/>
          <w:lang w:eastAsia="uk-UA" w:bidi="uk-UA"/>
        </w:rPr>
        <w:t xml:space="preserve"> п</w:t>
      </w:r>
      <w:r w:rsidR="00444D67" w:rsidRPr="00E95827">
        <w:rPr>
          <w:rFonts w:ascii="Times New Roman" w:eastAsia="Times New Roman" w:hAnsi="Times New Roman" w:cs="Times New Roman"/>
          <w:sz w:val="28"/>
          <w:szCs w:val="28"/>
          <w:lang w:eastAsia="uk-UA" w:bidi="uk-UA"/>
        </w:rPr>
        <w:t>роведено</w:t>
      </w:r>
      <w:r w:rsidR="00C22423" w:rsidRPr="00E95827">
        <w:rPr>
          <w:rFonts w:ascii="Times New Roman" w:eastAsia="Times New Roman" w:hAnsi="Times New Roman" w:cs="Times New Roman"/>
          <w:sz w:val="28"/>
          <w:szCs w:val="28"/>
          <w:lang w:eastAsia="uk-UA" w:bidi="uk-UA"/>
        </w:rPr>
        <w:t xml:space="preserve"> детальний аналіз і</w:t>
      </w:r>
      <w:r w:rsidR="006E0E5F" w:rsidRPr="00E95827">
        <w:rPr>
          <w:rFonts w:ascii="Times New Roman" w:eastAsia="Times New Roman" w:hAnsi="Times New Roman" w:cs="Times New Roman"/>
          <w:sz w:val="28"/>
          <w:szCs w:val="28"/>
          <w:lang w:eastAsia="uk-UA" w:bidi="uk-UA"/>
        </w:rPr>
        <w:t xml:space="preserve"> визна</w:t>
      </w:r>
      <w:r w:rsidR="00444D67" w:rsidRPr="00E95827">
        <w:rPr>
          <w:rFonts w:ascii="Times New Roman" w:eastAsia="Times New Roman" w:hAnsi="Times New Roman" w:cs="Times New Roman"/>
          <w:sz w:val="28"/>
          <w:szCs w:val="28"/>
          <w:lang w:eastAsia="uk-UA" w:bidi="uk-UA"/>
        </w:rPr>
        <w:t>чено потребу в  оновленні, модернізації тех</w:t>
      </w:r>
      <w:r w:rsidR="006E0E5F" w:rsidRPr="00E95827">
        <w:rPr>
          <w:rFonts w:ascii="Times New Roman" w:eastAsia="Times New Roman" w:hAnsi="Times New Roman" w:cs="Times New Roman"/>
          <w:sz w:val="28"/>
          <w:szCs w:val="28"/>
          <w:lang w:eastAsia="uk-UA" w:bidi="uk-UA"/>
        </w:rPr>
        <w:t>ні</w:t>
      </w:r>
      <w:r w:rsidR="00444D67" w:rsidRPr="00E95827">
        <w:rPr>
          <w:rFonts w:ascii="Times New Roman" w:eastAsia="Times New Roman" w:hAnsi="Times New Roman" w:cs="Times New Roman"/>
          <w:sz w:val="28"/>
          <w:szCs w:val="28"/>
          <w:lang w:eastAsia="uk-UA" w:bidi="uk-UA"/>
        </w:rPr>
        <w:t>чних ресурсів (комп’ютерної тех</w:t>
      </w:r>
      <w:r w:rsidR="006E0E5F" w:rsidRPr="00E95827">
        <w:rPr>
          <w:rFonts w:ascii="Times New Roman" w:eastAsia="Times New Roman" w:hAnsi="Times New Roman" w:cs="Times New Roman"/>
          <w:sz w:val="28"/>
          <w:szCs w:val="28"/>
          <w:lang w:eastAsia="uk-UA" w:bidi="uk-UA"/>
        </w:rPr>
        <w:t xml:space="preserve">ніки, мережевого </w:t>
      </w:r>
      <w:r w:rsidR="00444D67" w:rsidRPr="00E95827">
        <w:rPr>
          <w:rFonts w:ascii="Times New Roman" w:eastAsia="Times New Roman" w:hAnsi="Times New Roman" w:cs="Times New Roman"/>
          <w:sz w:val="28"/>
          <w:szCs w:val="28"/>
          <w:lang w:eastAsia="uk-UA" w:bidi="uk-UA"/>
        </w:rPr>
        <w:t>та серверного обладнання, орг</w:t>
      </w:r>
      <w:r w:rsidR="006E0E5F" w:rsidRPr="00E95827">
        <w:rPr>
          <w:rFonts w:ascii="Times New Roman" w:eastAsia="Times New Roman" w:hAnsi="Times New Roman" w:cs="Times New Roman"/>
          <w:sz w:val="28"/>
          <w:szCs w:val="28"/>
          <w:lang w:eastAsia="uk-UA" w:bidi="uk-UA"/>
        </w:rPr>
        <w:t xml:space="preserve">техніки) на </w:t>
      </w:r>
      <w:r w:rsidR="00444D67" w:rsidRPr="00E95827">
        <w:rPr>
          <w:rFonts w:ascii="Times New Roman" w:eastAsia="Times New Roman" w:hAnsi="Times New Roman" w:cs="Times New Roman"/>
          <w:sz w:val="28"/>
          <w:szCs w:val="28"/>
          <w:lang w:eastAsia="uk-UA" w:bidi="uk-UA"/>
        </w:rPr>
        <w:t>робочих місцях працівників виконав</w:t>
      </w:r>
      <w:r w:rsidR="006E0E5F" w:rsidRPr="00E95827">
        <w:rPr>
          <w:rFonts w:ascii="Times New Roman" w:eastAsia="Times New Roman" w:hAnsi="Times New Roman" w:cs="Times New Roman"/>
          <w:sz w:val="28"/>
          <w:szCs w:val="28"/>
          <w:lang w:eastAsia="uk-UA" w:bidi="uk-UA"/>
        </w:rPr>
        <w:t>чих органів міської ради.</w:t>
      </w:r>
      <w:r w:rsidR="002143A7" w:rsidRPr="00E95827">
        <w:rPr>
          <w:rFonts w:ascii="Times New Roman" w:eastAsia="Times New Roman" w:hAnsi="Times New Roman" w:cs="Times New Roman"/>
          <w:sz w:val="28"/>
          <w:szCs w:val="28"/>
          <w:lang w:eastAsia="uk-UA" w:bidi="uk-UA"/>
        </w:rPr>
        <w:t xml:space="preserve"> </w:t>
      </w:r>
      <w:r w:rsidR="005B184B" w:rsidRPr="00E95827">
        <w:rPr>
          <w:rFonts w:ascii="Times New Roman" w:eastAsia="Times New Roman" w:hAnsi="Times New Roman" w:cs="Times New Roman"/>
          <w:sz w:val="28"/>
          <w:szCs w:val="28"/>
          <w:lang w:eastAsia="uk-UA" w:bidi="uk-UA"/>
        </w:rPr>
        <w:t xml:space="preserve">На сьогоднішній день парк комп’ютерної техніки на </w:t>
      </w:r>
      <w:r w:rsidR="005B184B" w:rsidRPr="00E95827">
        <w:rPr>
          <w:rFonts w:ascii="Times New Roman" w:eastAsia="Times New Roman" w:hAnsi="Times New Roman" w:cs="Times New Roman"/>
          <w:color w:val="000000" w:themeColor="text1"/>
          <w:sz w:val="28"/>
          <w:szCs w:val="28"/>
          <w:lang w:eastAsia="uk-UA" w:bidi="uk-UA"/>
        </w:rPr>
        <w:t xml:space="preserve">25 відсотків </w:t>
      </w:r>
      <w:r w:rsidR="00C22423" w:rsidRPr="00E95827">
        <w:rPr>
          <w:rFonts w:ascii="Times New Roman" w:eastAsia="Times New Roman" w:hAnsi="Times New Roman" w:cs="Times New Roman"/>
          <w:sz w:val="28"/>
          <w:szCs w:val="28"/>
          <w:lang w:eastAsia="uk-UA" w:bidi="uk-UA"/>
        </w:rPr>
        <w:t>потребує заміни (техніка й</w:t>
      </w:r>
      <w:r w:rsidR="005B184B" w:rsidRPr="00E95827">
        <w:rPr>
          <w:rFonts w:ascii="Times New Roman" w:eastAsia="Times New Roman" w:hAnsi="Times New Roman" w:cs="Times New Roman"/>
          <w:sz w:val="28"/>
          <w:szCs w:val="28"/>
          <w:lang w:eastAsia="uk-UA" w:bidi="uk-UA"/>
        </w:rPr>
        <w:t xml:space="preserve"> морально</w:t>
      </w:r>
      <w:r w:rsidR="00C22423" w:rsidRPr="00E95827">
        <w:rPr>
          <w:rFonts w:ascii="Times New Roman" w:eastAsia="Times New Roman" w:hAnsi="Times New Roman" w:cs="Times New Roman"/>
          <w:sz w:val="28"/>
          <w:szCs w:val="28"/>
          <w:lang w:eastAsia="uk-UA" w:bidi="uk-UA"/>
        </w:rPr>
        <w:t>,</w:t>
      </w:r>
      <w:r w:rsidR="005B184B" w:rsidRPr="00E95827">
        <w:rPr>
          <w:rFonts w:ascii="Times New Roman" w:eastAsia="Times New Roman" w:hAnsi="Times New Roman" w:cs="Times New Roman"/>
          <w:sz w:val="28"/>
          <w:szCs w:val="28"/>
          <w:lang w:eastAsia="uk-UA" w:bidi="uk-UA"/>
        </w:rPr>
        <w:t xml:space="preserve"> і фізично застаріла).</w:t>
      </w:r>
      <w:r w:rsidR="00C22423" w:rsidRPr="00E95827">
        <w:rPr>
          <w:rFonts w:ascii="Times New Roman" w:eastAsia="Times New Roman" w:hAnsi="Times New Roman" w:cs="Times New Roman"/>
          <w:sz w:val="28"/>
          <w:szCs w:val="28"/>
          <w:lang w:eastAsia="uk-UA" w:bidi="uk-UA"/>
        </w:rPr>
        <w:t xml:space="preserve"> </w:t>
      </w:r>
      <w:r w:rsidR="005B184B" w:rsidRPr="00E95827">
        <w:rPr>
          <w:rFonts w:ascii="Times New Roman" w:eastAsia="Times New Roman" w:hAnsi="Times New Roman" w:cs="Times New Roman"/>
          <w:sz w:val="28"/>
          <w:szCs w:val="28"/>
          <w:lang w:eastAsia="uk-UA" w:bidi="uk-UA"/>
        </w:rPr>
        <w:t>Через відсутність єдиної ієрархічної структури та</w:t>
      </w:r>
      <w:r w:rsidR="0050134C" w:rsidRPr="00E95827">
        <w:rPr>
          <w:rFonts w:ascii="Times New Roman" w:eastAsia="Times New Roman" w:hAnsi="Times New Roman" w:cs="Times New Roman"/>
          <w:sz w:val="28"/>
          <w:szCs w:val="28"/>
          <w:lang w:eastAsia="uk-UA" w:bidi="uk-UA"/>
        </w:rPr>
        <w:t xml:space="preserve"> морально</w:t>
      </w:r>
      <w:r w:rsidR="00C22423" w:rsidRPr="00E95827">
        <w:rPr>
          <w:rFonts w:ascii="Times New Roman" w:eastAsia="Times New Roman" w:hAnsi="Times New Roman" w:cs="Times New Roman"/>
          <w:sz w:val="28"/>
          <w:szCs w:val="28"/>
          <w:lang w:eastAsia="uk-UA" w:bidi="uk-UA"/>
        </w:rPr>
        <w:t xml:space="preserve"> застаріле мережеве</w:t>
      </w:r>
      <w:r w:rsidR="005B184B" w:rsidRPr="00E95827">
        <w:rPr>
          <w:rFonts w:ascii="Times New Roman" w:eastAsia="Times New Roman" w:hAnsi="Times New Roman" w:cs="Times New Roman"/>
          <w:sz w:val="28"/>
          <w:szCs w:val="28"/>
          <w:lang w:eastAsia="uk-UA" w:bidi="uk-UA"/>
        </w:rPr>
        <w:t xml:space="preserve"> </w:t>
      </w:r>
      <w:r w:rsidR="00C22423" w:rsidRPr="00E95827">
        <w:rPr>
          <w:rFonts w:ascii="Times New Roman" w:eastAsia="Times New Roman" w:hAnsi="Times New Roman" w:cs="Times New Roman"/>
          <w:sz w:val="28"/>
          <w:szCs w:val="28"/>
          <w:lang w:eastAsia="uk-UA" w:bidi="uk-UA"/>
        </w:rPr>
        <w:t>й серверне</w:t>
      </w:r>
      <w:r w:rsidR="005B184B" w:rsidRPr="00E95827">
        <w:rPr>
          <w:rFonts w:ascii="Times New Roman" w:eastAsia="Times New Roman" w:hAnsi="Times New Roman" w:cs="Times New Roman"/>
          <w:sz w:val="28"/>
          <w:szCs w:val="28"/>
          <w:lang w:eastAsia="uk-UA" w:bidi="uk-UA"/>
        </w:rPr>
        <w:t xml:space="preserve"> </w:t>
      </w:r>
      <w:r w:rsidR="00C22423" w:rsidRPr="00E95827">
        <w:rPr>
          <w:rFonts w:ascii="Times New Roman" w:eastAsia="Times New Roman" w:hAnsi="Times New Roman" w:cs="Times New Roman"/>
          <w:sz w:val="28"/>
          <w:szCs w:val="28"/>
          <w:lang w:eastAsia="uk-UA" w:bidi="uk-UA"/>
        </w:rPr>
        <w:t>обладнання</w:t>
      </w:r>
      <w:r w:rsidR="005B184B" w:rsidRPr="00E95827">
        <w:rPr>
          <w:rFonts w:ascii="Times New Roman" w:eastAsia="Times New Roman" w:hAnsi="Times New Roman" w:cs="Times New Roman"/>
          <w:sz w:val="28"/>
          <w:szCs w:val="28"/>
          <w:lang w:eastAsia="uk-UA" w:bidi="uk-UA"/>
        </w:rPr>
        <w:t xml:space="preserve"> виникають проблеми з безперебійною повноцінною експлуатацією</w:t>
      </w:r>
      <w:r w:rsidR="002143A7" w:rsidRPr="00E95827">
        <w:rPr>
          <w:rFonts w:ascii="Times New Roman" w:eastAsia="Times New Roman" w:hAnsi="Times New Roman" w:cs="Times New Roman"/>
          <w:sz w:val="28"/>
          <w:szCs w:val="28"/>
          <w:lang w:eastAsia="uk-UA" w:bidi="uk-UA"/>
        </w:rPr>
        <w:t xml:space="preserve"> </w:t>
      </w:r>
      <w:r w:rsidR="005B184B" w:rsidRPr="00E95827">
        <w:rPr>
          <w:rFonts w:ascii="Times New Roman" w:eastAsia="Times New Roman" w:hAnsi="Times New Roman" w:cs="Times New Roman"/>
          <w:sz w:val="28"/>
          <w:szCs w:val="28"/>
          <w:lang w:eastAsia="uk-UA" w:bidi="uk-UA"/>
        </w:rPr>
        <w:t>локальної мережі,</w:t>
      </w:r>
      <w:r w:rsidR="002143A7" w:rsidRPr="00E95827">
        <w:rPr>
          <w:rFonts w:ascii="Times New Roman" w:eastAsia="Times New Roman" w:hAnsi="Times New Roman" w:cs="Times New Roman"/>
          <w:sz w:val="28"/>
          <w:szCs w:val="28"/>
          <w:lang w:eastAsia="uk-UA" w:bidi="uk-UA"/>
        </w:rPr>
        <w:t xml:space="preserve"> </w:t>
      </w:r>
      <w:r w:rsidR="005B184B" w:rsidRPr="00E95827">
        <w:rPr>
          <w:rFonts w:ascii="Times New Roman" w:eastAsia="Times New Roman" w:hAnsi="Times New Roman" w:cs="Times New Roman"/>
          <w:sz w:val="28"/>
          <w:szCs w:val="28"/>
          <w:lang w:eastAsia="uk-UA" w:bidi="uk-UA"/>
        </w:rPr>
        <w:t>можливістю її вдосконалювати.</w:t>
      </w:r>
    </w:p>
    <w:p w:rsidR="002F4FAC" w:rsidRPr="00E95827" w:rsidRDefault="002F4FAC" w:rsidP="002143A7">
      <w:pPr>
        <w:spacing w:after="0" w:line="240" w:lineRule="auto"/>
        <w:ind w:firstLine="709"/>
        <w:jc w:val="both"/>
        <w:rPr>
          <w:rFonts w:ascii="Times New Roman" w:hAnsi="Times New Roman" w:cs="Times New Roman"/>
          <w:color w:val="000000" w:themeColor="text1"/>
          <w:sz w:val="28"/>
          <w:szCs w:val="28"/>
        </w:rPr>
      </w:pPr>
      <w:r w:rsidRPr="00E95827">
        <w:rPr>
          <w:rFonts w:ascii="Times New Roman" w:hAnsi="Times New Roman" w:cs="Times New Roman"/>
          <w:color w:val="000000" w:themeColor="text1"/>
          <w:sz w:val="28"/>
          <w:szCs w:val="28"/>
        </w:rPr>
        <w:lastRenderedPageBreak/>
        <w:t>З метою</w:t>
      </w:r>
      <w:r w:rsidR="002143A7" w:rsidRPr="00E95827">
        <w:rPr>
          <w:rFonts w:ascii="Times New Roman" w:hAnsi="Times New Roman" w:cs="Times New Roman"/>
          <w:color w:val="000000" w:themeColor="text1"/>
          <w:sz w:val="28"/>
          <w:szCs w:val="28"/>
        </w:rPr>
        <w:t xml:space="preserve"> </w:t>
      </w:r>
      <w:r w:rsidR="002143A7" w:rsidRPr="00E95827">
        <w:rPr>
          <w:rStyle w:val="2"/>
          <w:rFonts w:eastAsiaTheme="minorHAnsi"/>
        </w:rPr>
        <w:t>популяризації міських електронних сервісів та цифрових техно-логій серед представників територіальної громади міста, формування потреб у їх використанні, сприяння розвитку цифрових навичок</w:t>
      </w:r>
      <w:r w:rsidR="002143A7" w:rsidRPr="00E95827">
        <w:rPr>
          <w:rFonts w:ascii="Times New Roman" w:hAnsi="Times New Roman" w:cs="Times New Roman"/>
          <w:color w:val="000000" w:themeColor="text1"/>
          <w:sz w:val="28"/>
          <w:szCs w:val="28"/>
        </w:rPr>
        <w:t xml:space="preserve"> </w:t>
      </w:r>
      <w:r w:rsidR="002143A7" w:rsidRPr="00E95827">
        <w:rPr>
          <w:rStyle w:val="2"/>
          <w:rFonts w:eastAsiaTheme="minorHAnsi"/>
        </w:rPr>
        <w:t xml:space="preserve">виготовлено відео-ролики про інформаційні можливості офіційного вебпорталу </w:t>
      </w:r>
      <w:r w:rsidR="00AB0F1E" w:rsidRPr="00E95827">
        <w:rPr>
          <w:rStyle w:val="2"/>
          <w:rFonts w:eastAsiaTheme="minorHAnsi"/>
        </w:rPr>
        <w:t xml:space="preserve">міста </w:t>
      </w:r>
      <w:r w:rsidR="00D64759" w:rsidRPr="00E95827">
        <w:rPr>
          <w:rStyle w:val="2"/>
          <w:rFonts w:eastAsiaTheme="minorHAnsi"/>
        </w:rPr>
        <w:t xml:space="preserve">          </w:t>
      </w:r>
      <w:r w:rsidR="00AB0F1E" w:rsidRPr="00E95827">
        <w:rPr>
          <w:rStyle w:val="2"/>
          <w:rFonts w:eastAsiaTheme="minorHAnsi"/>
        </w:rPr>
        <w:t xml:space="preserve">Кривого Рогу «Криворізький ресурсний центр» </w:t>
      </w:r>
      <w:r w:rsidR="00393517" w:rsidRPr="00E95827">
        <w:rPr>
          <w:rStyle w:val="2"/>
          <w:rFonts w:eastAsiaTheme="minorHAnsi"/>
        </w:rPr>
        <w:t xml:space="preserve">(надалі </w:t>
      </w:r>
      <w:r w:rsidR="00393517" w:rsidRPr="00E95827">
        <w:rPr>
          <w:rFonts w:ascii="Times New Roman" w:eastAsia="Times New Roman" w:hAnsi="Times New Roman" w:cs="Times New Roman"/>
          <w:sz w:val="28"/>
          <w:szCs w:val="28"/>
          <w:lang w:eastAsia="uk-UA" w:bidi="uk-UA"/>
        </w:rPr>
        <w:t>– офіційний вебпортал</w:t>
      </w:r>
      <w:r w:rsidR="00393517" w:rsidRPr="00E95827">
        <w:rPr>
          <w:rStyle w:val="2"/>
          <w:rFonts w:eastAsiaTheme="minorHAnsi"/>
        </w:rPr>
        <w:t xml:space="preserve">) </w:t>
      </w:r>
      <w:r w:rsidR="002143A7" w:rsidRPr="00E95827">
        <w:rPr>
          <w:rStyle w:val="2"/>
          <w:rFonts w:eastAsiaTheme="minorHAnsi"/>
        </w:rPr>
        <w:t>і мобільного додат</w:t>
      </w:r>
      <w:r w:rsidR="00393517" w:rsidRPr="00E95827">
        <w:rPr>
          <w:rStyle w:val="2"/>
          <w:rFonts w:eastAsiaTheme="minorHAnsi"/>
        </w:rPr>
        <w:t xml:space="preserve">ка </w:t>
      </w:r>
      <w:r w:rsidR="003B58F4" w:rsidRPr="00E95827">
        <w:rPr>
          <w:rStyle w:val="2"/>
          <w:rFonts w:eastAsiaTheme="minorHAnsi"/>
        </w:rPr>
        <w:t>«Мій Кривий Ріг −</w:t>
      </w:r>
      <w:r w:rsidR="002143A7" w:rsidRPr="00E95827">
        <w:rPr>
          <w:rStyle w:val="2"/>
          <w:rFonts w:eastAsiaTheme="minorHAnsi"/>
        </w:rPr>
        <w:t xml:space="preserve"> SmartCity», що </w:t>
      </w:r>
      <w:r w:rsidR="00D64759" w:rsidRPr="00E95827">
        <w:rPr>
          <w:rStyle w:val="2"/>
          <w:rFonts w:eastAsiaTheme="minorHAnsi"/>
        </w:rPr>
        <w:t>демонструються в ефірі Комуналь</w:t>
      </w:r>
      <w:r w:rsidR="002143A7" w:rsidRPr="00E95827">
        <w:rPr>
          <w:rStyle w:val="2"/>
          <w:rFonts w:eastAsiaTheme="minorHAnsi"/>
        </w:rPr>
        <w:t>ного підприємства «Телерадіокомпанія «Рудана» Криворізької міської ради</w:t>
      </w:r>
      <w:r w:rsidR="00D64759" w:rsidRPr="00E95827">
        <w:rPr>
          <w:rStyle w:val="2"/>
          <w:rFonts w:eastAsiaTheme="minorHAnsi"/>
        </w:rPr>
        <w:t xml:space="preserve"> та включені</w:t>
      </w:r>
      <w:r w:rsidR="002143A7" w:rsidRPr="00E95827">
        <w:rPr>
          <w:rStyle w:val="2"/>
          <w:rFonts w:eastAsiaTheme="minorHAnsi"/>
        </w:rPr>
        <w:t xml:space="preserve"> до інформаційних блоків для трансляції на моніторах в міському громадському транспорті загального користування. Соціальна реклама розміщувалася на білбордах, сітілайтах, конвексбордах, розроблено ескізи та виготовлено поліграфічну продукцію (буклети, ярлики, що наклеюються). </w:t>
      </w:r>
      <w:r w:rsidR="000D59A9" w:rsidRPr="00E95827">
        <w:rPr>
          <w:rStyle w:val="2"/>
          <w:rFonts w:eastAsiaTheme="minorHAnsi"/>
        </w:rPr>
        <w:t xml:space="preserve"> </w:t>
      </w:r>
    </w:p>
    <w:p w:rsidR="002143A7" w:rsidRPr="00E95827" w:rsidRDefault="00CF0D14" w:rsidP="004D502F">
      <w:pPr>
        <w:widowControl w:val="0"/>
        <w:tabs>
          <w:tab w:val="right" w:pos="3874"/>
        </w:tabs>
        <w:spacing w:after="0" w:line="240" w:lineRule="auto"/>
        <w:ind w:firstLine="709"/>
        <w:jc w:val="both"/>
        <w:rPr>
          <w:rFonts w:ascii="Times New Roman" w:hAnsi="Times New Roman" w:cs="Times New Roman"/>
          <w:sz w:val="28"/>
          <w:szCs w:val="28"/>
        </w:rPr>
      </w:pPr>
      <w:r w:rsidRPr="00E95827">
        <w:rPr>
          <w:rFonts w:ascii="Times New Roman" w:hAnsi="Times New Roman" w:cs="Times New Roman"/>
          <w:color w:val="000000" w:themeColor="text1"/>
          <w:sz w:val="28"/>
          <w:szCs w:val="28"/>
        </w:rPr>
        <w:t>Ураховуючи</w:t>
      </w:r>
      <w:r w:rsidR="002F4FAC" w:rsidRPr="00E95827">
        <w:rPr>
          <w:rFonts w:ascii="Times New Roman" w:hAnsi="Times New Roman" w:cs="Times New Roman"/>
          <w:color w:val="000000" w:themeColor="text1"/>
          <w:sz w:val="28"/>
          <w:szCs w:val="28"/>
        </w:rPr>
        <w:t xml:space="preserve"> </w:t>
      </w:r>
      <w:r w:rsidR="0090473A" w:rsidRPr="00E95827">
        <w:rPr>
          <w:rFonts w:ascii="Times New Roman" w:hAnsi="Times New Roman" w:cs="Times New Roman"/>
          <w:color w:val="000000" w:themeColor="text1"/>
          <w:sz w:val="28"/>
          <w:szCs w:val="28"/>
        </w:rPr>
        <w:t>те, що сьогодні реалізація державної політики цифрового розвитку потребує впровадження інновацій у всіх сферах життєдіяльності міста та використання нових програм і технологій, з метою дотримання вимог чинного законодавства України</w:t>
      </w:r>
      <w:r w:rsidR="003B58F4" w:rsidRPr="00E95827">
        <w:rPr>
          <w:rFonts w:ascii="Times New Roman" w:hAnsi="Times New Roman" w:cs="Times New Roman"/>
          <w:color w:val="000000" w:themeColor="text1"/>
          <w:sz w:val="28"/>
          <w:szCs w:val="28"/>
        </w:rPr>
        <w:t xml:space="preserve"> </w:t>
      </w:r>
      <w:r w:rsidR="007B10E0" w:rsidRPr="00E95827">
        <w:rPr>
          <w:rFonts w:ascii="Times New Roman" w:hAnsi="Times New Roman" w:cs="Times New Roman"/>
          <w:sz w:val="28"/>
          <w:szCs w:val="28"/>
        </w:rPr>
        <w:t xml:space="preserve">у сферах надання адміністративних, архівних електронних послуг, використання у відділах, управліннях, інших виконавчих органах міської ради ліцензійного програмного забезпечення, захисту інформації, </w:t>
      </w:r>
      <w:r w:rsidR="00DB2209" w:rsidRPr="00E95827">
        <w:rPr>
          <w:rFonts w:ascii="Times New Roman" w:hAnsi="Times New Roman" w:cs="Times New Roman"/>
          <w:color w:val="000000" w:themeColor="text1"/>
          <w:sz w:val="28"/>
          <w:szCs w:val="28"/>
        </w:rPr>
        <w:t xml:space="preserve">технічної підтримки й обслуговування </w:t>
      </w:r>
      <w:r w:rsidR="007B10E0" w:rsidRPr="00E95827">
        <w:rPr>
          <w:rFonts w:ascii="Times New Roman" w:hAnsi="Times New Roman" w:cs="Times New Roman"/>
          <w:color w:val="000000" w:themeColor="text1"/>
          <w:sz w:val="28"/>
          <w:szCs w:val="28"/>
        </w:rPr>
        <w:t>комп’ютерни</w:t>
      </w:r>
      <w:r w:rsidR="00DB2209" w:rsidRPr="00E95827">
        <w:rPr>
          <w:rFonts w:ascii="Times New Roman" w:hAnsi="Times New Roman" w:cs="Times New Roman"/>
          <w:color w:val="000000" w:themeColor="text1"/>
          <w:sz w:val="28"/>
          <w:szCs w:val="28"/>
        </w:rPr>
        <w:t>х</w:t>
      </w:r>
      <w:r w:rsidR="007B10E0" w:rsidRPr="00E95827">
        <w:rPr>
          <w:rFonts w:ascii="Times New Roman" w:hAnsi="Times New Roman" w:cs="Times New Roman"/>
          <w:color w:val="000000" w:themeColor="text1"/>
          <w:sz w:val="28"/>
          <w:szCs w:val="28"/>
        </w:rPr>
        <w:t xml:space="preserve"> програм з</w:t>
      </w:r>
      <w:r w:rsidR="00D64759" w:rsidRPr="00E95827">
        <w:rPr>
          <w:rFonts w:ascii="Times New Roman" w:hAnsi="Times New Roman" w:cs="Times New Roman"/>
          <w:color w:val="000000" w:themeColor="text1"/>
          <w:sz w:val="28"/>
          <w:szCs w:val="28"/>
        </w:rPr>
        <w:t xml:space="preserve"> інформаційно-правової системою</w:t>
      </w:r>
      <w:r w:rsidR="007B10E0" w:rsidRPr="00E95827">
        <w:rPr>
          <w:rFonts w:ascii="Times New Roman" w:hAnsi="Times New Roman" w:cs="Times New Roman"/>
          <w:color w:val="000000" w:themeColor="text1"/>
          <w:sz w:val="28"/>
          <w:szCs w:val="28"/>
        </w:rPr>
        <w:t xml:space="preserve"> для </w:t>
      </w:r>
      <w:r w:rsidR="00DB2209" w:rsidRPr="00E95827">
        <w:rPr>
          <w:rFonts w:ascii="Times New Roman" w:hAnsi="Times New Roman" w:cs="Times New Roman"/>
          <w:color w:val="000000" w:themeColor="text1"/>
          <w:sz w:val="28"/>
          <w:szCs w:val="28"/>
        </w:rPr>
        <w:t xml:space="preserve">бухгалтерського обліку, </w:t>
      </w:r>
      <w:r w:rsidR="007B10E0" w:rsidRPr="00E95827">
        <w:rPr>
          <w:rFonts w:ascii="Times New Roman" w:hAnsi="Times New Roman" w:cs="Times New Roman"/>
          <w:color w:val="000000" w:themeColor="text1"/>
          <w:sz w:val="28"/>
          <w:szCs w:val="28"/>
        </w:rPr>
        <w:t>фінансової звітності</w:t>
      </w:r>
      <w:r w:rsidR="0090473A" w:rsidRPr="00E95827">
        <w:rPr>
          <w:rFonts w:ascii="Times New Roman" w:hAnsi="Times New Roman" w:cs="Times New Roman"/>
          <w:color w:val="000000" w:themeColor="text1"/>
          <w:sz w:val="28"/>
          <w:szCs w:val="28"/>
        </w:rPr>
        <w:t xml:space="preserve">, </w:t>
      </w:r>
      <w:r w:rsidR="00D64759" w:rsidRPr="00E95827">
        <w:rPr>
          <w:rFonts w:ascii="Times New Roman" w:hAnsi="Times New Roman" w:cs="Times New Roman"/>
          <w:color w:val="000000" w:themeColor="text1"/>
          <w:sz w:val="28"/>
          <w:szCs w:val="28"/>
        </w:rPr>
        <w:t>у</w:t>
      </w:r>
      <w:r w:rsidR="007B10E0" w:rsidRPr="00E95827">
        <w:rPr>
          <w:rFonts w:ascii="Times New Roman" w:hAnsi="Times New Roman" w:cs="Times New Roman"/>
          <w:color w:val="000000" w:themeColor="text1"/>
          <w:sz w:val="28"/>
          <w:szCs w:val="28"/>
        </w:rPr>
        <w:t xml:space="preserve"> тому числі </w:t>
      </w:r>
      <w:r w:rsidR="0090473A" w:rsidRPr="00E95827">
        <w:rPr>
          <w:rFonts w:ascii="Times New Roman" w:hAnsi="Times New Roman" w:cs="Times New Roman"/>
          <w:color w:val="000000" w:themeColor="text1"/>
          <w:sz w:val="28"/>
          <w:szCs w:val="28"/>
        </w:rPr>
        <w:t>систем</w:t>
      </w:r>
      <w:r w:rsidR="00807B75" w:rsidRPr="00E95827">
        <w:rPr>
          <w:rFonts w:ascii="Times New Roman" w:hAnsi="Times New Roman" w:cs="Times New Roman"/>
          <w:color w:val="000000" w:themeColor="text1"/>
          <w:sz w:val="28"/>
          <w:szCs w:val="28"/>
        </w:rPr>
        <w:t>и дистанційного обслуговування «</w:t>
      </w:r>
      <w:r w:rsidR="0090473A" w:rsidRPr="00E95827">
        <w:rPr>
          <w:rFonts w:ascii="Times New Roman" w:hAnsi="Times New Roman" w:cs="Times New Roman"/>
          <w:color w:val="000000" w:themeColor="text1"/>
          <w:sz w:val="28"/>
          <w:szCs w:val="28"/>
        </w:rPr>
        <w:t>Клієнт казна</w:t>
      </w:r>
      <w:r w:rsidR="00DB2209" w:rsidRPr="00E95827">
        <w:rPr>
          <w:rFonts w:ascii="Times New Roman" w:hAnsi="Times New Roman" w:cs="Times New Roman"/>
          <w:color w:val="000000" w:themeColor="text1"/>
          <w:sz w:val="28"/>
          <w:szCs w:val="28"/>
        </w:rPr>
        <w:t>-</w:t>
      </w:r>
      <w:r w:rsidR="00807B75" w:rsidRPr="00E95827">
        <w:rPr>
          <w:rFonts w:ascii="Times New Roman" w:hAnsi="Times New Roman" w:cs="Times New Roman"/>
          <w:color w:val="000000" w:themeColor="text1"/>
          <w:sz w:val="28"/>
          <w:szCs w:val="28"/>
        </w:rPr>
        <w:t>чейства – Казначейство»</w:t>
      </w:r>
      <w:r w:rsidR="007B10E0" w:rsidRPr="00E95827">
        <w:rPr>
          <w:rFonts w:ascii="Times New Roman" w:hAnsi="Times New Roman" w:cs="Times New Roman"/>
          <w:color w:val="000000" w:themeColor="text1"/>
          <w:sz w:val="28"/>
          <w:szCs w:val="28"/>
        </w:rPr>
        <w:t xml:space="preserve">, </w:t>
      </w:r>
      <w:r w:rsidR="00DB2209" w:rsidRPr="00E95827">
        <w:rPr>
          <w:rFonts w:ascii="Times New Roman" w:hAnsi="Times New Roman" w:cs="Times New Roman"/>
          <w:color w:val="000000" w:themeColor="text1"/>
          <w:sz w:val="28"/>
          <w:szCs w:val="28"/>
        </w:rPr>
        <w:t xml:space="preserve">для організаційного забезпечення роботи сучасного електронного сервісу </w:t>
      </w:r>
      <w:r w:rsidR="00DB2209" w:rsidRPr="00E95827">
        <w:rPr>
          <w:rFonts w:ascii="Times New Roman" w:hAnsi="Times New Roman" w:cs="Times New Roman"/>
          <w:color w:val="000000"/>
          <w:sz w:val="28"/>
          <w:szCs w:val="28"/>
        </w:rPr>
        <w:t>«Контакт</w:t>
      </w:r>
      <w:r w:rsidR="00DB2209" w:rsidRPr="00E95827">
        <w:rPr>
          <w:rFonts w:ascii="Times New Roman" w:hAnsi="Times New Roman" w:cs="Times New Roman"/>
          <w:sz w:val="28"/>
          <w:szCs w:val="28"/>
        </w:rPr>
        <w:t>-центр</w:t>
      </w:r>
      <w:r w:rsidR="002F4FAC" w:rsidRPr="00E95827">
        <w:rPr>
          <w:rFonts w:ascii="Times New Roman" w:hAnsi="Times New Roman" w:cs="Times New Roman"/>
          <w:sz w:val="28"/>
          <w:szCs w:val="28"/>
        </w:rPr>
        <w:t xml:space="preserve"> </w:t>
      </w:r>
      <w:r w:rsidR="00737EDA" w:rsidRPr="00E95827">
        <w:rPr>
          <w:rFonts w:ascii="Times New Roman" w:hAnsi="Times New Roman" w:cs="Times New Roman"/>
          <w:sz w:val="28"/>
          <w:szCs w:val="28"/>
        </w:rPr>
        <w:t>виконкому Криворізької міської ради</w:t>
      </w:r>
      <w:r w:rsidR="00DB2209" w:rsidRPr="00E95827">
        <w:rPr>
          <w:rFonts w:ascii="Times New Roman" w:hAnsi="Times New Roman" w:cs="Times New Roman"/>
          <w:sz w:val="28"/>
          <w:szCs w:val="28"/>
        </w:rPr>
        <w:t>»,</w:t>
      </w:r>
      <w:r w:rsidR="003B58F4" w:rsidRPr="00E95827">
        <w:rPr>
          <w:rFonts w:ascii="Times New Roman" w:hAnsi="Times New Roman" w:cs="Times New Roman"/>
          <w:sz w:val="28"/>
          <w:szCs w:val="28"/>
        </w:rPr>
        <w:t xml:space="preserve"> </w:t>
      </w:r>
      <w:r w:rsidR="007B10E0" w:rsidRPr="00E95827">
        <w:rPr>
          <w:rFonts w:ascii="Times New Roman" w:hAnsi="Times New Roman" w:cs="Times New Roman"/>
          <w:color w:val="000000" w:themeColor="text1"/>
          <w:sz w:val="28"/>
          <w:szCs w:val="28"/>
        </w:rPr>
        <w:t xml:space="preserve">оптимізації </w:t>
      </w:r>
      <w:r w:rsidR="007B10E0" w:rsidRPr="00E95827">
        <w:rPr>
          <w:rFonts w:ascii="Times New Roman" w:hAnsi="Times New Roman" w:cs="Times New Roman"/>
          <w:sz w:val="28"/>
          <w:szCs w:val="28"/>
        </w:rPr>
        <w:t>робочих процесів</w:t>
      </w:r>
      <w:r w:rsidR="002F4FAC" w:rsidRPr="00E95827">
        <w:rPr>
          <w:rFonts w:ascii="Times New Roman" w:hAnsi="Times New Roman" w:cs="Times New Roman"/>
          <w:sz w:val="28"/>
          <w:szCs w:val="28"/>
        </w:rPr>
        <w:t xml:space="preserve"> </w:t>
      </w:r>
      <w:r w:rsidR="00B62E76" w:rsidRPr="00E95827">
        <w:rPr>
          <w:rFonts w:ascii="Times New Roman" w:hAnsi="Times New Roman" w:cs="Times New Roman"/>
          <w:sz w:val="28"/>
          <w:szCs w:val="28"/>
        </w:rPr>
        <w:t xml:space="preserve">придбано </w:t>
      </w:r>
      <w:r w:rsidR="00D71BC4" w:rsidRPr="00E95827">
        <w:rPr>
          <w:rFonts w:ascii="Times New Roman" w:hAnsi="Times New Roman" w:cs="Times New Roman"/>
          <w:sz w:val="28"/>
          <w:szCs w:val="28"/>
        </w:rPr>
        <w:t xml:space="preserve">сучасну </w:t>
      </w:r>
      <w:r w:rsidR="007B10E0" w:rsidRPr="00E95827">
        <w:rPr>
          <w:rFonts w:ascii="Times New Roman" w:hAnsi="Times New Roman" w:cs="Times New Roman"/>
          <w:sz w:val="28"/>
          <w:szCs w:val="28"/>
        </w:rPr>
        <w:t xml:space="preserve">комп’ютерну та </w:t>
      </w:r>
      <w:r w:rsidR="00D71BC4" w:rsidRPr="00E95827">
        <w:rPr>
          <w:rFonts w:ascii="Times New Roman" w:hAnsi="Times New Roman" w:cs="Times New Roman"/>
          <w:sz w:val="28"/>
          <w:szCs w:val="28"/>
        </w:rPr>
        <w:t>оргтехніку</w:t>
      </w:r>
      <w:r w:rsidR="007B10E0" w:rsidRPr="00E95827">
        <w:rPr>
          <w:rFonts w:ascii="Times New Roman" w:hAnsi="Times New Roman" w:cs="Times New Roman"/>
          <w:sz w:val="28"/>
          <w:szCs w:val="28"/>
        </w:rPr>
        <w:t xml:space="preserve">, </w:t>
      </w:r>
      <w:r w:rsidR="004D502F" w:rsidRPr="00E95827">
        <w:rPr>
          <w:rFonts w:ascii="Times New Roman" w:hAnsi="Times New Roman" w:cs="Times New Roman"/>
          <w:sz w:val="28"/>
          <w:szCs w:val="28"/>
        </w:rPr>
        <w:t xml:space="preserve">обладнання, приладдя, </w:t>
      </w:r>
      <w:r w:rsidR="007B10E0" w:rsidRPr="00E95827">
        <w:rPr>
          <w:rFonts w:ascii="Times New Roman" w:hAnsi="Times New Roman" w:cs="Times New Roman"/>
          <w:sz w:val="28"/>
          <w:szCs w:val="28"/>
        </w:rPr>
        <w:t>ліцензії на використання комп’ютерних програм</w:t>
      </w:r>
      <w:r w:rsidR="00DB2209" w:rsidRPr="00E95827">
        <w:rPr>
          <w:rFonts w:ascii="Times New Roman" w:hAnsi="Times New Roman" w:cs="Times New Roman"/>
          <w:sz w:val="28"/>
          <w:szCs w:val="28"/>
        </w:rPr>
        <w:t xml:space="preserve">, </w:t>
      </w:r>
      <w:r w:rsidR="004D502F" w:rsidRPr="00E95827">
        <w:rPr>
          <w:rFonts w:ascii="Times New Roman" w:hAnsi="Times New Roman" w:cs="Times New Roman"/>
          <w:sz w:val="28"/>
          <w:szCs w:val="28"/>
        </w:rPr>
        <w:t>послуги з ремонтно-технічного</w:t>
      </w:r>
      <w:r w:rsidR="002F4FAC" w:rsidRPr="00E95827">
        <w:rPr>
          <w:rFonts w:ascii="Times New Roman" w:hAnsi="Times New Roman" w:cs="Times New Roman"/>
          <w:sz w:val="28"/>
          <w:szCs w:val="28"/>
        </w:rPr>
        <w:t xml:space="preserve"> обслуговування офісного, аудіовізуального та іншого обладнання,  </w:t>
      </w:r>
      <w:r w:rsidR="004D502F" w:rsidRPr="00E95827">
        <w:rPr>
          <w:rFonts w:ascii="Times New Roman" w:hAnsi="Times New Roman" w:cs="Times New Roman"/>
          <w:sz w:val="28"/>
          <w:szCs w:val="28"/>
        </w:rPr>
        <w:t xml:space="preserve">телекомунікаційних </w:t>
      </w:r>
      <w:r w:rsidR="002F4FAC" w:rsidRPr="00E95827">
        <w:rPr>
          <w:rFonts w:ascii="Times New Roman" w:hAnsi="Times New Roman" w:cs="Times New Roman"/>
          <w:sz w:val="28"/>
          <w:szCs w:val="28"/>
        </w:rPr>
        <w:t>мереж тощо</w:t>
      </w:r>
      <w:r w:rsidR="00470CD2" w:rsidRPr="00E95827">
        <w:rPr>
          <w:rFonts w:ascii="Times New Roman" w:hAnsi="Times New Roman" w:cs="Times New Roman"/>
          <w:sz w:val="28"/>
          <w:szCs w:val="28"/>
        </w:rPr>
        <w:t>.</w:t>
      </w:r>
    </w:p>
    <w:p w:rsidR="00F63800" w:rsidRPr="00E95827" w:rsidRDefault="00D64759" w:rsidP="00F63800">
      <w:pPr>
        <w:widowControl w:val="0"/>
        <w:tabs>
          <w:tab w:val="right" w:pos="3874"/>
        </w:tabs>
        <w:spacing w:after="0" w:line="240" w:lineRule="auto"/>
        <w:ind w:firstLine="709"/>
        <w:jc w:val="both"/>
        <w:rPr>
          <w:rFonts w:ascii="Arial" w:hAnsi="Arial" w:cs="Arial"/>
          <w:color w:val="263238"/>
          <w:sz w:val="20"/>
          <w:szCs w:val="20"/>
        </w:rPr>
      </w:pPr>
      <w:r w:rsidRPr="00E95827">
        <w:rPr>
          <w:rFonts w:ascii="Times New Roman" w:hAnsi="Times New Roman" w:cs="Times New Roman"/>
          <w:color w:val="000000"/>
          <w:sz w:val="28"/>
          <w:szCs w:val="28"/>
        </w:rPr>
        <w:t xml:space="preserve">Для </w:t>
      </w:r>
      <w:r w:rsidR="002143A7" w:rsidRPr="00E95827">
        <w:rPr>
          <w:rFonts w:ascii="Times New Roman" w:hAnsi="Times New Roman" w:cs="Times New Roman"/>
          <w:color w:val="000000"/>
          <w:sz w:val="28"/>
          <w:szCs w:val="28"/>
        </w:rPr>
        <w:t xml:space="preserve">технічної підтримки та безперебійного функціонування наявних інформаційних систем у </w:t>
      </w:r>
      <w:r w:rsidR="00807B75" w:rsidRPr="00E95827">
        <w:rPr>
          <w:rFonts w:ascii="Times New Roman" w:hAnsi="Times New Roman" w:cs="Times New Roman"/>
          <w:color w:val="000000"/>
          <w:sz w:val="28"/>
          <w:szCs w:val="28"/>
        </w:rPr>
        <w:t xml:space="preserve">департаментах, </w:t>
      </w:r>
      <w:r w:rsidR="002143A7" w:rsidRPr="00E95827">
        <w:rPr>
          <w:rFonts w:ascii="Times New Roman" w:hAnsi="Times New Roman" w:cs="Times New Roman"/>
          <w:color w:val="000000"/>
          <w:sz w:val="28"/>
          <w:szCs w:val="28"/>
        </w:rPr>
        <w:t>в</w:t>
      </w:r>
      <w:r w:rsidR="00807B75" w:rsidRPr="00E95827">
        <w:rPr>
          <w:rFonts w:ascii="Times New Roman" w:hAnsi="Times New Roman" w:cs="Times New Roman"/>
          <w:color w:val="000000"/>
          <w:sz w:val="28"/>
          <w:szCs w:val="28"/>
        </w:rPr>
        <w:t>ідділах, управліннях, інших виконавчих органах</w:t>
      </w:r>
      <w:r w:rsidR="002143A7" w:rsidRPr="00E95827">
        <w:rPr>
          <w:rFonts w:ascii="Times New Roman" w:hAnsi="Times New Roman" w:cs="Times New Roman"/>
          <w:color w:val="000000"/>
          <w:sz w:val="28"/>
          <w:szCs w:val="28"/>
        </w:rPr>
        <w:t xml:space="preserve"> міської ради організаційно забезпечено системне поточне обслуговування користувачів доменної структури, проведення консультацій з питань використання встановленого програмного забезпечення та засобів інформатизації, діагностику, технічне обслуговування, налагодження, відновлення працездатності існуючого мережевого обладнання засобів апаратних та інформатизації, технічну підтримку відео- та аудіо комплексів, систем стенографування тощо.</w:t>
      </w:r>
      <w:r w:rsidR="002143A7" w:rsidRPr="00E95827">
        <w:rPr>
          <w:rFonts w:ascii="Times New Roman" w:hAnsi="Times New Roman" w:cs="Times New Roman"/>
          <w:color w:val="000000" w:themeColor="text1"/>
          <w:sz w:val="28"/>
          <w:szCs w:val="28"/>
        </w:rPr>
        <w:t xml:space="preserve"> Задля захисту мережі виконкому міської ради та зовнішніх сегментів від сучасних мережевих загроз, зовнішніх атак захисту баз даних, </w:t>
      </w:r>
      <w:r w:rsidR="00094E36" w:rsidRPr="00E95827">
        <w:rPr>
          <w:rFonts w:ascii="Times New Roman" w:hAnsi="Times New Roman" w:cs="Times New Roman"/>
          <w:color w:val="000000" w:themeColor="text1"/>
          <w:sz w:val="28"/>
          <w:szCs w:val="28"/>
        </w:rPr>
        <w:t>у</w:t>
      </w:r>
      <w:r w:rsidR="002143A7" w:rsidRPr="00E95827">
        <w:rPr>
          <w:rFonts w:ascii="Times New Roman" w:hAnsi="Times New Roman" w:cs="Times New Roman"/>
          <w:color w:val="000000" w:themeColor="text1"/>
          <w:sz w:val="28"/>
          <w:szCs w:val="28"/>
        </w:rPr>
        <w:t xml:space="preserve"> тому числі персональних, </w:t>
      </w:r>
      <w:r w:rsidR="00094E36" w:rsidRPr="00E95827">
        <w:rPr>
          <w:rFonts w:ascii="Times New Roman" w:hAnsi="Times New Roman" w:cs="Times New Roman"/>
          <w:color w:val="000000" w:themeColor="text1"/>
          <w:sz w:val="28"/>
          <w:szCs w:val="28"/>
        </w:rPr>
        <w:t>що розташовані</w:t>
      </w:r>
      <w:r w:rsidR="002143A7" w:rsidRPr="00E95827">
        <w:rPr>
          <w:rFonts w:ascii="Times New Roman" w:hAnsi="Times New Roman" w:cs="Times New Roman"/>
          <w:color w:val="000000" w:themeColor="text1"/>
          <w:sz w:val="28"/>
          <w:szCs w:val="28"/>
        </w:rPr>
        <w:t xml:space="preserve"> на серверному обладнанні виконкому міської ради, інформаційної безпеки е-сервісів</w:t>
      </w:r>
      <w:r w:rsidR="00807B75" w:rsidRPr="00E95827">
        <w:rPr>
          <w:rFonts w:ascii="Times New Roman" w:hAnsi="Times New Roman" w:cs="Times New Roman"/>
          <w:color w:val="000000" w:themeColor="text1"/>
          <w:sz w:val="28"/>
          <w:szCs w:val="28"/>
        </w:rPr>
        <w:t xml:space="preserve"> </w:t>
      </w:r>
      <w:r w:rsidR="002143A7" w:rsidRPr="00E95827">
        <w:rPr>
          <w:rFonts w:ascii="Times New Roman" w:hAnsi="Times New Roman" w:cs="Times New Roman"/>
          <w:color w:val="000000" w:themeColor="text1"/>
          <w:sz w:val="28"/>
          <w:szCs w:val="28"/>
        </w:rPr>
        <w:t>(е-Малятко, реєстр територіальної громади міста Кривого Рогу, інші)</w:t>
      </w:r>
      <w:r w:rsidR="00D36E30" w:rsidRPr="00E95827">
        <w:rPr>
          <w:rFonts w:ascii="Times New Roman" w:hAnsi="Times New Roman" w:cs="Times New Roman"/>
          <w:color w:val="000000" w:themeColor="text1"/>
          <w:sz w:val="28"/>
          <w:szCs w:val="28"/>
        </w:rPr>
        <w:t xml:space="preserve"> придбано та введено в експлуатацію</w:t>
      </w:r>
      <w:r w:rsidR="002143A7" w:rsidRPr="00E95827">
        <w:rPr>
          <w:rFonts w:ascii="Times New Roman" w:hAnsi="Times New Roman" w:cs="Times New Roman"/>
          <w:color w:val="000000" w:themeColor="text1"/>
          <w:sz w:val="28"/>
          <w:szCs w:val="28"/>
        </w:rPr>
        <w:t xml:space="preserve"> </w:t>
      </w:r>
      <w:r w:rsidR="00D36E30" w:rsidRPr="00E95827">
        <w:rPr>
          <w:rFonts w:ascii="Times New Roman" w:hAnsi="Times New Roman" w:cs="Times New Roman"/>
          <w:color w:val="000000" w:themeColor="text1"/>
          <w:sz w:val="28"/>
          <w:szCs w:val="28"/>
        </w:rPr>
        <w:t xml:space="preserve">2 одиниці </w:t>
      </w:r>
      <w:r w:rsidR="002143A7" w:rsidRPr="00E95827">
        <w:rPr>
          <w:rFonts w:ascii="Times New Roman" w:hAnsi="Times New Roman" w:cs="Times New Roman"/>
          <w:color w:val="000000" w:themeColor="text1"/>
          <w:sz w:val="28"/>
          <w:szCs w:val="28"/>
        </w:rPr>
        <w:t>в</w:t>
      </w:r>
      <w:r w:rsidR="00D36E30" w:rsidRPr="00E95827">
        <w:rPr>
          <w:rFonts w:ascii="Times New Roman" w:hAnsi="Times New Roman" w:cs="Times New Roman"/>
          <w:color w:val="000000" w:themeColor="text1"/>
          <w:sz w:val="28"/>
          <w:szCs w:val="28"/>
        </w:rPr>
        <w:t>исокопродуктивного</w:t>
      </w:r>
      <w:r w:rsidR="002143A7" w:rsidRPr="00E95827">
        <w:rPr>
          <w:rFonts w:ascii="Times New Roman" w:hAnsi="Times New Roman" w:cs="Times New Roman"/>
          <w:color w:val="000000" w:themeColor="text1"/>
          <w:sz w:val="28"/>
          <w:szCs w:val="28"/>
        </w:rPr>
        <w:t xml:space="preserve"> мережевого екрану з функціональністю уніфікованого захисту від сучасних мережевих загроз  FortiGate-600E, а також ліцензії на </w:t>
      </w:r>
      <w:r w:rsidR="0089416B" w:rsidRPr="00E95827">
        <w:rPr>
          <w:rFonts w:ascii="Times New Roman" w:hAnsi="Times New Roman" w:cs="Times New Roman"/>
          <w:color w:val="000000" w:themeColor="text1"/>
          <w:sz w:val="28"/>
          <w:szCs w:val="28"/>
        </w:rPr>
        <w:t>а</w:t>
      </w:r>
      <w:r w:rsidR="002143A7" w:rsidRPr="00E95827">
        <w:rPr>
          <w:rFonts w:ascii="Times New Roman" w:hAnsi="Times New Roman" w:cs="Times New Roman"/>
          <w:color w:val="000000" w:themeColor="text1"/>
          <w:sz w:val="28"/>
          <w:szCs w:val="28"/>
        </w:rPr>
        <w:t xml:space="preserve">нтивірусне програмне забезпечення ESET Endpoint Security </w:t>
      </w:r>
      <w:r w:rsidR="0089416B" w:rsidRPr="00E95827">
        <w:rPr>
          <w:rFonts w:ascii="Times New Roman" w:hAnsi="Times New Roman" w:cs="Times New Roman"/>
          <w:color w:val="000000" w:themeColor="text1"/>
          <w:sz w:val="28"/>
          <w:szCs w:val="28"/>
        </w:rPr>
        <w:t xml:space="preserve">для </w:t>
      </w:r>
      <w:r w:rsidR="002143A7" w:rsidRPr="00E95827">
        <w:rPr>
          <w:rFonts w:ascii="Times New Roman" w:hAnsi="Times New Roman" w:cs="Times New Roman"/>
          <w:color w:val="000000" w:themeColor="text1"/>
          <w:sz w:val="28"/>
          <w:szCs w:val="28"/>
        </w:rPr>
        <w:t>персональних комп`ютерів.</w:t>
      </w:r>
      <w:r w:rsidR="00AB175E" w:rsidRPr="00E95827">
        <w:rPr>
          <w:rFonts w:ascii="Arial" w:hAnsi="Arial" w:cs="Arial"/>
          <w:color w:val="263238"/>
          <w:sz w:val="20"/>
          <w:szCs w:val="20"/>
        </w:rPr>
        <w:t xml:space="preserve"> </w:t>
      </w:r>
      <w:r w:rsidR="00F63800" w:rsidRPr="00E95827">
        <w:rPr>
          <w:rFonts w:ascii="Times New Roman" w:hAnsi="Times New Roman" w:cs="Times New Roman"/>
          <w:color w:val="000000"/>
          <w:sz w:val="28"/>
          <w:szCs w:val="28"/>
        </w:rPr>
        <w:t xml:space="preserve"> </w:t>
      </w:r>
    </w:p>
    <w:p w:rsidR="0089416B" w:rsidRPr="00E95827" w:rsidRDefault="0089416B" w:rsidP="0089416B">
      <w:pPr>
        <w:widowControl w:val="0"/>
        <w:spacing w:after="0" w:line="240" w:lineRule="auto"/>
        <w:ind w:left="23"/>
        <w:jc w:val="both"/>
        <w:rPr>
          <w:rFonts w:ascii="Times New Roman" w:eastAsia="Times New Roman" w:hAnsi="Times New Roman" w:cs="Times New Roman"/>
          <w:bCs/>
          <w:iCs/>
          <w:color w:val="000000"/>
          <w:sz w:val="28"/>
          <w:szCs w:val="28"/>
          <w:lang w:eastAsia="uk-UA" w:bidi="uk-UA"/>
        </w:rPr>
      </w:pPr>
      <w:r w:rsidRPr="00E95827">
        <w:rPr>
          <w:rFonts w:ascii="Times New Roman" w:hAnsi="Times New Roman" w:cs="Times New Roman"/>
          <w:color w:val="000000"/>
          <w:sz w:val="28"/>
          <w:szCs w:val="28"/>
          <w:shd w:val="clear" w:color="auto" w:fill="FFFFFF"/>
        </w:rPr>
        <w:lastRenderedPageBreak/>
        <w:tab/>
      </w:r>
      <w:r w:rsidR="00AB175E" w:rsidRPr="00E95827">
        <w:rPr>
          <w:rFonts w:ascii="Times New Roman" w:hAnsi="Times New Roman" w:cs="Times New Roman"/>
          <w:color w:val="000000"/>
          <w:sz w:val="28"/>
          <w:szCs w:val="28"/>
          <w:shd w:val="clear" w:color="auto" w:fill="FFFFFF"/>
        </w:rPr>
        <w:t xml:space="preserve">Виконано заходи </w:t>
      </w:r>
      <w:r w:rsidR="0091324D" w:rsidRPr="00E95827">
        <w:rPr>
          <w:rFonts w:ascii="Times New Roman" w:hAnsi="Times New Roman" w:cs="Times New Roman"/>
          <w:color w:val="000000"/>
          <w:sz w:val="28"/>
          <w:szCs w:val="28"/>
          <w:shd w:val="clear" w:color="auto" w:fill="FFFFFF"/>
        </w:rPr>
        <w:t>для забезпечення в</w:t>
      </w:r>
      <w:r w:rsidR="0091324D" w:rsidRPr="00E95827">
        <w:rPr>
          <w:rFonts w:ascii="Times New Roman" w:hAnsi="Times New Roman" w:cs="Times New Roman"/>
          <w:sz w:val="28"/>
          <w:szCs w:val="28"/>
        </w:rPr>
        <w:t>ідкритого зручного доступу до публіч</w:t>
      </w:r>
      <w:r w:rsidR="0091324D" w:rsidRPr="00E95827">
        <w:rPr>
          <w:rFonts w:ascii="Times New Roman" w:hAnsi="Times New Roman" w:cs="Times New Roman"/>
          <w:color w:val="000000"/>
          <w:sz w:val="28"/>
          <w:szCs w:val="28"/>
          <w:shd w:val="clear" w:color="auto" w:fill="FFFFFF"/>
        </w:rPr>
        <w:t>ної інформації,</w:t>
      </w:r>
      <w:r w:rsidR="0091324D" w:rsidRPr="00E95827">
        <w:rPr>
          <w:rFonts w:ascii="Times New Roman" w:hAnsi="Times New Roman" w:cs="Times New Roman"/>
          <w:sz w:val="28"/>
          <w:szCs w:val="28"/>
        </w:rPr>
        <w:t xml:space="preserve"> </w:t>
      </w:r>
      <w:r w:rsidRPr="00E95827">
        <w:rPr>
          <w:rFonts w:ascii="Times New Roman" w:hAnsi="Times New Roman" w:cs="Times New Roman"/>
          <w:color w:val="000000"/>
          <w:sz w:val="28"/>
          <w:szCs w:val="28"/>
          <w:shd w:val="clear" w:color="auto" w:fill="FFFFFF"/>
        </w:rPr>
        <w:t>в</w:t>
      </w:r>
      <w:r w:rsidRPr="00E95827">
        <w:rPr>
          <w:rFonts w:ascii="Times New Roman" w:eastAsia="Times New Roman" w:hAnsi="Times New Roman" w:cs="Times New Roman"/>
          <w:sz w:val="28"/>
          <w:szCs w:val="28"/>
          <w:lang w:eastAsia="uk-UA" w:bidi="uk-UA"/>
        </w:rPr>
        <w:t xml:space="preserve">исвітлення діяльності </w:t>
      </w:r>
      <w:r w:rsidRPr="00E95827">
        <w:rPr>
          <w:rFonts w:ascii="Times New Roman" w:hAnsi="Times New Roman" w:cs="Times New Roman"/>
          <w:sz w:val="28"/>
          <w:szCs w:val="28"/>
        </w:rPr>
        <w:t>відділів, управлінь, інших виконавчих органів міської ради, оперативного інформування мешканців про актуальні питання життєдіяльності міста</w:t>
      </w:r>
      <w:r w:rsidRPr="00E95827">
        <w:rPr>
          <w:rFonts w:ascii="Times New Roman" w:hAnsi="Times New Roman" w:cs="Times New Roman"/>
          <w:color w:val="000000"/>
          <w:sz w:val="28"/>
          <w:szCs w:val="28"/>
          <w:shd w:val="clear" w:color="auto" w:fill="FFFFFF"/>
        </w:rPr>
        <w:t xml:space="preserve">, організаційної підтримки </w:t>
      </w:r>
      <w:r w:rsidRPr="00E95827">
        <w:rPr>
          <w:rFonts w:ascii="Times New Roman" w:hAnsi="Times New Roman" w:cs="Times New Roman"/>
          <w:color w:val="000000"/>
          <w:sz w:val="28"/>
          <w:szCs w:val="28"/>
          <w:lang w:eastAsia="uk-UA"/>
        </w:rPr>
        <w:t>своєчасного оприлюднення та оновлення наборів даних відповідно до чинного законо</w:t>
      </w:r>
      <w:r w:rsidR="0069534C" w:rsidRPr="00E95827">
        <w:rPr>
          <w:rFonts w:ascii="Times New Roman" w:hAnsi="Times New Roman" w:cs="Times New Roman"/>
          <w:color w:val="000000"/>
          <w:sz w:val="28"/>
          <w:szCs w:val="28"/>
          <w:lang w:eastAsia="uk-UA"/>
        </w:rPr>
        <w:t>-</w:t>
      </w:r>
      <w:r w:rsidRPr="00E95827">
        <w:rPr>
          <w:rFonts w:ascii="Times New Roman" w:hAnsi="Times New Roman" w:cs="Times New Roman"/>
          <w:color w:val="000000"/>
          <w:sz w:val="28"/>
          <w:szCs w:val="28"/>
          <w:lang w:eastAsia="uk-UA"/>
        </w:rPr>
        <w:t>давства України,</w:t>
      </w:r>
      <w:r w:rsidRPr="00E95827">
        <w:rPr>
          <w:rFonts w:ascii="Times New Roman" w:hAnsi="Times New Roman" w:cs="Times New Roman"/>
          <w:color w:val="000000"/>
          <w:sz w:val="28"/>
          <w:szCs w:val="28"/>
          <w:shd w:val="clear" w:color="auto" w:fill="FFFFFF"/>
        </w:rPr>
        <w:t xml:space="preserve"> адміністрування </w:t>
      </w:r>
      <w:r w:rsidRPr="00E95827">
        <w:rPr>
          <w:rFonts w:ascii="Times New Roman" w:hAnsi="Times New Roman" w:cs="Times New Roman"/>
          <w:color w:val="000000"/>
          <w:sz w:val="28"/>
          <w:szCs w:val="28"/>
        </w:rPr>
        <w:t xml:space="preserve">й керування системами інформаційного наповнення офіційного вебсайта Криворізької міської ради та її виконавчого комітету </w:t>
      </w:r>
      <w:r w:rsidRPr="00E95827">
        <w:rPr>
          <w:rFonts w:ascii="Times New Roman" w:hAnsi="Times New Roman" w:cs="Times New Roman"/>
          <w:sz w:val="28"/>
          <w:szCs w:val="28"/>
        </w:rPr>
        <w:t>(kr.gov.ua</w:t>
      </w:r>
      <w:r w:rsidRPr="00E95827">
        <w:rPr>
          <w:rFonts w:ascii="Times New Roman" w:hAnsi="Times New Roman" w:cs="Times New Roman"/>
          <w:color w:val="000000"/>
          <w:sz w:val="28"/>
          <w:szCs w:val="28"/>
        </w:rPr>
        <w:t>) (надалі – офіційний вебсайт) й офіційного</w:t>
      </w:r>
      <w:r w:rsidR="00393517" w:rsidRPr="00E95827">
        <w:rPr>
          <w:rFonts w:ascii="Times New Roman" w:hAnsi="Times New Roman" w:cs="Times New Roman"/>
          <w:color w:val="000000"/>
          <w:sz w:val="28"/>
          <w:szCs w:val="28"/>
        </w:rPr>
        <w:t xml:space="preserve"> вебпорталу </w:t>
      </w:r>
      <w:r w:rsidRPr="00E95827">
        <w:rPr>
          <w:rFonts w:ascii="Times New Roman" w:hAnsi="Times New Roman" w:cs="Times New Roman"/>
          <w:sz w:val="28"/>
          <w:szCs w:val="28"/>
        </w:rPr>
        <w:t>(krmisto.gov.ua</w:t>
      </w:r>
      <w:r w:rsidRPr="00E95827">
        <w:rPr>
          <w:rFonts w:ascii="Times New Roman" w:hAnsi="Times New Roman" w:cs="Times New Roman"/>
          <w:color w:val="000000"/>
          <w:sz w:val="28"/>
          <w:szCs w:val="28"/>
        </w:rPr>
        <w:t>) у порядку, визначеному актами органів місцевого самоврядування. Організовано створення та впровадження нових електронних інформаційних ресурсів, систем і сервісів, розвиток, супроводження й технічну підтримку діючих програмних продуктів, їх взаємодію</w:t>
      </w:r>
      <w:r w:rsidRPr="00E95827">
        <w:rPr>
          <w:rFonts w:ascii="Times New Roman" w:eastAsia="Times New Roman" w:hAnsi="Times New Roman" w:cs="Times New Roman"/>
          <w:sz w:val="28"/>
          <w:szCs w:val="28"/>
          <w:lang w:eastAsia="uk-UA" w:bidi="uk-UA"/>
        </w:rPr>
        <w:t xml:space="preserve">. </w:t>
      </w:r>
    </w:p>
    <w:p w:rsidR="0091324D" w:rsidRPr="00E95827" w:rsidRDefault="00702038" w:rsidP="0091324D">
      <w:pPr>
        <w:widowControl w:val="0"/>
        <w:tabs>
          <w:tab w:val="right" w:pos="3874"/>
        </w:tabs>
        <w:spacing w:after="0" w:line="240" w:lineRule="auto"/>
        <w:ind w:firstLine="709"/>
        <w:jc w:val="both"/>
        <w:rPr>
          <w:rFonts w:ascii="Times New Roman" w:hAnsi="Times New Roman" w:cs="Times New Roman"/>
          <w:color w:val="000000"/>
          <w:sz w:val="28"/>
          <w:szCs w:val="28"/>
        </w:rPr>
      </w:pPr>
      <w:r w:rsidRPr="00E95827">
        <w:rPr>
          <w:rFonts w:ascii="Times New Roman" w:hAnsi="Times New Roman" w:cs="Times New Roman"/>
          <w:color w:val="000000"/>
          <w:sz w:val="28"/>
          <w:szCs w:val="28"/>
        </w:rPr>
        <w:t>На офіційному</w:t>
      </w:r>
      <w:r w:rsidR="0091324D" w:rsidRPr="00E95827">
        <w:rPr>
          <w:rFonts w:ascii="Times New Roman" w:hAnsi="Times New Roman" w:cs="Times New Roman"/>
          <w:color w:val="000000"/>
          <w:sz w:val="28"/>
          <w:szCs w:val="28"/>
        </w:rPr>
        <w:t xml:space="preserve"> вебсайт</w:t>
      </w:r>
      <w:r w:rsidRPr="00E95827">
        <w:rPr>
          <w:rFonts w:ascii="Times New Roman" w:hAnsi="Times New Roman" w:cs="Times New Roman"/>
          <w:color w:val="000000"/>
          <w:sz w:val="28"/>
          <w:szCs w:val="28"/>
        </w:rPr>
        <w:t>і</w:t>
      </w:r>
      <w:r w:rsidR="00C4164C" w:rsidRPr="00E95827">
        <w:rPr>
          <w:rFonts w:ascii="Times New Roman" w:hAnsi="Times New Roman" w:cs="Times New Roman"/>
          <w:color w:val="000000"/>
          <w:sz w:val="28"/>
          <w:szCs w:val="28"/>
        </w:rPr>
        <w:t>,</w:t>
      </w:r>
      <w:r w:rsidR="0091324D" w:rsidRPr="00E95827">
        <w:rPr>
          <w:rFonts w:ascii="Times New Roman" w:hAnsi="Times New Roman" w:cs="Times New Roman"/>
          <w:color w:val="000000"/>
          <w:sz w:val="28"/>
          <w:szCs w:val="28"/>
        </w:rPr>
        <w:t xml:space="preserve"> </w:t>
      </w:r>
      <w:r w:rsidR="00C4164C" w:rsidRPr="00E95827">
        <w:rPr>
          <w:rFonts w:ascii="Times New Roman" w:hAnsi="Times New Roman" w:cs="Times New Roman"/>
          <w:color w:val="000000"/>
          <w:sz w:val="28"/>
          <w:szCs w:val="28"/>
        </w:rPr>
        <w:t>що забезпечує умови для доступу користувачів до публічної інформації</w:t>
      </w:r>
      <w:r w:rsidRPr="00E95827">
        <w:rPr>
          <w:rFonts w:ascii="Times New Roman" w:hAnsi="Times New Roman" w:cs="Times New Roman"/>
          <w:color w:val="000000"/>
          <w:sz w:val="28"/>
          <w:szCs w:val="28"/>
        </w:rPr>
        <w:t>,</w:t>
      </w:r>
      <w:r w:rsidR="00C4164C" w:rsidRPr="00E95827">
        <w:rPr>
          <w:rFonts w:ascii="Times New Roman" w:hAnsi="Times New Roman" w:cs="Times New Roman"/>
          <w:color w:val="000000"/>
          <w:sz w:val="28"/>
          <w:szCs w:val="28"/>
        </w:rPr>
        <w:t xml:space="preserve"> </w:t>
      </w:r>
      <w:r w:rsidR="0091324D" w:rsidRPr="00E95827">
        <w:rPr>
          <w:rFonts w:ascii="Times New Roman" w:hAnsi="Times New Roman" w:cs="Times New Roman"/>
          <w:color w:val="000000"/>
          <w:sz w:val="28"/>
          <w:szCs w:val="28"/>
        </w:rPr>
        <w:t xml:space="preserve">створено нові розділи, сторінки, вкладки. </w:t>
      </w:r>
      <w:r w:rsidRPr="00E95827">
        <w:rPr>
          <w:rFonts w:ascii="Times New Roman" w:hAnsi="Times New Roman" w:cs="Times New Roman"/>
          <w:color w:val="000000"/>
          <w:sz w:val="28"/>
          <w:szCs w:val="28"/>
        </w:rPr>
        <w:t>Головна сторінка</w:t>
      </w:r>
      <w:r w:rsidR="0091324D" w:rsidRPr="00E95827">
        <w:rPr>
          <w:rFonts w:ascii="Times New Roman" w:hAnsi="Times New Roman" w:cs="Times New Roman"/>
          <w:color w:val="000000"/>
          <w:sz w:val="28"/>
          <w:szCs w:val="28"/>
        </w:rPr>
        <w:t xml:space="preserve"> офіційного вебсайта </w:t>
      </w:r>
      <w:r w:rsidRPr="00E95827">
        <w:rPr>
          <w:rFonts w:ascii="Times New Roman" w:hAnsi="Times New Roman" w:cs="Times New Roman"/>
          <w:color w:val="000000"/>
          <w:sz w:val="28"/>
          <w:szCs w:val="28"/>
        </w:rPr>
        <w:t xml:space="preserve">доповнилася структурованими інформаційними матеріалами </w:t>
      </w:r>
      <w:r w:rsidR="0091324D" w:rsidRPr="00E95827">
        <w:rPr>
          <w:rFonts w:ascii="Times New Roman" w:hAnsi="Times New Roman" w:cs="Times New Roman"/>
          <w:color w:val="000000"/>
          <w:sz w:val="28"/>
          <w:szCs w:val="28"/>
        </w:rPr>
        <w:t xml:space="preserve">розділу «Регуляторна політика». Реалізовано можливість здійснення опитувань «Опитування: Ваша думка». Технічно забезпечено відкритість діяльності виконавчих органів міської ради, у тому числі через оптимізацію процесів оприлюднення інформаційних матеріалів. </w:t>
      </w:r>
    </w:p>
    <w:p w:rsidR="0091324D" w:rsidRPr="00E95827" w:rsidRDefault="0091324D" w:rsidP="0091324D">
      <w:pPr>
        <w:spacing w:after="0" w:line="240" w:lineRule="auto"/>
        <w:jc w:val="both"/>
        <w:rPr>
          <w:sz w:val="28"/>
          <w:szCs w:val="28"/>
        </w:rPr>
      </w:pPr>
      <w:r w:rsidRPr="00E95827">
        <w:rPr>
          <w:rFonts w:ascii="Times New Roman" w:hAnsi="Times New Roman" w:cs="Times New Roman"/>
          <w:sz w:val="28"/>
          <w:szCs w:val="28"/>
        </w:rPr>
        <w:tab/>
      </w:r>
      <w:r w:rsidRPr="00E95827">
        <w:rPr>
          <w:rFonts w:ascii="Times New Roman" w:hAnsi="Times New Roman" w:cs="Times New Roman"/>
          <w:color w:val="000000"/>
          <w:sz w:val="28"/>
          <w:szCs w:val="28"/>
        </w:rPr>
        <w:t>Відкриті дані є одним з пріоритетних напрямів цифрової трансформації міста. Сьогодні на Єдиному державному порталі відкритих даних </w:t>
      </w:r>
      <w:hyperlink r:id="rId8" w:history="1">
        <w:r w:rsidRPr="00E95827">
          <w:rPr>
            <w:rFonts w:ascii="Times New Roman" w:hAnsi="Times New Roman" w:cs="Times New Roman"/>
            <w:sz w:val="28"/>
            <w:szCs w:val="28"/>
          </w:rPr>
          <w:t>(data.gov.ua</w:t>
        </w:r>
      </w:hyperlink>
      <w:r w:rsidRPr="00E95827">
        <w:rPr>
          <w:rFonts w:ascii="Times New Roman" w:hAnsi="Times New Roman" w:cs="Times New Roman"/>
          <w:color w:val="000000"/>
          <w:sz w:val="28"/>
          <w:szCs w:val="28"/>
        </w:rPr>
        <w:t>) розпорядниками інформації Кривого Рогу опубліковано 673 набори даних. На вебпорталі відкритих даних міста (od.kr.gov.ua) оприлюднено 698 наборів даних з інформацією, розпорядниками якої є Криворізька міська рада та її виконавчий комітет. Крім обов’язкових наборів, визначених законодавством, на цьому вебпорталі виконавчими органами міської ради та комунальними підприєм-ствами й закладами публікуються дан</w:t>
      </w:r>
      <w:r w:rsidR="00094E36" w:rsidRPr="00E95827">
        <w:rPr>
          <w:rFonts w:ascii="Times New Roman" w:hAnsi="Times New Roman" w:cs="Times New Roman"/>
          <w:color w:val="000000"/>
          <w:sz w:val="28"/>
          <w:szCs w:val="28"/>
        </w:rPr>
        <w:t>і</w:t>
      </w:r>
      <w:r w:rsidRPr="00E95827">
        <w:rPr>
          <w:rFonts w:ascii="Times New Roman" w:hAnsi="Times New Roman" w:cs="Times New Roman"/>
          <w:color w:val="000000"/>
          <w:sz w:val="28"/>
          <w:szCs w:val="28"/>
        </w:rPr>
        <w:t xml:space="preserve"> з урахуванням запитів, що надходять до розпорядників інформації, результати зустрічей та обговорень з громадськістю. </w:t>
      </w:r>
    </w:p>
    <w:p w:rsidR="0091324D" w:rsidRPr="00E95827" w:rsidRDefault="0091324D" w:rsidP="0091324D">
      <w:pPr>
        <w:spacing w:after="0" w:line="240" w:lineRule="auto"/>
        <w:jc w:val="both"/>
        <w:rPr>
          <w:rFonts w:ascii="Times New Roman" w:hAnsi="Times New Roman" w:cs="Times New Roman"/>
          <w:color w:val="000000"/>
          <w:sz w:val="28"/>
          <w:szCs w:val="28"/>
        </w:rPr>
      </w:pPr>
      <w:r w:rsidRPr="00E95827">
        <w:rPr>
          <w:rFonts w:ascii="Times New Roman" w:hAnsi="Times New Roman" w:cs="Times New Roman"/>
          <w:sz w:val="28"/>
          <w:szCs w:val="28"/>
        </w:rPr>
        <w:tab/>
      </w:r>
      <w:r w:rsidR="00094E36" w:rsidRPr="00E95827">
        <w:rPr>
          <w:rFonts w:ascii="Times New Roman" w:hAnsi="Times New Roman" w:cs="Times New Roman"/>
          <w:sz w:val="28"/>
          <w:szCs w:val="28"/>
        </w:rPr>
        <w:t>Відповідно до основних цілей і</w:t>
      </w:r>
      <w:r w:rsidRPr="00E95827">
        <w:rPr>
          <w:rFonts w:ascii="Times New Roman" w:hAnsi="Times New Roman" w:cs="Times New Roman"/>
          <w:sz w:val="28"/>
          <w:szCs w:val="28"/>
        </w:rPr>
        <w:t xml:space="preserve"> ключових напрямів Концепції «Кривий Ріг − Smart Cіty 2020», затвердженої рішенням міської ради від 30.06.2020 №4777, у місті запроваджено нові інструменти електронного урядування з метою вдосконалення процесів управління ним, контролю якості послуг, забезпечення прозорості діяльності міської влади та підзвітності її громадянам, взаємної комунікації тощо. </w:t>
      </w:r>
      <w:r w:rsidRPr="00E95827">
        <w:rPr>
          <w:rFonts w:ascii="Times New Roman" w:hAnsi="Times New Roman" w:cs="Times New Roman"/>
          <w:color w:val="000000"/>
          <w:sz w:val="28"/>
          <w:szCs w:val="28"/>
        </w:rPr>
        <w:t xml:space="preserve">У </w:t>
      </w:r>
      <w:r w:rsidRPr="00E95827">
        <w:rPr>
          <w:rFonts w:ascii="Times New Roman" w:hAnsi="Times New Roman" w:cs="Times New Roman"/>
          <w:sz w:val="28"/>
          <w:szCs w:val="28"/>
        </w:rPr>
        <w:t>результаті</w:t>
      </w:r>
      <w:r w:rsidR="00094E36" w:rsidRPr="00E95827">
        <w:rPr>
          <w:rFonts w:ascii="Times New Roman" w:hAnsi="Times New Roman" w:cs="Times New Roman"/>
          <w:sz w:val="28"/>
          <w:szCs w:val="28"/>
        </w:rPr>
        <w:t xml:space="preserve"> реалізації комплексу заходів у</w:t>
      </w:r>
      <w:r w:rsidRPr="00E95827">
        <w:rPr>
          <w:rFonts w:ascii="Times New Roman" w:hAnsi="Times New Roman" w:cs="Times New Roman"/>
          <w:sz w:val="28"/>
          <w:szCs w:val="28"/>
        </w:rPr>
        <w:t xml:space="preserve">проваджено </w:t>
      </w:r>
      <w:r w:rsidR="00094E36" w:rsidRPr="00E95827">
        <w:rPr>
          <w:rFonts w:ascii="Times New Roman" w:hAnsi="Times New Roman" w:cs="Times New Roman"/>
          <w:sz w:val="28"/>
          <w:szCs w:val="28"/>
        </w:rPr>
        <w:t>й забезпечено функціонування та</w:t>
      </w:r>
      <w:r w:rsidRPr="00E95827">
        <w:rPr>
          <w:rFonts w:ascii="Times New Roman" w:hAnsi="Times New Roman" w:cs="Times New Roman"/>
          <w:sz w:val="28"/>
          <w:szCs w:val="28"/>
        </w:rPr>
        <w:t xml:space="preserve"> інформаційне наповнення нових сучасних електронних вебсервісів: </w:t>
      </w:r>
      <w:r w:rsidR="00393517" w:rsidRPr="00E95827">
        <w:rPr>
          <w:rFonts w:ascii="Times New Roman" w:hAnsi="Times New Roman" w:cs="Times New Roman"/>
          <w:color w:val="000000"/>
          <w:sz w:val="28"/>
          <w:szCs w:val="28"/>
        </w:rPr>
        <w:t>«</w:t>
      </w:r>
      <w:r w:rsidRPr="00E95827">
        <w:rPr>
          <w:rFonts w:ascii="Times New Roman" w:hAnsi="Times New Roman" w:cs="Times New Roman"/>
          <w:color w:val="000000"/>
          <w:sz w:val="28"/>
          <w:szCs w:val="28"/>
        </w:rPr>
        <w:t>Контакт-центр</w:t>
      </w:r>
      <w:r w:rsidR="00393517" w:rsidRPr="00E95827">
        <w:rPr>
          <w:rFonts w:ascii="Times New Roman" w:hAnsi="Times New Roman" w:cs="Times New Roman"/>
          <w:color w:val="000000"/>
          <w:sz w:val="28"/>
          <w:szCs w:val="28"/>
        </w:rPr>
        <w:t xml:space="preserve"> виконкому Криворізької міської ради</w:t>
      </w:r>
      <w:r w:rsidRPr="00E95827">
        <w:rPr>
          <w:rFonts w:ascii="Times New Roman" w:hAnsi="Times New Roman" w:cs="Times New Roman"/>
          <w:color w:val="000000"/>
          <w:sz w:val="28"/>
          <w:szCs w:val="28"/>
        </w:rPr>
        <w:t xml:space="preserve">», що функціонує в режимах телефонії (безплатно для вхідних дзвінків за номерами 15 20 і 499 15 20), мобільних додатків для використання в смартфонах з операційними системами iOS та Android і вебсайта (spilkuisia.kr.gov.ua), «Консультації з громадськістю» (proponui.kr.gov.ua), «Єдиний кабінет мешканця» (korystuisia.kr.gov.ua), «Аналітика діяльності міської ради. Звітність міського голови» (dobrispravy.kr.gov.ua), «Великі дані – ефективність» (dostupno.kr.gov.ua), «Енергосервіс: облік, контроль, економія» (zberihai.kr.gov.ua), «Оцінка якості обслуговування» (holosui.kr.gov.ua), </w:t>
      </w:r>
      <w:r w:rsidRPr="00E95827">
        <w:rPr>
          <w:rFonts w:ascii="Times New Roman" w:hAnsi="Times New Roman" w:cs="Times New Roman"/>
          <w:color w:val="000000"/>
          <w:sz w:val="28"/>
          <w:szCs w:val="28"/>
        </w:rPr>
        <w:lastRenderedPageBreak/>
        <w:t>«Єдиний реєстр земель та об'єктів комунальної власності міста» (znai.kr.gov.ua), «Реєстр заявників-учасників АТО/ООС та членів їх сімей на отримання земельних ділянок для індивідуального житлового будівництва» (kontroliui.kr.gov.ua), «Онлайн черга на житло» (pereviriai.kr.gov.ua).</w:t>
      </w:r>
    </w:p>
    <w:p w:rsidR="0091324D" w:rsidRPr="00E95827" w:rsidRDefault="00F63800" w:rsidP="0091324D">
      <w:pPr>
        <w:spacing w:after="0" w:line="240" w:lineRule="auto"/>
        <w:jc w:val="both"/>
        <w:rPr>
          <w:rFonts w:ascii="Times New Roman" w:eastAsia="Times New Roman" w:hAnsi="Times New Roman" w:cs="Times New Roman"/>
          <w:bCs/>
          <w:color w:val="000000" w:themeColor="text1"/>
          <w:sz w:val="28"/>
          <w:szCs w:val="28"/>
          <w:lang w:eastAsia="ru-RU"/>
        </w:rPr>
      </w:pPr>
      <w:r w:rsidRPr="00E95827">
        <w:rPr>
          <w:rFonts w:ascii="Times New Roman" w:hAnsi="Times New Roman" w:cs="Times New Roman"/>
          <w:color w:val="000000"/>
          <w:sz w:val="28"/>
          <w:szCs w:val="28"/>
        </w:rPr>
        <w:tab/>
      </w:r>
      <w:r w:rsidR="0091324D" w:rsidRPr="00E95827">
        <w:rPr>
          <w:rFonts w:ascii="Times New Roman" w:hAnsi="Times New Roman" w:cs="Times New Roman"/>
          <w:color w:val="000000" w:themeColor="text1"/>
          <w:sz w:val="28"/>
          <w:szCs w:val="28"/>
        </w:rPr>
        <w:t xml:space="preserve">Організаційно забезпечено цілодобовий </w:t>
      </w:r>
      <w:r w:rsidR="0091324D" w:rsidRPr="00E95827">
        <w:rPr>
          <w:rFonts w:ascii="Times New Roman" w:eastAsia="Times New Roman" w:hAnsi="Times New Roman" w:cs="Times New Roman"/>
          <w:sz w:val="28"/>
          <w:szCs w:val="28"/>
          <w:lang w:eastAsia="uk-UA" w:bidi="uk-UA"/>
        </w:rPr>
        <w:t xml:space="preserve">супровід і технічну підтримку всіх складових </w:t>
      </w:r>
      <w:r w:rsidR="0091324D" w:rsidRPr="00E95827">
        <w:rPr>
          <w:rFonts w:ascii="Times New Roman" w:hAnsi="Times New Roman" w:cs="Times New Roman"/>
          <w:color w:val="000000"/>
          <w:sz w:val="28"/>
          <w:szCs w:val="28"/>
        </w:rPr>
        <w:t>офіційного вебпорталу</w:t>
      </w:r>
      <w:r w:rsidR="0091324D" w:rsidRPr="00E95827">
        <w:rPr>
          <w:rFonts w:ascii="Times New Roman" w:eastAsia="Times New Roman" w:hAnsi="Times New Roman" w:cs="Times New Roman"/>
          <w:sz w:val="28"/>
          <w:szCs w:val="28"/>
          <w:lang w:eastAsia="uk-UA" w:bidi="uk-UA"/>
        </w:rPr>
        <w:t xml:space="preserve">, на базі якого діють його мобільна версія, окрема спеціальна версія, створена та  доступна за допомогою 12 сенсорних інформаційних кіосків, розташованих на території міста, інтерактивна мультимедійна електронна енциклопедія інфраструктури міста «Місто на мапі» (mapa.krmisto.gov.ua), мобільний додаток «Мій Кривий Ріг − Smart City» для використання в смартфонах з операційними системами iOS та Android. За допомогою цих сучасних інтерактивних програмних продуктів користувачі мають цілодобовий зручний доступ до актуальної інформації, що міститься в </w:t>
      </w:r>
      <w:r w:rsidR="0091324D" w:rsidRPr="00E95827">
        <w:rPr>
          <w:rFonts w:ascii="Times New Roman" w:eastAsia="Times New Roman" w:hAnsi="Times New Roman" w:cs="Times New Roman"/>
          <w:color w:val="000000" w:themeColor="text1"/>
          <w:sz w:val="28"/>
          <w:szCs w:val="28"/>
          <w:lang w:eastAsia="uk-UA" w:bidi="uk-UA"/>
        </w:rPr>
        <w:t xml:space="preserve">184 електронних інформаційних ресурсах міста, статтях, рубриках з важливих питань для різних категорій запитувачів, десяти тематичних та аналітичних модулях. </w:t>
      </w:r>
      <w:r w:rsidR="0091324D" w:rsidRPr="00E95827">
        <w:rPr>
          <w:rFonts w:ascii="Times New Roman" w:eastAsia="Times New Roman" w:hAnsi="Times New Roman" w:cs="Times New Roman"/>
          <w:sz w:val="28"/>
          <w:szCs w:val="28"/>
          <w:lang w:eastAsia="uk-UA" w:bidi="uk-UA"/>
        </w:rPr>
        <w:t xml:space="preserve">У 2020 році </w:t>
      </w:r>
      <w:r w:rsidR="0091324D" w:rsidRPr="00E95827">
        <w:rPr>
          <w:rFonts w:ascii="Times New Roman" w:eastAsia="Times New Roman" w:hAnsi="Times New Roman" w:cs="Times New Roman"/>
          <w:sz w:val="28"/>
          <w:szCs w:val="28"/>
          <w:lang w:eastAsia="ru-RU"/>
        </w:rPr>
        <w:t>каталог ресурсів доповнився новими ресур</w:t>
      </w:r>
      <w:r w:rsidR="00702038" w:rsidRPr="00E95827">
        <w:rPr>
          <w:rFonts w:ascii="Times New Roman" w:eastAsia="Times New Roman" w:hAnsi="Times New Roman" w:cs="Times New Roman"/>
          <w:sz w:val="28"/>
          <w:szCs w:val="28"/>
          <w:lang w:eastAsia="ru-RU"/>
        </w:rPr>
        <w:t>-</w:t>
      </w:r>
      <w:r w:rsidR="0091324D" w:rsidRPr="00E95827">
        <w:rPr>
          <w:rFonts w:ascii="Times New Roman" w:eastAsia="Times New Roman" w:hAnsi="Times New Roman" w:cs="Times New Roman"/>
          <w:sz w:val="28"/>
          <w:szCs w:val="28"/>
          <w:lang w:eastAsia="ru-RU"/>
        </w:rPr>
        <w:t xml:space="preserve">сами: </w:t>
      </w:r>
      <w:r w:rsidR="0091324D" w:rsidRPr="00E95827">
        <w:rPr>
          <w:rFonts w:ascii="Times New Roman" w:eastAsia="Times New Roman" w:hAnsi="Times New Roman" w:cs="Times New Roman"/>
          <w:color w:val="000000" w:themeColor="text1"/>
          <w:sz w:val="28"/>
          <w:szCs w:val="28"/>
          <w:lang w:eastAsia="ru-RU"/>
        </w:rPr>
        <w:t>«</w:t>
      </w:r>
      <w:r w:rsidR="0091324D" w:rsidRPr="00E95827">
        <w:rPr>
          <w:rFonts w:ascii="Times New Roman" w:hAnsi="Times New Roman" w:cs="Times New Roman"/>
          <w:color w:val="000000" w:themeColor="text1"/>
          <w:sz w:val="28"/>
          <w:szCs w:val="28"/>
        </w:rPr>
        <w:t>Об’єкти природно-заповідного фонду»</w:t>
      </w:r>
      <w:r w:rsidR="0091324D" w:rsidRPr="00E95827">
        <w:rPr>
          <w:rFonts w:ascii="Times New Roman" w:eastAsia="Times New Roman" w:hAnsi="Times New Roman" w:cs="Times New Roman"/>
          <w:color w:val="000000" w:themeColor="text1"/>
          <w:sz w:val="28"/>
          <w:szCs w:val="28"/>
          <w:lang w:eastAsia="ru-RU"/>
        </w:rPr>
        <w:t xml:space="preserve">, </w:t>
      </w:r>
      <w:r w:rsidR="0091324D" w:rsidRPr="00E95827">
        <w:rPr>
          <w:rFonts w:ascii="Times New Roman" w:hAnsi="Times New Roman" w:cs="Times New Roman"/>
          <w:color w:val="000000" w:themeColor="text1"/>
          <w:sz w:val="28"/>
          <w:szCs w:val="28"/>
        </w:rPr>
        <w:t xml:space="preserve">«Уповноважені органи з питань пробації», «Заклади фахової передвищої освіти», </w:t>
      </w:r>
      <w:r w:rsidR="0091324D" w:rsidRPr="00E95827">
        <w:rPr>
          <w:rFonts w:ascii="Times New Roman" w:eastAsia="Times New Roman" w:hAnsi="Times New Roman" w:cs="Times New Roman"/>
          <w:color w:val="000000" w:themeColor="text1"/>
          <w:sz w:val="28"/>
          <w:szCs w:val="28"/>
          <w:lang w:eastAsia="ru-RU"/>
        </w:rPr>
        <w:t>«</w:t>
      </w:r>
      <w:r w:rsidR="0091324D" w:rsidRPr="00E95827">
        <w:rPr>
          <w:rFonts w:ascii="Times New Roman" w:hAnsi="Times New Roman" w:cs="Times New Roman"/>
          <w:color w:val="000000" w:themeColor="text1"/>
          <w:sz w:val="28"/>
          <w:szCs w:val="28"/>
        </w:rPr>
        <w:t>Послідовність виконання капітального ремонту конструктивних елементів в житлових будинках, меш</w:t>
      </w:r>
      <w:r w:rsidR="00702038" w:rsidRPr="00E95827">
        <w:rPr>
          <w:rFonts w:ascii="Times New Roman" w:hAnsi="Times New Roman" w:cs="Times New Roman"/>
          <w:color w:val="000000" w:themeColor="text1"/>
          <w:sz w:val="28"/>
          <w:szCs w:val="28"/>
        </w:rPr>
        <w:t>-</w:t>
      </w:r>
      <w:r w:rsidR="0091324D" w:rsidRPr="00E95827">
        <w:rPr>
          <w:rFonts w:ascii="Times New Roman" w:hAnsi="Times New Roman" w:cs="Times New Roman"/>
          <w:color w:val="000000" w:themeColor="text1"/>
          <w:sz w:val="28"/>
          <w:szCs w:val="28"/>
        </w:rPr>
        <w:t xml:space="preserve">канцями яких створені об’єднання </w:t>
      </w:r>
      <w:r w:rsidR="0091324D" w:rsidRPr="00E95827">
        <w:rPr>
          <w:rFonts w:ascii="Times New Roman" w:eastAsia="Times New Roman" w:hAnsi="Times New Roman" w:cs="Times New Roman"/>
          <w:color w:val="000000" w:themeColor="text1"/>
          <w:sz w:val="28"/>
          <w:szCs w:val="28"/>
          <w:lang w:eastAsia="ru-RU"/>
        </w:rPr>
        <w:t>співвласників багатоквартирного будинку», «</w:t>
      </w:r>
      <w:r w:rsidR="0091324D" w:rsidRPr="00E95827">
        <w:rPr>
          <w:rFonts w:ascii="Times New Roman" w:hAnsi="Times New Roman" w:cs="Times New Roman"/>
          <w:color w:val="000000" w:themeColor="text1"/>
          <w:sz w:val="28"/>
          <w:szCs w:val="28"/>
        </w:rPr>
        <w:t>Комунальне підприємство «Центр поводження з тваринами» Криворізької міської ради</w:t>
      </w:r>
      <w:r w:rsidR="00FF5078" w:rsidRPr="00E95827">
        <w:rPr>
          <w:rFonts w:ascii="Times New Roman" w:hAnsi="Times New Roman" w:cs="Times New Roman"/>
          <w:color w:val="000000" w:themeColor="text1"/>
          <w:sz w:val="28"/>
          <w:szCs w:val="28"/>
        </w:rPr>
        <w:t>»</w:t>
      </w:r>
      <w:r w:rsidR="0091324D" w:rsidRPr="00E95827">
        <w:rPr>
          <w:rFonts w:ascii="Times New Roman" w:hAnsi="Times New Roman" w:cs="Times New Roman"/>
          <w:color w:val="000000" w:themeColor="text1"/>
          <w:sz w:val="28"/>
          <w:szCs w:val="28"/>
        </w:rPr>
        <w:t>,</w:t>
      </w:r>
      <w:r w:rsidR="0091324D" w:rsidRPr="00E95827">
        <w:rPr>
          <w:rFonts w:ascii="Times New Roman" w:eastAsia="Times New Roman" w:hAnsi="Times New Roman" w:cs="Times New Roman"/>
          <w:bCs/>
          <w:color w:val="000000" w:themeColor="text1"/>
          <w:sz w:val="28"/>
          <w:szCs w:val="28"/>
          <w:lang w:eastAsia="ru-RU"/>
        </w:rPr>
        <w:t xml:space="preserve"> «Санітарна обробка вулиць міста». У </w:t>
      </w:r>
      <w:r w:rsidR="0091324D" w:rsidRPr="00E95827">
        <w:rPr>
          <w:rFonts w:ascii="Times New Roman" w:eastAsia="Times New Roman" w:hAnsi="Times New Roman" w:cs="Times New Roman"/>
          <w:color w:val="000000" w:themeColor="text1"/>
          <w:sz w:val="28"/>
          <w:szCs w:val="28"/>
          <w:lang w:eastAsia="uk-UA" w:bidi="uk-UA"/>
        </w:rPr>
        <w:t>м</w:t>
      </w:r>
      <w:r w:rsidR="0091324D" w:rsidRPr="00E95827">
        <w:rPr>
          <w:rFonts w:ascii="Times New Roman" w:eastAsia="Times New Roman" w:hAnsi="Times New Roman" w:cs="Times New Roman"/>
          <w:color w:val="000000" w:themeColor="text1"/>
          <w:sz w:val="28"/>
          <w:szCs w:val="28"/>
          <w:lang w:eastAsia="ru-RU"/>
        </w:rPr>
        <w:t xml:space="preserve">обільному додатку «Мій Кривий Ріг – SmartCity» вже доступна </w:t>
      </w:r>
      <w:r w:rsidR="0091324D" w:rsidRPr="00E95827">
        <w:rPr>
          <w:rFonts w:ascii="Times New Roman" w:hAnsi="Times New Roman" w:cs="Times New Roman"/>
          <w:color w:val="000000" w:themeColor="text1"/>
          <w:sz w:val="28"/>
          <w:szCs w:val="28"/>
        </w:rPr>
        <w:t xml:space="preserve">мобільна версія ресурсу «Органи самоорганізації населення міста» та </w:t>
      </w:r>
      <w:r w:rsidR="0091324D" w:rsidRPr="00E95827">
        <w:rPr>
          <w:rFonts w:ascii="Times New Roman" w:eastAsia="Times New Roman" w:hAnsi="Times New Roman" w:cs="Times New Roman"/>
          <w:color w:val="000000" w:themeColor="text1"/>
          <w:sz w:val="28"/>
          <w:szCs w:val="28"/>
          <w:lang w:eastAsia="ru-RU"/>
        </w:rPr>
        <w:t xml:space="preserve">новий </w:t>
      </w:r>
      <w:r w:rsidR="0091324D" w:rsidRPr="00E95827">
        <w:rPr>
          <w:rFonts w:ascii="Times New Roman" w:hAnsi="Times New Roman" w:cs="Times New Roman"/>
          <w:color w:val="000000" w:themeColor="text1"/>
          <w:sz w:val="28"/>
          <w:szCs w:val="28"/>
        </w:rPr>
        <w:t xml:space="preserve">сервіс </w:t>
      </w:r>
      <w:r w:rsidR="0091324D" w:rsidRPr="00E95827">
        <w:rPr>
          <w:rFonts w:ascii="Times New Roman" w:eastAsia="Times New Roman" w:hAnsi="Times New Roman" w:cs="Times New Roman"/>
          <w:color w:val="000000" w:themeColor="text1"/>
          <w:sz w:val="28"/>
          <w:szCs w:val="28"/>
          <w:lang w:eastAsia="ru-RU"/>
        </w:rPr>
        <w:t>«</w:t>
      </w:r>
      <w:r w:rsidR="0091324D" w:rsidRPr="00E95827">
        <w:rPr>
          <w:rFonts w:ascii="Times New Roman" w:hAnsi="Times New Roman" w:cs="Times New Roman"/>
          <w:color w:val="000000" w:themeColor="text1"/>
          <w:sz w:val="28"/>
          <w:szCs w:val="28"/>
        </w:rPr>
        <w:t>Енергомоніторинг</w:t>
      </w:r>
      <w:r w:rsidR="0091324D" w:rsidRPr="00E95827">
        <w:rPr>
          <w:rFonts w:ascii="Times New Roman" w:eastAsia="Times New Roman" w:hAnsi="Times New Roman" w:cs="Times New Roman"/>
          <w:color w:val="000000" w:themeColor="text1"/>
          <w:sz w:val="28"/>
          <w:szCs w:val="28"/>
          <w:lang w:eastAsia="ru-RU"/>
        </w:rPr>
        <w:t>»</w:t>
      </w:r>
      <w:r w:rsidR="0091324D" w:rsidRPr="00E95827">
        <w:rPr>
          <w:rFonts w:ascii="Times New Roman" w:hAnsi="Times New Roman" w:cs="Times New Roman"/>
          <w:color w:val="000000" w:themeColor="text1"/>
          <w:sz w:val="28"/>
          <w:szCs w:val="28"/>
        </w:rPr>
        <w:t>. Д</w:t>
      </w:r>
      <w:r w:rsidR="0091324D" w:rsidRPr="00E95827">
        <w:rPr>
          <w:rFonts w:ascii="Times New Roman" w:eastAsia="Times New Roman" w:hAnsi="Times New Roman" w:cs="Times New Roman"/>
          <w:color w:val="000000" w:themeColor="text1"/>
          <w:sz w:val="28"/>
          <w:szCs w:val="28"/>
          <w:lang w:eastAsia="ru-RU"/>
        </w:rPr>
        <w:t xml:space="preserve">іючі в додатку електронні сервіси доповнилися </w:t>
      </w:r>
      <w:r w:rsidR="0091324D" w:rsidRPr="00E95827">
        <w:rPr>
          <w:rFonts w:ascii="Times New Roman" w:eastAsia="Times New Roman" w:hAnsi="Times New Roman" w:cs="Times New Roman"/>
          <w:sz w:val="28"/>
          <w:szCs w:val="28"/>
          <w:lang w:eastAsia="ru-RU"/>
        </w:rPr>
        <w:t xml:space="preserve">новими </w:t>
      </w:r>
      <w:r w:rsidR="0091324D" w:rsidRPr="00E95827">
        <w:rPr>
          <w:rFonts w:ascii="Times New Roman" w:eastAsia="Times New Roman" w:hAnsi="Times New Roman" w:cs="Times New Roman"/>
          <w:bCs/>
          <w:color w:val="000000" w:themeColor="text1"/>
          <w:sz w:val="28"/>
          <w:szCs w:val="28"/>
          <w:lang w:eastAsia="ru-RU"/>
        </w:rPr>
        <w:t>можливостями: сервіс «Місто на мапі» − новими об’єктами, що функціонують на території Кривого Рогу, сервіс «Гостям та інвесторам міста» − інформацією</w:t>
      </w:r>
      <w:r w:rsidR="0091324D" w:rsidRPr="00E95827">
        <w:rPr>
          <w:rFonts w:ascii="Times New Roman" w:hAnsi="Times New Roman" w:cs="Times New Roman"/>
          <w:color w:val="000000" w:themeColor="text1"/>
          <w:sz w:val="28"/>
          <w:szCs w:val="28"/>
        </w:rPr>
        <w:t xml:space="preserve"> про проєкт «Криворізька гостинність», через </w:t>
      </w:r>
      <w:r w:rsidR="0091324D" w:rsidRPr="00E95827">
        <w:rPr>
          <w:rFonts w:ascii="Times New Roman" w:eastAsia="Times New Roman" w:hAnsi="Times New Roman" w:cs="Times New Roman"/>
          <w:color w:val="000000" w:themeColor="text1"/>
          <w:sz w:val="28"/>
          <w:szCs w:val="28"/>
          <w:lang w:eastAsia="ru-RU"/>
        </w:rPr>
        <w:t xml:space="preserve">вкладку «Задати питання. Повідомити про проблему» стало можливим скористатися сайтом «Контакт-центр виконкому </w:t>
      </w:r>
      <w:r w:rsidR="00FF5078" w:rsidRPr="00E95827">
        <w:rPr>
          <w:rFonts w:ascii="Times New Roman" w:eastAsia="Times New Roman" w:hAnsi="Times New Roman" w:cs="Times New Roman"/>
          <w:color w:val="000000" w:themeColor="text1"/>
          <w:sz w:val="28"/>
          <w:szCs w:val="28"/>
          <w:lang w:eastAsia="ru-RU"/>
        </w:rPr>
        <w:t xml:space="preserve">Криворізької </w:t>
      </w:r>
      <w:r w:rsidR="0091324D" w:rsidRPr="00E95827">
        <w:rPr>
          <w:rFonts w:ascii="Times New Roman" w:eastAsia="Times New Roman" w:hAnsi="Times New Roman" w:cs="Times New Roman"/>
          <w:color w:val="000000" w:themeColor="text1"/>
          <w:sz w:val="28"/>
          <w:szCs w:val="28"/>
          <w:lang w:eastAsia="ru-RU"/>
        </w:rPr>
        <w:t>міської ради».</w:t>
      </w:r>
    </w:p>
    <w:p w:rsidR="0091324D" w:rsidRPr="00E95827" w:rsidRDefault="0091324D" w:rsidP="0091324D">
      <w:pPr>
        <w:tabs>
          <w:tab w:val="left" w:pos="0"/>
          <w:tab w:val="left" w:pos="709"/>
        </w:tabs>
        <w:spacing w:after="0" w:line="240" w:lineRule="auto"/>
        <w:ind w:firstLine="709"/>
        <w:jc w:val="both"/>
        <w:rPr>
          <w:rFonts w:ascii="Times New Roman" w:eastAsia="Times New Roman" w:hAnsi="Times New Roman" w:cs="Times New Roman"/>
          <w:color w:val="FF0000"/>
          <w:sz w:val="28"/>
          <w:szCs w:val="28"/>
          <w:lang w:eastAsia="ru-RU"/>
        </w:rPr>
      </w:pPr>
      <w:r w:rsidRPr="00E95827">
        <w:rPr>
          <w:rFonts w:ascii="Times New Roman" w:eastAsia="Times New Roman" w:hAnsi="Times New Roman" w:cs="Times New Roman"/>
          <w:sz w:val="28"/>
          <w:szCs w:val="28"/>
          <w:lang w:eastAsia="ru-RU"/>
        </w:rPr>
        <w:t xml:space="preserve">З метою створення додаткових зручностей для розміщення, показу, пошу-ку та використання інформації на </w:t>
      </w:r>
      <w:r w:rsidRPr="00E95827">
        <w:rPr>
          <w:rFonts w:ascii="Times New Roman" w:hAnsi="Times New Roman" w:cs="Times New Roman"/>
          <w:color w:val="000000"/>
          <w:sz w:val="28"/>
          <w:szCs w:val="28"/>
        </w:rPr>
        <w:t>офіційному вебпорталі</w:t>
      </w:r>
      <w:r w:rsidRPr="00E95827">
        <w:rPr>
          <w:rFonts w:ascii="Times New Roman" w:eastAsia="Times New Roman" w:hAnsi="Times New Roman" w:cs="Times New Roman"/>
          <w:sz w:val="28"/>
          <w:szCs w:val="28"/>
          <w:lang w:eastAsia="ru-RU"/>
        </w:rPr>
        <w:t xml:space="preserve"> виконано розширення функціональних та інформаційних </w:t>
      </w:r>
      <w:r w:rsidRPr="00E95827">
        <w:rPr>
          <w:rFonts w:ascii="Times New Roman" w:eastAsia="Times New Roman" w:hAnsi="Times New Roman" w:cs="Times New Roman"/>
          <w:color w:val="000000" w:themeColor="text1"/>
          <w:sz w:val="28"/>
          <w:szCs w:val="28"/>
          <w:lang w:eastAsia="ru-RU"/>
        </w:rPr>
        <w:t xml:space="preserve">можливостей </w:t>
      </w:r>
      <w:r w:rsidRPr="00E95827">
        <w:rPr>
          <w:rFonts w:ascii="Times New Roman" w:eastAsia="Times New Roman" w:hAnsi="Times New Roman" w:cs="Times New Roman"/>
          <w:color w:val="000000" w:themeColor="text1"/>
          <w:sz w:val="28"/>
          <w:szCs w:val="28"/>
          <w:lang w:eastAsia="uk-UA" w:bidi="uk-UA"/>
        </w:rPr>
        <w:t>36 діючих електронних інфор-маційних ресурсів</w:t>
      </w:r>
      <w:r w:rsidRPr="00E95827">
        <w:rPr>
          <w:rFonts w:ascii="Times New Roman" w:eastAsia="Times New Roman" w:hAnsi="Times New Roman" w:cs="Times New Roman"/>
          <w:color w:val="000000" w:themeColor="text1"/>
          <w:sz w:val="28"/>
          <w:szCs w:val="28"/>
          <w:lang w:eastAsia="ru-RU"/>
        </w:rPr>
        <w:t xml:space="preserve">. На головній сторінці розміщено промоційний ролик  про бренд міста </w:t>
      </w:r>
      <w:r w:rsidRPr="00E95827">
        <w:rPr>
          <w:rFonts w:ascii="Times New Roman" w:hAnsi="Times New Roman" w:cs="Times New Roman"/>
          <w:color w:val="000000" w:themeColor="text1"/>
          <w:sz w:val="28"/>
          <w:szCs w:val="28"/>
        </w:rPr>
        <w:t xml:space="preserve">«Кривий Ріг. Місто довжиною в життя» та актуальний відеоролик про нові можливості мобільного додатка </w:t>
      </w:r>
      <w:r w:rsidRPr="00E95827">
        <w:rPr>
          <w:rFonts w:ascii="Times New Roman" w:eastAsia="Times New Roman" w:hAnsi="Times New Roman" w:cs="Times New Roman"/>
          <w:color w:val="000000" w:themeColor="text1"/>
          <w:sz w:val="28"/>
          <w:szCs w:val="28"/>
          <w:lang w:eastAsia="ru-RU"/>
        </w:rPr>
        <w:t>«Мій Кривий Ріг – SmartCity»</w:t>
      </w:r>
      <w:r w:rsidRPr="00E95827">
        <w:rPr>
          <w:rFonts w:ascii="Times New Roman" w:hAnsi="Times New Roman" w:cs="Times New Roman"/>
          <w:color w:val="000000" w:themeColor="text1"/>
          <w:sz w:val="28"/>
          <w:szCs w:val="28"/>
        </w:rPr>
        <w:t xml:space="preserve">. Забез-печено підтримку в актуальному стані </w:t>
      </w:r>
      <w:r w:rsidRPr="00E95827">
        <w:rPr>
          <w:rFonts w:ascii="Times New Roman" w:eastAsia="Times New Roman" w:hAnsi="Times New Roman" w:cs="Times New Roman"/>
          <w:color w:val="000000" w:themeColor="text1"/>
          <w:sz w:val="28"/>
          <w:szCs w:val="28"/>
          <w:lang w:eastAsia="ru-RU"/>
        </w:rPr>
        <w:t xml:space="preserve">рубрик «Абітурієнту», «Візьми дитину в свою родину», «Соціальні допомоги», </w:t>
      </w:r>
      <w:r w:rsidRPr="00E95827">
        <w:rPr>
          <w:rFonts w:ascii="Times New Roman" w:eastAsia="Times New Roman" w:hAnsi="Times New Roman" w:cs="Times New Roman"/>
          <w:bCs/>
          <w:iCs/>
          <w:color w:val="000000" w:themeColor="text1"/>
          <w:sz w:val="28"/>
          <w:szCs w:val="28"/>
          <w:shd w:val="clear" w:color="auto" w:fill="FFFFFF"/>
          <w:lang w:eastAsia="ru-RU"/>
        </w:rPr>
        <w:t>«</w:t>
      </w:r>
      <w:r w:rsidRPr="00E95827">
        <w:rPr>
          <w:rFonts w:ascii="Times New Roman" w:eastAsia="Times New Roman" w:hAnsi="Times New Roman" w:cs="Times New Roman"/>
          <w:color w:val="000000" w:themeColor="text1"/>
          <w:sz w:val="28"/>
          <w:szCs w:val="28"/>
          <w:lang w:eastAsia="ru-RU"/>
        </w:rPr>
        <w:t>Допомога держави</w:t>
      </w:r>
      <w:r w:rsidRPr="00E95827">
        <w:rPr>
          <w:rFonts w:ascii="Times New Roman" w:eastAsia="Times New Roman" w:hAnsi="Times New Roman" w:cs="Times New Roman"/>
          <w:sz w:val="28"/>
          <w:szCs w:val="28"/>
          <w:lang w:eastAsia="ru-RU"/>
        </w:rPr>
        <w:t xml:space="preserve"> з оплати ЖКП: суб-сидії+ калькулятор+приблизний розмір оплати», «Все про ОСББ», «Ощадливе споживання енергоресурсів», </w:t>
      </w:r>
      <w:r w:rsidRPr="00E95827">
        <w:rPr>
          <w:rFonts w:ascii="Times New Roman" w:eastAsia="Times New Roman" w:hAnsi="Times New Roman" w:cs="Times New Roman"/>
          <w:bCs/>
          <w:sz w:val="28"/>
          <w:szCs w:val="28"/>
          <w:lang w:eastAsia="ru-RU"/>
        </w:rPr>
        <w:t>«Правові основи в галузі поховання», інших</w:t>
      </w:r>
      <w:r w:rsidRPr="00E95827">
        <w:rPr>
          <w:rFonts w:ascii="Times New Roman" w:eastAsia="Times New Roman" w:hAnsi="Times New Roman" w:cs="Times New Roman"/>
          <w:sz w:val="28"/>
          <w:szCs w:val="28"/>
          <w:lang w:eastAsia="ru-RU"/>
        </w:rPr>
        <w:t>.</w:t>
      </w:r>
      <w:r w:rsidRPr="00E95827">
        <w:rPr>
          <w:rFonts w:ascii="Times New Roman" w:eastAsia="Times New Roman" w:hAnsi="Times New Roman" w:cs="Times New Roman"/>
          <w:sz w:val="28"/>
          <w:szCs w:val="28"/>
          <w:lang w:eastAsia="uk-UA" w:bidi="uk-UA"/>
        </w:rPr>
        <w:t xml:space="preserve"> </w:t>
      </w:r>
    </w:p>
    <w:p w:rsidR="0091324D" w:rsidRPr="00E95827" w:rsidRDefault="0091324D" w:rsidP="0091324D">
      <w:pPr>
        <w:tabs>
          <w:tab w:val="left" w:pos="0"/>
          <w:tab w:val="left" w:pos="709"/>
        </w:tabs>
        <w:spacing w:after="0" w:line="240" w:lineRule="auto"/>
        <w:jc w:val="both"/>
        <w:rPr>
          <w:rFonts w:ascii="Times New Roman" w:eastAsia="Times New Roman" w:hAnsi="Times New Roman" w:cs="Times New Roman"/>
          <w:sz w:val="28"/>
          <w:szCs w:val="28"/>
          <w:lang w:eastAsia="ru-RU"/>
        </w:rPr>
      </w:pPr>
      <w:r w:rsidRPr="00E95827">
        <w:rPr>
          <w:rFonts w:ascii="Times New Roman" w:eastAsia="Times New Roman" w:hAnsi="Times New Roman" w:cs="Times New Roman"/>
          <w:sz w:val="28"/>
          <w:szCs w:val="28"/>
          <w:lang w:eastAsia="ru-RU"/>
        </w:rPr>
        <w:tab/>
        <w:t>Розширено інформаційні та сервісні можливості діючих</w:t>
      </w:r>
      <w:r w:rsidRPr="00E95827">
        <w:rPr>
          <w:rFonts w:ascii="Times New Roman" w:eastAsia="Times New Roman" w:hAnsi="Times New Roman" w:cs="Times New Roman"/>
          <w:sz w:val="28"/>
          <w:szCs w:val="28"/>
          <w:shd w:val="clear" w:color="auto" w:fill="FFFFFF"/>
          <w:lang w:eastAsia="ru-RU"/>
        </w:rPr>
        <w:t xml:space="preserve"> програмних </w:t>
      </w:r>
      <w:r w:rsidRPr="00E95827">
        <w:rPr>
          <w:rFonts w:ascii="Times New Roman" w:eastAsia="Times New Roman" w:hAnsi="Times New Roman" w:cs="Times New Roman"/>
          <w:sz w:val="28"/>
          <w:szCs w:val="28"/>
          <w:lang w:eastAsia="ru-RU"/>
        </w:rPr>
        <w:t>модулів, зокрема «Екомоніторинг». Сьогодні в модулі висвітлюються дані 21 автоматизованого посту, з яких: 5 – міські, 13 − промислових підприємств, а</w:t>
      </w:r>
      <w:r w:rsidR="00FF5078" w:rsidRPr="00E95827">
        <w:rPr>
          <w:rFonts w:ascii="Times New Roman" w:eastAsia="Times New Roman" w:hAnsi="Times New Roman" w:cs="Times New Roman"/>
          <w:sz w:val="28"/>
          <w:szCs w:val="28"/>
          <w:lang w:eastAsia="ru-RU"/>
        </w:rPr>
        <w:t xml:space="preserve"> з вересня </w:t>
      </w:r>
      <w:r w:rsidRPr="00E95827">
        <w:rPr>
          <w:rFonts w:ascii="Times New Roman" w:eastAsia="Times New Roman" w:hAnsi="Times New Roman" w:cs="Times New Roman"/>
          <w:sz w:val="28"/>
          <w:szCs w:val="28"/>
          <w:lang w:eastAsia="ru-RU"/>
        </w:rPr>
        <w:t xml:space="preserve">забезпечено висвітлення даних трьох автоматичних постів Карпівської </w:t>
      </w:r>
      <w:r w:rsidRPr="00E95827">
        <w:rPr>
          <w:rFonts w:ascii="Times New Roman" w:eastAsia="Times New Roman" w:hAnsi="Times New Roman" w:cs="Times New Roman"/>
          <w:sz w:val="28"/>
          <w:szCs w:val="28"/>
          <w:lang w:eastAsia="ru-RU"/>
        </w:rPr>
        <w:lastRenderedPageBreak/>
        <w:t>сільської ради, розташованих в зоні впливу виробничої діяльності Приватного акціонерного товариства «Інгулецький гірничо-збагачувальний комбінат». Здійснюється оприлюднення повідомлень про настання несприятливих метеорологічних умов, що формуються на підставі інформації Лабораторії спостереження за забрудненням атмосферного повітря м. Кривий Ріг Дніпропетровського регіонального центру з гідрометеорології. Підтримуються в актуальному стані модулі «Відкритий бюджет», «Путівник інвестора», «Моніторинг ефективності впровадження Стратегічного плану розвитку міста», «Бізнес-інкубатор», інші.</w:t>
      </w:r>
    </w:p>
    <w:p w:rsidR="0091324D" w:rsidRPr="00E95827" w:rsidRDefault="0091324D" w:rsidP="0091324D">
      <w:pPr>
        <w:tabs>
          <w:tab w:val="left" w:pos="0"/>
          <w:tab w:val="left" w:pos="709"/>
        </w:tabs>
        <w:spacing w:after="0" w:line="240" w:lineRule="auto"/>
        <w:jc w:val="both"/>
        <w:rPr>
          <w:rFonts w:ascii="Times New Roman" w:eastAsia="Times New Roman" w:hAnsi="Times New Roman" w:cs="Times New Roman"/>
          <w:sz w:val="28"/>
          <w:szCs w:val="28"/>
          <w:lang w:eastAsia="ru-RU"/>
        </w:rPr>
      </w:pPr>
      <w:r w:rsidRPr="00E95827">
        <w:rPr>
          <w:rFonts w:ascii="Times New Roman" w:eastAsia="Times New Roman" w:hAnsi="Times New Roman" w:cs="Times New Roman"/>
          <w:color w:val="000000" w:themeColor="text1"/>
          <w:sz w:val="28"/>
          <w:szCs w:val="28"/>
          <w:lang w:eastAsia="ru-RU"/>
        </w:rPr>
        <w:tab/>
        <w:t>Протягом року  забезпечено</w:t>
      </w:r>
      <w:r w:rsidRPr="00E95827">
        <w:rPr>
          <w:rFonts w:ascii="Times New Roman" w:eastAsia="Times New Roman" w:hAnsi="Times New Roman" w:cs="Times New Roman"/>
          <w:color w:val="FF0000"/>
          <w:sz w:val="28"/>
          <w:szCs w:val="28"/>
          <w:lang w:eastAsia="ru-RU"/>
        </w:rPr>
        <w:t xml:space="preserve"> </w:t>
      </w:r>
      <w:r w:rsidRPr="00E95827">
        <w:rPr>
          <w:rFonts w:ascii="Times New Roman" w:eastAsia="Times New Roman" w:hAnsi="Times New Roman" w:cs="Times New Roman"/>
          <w:sz w:val="28"/>
          <w:szCs w:val="28"/>
          <w:lang w:eastAsia="ru-RU"/>
        </w:rPr>
        <w:t>ефективний зворотний онлайн зв'язок міської</w:t>
      </w:r>
    </w:p>
    <w:p w:rsidR="0091324D" w:rsidRPr="00E95827" w:rsidRDefault="0091324D" w:rsidP="0091324D">
      <w:pPr>
        <w:tabs>
          <w:tab w:val="left" w:pos="0"/>
        </w:tabs>
        <w:spacing w:after="0" w:line="240" w:lineRule="auto"/>
        <w:jc w:val="both"/>
        <w:rPr>
          <w:rFonts w:ascii="Times New Roman" w:eastAsia="Times New Roman" w:hAnsi="Times New Roman" w:cs="Times New Roman"/>
          <w:sz w:val="28"/>
          <w:szCs w:val="28"/>
          <w:lang w:eastAsia="ru-RU"/>
        </w:rPr>
      </w:pPr>
      <w:r w:rsidRPr="00E95827">
        <w:rPr>
          <w:rFonts w:ascii="Times New Roman" w:eastAsia="Times New Roman" w:hAnsi="Times New Roman" w:cs="Times New Roman"/>
          <w:sz w:val="28"/>
          <w:szCs w:val="28"/>
          <w:lang w:eastAsia="ru-RU"/>
        </w:rPr>
        <w:t>влади з представниками територіальної громади міста за допомогою сервісу «</w:t>
      </w:r>
      <w:r w:rsidRPr="00E95827">
        <w:rPr>
          <w:rFonts w:ascii="Times New Roman" w:hAnsi="Times New Roman" w:cs="Times New Roman"/>
          <w:color w:val="000000"/>
          <w:sz w:val="28"/>
          <w:szCs w:val="28"/>
        </w:rPr>
        <w:t>Електронний Контакт-центр»,</w:t>
      </w:r>
      <w:r w:rsidRPr="00E95827">
        <w:rPr>
          <w:rFonts w:ascii="Times New Roman" w:hAnsi="Times New Roman" w:cs="Times New Roman"/>
          <w:noProof/>
          <w:color w:val="000000"/>
          <w:sz w:val="28"/>
          <w:szCs w:val="28"/>
          <w:lang w:eastAsia="ru-RU"/>
        </w:rPr>
        <w:t xml:space="preserve"> </w:t>
      </w:r>
      <w:r w:rsidRPr="00E95827">
        <w:rPr>
          <w:rFonts w:ascii="Times New Roman" w:hAnsi="Times New Roman" w:cs="Times New Roman"/>
          <w:sz w:val="28"/>
          <w:szCs w:val="28"/>
        </w:rPr>
        <w:t>офіційного вебпорталу</w:t>
      </w:r>
      <w:r w:rsidRPr="00E95827">
        <w:rPr>
          <w:rFonts w:ascii="Times New Roman" w:hAnsi="Times New Roman" w:cs="Times New Roman"/>
          <w:color w:val="000000" w:themeColor="text1"/>
          <w:sz w:val="28"/>
          <w:szCs w:val="28"/>
        </w:rPr>
        <w:t xml:space="preserve"> та офіційного вебсайта.</w:t>
      </w:r>
    </w:p>
    <w:p w:rsidR="0089416B" w:rsidRPr="00E95827" w:rsidRDefault="0091324D" w:rsidP="00702038">
      <w:pPr>
        <w:spacing w:after="0" w:line="240" w:lineRule="auto"/>
        <w:ind w:firstLine="709"/>
        <w:jc w:val="both"/>
        <w:rPr>
          <w:rStyle w:val="2"/>
          <w:rFonts w:eastAsiaTheme="minorHAnsi"/>
        </w:rPr>
      </w:pPr>
      <w:r w:rsidRPr="00E95827">
        <w:rPr>
          <w:rFonts w:ascii="Times New Roman" w:eastAsia="Times New Roman" w:hAnsi="Times New Roman" w:cs="Times New Roman"/>
          <w:sz w:val="28"/>
          <w:szCs w:val="28"/>
          <w:lang w:eastAsia="ru-RU"/>
        </w:rPr>
        <w:t xml:space="preserve">У розділі </w:t>
      </w:r>
      <w:r w:rsidRPr="00E95827">
        <w:rPr>
          <w:rFonts w:ascii="Times New Roman" w:eastAsia="Times New Roman" w:hAnsi="Times New Roman" w:cs="Times New Roman"/>
          <w:bCs/>
          <w:iCs/>
          <w:spacing w:val="1"/>
          <w:sz w:val="28"/>
          <w:szCs w:val="28"/>
          <w:lang w:eastAsia="ru-RU"/>
        </w:rPr>
        <w:t>«</w:t>
      </w:r>
      <w:r w:rsidRPr="00E95827">
        <w:rPr>
          <w:rFonts w:ascii="Times New Roman" w:eastAsia="Times New Roman" w:hAnsi="Times New Roman" w:cs="Times New Roman"/>
          <w:bCs/>
          <w:iCs/>
          <w:sz w:val="28"/>
          <w:szCs w:val="28"/>
          <w:lang w:eastAsia="ru-RU"/>
        </w:rPr>
        <w:t>Закупівлі</w:t>
      </w:r>
      <w:r w:rsidRPr="00E95827">
        <w:rPr>
          <w:rFonts w:ascii="Times New Roman" w:eastAsia="Times New Roman" w:hAnsi="Times New Roman" w:cs="Times New Roman"/>
          <w:bCs/>
          <w:iCs/>
          <w:spacing w:val="1"/>
          <w:sz w:val="28"/>
          <w:szCs w:val="28"/>
          <w:lang w:eastAsia="ru-RU"/>
        </w:rPr>
        <w:t xml:space="preserve">» </w:t>
      </w:r>
      <w:r w:rsidRPr="00E95827">
        <w:rPr>
          <w:rFonts w:ascii="Times New Roman" w:eastAsia="Times New Roman" w:hAnsi="Times New Roman" w:cs="Times New Roman"/>
          <w:sz w:val="28"/>
          <w:szCs w:val="28"/>
          <w:lang w:eastAsia="ru-RU"/>
        </w:rPr>
        <w:t xml:space="preserve">розпорядниками бюджетних коштів висвітлено інформацію щодо понад </w:t>
      </w:r>
      <w:r w:rsidRPr="00E95827">
        <w:rPr>
          <w:rFonts w:ascii="Times New Roman" w:hAnsi="Times New Roman" w:cs="Times New Roman"/>
          <w:color w:val="000000" w:themeColor="text1"/>
          <w:sz w:val="28"/>
          <w:szCs w:val="28"/>
        </w:rPr>
        <w:t>8,8 тис.</w:t>
      </w:r>
      <w:r w:rsidRPr="00E95827">
        <w:rPr>
          <w:rFonts w:ascii="Times New Roman" w:eastAsia="Times New Roman" w:hAnsi="Times New Roman" w:cs="Times New Roman"/>
          <w:sz w:val="28"/>
          <w:szCs w:val="28"/>
          <w:lang w:eastAsia="ru-RU"/>
        </w:rPr>
        <w:t xml:space="preserve"> закупівель</w:t>
      </w:r>
      <w:r w:rsidRPr="00E95827">
        <w:rPr>
          <w:rFonts w:ascii="Helvetica" w:hAnsi="Helvetica"/>
          <w:color w:val="333333"/>
          <w:sz w:val="21"/>
          <w:szCs w:val="21"/>
        </w:rPr>
        <w:t xml:space="preserve"> </w:t>
      </w:r>
      <w:r w:rsidRPr="00E95827">
        <w:rPr>
          <w:rFonts w:ascii="Times New Roman" w:eastAsia="Times New Roman" w:hAnsi="Times New Roman" w:cs="Times New Roman"/>
          <w:sz w:val="28"/>
          <w:szCs w:val="28"/>
          <w:lang w:eastAsia="ru-RU"/>
        </w:rPr>
        <w:t>за бюджетний кошт товарів, робіт і послуг, що не здійснюються з використанням електронної системи закупівель</w:t>
      </w:r>
      <w:r w:rsidRPr="00E95827">
        <w:rPr>
          <w:rFonts w:ascii="Times New Roman" w:eastAsia="Times New Roman" w:hAnsi="Times New Roman" w:cs="Times New Roman"/>
          <w:sz w:val="24"/>
          <w:szCs w:val="24"/>
          <w:lang w:eastAsia="ru-RU"/>
        </w:rPr>
        <w:t>.</w:t>
      </w:r>
      <w:r w:rsidRPr="00E95827">
        <w:rPr>
          <w:rFonts w:ascii="Times New Roman" w:eastAsia="Times New Roman" w:hAnsi="Times New Roman" w:cs="Times New Roman"/>
          <w:sz w:val="28"/>
          <w:szCs w:val="28"/>
          <w:lang w:eastAsia="ru-RU"/>
        </w:rPr>
        <w:t xml:space="preserve"> Організаційно з</w:t>
      </w:r>
      <w:r w:rsidRPr="00E95827">
        <w:rPr>
          <w:rStyle w:val="2"/>
          <w:rFonts w:eastAsiaTheme="minorHAnsi"/>
        </w:rPr>
        <w:t>абезпечено підтримку в актуальному стані в</w:t>
      </w:r>
      <w:r w:rsidR="00B95CEC" w:rsidRPr="00E95827">
        <w:rPr>
          <w:rStyle w:val="2"/>
          <w:rFonts w:eastAsiaTheme="minorHAnsi"/>
        </w:rPr>
        <w:t xml:space="preserve"> розділі </w:t>
      </w:r>
      <w:r w:rsidR="00B95CEC" w:rsidRPr="00E95827">
        <w:rPr>
          <w:rFonts w:ascii="Times New Roman" w:hAnsi="Times New Roman" w:cs="Times New Roman"/>
          <w:color w:val="000000" w:themeColor="text1"/>
          <w:sz w:val="28"/>
          <w:szCs w:val="28"/>
        </w:rPr>
        <w:t>«</w:t>
      </w:r>
      <w:r w:rsidR="00B95CEC" w:rsidRPr="00E95827">
        <w:rPr>
          <w:rStyle w:val="2"/>
          <w:rFonts w:eastAsiaTheme="minorHAnsi"/>
        </w:rPr>
        <w:t>Житловий фонд</w:t>
      </w:r>
      <w:r w:rsidR="00B95CEC" w:rsidRPr="00E95827">
        <w:rPr>
          <w:rFonts w:ascii="Times New Roman" w:hAnsi="Times New Roman" w:cs="Times New Roman"/>
          <w:sz w:val="28"/>
          <w:szCs w:val="28"/>
        </w:rPr>
        <w:t>»</w:t>
      </w:r>
      <w:r w:rsidRPr="00E95827">
        <w:rPr>
          <w:rStyle w:val="2"/>
          <w:rFonts w:eastAsiaTheme="minorHAnsi"/>
        </w:rPr>
        <w:t xml:space="preserve"> електронних паспортів понад </w:t>
      </w:r>
      <w:r w:rsidRPr="00E95827">
        <w:rPr>
          <w:rStyle w:val="2"/>
          <w:rFonts w:eastAsiaTheme="minorHAnsi"/>
          <w:color w:val="auto"/>
        </w:rPr>
        <w:t>5,2 тис</w:t>
      </w:r>
      <w:r w:rsidRPr="00E95827">
        <w:rPr>
          <w:rStyle w:val="2"/>
          <w:rFonts w:eastAsiaTheme="minorHAnsi"/>
        </w:rPr>
        <w:t>. житлових багатоквартирних будинків спільної власності (характеристики, складові, обладнання, прибудин</w:t>
      </w:r>
      <w:r w:rsidR="0069534C" w:rsidRPr="00E95827">
        <w:rPr>
          <w:rStyle w:val="2"/>
          <w:rFonts w:eastAsiaTheme="minorHAnsi"/>
        </w:rPr>
        <w:t>-</w:t>
      </w:r>
      <w:r w:rsidRPr="00E95827">
        <w:rPr>
          <w:rStyle w:val="2"/>
          <w:rFonts w:eastAsiaTheme="minorHAnsi"/>
        </w:rPr>
        <w:t>кові території) та докладна інформація управителів щодо фактичних витрат за надану послугу з управління й утримання будинків та їх прибудинкових територій (вартість фактично наданих послуг на 1 кв. м загальної площі житлового будинку за календарний місяць), плани поточних ремонтів.</w:t>
      </w:r>
    </w:p>
    <w:p w:rsidR="007B67B9" w:rsidRPr="00E95827" w:rsidRDefault="007B67B9" w:rsidP="007B67B9">
      <w:pPr>
        <w:spacing w:after="0" w:line="240" w:lineRule="auto"/>
        <w:ind w:firstLine="709"/>
        <w:jc w:val="both"/>
        <w:rPr>
          <w:rStyle w:val="2"/>
          <w:rFonts w:eastAsiaTheme="minorHAnsi"/>
          <w:color w:val="auto"/>
        </w:rPr>
      </w:pPr>
      <w:r w:rsidRPr="00E95827">
        <w:rPr>
          <w:rStyle w:val="2"/>
          <w:rFonts w:eastAsiaTheme="minorHAnsi"/>
        </w:rPr>
        <w:t xml:space="preserve">Важливим критерієм ефективного функціонування й розвитку вебпорталу є показник кількості відвідувань його сторінок користувачами мережі Інтернет. Динаміка кількості відвідувань вебпорталу протягом доби коливається, але в </w:t>
      </w:r>
      <w:r w:rsidRPr="00E95827">
        <w:rPr>
          <w:rStyle w:val="2"/>
          <w:rFonts w:eastAsiaTheme="minorHAnsi"/>
          <w:color w:val="auto"/>
        </w:rPr>
        <w:t>середньому в 2020 році цей показник склав понад 15,7 тис. сторінок.</w:t>
      </w:r>
    </w:p>
    <w:p w:rsidR="00923435" w:rsidRPr="00E95827" w:rsidRDefault="00923435" w:rsidP="00923435">
      <w:pPr>
        <w:spacing w:after="0" w:line="240" w:lineRule="auto"/>
        <w:jc w:val="both"/>
        <w:rPr>
          <w:rStyle w:val="2"/>
          <w:rFonts w:eastAsiaTheme="minorHAnsi"/>
          <w:color w:val="auto"/>
          <w:lang w:eastAsia="en-US" w:bidi="ar-SA"/>
        </w:rPr>
      </w:pPr>
      <w:r w:rsidRPr="00E95827">
        <w:rPr>
          <w:rFonts w:ascii="Times New Roman" w:hAnsi="Times New Roman" w:cs="Times New Roman"/>
          <w:sz w:val="28"/>
          <w:szCs w:val="28"/>
        </w:rPr>
        <w:tab/>
      </w:r>
      <w:r w:rsidR="00B95CEC" w:rsidRPr="00E95827">
        <w:rPr>
          <w:rFonts w:ascii="Times New Roman" w:hAnsi="Times New Roman" w:cs="Times New Roman"/>
          <w:sz w:val="28"/>
          <w:szCs w:val="28"/>
        </w:rPr>
        <w:t xml:space="preserve">У жовтні </w:t>
      </w:r>
      <w:r w:rsidRPr="00E95827">
        <w:rPr>
          <w:rFonts w:ascii="Times New Roman" w:hAnsi="Times New Roman" w:cs="Times New Roman"/>
          <w:color w:val="000000" w:themeColor="text1"/>
          <w:sz w:val="28"/>
          <w:szCs w:val="28"/>
        </w:rPr>
        <w:t>Кривий Ріг визнаний переможцем конкурсу цифровізації регіональних громад «Дієва громада</w:t>
      </w:r>
      <w:r w:rsidRPr="00E95827">
        <w:rPr>
          <w:rFonts w:ascii="Times New Roman" w:hAnsi="Times New Roman" w:cs="Times New Roman"/>
          <w:sz w:val="28"/>
          <w:szCs w:val="28"/>
        </w:rPr>
        <w:t xml:space="preserve">» у номінації  «Розбудова цифрової громади»  з проєктом  «Електронні сервіси  міста Кривого Рогу: оперативно, актуально, зручно». Захід проводився Міністерством цифрової трансформації України в рамках швейцарсько-української  програми «Електронне урядування  задля підзвітності влади  та участі громади». </w:t>
      </w:r>
    </w:p>
    <w:p w:rsidR="00DB2209" w:rsidRPr="00E95827" w:rsidRDefault="00F63800" w:rsidP="0069534C">
      <w:pPr>
        <w:spacing w:after="0" w:line="240" w:lineRule="auto"/>
        <w:jc w:val="both"/>
        <w:rPr>
          <w:rFonts w:ascii="Times New Roman" w:hAnsi="Times New Roman" w:cs="Times New Roman"/>
          <w:color w:val="000000"/>
          <w:sz w:val="28"/>
          <w:szCs w:val="28"/>
        </w:rPr>
      </w:pPr>
      <w:r w:rsidRPr="00E95827">
        <w:rPr>
          <w:rStyle w:val="2"/>
          <w:rFonts w:eastAsiaTheme="minorHAnsi"/>
        </w:rPr>
        <w:tab/>
      </w:r>
      <w:r w:rsidRPr="00E95827">
        <w:rPr>
          <w:rFonts w:ascii="Times New Roman" w:hAnsi="Times New Roman" w:cs="Times New Roman"/>
          <w:color w:val="000000"/>
          <w:sz w:val="28"/>
          <w:szCs w:val="28"/>
        </w:rPr>
        <w:t>Організаційно забезпечено супровід і технічну підтримку працездатності та безперебійне функціонув</w:t>
      </w:r>
      <w:r w:rsidR="00B95CEC" w:rsidRPr="00E95827">
        <w:rPr>
          <w:rFonts w:ascii="Times New Roman" w:hAnsi="Times New Roman" w:cs="Times New Roman"/>
          <w:color w:val="000000"/>
          <w:sz w:val="28"/>
          <w:szCs w:val="28"/>
        </w:rPr>
        <w:t xml:space="preserve">ання, обслуговування, розвиток і модифікацію </w:t>
      </w:r>
      <w:r w:rsidRPr="00E95827">
        <w:rPr>
          <w:rFonts w:ascii="Times New Roman" w:hAnsi="Times New Roman" w:cs="Times New Roman"/>
          <w:color w:val="000000"/>
          <w:sz w:val="28"/>
          <w:szCs w:val="28"/>
        </w:rPr>
        <w:t>інших</w:t>
      </w:r>
      <w:r w:rsidR="00B95CEC" w:rsidRPr="00E95827">
        <w:rPr>
          <w:rFonts w:ascii="Times New Roman" w:hAnsi="Times New Roman" w:cs="Times New Roman"/>
          <w:color w:val="000000"/>
          <w:sz w:val="28"/>
          <w:szCs w:val="28"/>
        </w:rPr>
        <w:t xml:space="preserve"> діючих</w:t>
      </w:r>
      <w:r w:rsidRPr="00E95827">
        <w:rPr>
          <w:rFonts w:ascii="Times New Roman" w:hAnsi="Times New Roman" w:cs="Times New Roman"/>
          <w:color w:val="000000"/>
          <w:sz w:val="28"/>
          <w:szCs w:val="28"/>
        </w:rPr>
        <w:t xml:space="preserve"> електронних інформаційних онлайн систем, вебсайтів, вебпорталів, </w:t>
      </w:r>
      <w:r w:rsidR="0069534C" w:rsidRPr="00E95827">
        <w:rPr>
          <w:rFonts w:ascii="Times New Roman" w:hAnsi="Times New Roman" w:cs="Times New Roman"/>
          <w:color w:val="000000"/>
          <w:sz w:val="28"/>
          <w:szCs w:val="28"/>
        </w:rPr>
        <w:t>програмних продук</w:t>
      </w:r>
      <w:r w:rsidR="00470CD2" w:rsidRPr="00E95827">
        <w:rPr>
          <w:rFonts w:ascii="Times New Roman" w:hAnsi="Times New Roman" w:cs="Times New Roman"/>
          <w:color w:val="000000"/>
          <w:sz w:val="28"/>
          <w:szCs w:val="28"/>
        </w:rPr>
        <w:t>тів, що забезпечують функціонування електронних систем документообігу, оцінки якості, керування чергою, реєстру територіальної громади міста,  інтерактивн</w:t>
      </w:r>
      <w:r w:rsidR="0069534C" w:rsidRPr="00E95827">
        <w:rPr>
          <w:rFonts w:ascii="Times New Roman" w:hAnsi="Times New Roman" w:cs="Times New Roman"/>
          <w:color w:val="000000"/>
          <w:sz w:val="28"/>
          <w:szCs w:val="28"/>
        </w:rPr>
        <w:t>их та електронних сервісів тощо.</w:t>
      </w:r>
      <w:r w:rsidR="00923435" w:rsidRPr="00E95827">
        <w:rPr>
          <w:rFonts w:ascii="Times New Roman" w:hAnsi="Times New Roman" w:cs="Times New Roman"/>
          <w:color w:val="000000"/>
          <w:sz w:val="28"/>
          <w:szCs w:val="28"/>
        </w:rPr>
        <w:t xml:space="preserve"> </w:t>
      </w:r>
    </w:p>
    <w:p w:rsidR="0091645D" w:rsidRPr="00E95827" w:rsidRDefault="0044696D" w:rsidP="005A1EDB">
      <w:pPr>
        <w:spacing w:after="0" w:line="240" w:lineRule="auto"/>
        <w:ind w:right="40"/>
        <w:jc w:val="both"/>
        <w:rPr>
          <w:rFonts w:ascii="Times New Roman" w:hAnsi="Times New Roman" w:cs="Times New Roman"/>
          <w:sz w:val="28"/>
          <w:szCs w:val="28"/>
        </w:rPr>
      </w:pPr>
      <w:r w:rsidRPr="00E95827">
        <w:rPr>
          <w:color w:val="00B050"/>
        </w:rPr>
        <w:tab/>
      </w:r>
      <w:r w:rsidR="005A1EDB" w:rsidRPr="00E95827">
        <w:rPr>
          <w:rFonts w:ascii="Times New Roman" w:hAnsi="Times New Roman" w:cs="Times New Roman"/>
          <w:sz w:val="28"/>
          <w:szCs w:val="28"/>
        </w:rPr>
        <w:t xml:space="preserve">Для забезпечення функціонування </w:t>
      </w:r>
      <w:r w:rsidRPr="00E95827">
        <w:rPr>
          <w:rFonts w:ascii="Times New Roman" w:hAnsi="Times New Roman" w:cs="Times New Roman"/>
          <w:sz w:val="28"/>
          <w:szCs w:val="28"/>
        </w:rPr>
        <w:t>інформаційно-телекомунікаційних систем, сервісів у закладах, установах та на підприємствах, що перебувають  у комунальній власності міста</w:t>
      </w:r>
      <w:r w:rsidR="00B95CEC" w:rsidRPr="00E95827">
        <w:rPr>
          <w:rFonts w:ascii="Times New Roman" w:hAnsi="Times New Roman" w:cs="Times New Roman"/>
          <w:sz w:val="28"/>
          <w:szCs w:val="28"/>
        </w:rPr>
        <w:t>,</w:t>
      </w:r>
      <w:r w:rsidR="005A1EDB" w:rsidRPr="00E95827">
        <w:rPr>
          <w:rFonts w:ascii="Times New Roman" w:hAnsi="Times New Roman" w:cs="Times New Roman"/>
          <w:sz w:val="28"/>
          <w:szCs w:val="28"/>
        </w:rPr>
        <w:t xml:space="preserve"> придбано послуги з </w:t>
      </w:r>
      <w:r w:rsidR="0091645D" w:rsidRPr="00E95827">
        <w:rPr>
          <w:rFonts w:ascii="Times New Roman" w:hAnsi="Times New Roman" w:cs="Times New Roman"/>
          <w:sz w:val="28"/>
          <w:szCs w:val="28"/>
        </w:rPr>
        <w:t>постачання</w:t>
      </w:r>
      <w:r w:rsidR="00B97DE4" w:rsidRPr="00E95827">
        <w:rPr>
          <w:rFonts w:ascii="Times New Roman" w:hAnsi="Times New Roman" w:cs="Times New Roman"/>
          <w:sz w:val="28"/>
          <w:szCs w:val="28"/>
        </w:rPr>
        <w:t>, розробк</w:t>
      </w:r>
      <w:r w:rsidR="00AF6AE2" w:rsidRPr="00E95827">
        <w:rPr>
          <w:rFonts w:ascii="Times New Roman" w:hAnsi="Times New Roman" w:cs="Times New Roman"/>
          <w:sz w:val="28"/>
          <w:szCs w:val="28"/>
        </w:rPr>
        <w:t>и</w:t>
      </w:r>
      <w:r w:rsidR="00B97DE4" w:rsidRPr="00E95827">
        <w:rPr>
          <w:rFonts w:ascii="Times New Roman" w:hAnsi="Times New Roman" w:cs="Times New Roman"/>
          <w:sz w:val="28"/>
          <w:szCs w:val="28"/>
        </w:rPr>
        <w:t>,</w:t>
      </w:r>
      <w:r w:rsidR="0091645D" w:rsidRPr="00E95827">
        <w:rPr>
          <w:rFonts w:ascii="Times New Roman" w:hAnsi="Times New Roman" w:cs="Times New Roman"/>
          <w:sz w:val="28"/>
          <w:szCs w:val="28"/>
        </w:rPr>
        <w:t xml:space="preserve"> </w:t>
      </w:r>
      <w:r w:rsidR="00B97DE4" w:rsidRPr="00E95827">
        <w:rPr>
          <w:rFonts w:ascii="Times New Roman" w:hAnsi="Times New Roman" w:cs="Times New Roman"/>
          <w:sz w:val="28"/>
          <w:szCs w:val="28"/>
        </w:rPr>
        <w:t>установлення (інсталяці</w:t>
      </w:r>
      <w:r w:rsidR="00AF6AE2" w:rsidRPr="00E95827">
        <w:rPr>
          <w:rFonts w:ascii="Times New Roman" w:hAnsi="Times New Roman" w:cs="Times New Roman"/>
          <w:sz w:val="28"/>
          <w:szCs w:val="28"/>
        </w:rPr>
        <w:t>ї</w:t>
      </w:r>
      <w:r w:rsidR="005A1EDB" w:rsidRPr="00E95827">
        <w:rPr>
          <w:rFonts w:ascii="Times New Roman" w:hAnsi="Times New Roman" w:cs="Times New Roman"/>
          <w:sz w:val="28"/>
          <w:szCs w:val="28"/>
        </w:rPr>
        <w:t xml:space="preserve">), </w:t>
      </w:r>
      <w:r w:rsidR="00AF6AE2" w:rsidRPr="00E95827">
        <w:rPr>
          <w:rFonts w:ascii="Times New Roman" w:hAnsi="Times New Roman" w:cs="Times New Roman"/>
          <w:sz w:val="28"/>
          <w:szCs w:val="28"/>
        </w:rPr>
        <w:t xml:space="preserve">оновлення, </w:t>
      </w:r>
      <w:r w:rsidR="005A1EDB" w:rsidRPr="00E95827">
        <w:rPr>
          <w:rFonts w:ascii="Times New Roman" w:hAnsi="Times New Roman" w:cs="Times New Roman"/>
          <w:sz w:val="28"/>
          <w:szCs w:val="28"/>
        </w:rPr>
        <w:t>підтримки, корист</w:t>
      </w:r>
      <w:r w:rsidR="0091645D" w:rsidRPr="00E95827">
        <w:rPr>
          <w:rFonts w:ascii="Times New Roman" w:hAnsi="Times New Roman" w:cs="Times New Roman"/>
          <w:sz w:val="28"/>
          <w:szCs w:val="28"/>
        </w:rPr>
        <w:t>ування, супроводу</w:t>
      </w:r>
      <w:r w:rsidR="00AF6AE2" w:rsidRPr="00E95827">
        <w:rPr>
          <w:rFonts w:ascii="Times New Roman" w:hAnsi="Times New Roman" w:cs="Times New Roman"/>
          <w:sz w:val="28"/>
          <w:szCs w:val="28"/>
        </w:rPr>
        <w:t xml:space="preserve">, </w:t>
      </w:r>
      <w:r w:rsidR="005A1EDB" w:rsidRPr="00E95827">
        <w:rPr>
          <w:rFonts w:ascii="Times New Roman" w:hAnsi="Times New Roman" w:cs="Times New Roman"/>
          <w:sz w:val="28"/>
          <w:szCs w:val="28"/>
        </w:rPr>
        <w:t>обслуговування</w:t>
      </w:r>
      <w:r w:rsidR="007013A3" w:rsidRPr="00E95827">
        <w:rPr>
          <w:rFonts w:ascii="Times New Roman" w:hAnsi="Times New Roman" w:cs="Times New Roman"/>
          <w:sz w:val="28"/>
          <w:szCs w:val="28"/>
        </w:rPr>
        <w:t xml:space="preserve">, підтримки працездатності та забезпечення функціонування </w:t>
      </w:r>
      <w:r w:rsidR="005A1EDB" w:rsidRPr="00E95827">
        <w:rPr>
          <w:rFonts w:ascii="Times New Roman" w:hAnsi="Times New Roman" w:cs="Times New Roman"/>
          <w:sz w:val="28"/>
          <w:szCs w:val="28"/>
        </w:rPr>
        <w:t>програмного забезпечення</w:t>
      </w:r>
      <w:r w:rsidR="00AF6AE2" w:rsidRPr="00E95827">
        <w:rPr>
          <w:rFonts w:ascii="Times New Roman" w:hAnsi="Times New Roman" w:cs="Times New Roman"/>
          <w:sz w:val="28"/>
          <w:szCs w:val="28"/>
        </w:rPr>
        <w:t>,</w:t>
      </w:r>
      <w:r w:rsidR="005A1EDB" w:rsidRPr="00E95827">
        <w:rPr>
          <w:rFonts w:ascii="Times New Roman" w:hAnsi="Times New Roman" w:cs="Times New Roman"/>
          <w:sz w:val="28"/>
          <w:szCs w:val="28"/>
        </w:rPr>
        <w:t xml:space="preserve"> </w:t>
      </w:r>
      <w:r w:rsidR="007013A3" w:rsidRPr="00E95827">
        <w:rPr>
          <w:rFonts w:ascii="Times New Roman" w:hAnsi="Times New Roman" w:cs="Times New Roman"/>
          <w:sz w:val="28"/>
          <w:szCs w:val="28"/>
        </w:rPr>
        <w:t xml:space="preserve">інформаційних систем, комунікаційних сервісів, </w:t>
      </w:r>
      <w:r w:rsidR="007013A3" w:rsidRPr="00E95827">
        <w:rPr>
          <w:rFonts w:ascii="Times New Roman" w:hAnsi="Times New Roman" w:cs="Times New Roman"/>
          <w:sz w:val="28"/>
          <w:szCs w:val="28"/>
        </w:rPr>
        <w:lastRenderedPageBreak/>
        <w:t xml:space="preserve">модулів </w:t>
      </w:r>
      <w:r w:rsidR="00AF6AE2" w:rsidRPr="00E95827">
        <w:rPr>
          <w:rFonts w:ascii="Times New Roman" w:hAnsi="Times New Roman" w:cs="Times New Roman"/>
          <w:sz w:val="28"/>
          <w:szCs w:val="28"/>
        </w:rPr>
        <w:t xml:space="preserve">ліцензійних програм, </w:t>
      </w:r>
      <w:r w:rsidR="005A1EDB" w:rsidRPr="00E95827">
        <w:rPr>
          <w:rFonts w:ascii="Times New Roman" w:hAnsi="Times New Roman" w:cs="Times New Roman"/>
          <w:sz w:val="28"/>
          <w:szCs w:val="28"/>
        </w:rPr>
        <w:t>програмних комплексів</w:t>
      </w:r>
      <w:r w:rsidR="008E548E" w:rsidRPr="00E95827">
        <w:rPr>
          <w:rFonts w:ascii="Times New Roman" w:hAnsi="Times New Roman" w:cs="Times New Roman"/>
          <w:sz w:val="28"/>
          <w:szCs w:val="28"/>
        </w:rPr>
        <w:t xml:space="preserve"> та</w:t>
      </w:r>
      <w:r w:rsidR="005A1EDB" w:rsidRPr="00E95827">
        <w:rPr>
          <w:rFonts w:ascii="Times New Roman" w:hAnsi="Times New Roman" w:cs="Times New Roman"/>
          <w:sz w:val="28"/>
          <w:szCs w:val="28"/>
        </w:rPr>
        <w:t xml:space="preserve"> </w:t>
      </w:r>
      <w:r w:rsidR="00AF6AE2" w:rsidRPr="00E95827">
        <w:rPr>
          <w:rFonts w:ascii="Times New Roman" w:hAnsi="Times New Roman" w:cs="Times New Roman"/>
          <w:sz w:val="28"/>
          <w:szCs w:val="28"/>
        </w:rPr>
        <w:t xml:space="preserve">інформаційно-консультативні послуги (навчання користувачів), </w:t>
      </w:r>
      <w:r w:rsidR="005A1EDB" w:rsidRPr="00E95827">
        <w:rPr>
          <w:rFonts w:ascii="Times New Roman" w:hAnsi="Times New Roman" w:cs="Times New Roman"/>
          <w:sz w:val="28"/>
          <w:szCs w:val="28"/>
        </w:rPr>
        <w:t xml:space="preserve">зв’язку, </w:t>
      </w:r>
      <w:r w:rsidR="005A1EDB" w:rsidRPr="00E95827">
        <w:rPr>
          <w:rFonts w:ascii="Times New Roman" w:hAnsi="Times New Roman" w:cs="Times New Roman"/>
          <w:color w:val="000000" w:themeColor="text1"/>
          <w:sz w:val="28"/>
          <w:szCs w:val="28"/>
        </w:rPr>
        <w:t xml:space="preserve">мережі </w:t>
      </w:r>
      <w:r w:rsidR="005A1EDB" w:rsidRPr="00E95827">
        <w:rPr>
          <w:rFonts w:ascii="Times New Roman" w:hAnsi="Times New Roman" w:cs="Times New Roman"/>
          <w:sz w:val="28"/>
          <w:szCs w:val="28"/>
        </w:rPr>
        <w:t>Інтернет</w:t>
      </w:r>
      <w:r w:rsidR="00AF6AE2" w:rsidRPr="00E95827">
        <w:rPr>
          <w:rFonts w:ascii="Times New Roman" w:hAnsi="Times New Roman" w:cs="Times New Roman"/>
          <w:sz w:val="28"/>
          <w:szCs w:val="28"/>
        </w:rPr>
        <w:t>.</w:t>
      </w:r>
      <w:r w:rsidR="005A1EDB" w:rsidRPr="00E95827">
        <w:rPr>
          <w:rFonts w:ascii="Times New Roman" w:hAnsi="Times New Roman" w:cs="Times New Roman"/>
          <w:sz w:val="28"/>
          <w:szCs w:val="28"/>
        </w:rPr>
        <w:t xml:space="preserve"> </w:t>
      </w:r>
      <w:r w:rsidR="00AF6AE2" w:rsidRPr="00E95827">
        <w:rPr>
          <w:rFonts w:ascii="Times New Roman" w:hAnsi="Times New Roman" w:cs="Times New Roman"/>
          <w:sz w:val="28"/>
          <w:szCs w:val="28"/>
        </w:rPr>
        <w:t>Придбано</w:t>
      </w:r>
      <w:r w:rsidR="0091645D" w:rsidRPr="00E95827">
        <w:rPr>
          <w:rFonts w:ascii="Times New Roman" w:hAnsi="Times New Roman" w:cs="Times New Roman"/>
          <w:sz w:val="28"/>
          <w:szCs w:val="28"/>
        </w:rPr>
        <w:t xml:space="preserve"> засоб</w:t>
      </w:r>
      <w:r w:rsidR="00AF6AE2" w:rsidRPr="00E95827">
        <w:rPr>
          <w:rFonts w:ascii="Times New Roman" w:hAnsi="Times New Roman" w:cs="Times New Roman"/>
          <w:sz w:val="28"/>
          <w:szCs w:val="28"/>
        </w:rPr>
        <w:t>и</w:t>
      </w:r>
      <w:r w:rsidR="0091645D" w:rsidRPr="00E95827">
        <w:rPr>
          <w:rFonts w:ascii="Times New Roman" w:hAnsi="Times New Roman" w:cs="Times New Roman"/>
          <w:sz w:val="28"/>
          <w:szCs w:val="28"/>
        </w:rPr>
        <w:t xml:space="preserve"> криптографічного захисту </w:t>
      </w:r>
      <w:r w:rsidR="00B95CEC" w:rsidRPr="00E95827">
        <w:rPr>
          <w:rFonts w:ascii="Times New Roman" w:hAnsi="Times New Roman" w:cs="Times New Roman"/>
          <w:sz w:val="28"/>
          <w:szCs w:val="28"/>
        </w:rPr>
        <w:t>й</w:t>
      </w:r>
      <w:r w:rsidR="0091645D" w:rsidRPr="00E95827">
        <w:rPr>
          <w:rFonts w:ascii="Times New Roman" w:hAnsi="Times New Roman" w:cs="Times New Roman"/>
          <w:sz w:val="28"/>
          <w:szCs w:val="28"/>
        </w:rPr>
        <w:t xml:space="preserve"> </w:t>
      </w:r>
      <w:r w:rsidR="00AF6AE2" w:rsidRPr="00E95827">
        <w:rPr>
          <w:rFonts w:ascii="Times New Roman" w:hAnsi="Times New Roman" w:cs="Times New Roman"/>
          <w:sz w:val="28"/>
          <w:szCs w:val="28"/>
        </w:rPr>
        <w:t xml:space="preserve">послуги з </w:t>
      </w:r>
      <w:r w:rsidR="0091645D" w:rsidRPr="00E95827">
        <w:rPr>
          <w:rFonts w:ascii="Times New Roman" w:hAnsi="Times New Roman" w:cs="Times New Roman"/>
          <w:sz w:val="28"/>
          <w:szCs w:val="28"/>
        </w:rPr>
        <w:t xml:space="preserve">формування кваліфікованого сертифікату відкритого ключа юридичної особи та </w:t>
      </w:r>
      <w:r w:rsidR="005A1EDB" w:rsidRPr="00E95827">
        <w:rPr>
          <w:rFonts w:ascii="Times New Roman" w:hAnsi="Times New Roman" w:cs="Times New Roman"/>
          <w:sz w:val="28"/>
          <w:szCs w:val="28"/>
        </w:rPr>
        <w:t xml:space="preserve">продовження </w:t>
      </w:r>
      <w:r w:rsidR="0091645D" w:rsidRPr="00E95827">
        <w:rPr>
          <w:rFonts w:ascii="Times New Roman" w:hAnsi="Times New Roman" w:cs="Times New Roman"/>
          <w:sz w:val="28"/>
          <w:szCs w:val="28"/>
        </w:rPr>
        <w:t xml:space="preserve">їх </w:t>
      </w:r>
      <w:r w:rsidR="005A1EDB" w:rsidRPr="00E95827">
        <w:rPr>
          <w:rFonts w:ascii="Times New Roman" w:hAnsi="Times New Roman" w:cs="Times New Roman"/>
          <w:sz w:val="28"/>
          <w:szCs w:val="28"/>
        </w:rPr>
        <w:t>дії</w:t>
      </w:r>
      <w:r w:rsidR="00AF6AE2" w:rsidRPr="00E95827">
        <w:rPr>
          <w:rFonts w:ascii="Times New Roman" w:hAnsi="Times New Roman" w:cs="Times New Roman"/>
          <w:sz w:val="28"/>
          <w:szCs w:val="28"/>
        </w:rPr>
        <w:t xml:space="preserve">. </w:t>
      </w:r>
      <w:r w:rsidR="00B97DE4" w:rsidRPr="00E95827">
        <w:rPr>
          <w:rFonts w:ascii="Times New Roman" w:hAnsi="Times New Roman" w:cs="Times New Roman"/>
          <w:sz w:val="28"/>
          <w:szCs w:val="28"/>
        </w:rPr>
        <w:t xml:space="preserve">Придбано </w:t>
      </w:r>
      <w:r w:rsidR="00AF6AE2" w:rsidRPr="00E95827">
        <w:rPr>
          <w:rFonts w:ascii="Times New Roman" w:hAnsi="Times New Roman" w:cs="Times New Roman"/>
          <w:sz w:val="28"/>
          <w:szCs w:val="28"/>
        </w:rPr>
        <w:t>комп'ютерні</w:t>
      </w:r>
      <w:r w:rsidR="00B97DE4" w:rsidRPr="00E95827">
        <w:rPr>
          <w:rFonts w:ascii="Times New Roman" w:hAnsi="Times New Roman" w:cs="Times New Roman"/>
          <w:sz w:val="28"/>
          <w:szCs w:val="28"/>
        </w:rPr>
        <w:t xml:space="preserve"> програми </w:t>
      </w:r>
      <w:r w:rsidR="0091645D" w:rsidRPr="00E95827">
        <w:rPr>
          <w:rFonts w:ascii="Times New Roman" w:hAnsi="Times New Roman" w:cs="Times New Roman"/>
          <w:sz w:val="28"/>
          <w:szCs w:val="28"/>
        </w:rPr>
        <w:t xml:space="preserve"> </w:t>
      </w:r>
      <w:r w:rsidR="00B95CEC" w:rsidRPr="00E95827">
        <w:rPr>
          <w:rFonts w:ascii="Times New Roman" w:hAnsi="Times New Roman" w:cs="Times New Roman"/>
          <w:sz w:val="28"/>
          <w:szCs w:val="28"/>
        </w:rPr>
        <w:t>«Курс: Школа», «Курс: Дошкілля», «MeDok»</w:t>
      </w:r>
      <w:r w:rsidR="00AF6AE2" w:rsidRPr="00E95827">
        <w:rPr>
          <w:rFonts w:ascii="Times New Roman" w:hAnsi="Times New Roman" w:cs="Times New Roman"/>
          <w:sz w:val="28"/>
          <w:szCs w:val="28"/>
        </w:rPr>
        <w:t>,</w:t>
      </w:r>
      <w:r w:rsidR="00B97DE4" w:rsidRPr="00E95827">
        <w:rPr>
          <w:rFonts w:ascii="Times New Roman" w:hAnsi="Times New Roman" w:cs="Times New Roman"/>
          <w:sz w:val="28"/>
          <w:szCs w:val="28"/>
        </w:rPr>
        <w:t xml:space="preserve"> </w:t>
      </w:r>
      <w:r w:rsidR="00AF6AE2" w:rsidRPr="00E95827">
        <w:rPr>
          <w:rFonts w:ascii="Times New Roman" w:hAnsi="Times New Roman" w:cs="Times New Roman"/>
          <w:sz w:val="28"/>
          <w:szCs w:val="28"/>
        </w:rPr>
        <w:t xml:space="preserve">комп'ютерну та </w:t>
      </w:r>
      <w:r w:rsidR="00B97DE4" w:rsidRPr="00E95827">
        <w:rPr>
          <w:rFonts w:ascii="Times New Roman" w:hAnsi="Times New Roman" w:cs="Times New Roman"/>
          <w:sz w:val="28"/>
          <w:szCs w:val="28"/>
        </w:rPr>
        <w:t>офісн</w:t>
      </w:r>
      <w:r w:rsidR="00AF6AE2" w:rsidRPr="00E95827">
        <w:rPr>
          <w:rFonts w:ascii="Times New Roman" w:hAnsi="Times New Roman" w:cs="Times New Roman"/>
          <w:sz w:val="28"/>
          <w:szCs w:val="28"/>
        </w:rPr>
        <w:t>у техніку, телекомунікаційне та аудіовізуальне</w:t>
      </w:r>
      <w:r w:rsidR="00B97DE4" w:rsidRPr="00E95827">
        <w:rPr>
          <w:rFonts w:ascii="Times New Roman" w:hAnsi="Times New Roman" w:cs="Times New Roman"/>
          <w:sz w:val="28"/>
          <w:szCs w:val="28"/>
        </w:rPr>
        <w:t xml:space="preserve"> обладнання</w:t>
      </w:r>
      <w:r w:rsidR="00AF6AE2" w:rsidRPr="00E95827">
        <w:rPr>
          <w:rFonts w:ascii="Times New Roman" w:hAnsi="Times New Roman" w:cs="Times New Roman"/>
          <w:sz w:val="28"/>
          <w:szCs w:val="28"/>
        </w:rPr>
        <w:t>,</w:t>
      </w:r>
      <w:r w:rsidR="00B97DE4" w:rsidRPr="00E95827">
        <w:rPr>
          <w:rFonts w:ascii="Times New Roman" w:hAnsi="Times New Roman" w:cs="Times New Roman"/>
          <w:sz w:val="28"/>
          <w:szCs w:val="28"/>
        </w:rPr>
        <w:t xml:space="preserve"> </w:t>
      </w:r>
      <w:r w:rsidR="00AF6AE2" w:rsidRPr="00E95827">
        <w:rPr>
          <w:rFonts w:ascii="Times New Roman" w:hAnsi="Times New Roman" w:cs="Times New Roman"/>
          <w:sz w:val="28"/>
          <w:szCs w:val="28"/>
        </w:rPr>
        <w:t>картриджі</w:t>
      </w:r>
      <w:r w:rsidR="0091645D" w:rsidRPr="00E95827">
        <w:rPr>
          <w:rFonts w:ascii="Times New Roman" w:hAnsi="Times New Roman" w:cs="Times New Roman"/>
          <w:sz w:val="28"/>
          <w:szCs w:val="28"/>
        </w:rPr>
        <w:t xml:space="preserve">, </w:t>
      </w:r>
      <w:r w:rsidR="00AF6AE2" w:rsidRPr="00E95827">
        <w:rPr>
          <w:rFonts w:ascii="Times New Roman" w:hAnsi="Times New Roman" w:cs="Times New Roman"/>
          <w:sz w:val="28"/>
          <w:szCs w:val="28"/>
        </w:rPr>
        <w:t xml:space="preserve">комп'ютерне </w:t>
      </w:r>
      <w:r w:rsidR="0091645D" w:rsidRPr="00E95827">
        <w:rPr>
          <w:rFonts w:ascii="Times New Roman" w:hAnsi="Times New Roman" w:cs="Times New Roman"/>
          <w:sz w:val="28"/>
          <w:szCs w:val="28"/>
        </w:rPr>
        <w:t xml:space="preserve">обладнання, </w:t>
      </w:r>
      <w:r w:rsidR="00AF6AE2" w:rsidRPr="00E95827">
        <w:rPr>
          <w:rFonts w:ascii="Times New Roman" w:hAnsi="Times New Roman" w:cs="Times New Roman"/>
          <w:sz w:val="28"/>
          <w:szCs w:val="28"/>
        </w:rPr>
        <w:t>послуги з поточного</w:t>
      </w:r>
      <w:r w:rsidR="005A1EDB" w:rsidRPr="00E95827">
        <w:rPr>
          <w:rFonts w:ascii="Times New Roman" w:hAnsi="Times New Roman" w:cs="Times New Roman"/>
          <w:sz w:val="28"/>
          <w:szCs w:val="28"/>
        </w:rPr>
        <w:t xml:space="preserve"> ремонт</w:t>
      </w:r>
      <w:r w:rsidR="00AF6AE2" w:rsidRPr="00E95827">
        <w:rPr>
          <w:rFonts w:ascii="Times New Roman" w:hAnsi="Times New Roman" w:cs="Times New Roman"/>
          <w:sz w:val="28"/>
          <w:szCs w:val="28"/>
        </w:rPr>
        <w:t>у</w:t>
      </w:r>
      <w:r w:rsidR="0091645D" w:rsidRPr="00E95827">
        <w:rPr>
          <w:rFonts w:ascii="Times New Roman" w:hAnsi="Times New Roman" w:cs="Times New Roman"/>
          <w:sz w:val="28"/>
          <w:szCs w:val="28"/>
        </w:rPr>
        <w:t xml:space="preserve"> оргтехніки</w:t>
      </w:r>
      <w:r w:rsidR="005A1EDB" w:rsidRPr="00E95827">
        <w:rPr>
          <w:rFonts w:ascii="Times New Roman" w:hAnsi="Times New Roman" w:cs="Times New Roman"/>
          <w:sz w:val="28"/>
          <w:szCs w:val="28"/>
        </w:rPr>
        <w:t>, налаштування мережі</w:t>
      </w:r>
      <w:r w:rsidR="0091645D" w:rsidRPr="00E95827">
        <w:rPr>
          <w:rFonts w:ascii="Times New Roman" w:hAnsi="Times New Roman" w:cs="Times New Roman"/>
          <w:sz w:val="28"/>
          <w:szCs w:val="28"/>
        </w:rPr>
        <w:t xml:space="preserve">. У рамках </w:t>
      </w:r>
      <w:r w:rsidR="00AF6AE2" w:rsidRPr="00E95827">
        <w:rPr>
          <w:rFonts w:ascii="Times New Roman" w:hAnsi="Times New Roman" w:cs="Times New Roman"/>
          <w:sz w:val="28"/>
          <w:szCs w:val="28"/>
        </w:rPr>
        <w:t xml:space="preserve">реалізації </w:t>
      </w:r>
      <w:r w:rsidR="00F2764D" w:rsidRPr="00E95827">
        <w:rPr>
          <w:rFonts w:ascii="Times New Roman" w:hAnsi="Times New Roman" w:cs="Times New Roman"/>
          <w:sz w:val="28"/>
          <w:szCs w:val="28"/>
        </w:rPr>
        <w:t>проведення конкурсу проє</w:t>
      </w:r>
      <w:r w:rsidR="001864BB" w:rsidRPr="00E95827">
        <w:rPr>
          <w:rFonts w:ascii="Times New Roman" w:hAnsi="Times New Roman" w:cs="Times New Roman"/>
          <w:sz w:val="28"/>
          <w:szCs w:val="28"/>
        </w:rPr>
        <w:t>ктів місцевого розвитку</w:t>
      </w:r>
      <w:r w:rsidR="00B95CEC" w:rsidRPr="00E95827">
        <w:rPr>
          <w:rFonts w:ascii="Times New Roman" w:hAnsi="Times New Roman" w:cs="Times New Roman"/>
          <w:sz w:val="28"/>
          <w:szCs w:val="28"/>
        </w:rPr>
        <w:t xml:space="preserve"> «</w:t>
      </w:r>
      <w:r w:rsidR="0091645D" w:rsidRPr="00E95827">
        <w:rPr>
          <w:rFonts w:ascii="Times New Roman" w:hAnsi="Times New Roman" w:cs="Times New Roman"/>
          <w:sz w:val="28"/>
          <w:szCs w:val="28"/>
        </w:rPr>
        <w:t>Грома</w:t>
      </w:r>
      <w:r w:rsidR="00F2764D" w:rsidRPr="00E95827">
        <w:rPr>
          <w:rFonts w:ascii="Times New Roman" w:hAnsi="Times New Roman" w:cs="Times New Roman"/>
          <w:sz w:val="28"/>
          <w:szCs w:val="28"/>
        </w:rPr>
        <w:t>дський</w:t>
      </w:r>
      <w:r w:rsidR="0091645D" w:rsidRPr="00E95827">
        <w:rPr>
          <w:rFonts w:ascii="Times New Roman" w:hAnsi="Times New Roman" w:cs="Times New Roman"/>
          <w:sz w:val="28"/>
          <w:szCs w:val="28"/>
        </w:rPr>
        <w:t xml:space="preserve"> бюджет</w:t>
      </w:r>
      <w:r w:rsidR="00B95CEC" w:rsidRPr="00E95827">
        <w:rPr>
          <w:rFonts w:ascii="Times New Roman" w:hAnsi="Times New Roman" w:cs="Times New Roman"/>
          <w:sz w:val="28"/>
          <w:szCs w:val="28"/>
        </w:rPr>
        <w:t>»</w:t>
      </w:r>
      <w:r w:rsidR="005A1EDB" w:rsidRPr="00E95827">
        <w:rPr>
          <w:rFonts w:ascii="Times New Roman" w:hAnsi="Times New Roman" w:cs="Times New Roman"/>
          <w:sz w:val="28"/>
          <w:szCs w:val="28"/>
        </w:rPr>
        <w:t xml:space="preserve"> «Інтерактивний світ творчості»</w:t>
      </w:r>
      <w:r w:rsidR="00AF6AE2" w:rsidRPr="00E95827">
        <w:rPr>
          <w:rFonts w:ascii="Times New Roman" w:hAnsi="Times New Roman" w:cs="Times New Roman"/>
          <w:sz w:val="28"/>
          <w:szCs w:val="28"/>
        </w:rPr>
        <w:t>,</w:t>
      </w:r>
      <w:r w:rsidR="005A1EDB" w:rsidRPr="00E95827">
        <w:rPr>
          <w:rFonts w:ascii="Times New Roman" w:hAnsi="Times New Roman" w:cs="Times New Roman"/>
          <w:sz w:val="28"/>
          <w:szCs w:val="28"/>
        </w:rPr>
        <w:t xml:space="preserve"> </w:t>
      </w:r>
      <w:r w:rsidR="0091645D" w:rsidRPr="00E95827">
        <w:rPr>
          <w:rFonts w:ascii="Times New Roman" w:hAnsi="Times New Roman" w:cs="Times New Roman"/>
          <w:sz w:val="28"/>
          <w:szCs w:val="28"/>
        </w:rPr>
        <w:t>«Картинки у віконечках. Інтерактивна територ</w:t>
      </w:r>
      <w:r w:rsidR="00813D7E" w:rsidRPr="00E95827">
        <w:rPr>
          <w:rFonts w:ascii="Times New Roman" w:hAnsi="Times New Roman" w:cs="Times New Roman"/>
          <w:sz w:val="28"/>
          <w:szCs w:val="28"/>
        </w:rPr>
        <w:t>ія творчості в художній школі №</w:t>
      </w:r>
      <w:r w:rsidR="0091645D" w:rsidRPr="00E95827">
        <w:rPr>
          <w:rFonts w:ascii="Times New Roman" w:hAnsi="Times New Roman" w:cs="Times New Roman"/>
          <w:sz w:val="28"/>
          <w:szCs w:val="28"/>
        </w:rPr>
        <w:t>3»</w:t>
      </w:r>
      <w:r w:rsidR="00AF6AE2" w:rsidRPr="00E95827">
        <w:rPr>
          <w:rFonts w:ascii="Times New Roman" w:hAnsi="Times New Roman" w:cs="Times New Roman"/>
          <w:sz w:val="28"/>
          <w:szCs w:val="28"/>
        </w:rPr>
        <w:t>,</w:t>
      </w:r>
      <w:r w:rsidR="0091645D" w:rsidRPr="00E95827">
        <w:rPr>
          <w:rFonts w:ascii="Times New Roman" w:hAnsi="Times New Roman" w:cs="Times New Roman"/>
          <w:sz w:val="28"/>
          <w:szCs w:val="28"/>
        </w:rPr>
        <w:t xml:space="preserve"> </w:t>
      </w:r>
      <w:r w:rsidR="0069534C" w:rsidRPr="00E95827">
        <w:rPr>
          <w:rFonts w:ascii="Times New Roman" w:hAnsi="Times New Roman" w:cs="Times New Roman"/>
          <w:sz w:val="28"/>
          <w:szCs w:val="28"/>
        </w:rPr>
        <w:t>«</w:t>
      </w:r>
      <w:r w:rsidR="0091645D" w:rsidRPr="00E95827">
        <w:rPr>
          <w:rFonts w:ascii="Times New Roman" w:hAnsi="Times New Roman" w:cs="Times New Roman"/>
          <w:sz w:val="28"/>
          <w:szCs w:val="28"/>
        </w:rPr>
        <w:t>Розвиваючі технології, інновації в мистецькій ш</w:t>
      </w:r>
      <w:r w:rsidR="00B95CEC" w:rsidRPr="00E95827">
        <w:rPr>
          <w:rFonts w:ascii="Times New Roman" w:hAnsi="Times New Roman" w:cs="Times New Roman"/>
          <w:sz w:val="28"/>
          <w:szCs w:val="28"/>
        </w:rPr>
        <w:t>колі</w:t>
      </w:r>
      <w:r w:rsidR="0069534C" w:rsidRPr="00E95827">
        <w:rPr>
          <w:rFonts w:ascii="Times New Roman" w:hAnsi="Times New Roman" w:cs="Times New Roman"/>
          <w:sz w:val="28"/>
          <w:szCs w:val="28"/>
        </w:rPr>
        <w:t xml:space="preserve"> </w:t>
      </w:r>
      <w:r w:rsidR="00B95CEC" w:rsidRPr="00E95827">
        <w:rPr>
          <w:rFonts w:ascii="Times New Roman" w:hAnsi="Times New Roman" w:cs="Times New Roman"/>
          <w:sz w:val="28"/>
          <w:szCs w:val="28"/>
        </w:rPr>
        <w:t>«</w:t>
      </w:r>
      <w:r w:rsidR="0069534C" w:rsidRPr="00E95827">
        <w:rPr>
          <w:rFonts w:ascii="Times New Roman" w:hAnsi="Times New Roman" w:cs="Times New Roman"/>
          <w:sz w:val="28"/>
          <w:szCs w:val="28"/>
        </w:rPr>
        <w:t>Бібліотечний медіапростір»</w:t>
      </w:r>
      <w:r w:rsidR="0091645D" w:rsidRPr="00E95827">
        <w:rPr>
          <w:rFonts w:ascii="Times New Roman" w:hAnsi="Times New Roman" w:cs="Times New Roman"/>
          <w:sz w:val="28"/>
          <w:szCs w:val="28"/>
        </w:rPr>
        <w:t xml:space="preserve"> придбано </w:t>
      </w:r>
      <w:r w:rsidR="00AF6AE2" w:rsidRPr="00E95827">
        <w:rPr>
          <w:rFonts w:ascii="Times New Roman" w:hAnsi="Times New Roman" w:cs="Times New Roman"/>
          <w:sz w:val="28"/>
          <w:szCs w:val="28"/>
        </w:rPr>
        <w:t>комп'ютерну</w:t>
      </w:r>
      <w:r w:rsidR="0091645D" w:rsidRPr="00E95827">
        <w:rPr>
          <w:rFonts w:ascii="Times New Roman" w:hAnsi="Times New Roman" w:cs="Times New Roman"/>
          <w:sz w:val="28"/>
          <w:szCs w:val="28"/>
        </w:rPr>
        <w:t xml:space="preserve"> техніку та  </w:t>
      </w:r>
      <w:r w:rsidR="005A1EDB" w:rsidRPr="00E95827">
        <w:rPr>
          <w:rFonts w:ascii="Times New Roman" w:hAnsi="Times New Roman" w:cs="Times New Roman"/>
          <w:sz w:val="28"/>
          <w:szCs w:val="28"/>
        </w:rPr>
        <w:t>обладнання</w:t>
      </w:r>
      <w:r w:rsidR="0091645D" w:rsidRPr="00E95827">
        <w:rPr>
          <w:rFonts w:ascii="Times New Roman" w:hAnsi="Times New Roman" w:cs="Times New Roman"/>
          <w:sz w:val="28"/>
          <w:szCs w:val="28"/>
        </w:rPr>
        <w:t xml:space="preserve">, </w:t>
      </w:r>
      <w:r w:rsidR="00B95CEC" w:rsidRPr="00E95827">
        <w:rPr>
          <w:rFonts w:ascii="Times New Roman" w:hAnsi="Times New Roman" w:cs="Times New Roman"/>
          <w:sz w:val="28"/>
          <w:szCs w:val="28"/>
        </w:rPr>
        <w:t>у</w:t>
      </w:r>
      <w:r w:rsidR="005A1EDB" w:rsidRPr="00E95827">
        <w:rPr>
          <w:rFonts w:ascii="Times New Roman" w:hAnsi="Times New Roman" w:cs="Times New Roman"/>
          <w:sz w:val="28"/>
          <w:szCs w:val="28"/>
        </w:rPr>
        <w:t>становлено програмне забезпеч</w:t>
      </w:r>
      <w:r w:rsidR="00B97DE4" w:rsidRPr="00E95827">
        <w:rPr>
          <w:rFonts w:ascii="Times New Roman" w:hAnsi="Times New Roman" w:cs="Times New Roman"/>
          <w:sz w:val="28"/>
          <w:szCs w:val="28"/>
        </w:rPr>
        <w:t>ення.</w:t>
      </w:r>
      <w:r w:rsidR="005A1EDB" w:rsidRPr="00E95827">
        <w:rPr>
          <w:rFonts w:ascii="Times New Roman" w:hAnsi="Times New Roman" w:cs="Times New Roman"/>
          <w:sz w:val="28"/>
          <w:szCs w:val="28"/>
        </w:rPr>
        <w:t xml:space="preserve"> </w:t>
      </w:r>
    </w:p>
    <w:p w:rsidR="001208EB" w:rsidRPr="00E95827" w:rsidRDefault="001208EB" w:rsidP="00A04DB0">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E95827">
        <w:rPr>
          <w:rFonts w:ascii="Times New Roman" w:eastAsia="Times New Roman" w:hAnsi="Times New Roman" w:cs="Times New Roman"/>
          <w:color w:val="000000" w:themeColor="text1"/>
          <w:sz w:val="28"/>
          <w:szCs w:val="28"/>
          <w:lang w:eastAsia="ru-RU"/>
        </w:rPr>
        <w:tab/>
        <w:t xml:space="preserve">Для запровадження в  м. Кривому Розі багатофункціональної електронної  «Картки криворіжця» (надалі − картка): у сфері соціального захисту </w:t>
      </w:r>
      <w:r w:rsidR="00025620" w:rsidRPr="00E95827">
        <w:rPr>
          <w:rFonts w:ascii="Times New Roman" w:eastAsia="Times New Roman" w:hAnsi="Times New Roman" w:cs="Times New Roman"/>
          <w:color w:val="000000" w:themeColor="text1"/>
          <w:sz w:val="28"/>
          <w:szCs w:val="28"/>
          <w:lang w:eastAsia="ru-RU"/>
        </w:rPr>
        <w:t xml:space="preserve">мешканців міста </w:t>
      </w:r>
      <w:r w:rsidRPr="00E95827">
        <w:rPr>
          <w:rFonts w:ascii="Times New Roman" w:eastAsia="Times New Roman" w:hAnsi="Times New Roman" w:cs="Times New Roman"/>
          <w:color w:val="000000" w:themeColor="text1"/>
          <w:sz w:val="28"/>
          <w:szCs w:val="28"/>
          <w:lang w:eastAsia="ru-RU"/>
        </w:rPr>
        <w:t>здійснено програмування карток програмними додатка</w:t>
      </w:r>
      <w:r w:rsidR="00B95CEC" w:rsidRPr="00E95827">
        <w:rPr>
          <w:rFonts w:ascii="Times New Roman" w:eastAsia="Times New Roman" w:hAnsi="Times New Roman" w:cs="Times New Roman"/>
          <w:color w:val="000000" w:themeColor="text1"/>
          <w:sz w:val="28"/>
          <w:szCs w:val="28"/>
          <w:lang w:eastAsia="ru-RU"/>
        </w:rPr>
        <w:t>ми, придбано послуги з оренди й</w:t>
      </w:r>
      <w:r w:rsidRPr="00E95827">
        <w:rPr>
          <w:rFonts w:ascii="Times New Roman" w:eastAsia="Times New Roman" w:hAnsi="Times New Roman" w:cs="Times New Roman"/>
          <w:color w:val="000000" w:themeColor="text1"/>
          <w:sz w:val="28"/>
          <w:szCs w:val="28"/>
          <w:lang w:eastAsia="ru-RU"/>
        </w:rPr>
        <w:t xml:space="preserve"> хостингу серверного обладнання та хост-майданчика, з обслуговування та супроводу серверного обладнання, виготовлення та підтримки DNS-імені на хост-майданчику, у </w:t>
      </w:r>
      <w:r w:rsidR="00025620" w:rsidRPr="00E95827">
        <w:rPr>
          <w:rFonts w:ascii="Times New Roman" w:eastAsia="Times New Roman" w:hAnsi="Times New Roman" w:cs="Times New Roman"/>
          <w:color w:val="000000" w:themeColor="text1"/>
          <w:sz w:val="28"/>
          <w:szCs w:val="28"/>
          <w:lang w:eastAsia="ru-RU"/>
        </w:rPr>
        <w:t xml:space="preserve">галузі </w:t>
      </w:r>
      <w:r w:rsidRPr="00E95827">
        <w:rPr>
          <w:rFonts w:ascii="Times New Roman" w:eastAsia="Times New Roman" w:hAnsi="Times New Roman" w:cs="Times New Roman"/>
          <w:color w:val="000000" w:themeColor="text1"/>
          <w:sz w:val="28"/>
          <w:szCs w:val="28"/>
          <w:lang w:eastAsia="ru-RU"/>
        </w:rPr>
        <w:t>освіти і науки – </w:t>
      </w:r>
      <w:r w:rsidR="000B0F3D" w:rsidRPr="00E95827">
        <w:rPr>
          <w:rFonts w:ascii="Times New Roman" w:eastAsia="Times New Roman" w:hAnsi="Times New Roman" w:cs="Times New Roman"/>
          <w:color w:val="000000" w:themeColor="text1"/>
          <w:sz w:val="28"/>
          <w:szCs w:val="28"/>
          <w:lang w:eastAsia="ru-RU"/>
        </w:rPr>
        <w:t xml:space="preserve">виконано програмування </w:t>
      </w:r>
      <w:r w:rsidRPr="00E95827">
        <w:rPr>
          <w:rFonts w:ascii="Times New Roman" w:eastAsia="Times New Roman" w:hAnsi="Times New Roman" w:cs="Times New Roman"/>
          <w:color w:val="000000" w:themeColor="text1"/>
          <w:sz w:val="28"/>
          <w:szCs w:val="28"/>
          <w:lang w:eastAsia="ru-RU"/>
        </w:rPr>
        <w:t>карт</w:t>
      </w:r>
      <w:r w:rsidR="000B0F3D" w:rsidRPr="00E95827">
        <w:rPr>
          <w:rFonts w:ascii="Times New Roman" w:eastAsia="Times New Roman" w:hAnsi="Times New Roman" w:cs="Times New Roman"/>
          <w:color w:val="000000" w:themeColor="text1"/>
          <w:sz w:val="28"/>
          <w:szCs w:val="28"/>
          <w:lang w:eastAsia="ru-RU"/>
        </w:rPr>
        <w:t>ок</w:t>
      </w:r>
      <w:r w:rsidRPr="00E95827">
        <w:rPr>
          <w:rFonts w:ascii="Times New Roman" w:eastAsia="Times New Roman" w:hAnsi="Times New Roman" w:cs="Times New Roman"/>
          <w:color w:val="000000" w:themeColor="text1"/>
          <w:sz w:val="28"/>
          <w:szCs w:val="28"/>
          <w:lang w:eastAsia="ru-RU"/>
        </w:rPr>
        <w:t>, сплачено оренду та супровід серверного обладнання</w:t>
      </w:r>
      <w:r w:rsidR="000B0F3D" w:rsidRPr="00E95827">
        <w:rPr>
          <w:rFonts w:ascii="Times New Roman" w:eastAsia="Times New Roman" w:hAnsi="Times New Roman" w:cs="Times New Roman"/>
          <w:color w:val="000000" w:themeColor="text1"/>
          <w:sz w:val="28"/>
          <w:szCs w:val="28"/>
          <w:lang w:eastAsia="ru-RU"/>
        </w:rPr>
        <w:t>,</w:t>
      </w:r>
      <w:r w:rsidRPr="00E95827">
        <w:rPr>
          <w:rFonts w:ascii="Times New Roman" w:eastAsia="Times New Roman" w:hAnsi="Times New Roman" w:cs="Times New Roman"/>
          <w:color w:val="000000" w:themeColor="text1"/>
          <w:sz w:val="28"/>
          <w:szCs w:val="28"/>
          <w:lang w:eastAsia="ru-RU"/>
        </w:rPr>
        <w:t xml:space="preserve"> на якому сформовано базу користувачів карток. </w:t>
      </w:r>
    </w:p>
    <w:p w:rsidR="00D13EE8" w:rsidRPr="00E95827" w:rsidRDefault="00D13EE8" w:rsidP="00A04DB0">
      <w:pPr>
        <w:spacing w:after="0" w:line="240" w:lineRule="auto"/>
        <w:ind w:right="40"/>
        <w:jc w:val="both"/>
        <w:rPr>
          <w:rFonts w:ascii="Times New Roman" w:hAnsi="Times New Roman" w:cs="Times New Roman"/>
          <w:sz w:val="28"/>
          <w:szCs w:val="28"/>
        </w:rPr>
      </w:pPr>
      <w:r w:rsidRPr="00E95827">
        <w:rPr>
          <w:sz w:val="20"/>
          <w:szCs w:val="20"/>
        </w:rPr>
        <w:tab/>
      </w:r>
      <w:r w:rsidR="00143DCF" w:rsidRPr="00E95827">
        <w:rPr>
          <w:rFonts w:ascii="Times New Roman" w:eastAsia="Times New Roman" w:hAnsi="Times New Roman" w:cs="Times New Roman"/>
          <w:color w:val="000000" w:themeColor="text1"/>
          <w:sz w:val="28"/>
          <w:szCs w:val="28"/>
          <w:lang w:eastAsia="ru-RU"/>
        </w:rPr>
        <w:t>За напрямом «Екополітика та охорона довкілля»</w:t>
      </w:r>
      <w:r w:rsidR="00143DCF" w:rsidRPr="00E95827">
        <w:rPr>
          <w:rFonts w:ascii="Times New Roman" w:hAnsi="Times New Roman" w:cs="Times New Roman"/>
          <w:sz w:val="28"/>
          <w:szCs w:val="28"/>
        </w:rPr>
        <w:t xml:space="preserve"> видатки </w:t>
      </w:r>
      <w:r w:rsidR="00B95CEC" w:rsidRPr="00E95827">
        <w:rPr>
          <w:rFonts w:ascii="Times New Roman" w:hAnsi="Times New Roman" w:cs="Times New Roman"/>
          <w:sz w:val="28"/>
          <w:szCs w:val="28"/>
        </w:rPr>
        <w:t>здійсне</w:t>
      </w:r>
      <w:r w:rsidRPr="00E95827">
        <w:rPr>
          <w:rFonts w:ascii="Times New Roman" w:hAnsi="Times New Roman" w:cs="Times New Roman"/>
          <w:sz w:val="28"/>
          <w:szCs w:val="28"/>
        </w:rPr>
        <w:t>ні для забезпечення функціонування постів автоматичного спостереження за якістю атмосферного повітря, що входять до складу системи м</w:t>
      </w:r>
      <w:r w:rsidR="00D1783E" w:rsidRPr="00E95827">
        <w:rPr>
          <w:rFonts w:ascii="Times New Roman" w:hAnsi="Times New Roman" w:cs="Times New Roman"/>
          <w:sz w:val="28"/>
          <w:szCs w:val="28"/>
        </w:rPr>
        <w:t>оніторингу навколишнього природ</w:t>
      </w:r>
      <w:r w:rsidRPr="00E95827">
        <w:rPr>
          <w:rFonts w:ascii="Times New Roman" w:hAnsi="Times New Roman" w:cs="Times New Roman"/>
          <w:sz w:val="28"/>
          <w:szCs w:val="28"/>
        </w:rPr>
        <w:t xml:space="preserve">ного середовища м. Кривий Ріг (оплата послуг за </w:t>
      </w:r>
      <w:r w:rsidR="00856716" w:rsidRPr="00E95827">
        <w:rPr>
          <w:rFonts w:ascii="Times New Roman" w:hAnsi="Times New Roman" w:cs="Times New Roman"/>
          <w:sz w:val="28"/>
          <w:szCs w:val="28"/>
        </w:rPr>
        <w:t xml:space="preserve">користування мережею </w:t>
      </w:r>
      <w:r w:rsidR="00B95CEC" w:rsidRPr="00E95827">
        <w:rPr>
          <w:rFonts w:ascii="Times New Roman" w:hAnsi="Times New Roman" w:cs="Times New Roman"/>
          <w:sz w:val="28"/>
          <w:szCs w:val="28"/>
        </w:rPr>
        <w:t>І</w:t>
      </w:r>
      <w:r w:rsidRPr="00E95827">
        <w:rPr>
          <w:rFonts w:ascii="Times New Roman" w:hAnsi="Times New Roman" w:cs="Times New Roman"/>
          <w:sz w:val="28"/>
          <w:szCs w:val="28"/>
        </w:rPr>
        <w:t xml:space="preserve">нтернет), для здійснення </w:t>
      </w:r>
      <w:r w:rsidR="00D1783E" w:rsidRPr="00E95827">
        <w:rPr>
          <w:rFonts w:ascii="Times New Roman" w:hAnsi="Times New Roman" w:cs="Times New Roman"/>
          <w:sz w:val="28"/>
          <w:szCs w:val="28"/>
        </w:rPr>
        <w:t>модернізації</w:t>
      </w:r>
      <w:r w:rsidR="00C75E76" w:rsidRPr="00E95827">
        <w:rPr>
          <w:rFonts w:ascii="Times New Roman" w:hAnsi="Times New Roman" w:cs="Times New Roman"/>
          <w:sz w:val="28"/>
          <w:szCs w:val="28"/>
        </w:rPr>
        <w:t xml:space="preserve"> стаціонарних постів </w:t>
      </w:r>
      <w:r w:rsidRPr="00E95827">
        <w:rPr>
          <w:rFonts w:ascii="Times New Roman" w:hAnsi="Times New Roman" w:cs="Times New Roman"/>
          <w:sz w:val="28"/>
          <w:szCs w:val="28"/>
        </w:rPr>
        <w:t xml:space="preserve">автоматичного спостереження та </w:t>
      </w:r>
      <w:r w:rsidR="00D1783E" w:rsidRPr="00E95827">
        <w:rPr>
          <w:rFonts w:ascii="Times New Roman" w:hAnsi="Times New Roman" w:cs="Times New Roman"/>
          <w:sz w:val="28"/>
          <w:szCs w:val="28"/>
        </w:rPr>
        <w:t>обробки показників якості атмос</w:t>
      </w:r>
      <w:r w:rsidRPr="00E95827">
        <w:rPr>
          <w:rFonts w:ascii="Times New Roman" w:hAnsi="Times New Roman" w:cs="Times New Roman"/>
          <w:sz w:val="28"/>
          <w:szCs w:val="28"/>
        </w:rPr>
        <w:t xml:space="preserve">ферного повітря. </w:t>
      </w:r>
    </w:p>
    <w:p w:rsidR="00BA41D1" w:rsidRPr="00E95827" w:rsidRDefault="00143DCF" w:rsidP="00BA41D1">
      <w:pPr>
        <w:widowControl w:val="0"/>
        <w:spacing w:after="0" w:line="240" w:lineRule="auto"/>
        <w:ind w:right="40" w:firstLine="709"/>
        <w:jc w:val="both"/>
        <w:rPr>
          <w:rFonts w:ascii="Times New Roman" w:eastAsia="Times New Roman" w:hAnsi="Times New Roman"/>
          <w:color w:val="000000"/>
          <w:sz w:val="28"/>
          <w:szCs w:val="28"/>
          <w:lang w:eastAsia="uk-UA"/>
        </w:rPr>
      </w:pPr>
      <w:r w:rsidRPr="00E95827">
        <w:rPr>
          <w:rFonts w:ascii="Times New Roman" w:hAnsi="Times New Roman" w:cs="Times New Roman"/>
          <w:sz w:val="28"/>
          <w:szCs w:val="28"/>
        </w:rPr>
        <w:t>За напрямом «Транспорт та міська мобільність»</w:t>
      </w:r>
      <w:r w:rsidRPr="00E95827">
        <w:rPr>
          <w:rFonts w:ascii="Times New Roman" w:hAnsi="Times New Roman" w:cs="Times New Roman"/>
          <w:color w:val="0070C0"/>
          <w:sz w:val="28"/>
          <w:szCs w:val="28"/>
        </w:rPr>
        <w:t xml:space="preserve"> </w:t>
      </w:r>
      <w:r w:rsidR="00AD4E1F" w:rsidRPr="00E95827">
        <w:rPr>
          <w:rFonts w:ascii="Times New Roman" w:hAnsi="Times New Roman"/>
          <w:sz w:val="28"/>
          <w:szCs w:val="28"/>
        </w:rPr>
        <w:t>придбано послуги з:</w:t>
      </w:r>
      <w:r w:rsidR="00BA41D1" w:rsidRPr="00E95827">
        <w:rPr>
          <w:rFonts w:ascii="Times New Roman" w:hAnsi="Times New Roman"/>
          <w:sz w:val="28"/>
          <w:szCs w:val="28"/>
        </w:rPr>
        <w:t xml:space="preserve"> </w:t>
      </w:r>
      <w:r w:rsidR="00BA41D1" w:rsidRPr="00E95827">
        <w:rPr>
          <w:rFonts w:ascii="Times New Roman" w:eastAsia="Times New Roman" w:hAnsi="Times New Roman"/>
          <w:color w:val="000000"/>
          <w:sz w:val="28"/>
          <w:szCs w:val="28"/>
          <w:lang w:eastAsia="uk-UA"/>
        </w:rPr>
        <w:t>технічного обслуговування та консультативного супроводу програмного комплексу "Автоматизована інформаційна система оплати проїзду" (надалі – АСООП), програмування смарт-карток з вбудованою мікрос</w:t>
      </w:r>
      <w:r w:rsidR="00C75E76" w:rsidRPr="00E95827">
        <w:rPr>
          <w:rFonts w:ascii="Times New Roman" w:eastAsia="Times New Roman" w:hAnsi="Times New Roman"/>
          <w:color w:val="000000"/>
          <w:sz w:val="28"/>
          <w:szCs w:val="28"/>
          <w:lang w:eastAsia="uk-UA"/>
        </w:rPr>
        <w:t>хемою програмними додатками, що</w:t>
      </w:r>
      <w:r w:rsidR="00BA41D1" w:rsidRPr="00E95827">
        <w:rPr>
          <w:rFonts w:ascii="Times New Roman" w:eastAsia="Times New Roman" w:hAnsi="Times New Roman"/>
          <w:color w:val="000000"/>
          <w:sz w:val="28"/>
          <w:szCs w:val="28"/>
          <w:lang w:eastAsia="uk-UA"/>
        </w:rPr>
        <w:t xml:space="preserve"> використовуються наявною системою АСООП для обліку оплати проїзду в грома</w:t>
      </w:r>
      <w:r w:rsidR="00C75E76" w:rsidRPr="00E95827">
        <w:rPr>
          <w:rFonts w:ascii="Times New Roman" w:eastAsia="Times New Roman" w:hAnsi="Times New Roman"/>
          <w:color w:val="000000"/>
          <w:sz w:val="28"/>
          <w:szCs w:val="28"/>
          <w:lang w:eastAsia="uk-UA"/>
        </w:rPr>
        <w:t>дському транспорті, оренди й</w:t>
      </w:r>
      <w:r w:rsidR="00BA41D1" w:rsidRPr="00E95827">
        <w:rPr>
          <w:rFonts w:ascii="Times New Roman" w:eastAsia="Times New Roman" w:hAnsi="Times New Roman"/>
          <w:color w:val="000000"/>
          <w:sz w:val="28"/>
          <w:szCs w:val="28"/>
          <w:lang w:eastAsia="uk-UA"/>
        </w:rPr>
        <w:t xml:space="preserve"> хостингу серверного обладнання, обслуговування та супроводу серверного обладнання на хост-майданчику, </w:t>
      </w:r>
      <w:r w:rsidR="00C75E76" w:rsidRPr="00E95827">
        <w:rPr>
          <w:rFonts w:ascii="Times New Roman" w:hAnsi="Times New Roman"/>
          <w:sz w:val="28"/>
          <w:szCs w:val="28"/>
        </w:rPr>
        <w:t>розробки, адаптації і</w:t>
      </w:r>
      <w:r w:rsidR="00BA41D1" w:rsidRPr="00E95827">
        <w:rPr>
          <w:rFonts w:ascii="Times New Roman" w:hAnsi="Times New Roman"/>
          <w:sz w:val="28"/>
          <w:szCs w:val="28"/>
        </w:rPr>
        <w:t xml:space="preserve"> поповнення вебсайта Комунального підприємства «Центр електронних платежів» Криворізької міської ради,</w:t>
      </w:r>
      <w:r w:rsidR="00C75E76" w:rsidRPr="00E95827">
        <w:rPr>
          <w:rFonts w:ascii="Times New Roman" w:eastAsia="Times New Roman" w:hAnsi="Times New Roman"/>
          <w:color w:val="000000"/>
          <w:sz w:val="28"/>
          <w:szCs w:val="28"/>
          <w:lang w:eastAsia="uk-UA"/>
        </w:rPr>
        <w:t xml:space="preserve"> користування програмним</w:t>
      </w:r>
      <w:r w:rsidR="00BA41D1" w:rsidRPr="00E95827">
        <w:rPr>
          <w:rFonts w:ascii="Times New Roman" w:eastAsia="Times New Roman" w:hAnsi="Times New Roman"/>
          <w:color w:val="000000"/>
          <w:sz w:val="28"/>
          <w:szCs w:val="28"/>
          <w:lang w:eastAsia="uk-UA"/>
        </w:rPr>
        <w:t xml:space="preserve"> забезпечення</w:t>
      </w:r>
      <w:r w:rsidR="00C75E76" w:rsidRPr="00E95827">
        <w:rPr>
          <w:rFonts w:ascii="Times New Roman" w:eastAsia="Times New Roman" w:hAnsi="Times New Roman"/>
          <w:color w:val="000000"/>
          <w:sz w:val="28"/>
          <w:szCs w:val="28"/>
          <w:lang w:eastAsia="uk-UA"/>
        </w:rPr>
        <w:t>м</w:t>
      </w:r>
      <w:r w:rsidR="00BA41D1" w:rsidRPr="00E95827">
        <w:rPr>
          <w:rFonts w:ascii="Times New Roman" w:eastAsia="Times New Roman" w:hAnsi="Times New Roman"/>
          <w:color w:val="000000"/>
          <w:sz w:val="28"/>
          <w:szCs w:val="28"/>
          <w:lang w:eastAsia="uk-UA"/>
        </w:rPr>
        <w:t xml:space="preserve"> (оплата послуг з використання комп'ютерних програм "UA-Бюджет" та "М.E.DOС" та оплата за інформаційно-консультативні послуги </w:t>
      </w:r>
      <w:r w:rsidR="00C75E76" w:rsidRPr="00E95827">
        <w:rPr>
          <w:rFonts w:ascii="Times New Roman" w:eastAsia="Times New Roman" w:hAnsi="Times New Roman"/>
          <w:color w:val="000000"/>
          <w:sz w:val="28"/>
          <w:szCs w:val="28"/>
          <w:lang w:eastAsia="uk-UA"/>
        </w:rPr>
        <w:t>і</w:t>
      </w:r>
      <w:r w:rsidR="00BA41D1" w:rsidRPr="00E95827">
        <w:rPr>
          <w:rFonts w:ascii="Times New Roman" w:eastAsia="Times New Roman" w:hAnsi="Times New Roman"/>
          <w:color w:val="000000"/>
          <w:sz w:val="28"/>
          <w:szCs w:val="28"/>
          <w:lang w:eastAsia="uk-UA"/>
        </w:rPr>
        <w:t xml:space="preserve">з супроводження програм "UA-Бюджет" </w:t>
      </w:r>
      <w:r w:rsidR="00F2764D" w:rsidRPr="00E95827">
        <w:rPr>
          <w:rFonts w:ascii="Times New Roman" w:eastAsia="Times New Roman" w:hAnsi="Times New Roman"/>
          <w:color w:val="000000"/>
          <w:sz w:val="28"/>
          <w:szCs w:val="28"/>
          <w:lang w:eastAsia="uk-UA"/>
        </w:rPr>
        <w:t xml:space="preserve">і </w:t>
      </w:r>
      <w:r w:rsidR="00BA41D1" w:rsidRPr="00E95827">
        <w:rPr>
          <w:rFonts w:ascii="Times New Roman" w:eastAsia="Times New Roman" w:hAnsi="Times New Roman"/>
          <w:color w:val="000000"/>
          <w:sz w:val="28"/>
          <w:szCs w:val="28"/>
          <w:lang w:eastAsia="uk-UA"/>
        </w:rPr>
        <w:t xml:space="preserve">"М.E.DOС", зв'язку та </w:t>
      </w:r>
      <w:r w:rsidR="00F2764D" w:rsidRPr="00E95827">
        <w:rPr>
          <w:rFonts w:ascii="Times New Roman" w:eastAsia="Times New Roman" w:hAnsi="Times New Roman"/>
          <w:color w:val="000000"/>
          <w:sz w:val="28"/>
          <w:szCs w:val="28"/>
          <w:lang w:eastAsia="uk-UA"/>
        </w:rPr>
        <w:t>користування мережею</w:t>
      </w:r>
      <w:r w:rsidR="00C75E76" w:rsidRPr="00E95827">
        <w:rPr>
          <w:rFonts w:ascii="Times New Roman" w:eastAsia="Times New Roman" w:hAnsi="Times New Roman"/>
          <w:color w:val="000000"/>
          <w:sz w:val="28"/>
          <w:szCs w:val="28"/>
          <w:lang w:eastAsia="uk-UA"/>
        </w:rPr>
        <w:t xml:space="preserve"> Інтернет</w:t>
      </w:r>
      <w:r w:rsidR="00BA41D1" w:rsidRPr="00E95827">
        <w:rPr>
          <w:rFonts w:ascii="Times New Roman" w:eastAsia="Times New Roman" w:hAnsi="Times New Roman"/>
          <w:color w:val="000000"/>
          <w:sz w:val="28"/>
          <w:szCs w:val="28"/>
          <w:lang w:eastAsia="uk-UA"/>
        </w:rPr>
        <w:t>. Придбано персональні комп’ютери.</w:t>
      </w:r>
    </w:p>
    <w:p w:rsidR="00AF3CD2" w:rsidRPr="00E95827" w:rsidRDefault="00DE1212" w:rsidP="00AD4E1F">
      <w:pPr>
        <w:widowControl w:val="0"/>
        <w:spacing w:after="0" w:line="240" w:lineRule="auto"/>
        <w:ind w:right="40" w:firstLine="709"/>
        <w:jc w:val="both"/>
        <w:rPr>
          <w:rFonts w:ascii="Times New Roman" w:hAnsi="Times New Roman"/>
          <w:sz w:val="28"/>
          <w:szCs w:val="28"/>
        </w:rPr>
      </w:pPr>
      <w:r w:rsidRPr="00E95827">
        <w:rPr>
          <w:rFonts w:ascii="Times New Roman" w:hAnsi="Times New Roman" w:cs="Times New Roman"/>
          <w:color w:val="000000" w:themeColor="text1"/>
          <w:sz w:val="28"/>
          <w:szCs w:val="28"/>
        </w:rPr>
        <w:t>За напрям</w:t>
      </w:r>
      <w:r w:rsidR="009B2A17" w:rsidRPr="00E95827">
        <w:rPr>
          <w:rFonts w:ascii="Times New Roman" w:hAnsi="Times New Roman" w:cs="Times New Roman"/>
          <w:color w:val="000000" w:themeColor="text1"/>
          <w:sz w:val="28"/>
          <w:szCs w:val="28"/>
        </w:rPr>
        <w:t>ом «Земельні відносини</w:t>
      </w:r>
      <w:r w:rsidR="009B2A17" w:rsidRPr="00E95827">
        <w:rPr>
          <w:rFonts w:ascii="Times New Roman" w:hAnsi="Times New Roman" w:cs="Times New Roman"/>
          <w:b/>
          <w:i/>
          <w:color w:val="000000" w:themeColor="text1"/>
          <w:sz w:val="28"/>
          <w:szCs w:val="28"/>
        </w:rPr>
        <w:t>»</w:t>
      </w:r>
      <w:r w:rsidR="009B2A17" w:rsidRPr="00E95827">
        <w:rPr>
          <w:rFonts w:ascii="Times New Roman" w:hAnsi="Times New Roman" w:cs="Times New Roman"/>
          <w:color w:val="000000" w:themeColor="text1"/>
          <w:sz w:val="28"/>
          <w:szCs w:val="28"/>
        </w:rPr>
        <w:t xml:space="preserve"> р</w:t>
      </w:r>
      <w:r w:rsidR="00C75E76" w:rsidRPr="00E95827">
        <w:rPr>
          <w:rFonts w:ascii="Times New Roman" w:hAnsi="Times New Roman" w:cs="Times New Roman"/>
          <w:color w:val="000000" w:themeColor="text1"/>
          <w:sz w:val="28"/>
          <w:szCs w:val="28"/>
        </w:rPr>
        <w:t>озроблено технічну</w:t>
      </w:r>
      <w:r w:rsidR="00AF3CD2" w:rsidRPr="00E95827">
        <w:rPr>
          <w:rFonts w:ascii="Times New Roman" w:hAnsi="Times New Roman" w:cs="Times New Roman"/>
          <w:color w:val="000000" w:themeColor="text1"/>
          <w:sz w:val="28"/>
          <w:szCs w:val="28"/>
        </w:rPr>
        <w:t xml:space="preserve"> документацію</w:t>
      </w:r>
      <w:r w:rsidR="009B2A17" w:rsidRPr="00E95827">
        <w:rPr>
          <w:rFonts w:ascii="Times New Roman" w:hAnsi="Times New Roman" w:cs="Times New Roman"/>
          <w:color w:val="000000" w:themeColor="text1"/>
          <w:sz w:val="28"/>
          <w:szCs w:val="28"/>
        </w:rPr>
        <w:t xml:space="preserve"> з нормативн</w:t>
      </w:r>
      <w:r w:rsidR="00C75E76" w:rsidRPr="00E95827">
        <w:rPr>
          <w:rFonts w:ascii="Times New Roman" w:hAnsi="Times New Roman" w:cs="Times New Roman"/>
          <w:color w:val="000000" w:themeColor="text1"/>
          <w:sz w:val="28"/>
          <w:szCs w:val="28"/>
        </w:rPr>
        <w:t xml:space="preserve">ої грошової оцінки земель </w:t>
      </w:r>
      <w:r w:rsidR="009B2A17" w:rsidRPr="00E95827">
        <w:rPr>
          <w:rFonts w:ascii="Times New Roman" w:hAnsi="Times New Roman" w:cs="Times New Roman"/>
          <w:color w:val="000000" w:themeColor="text1"/>
          <w:sz w:val="28"/>
          <w:szCs w:val="28"/>
        </w:rPr>
        <w:t>Кривого Рогу.</w:t>
      </w:r>
    </w:p>
    <w:p w:rsidR="00C75E76" w:rsidRPr="00E95827" w:rsidRDefault="009B2A17" w:rsidP="0048210E">
      <w:pPr>
        <w:spacing w:after="0" w:line="240" w:lineRule="auto"/>
        <w:ind w:right="40"/>
        <w:jc w:val="both"/>
        <w:rPr>
          <w:rFonts w:ascii="Times New Roman" w:hAnsi="Times New Roman" w:cs="Times New Roman"/>
          <w:color w:val="000000" w:themeColor="text1"/>
          <w:sz w:val="28"/>
          <w:szCs w:val="28"/>
        </w:rPr>
      </w:pPr>
      <w:r w:rsidRPr="00E95827">
        <w:rPr>
          <w:rFonts w:ascii="Times New Roman" w:hAnsi="Times New Roman" w:cs="Times New Roman"/>
          <w:color w:val="FF0000"/>
          <w:sz w:val="28"/>
          <w:szCs w:val="28"/>
        </w:rPr>
        <w:lastRenderedPageBreak/>
        <w:tab/>
      </w:r>
      <w:r w:rsidR="00C75E76" w:rsidRPr="00E95827">
        <w:rPr>
          <w:rFonts w:ascii="Times New Roman" w:hAnsi="Times New Roman" w:cs="Times New Roman"/>
          <w:color w:val="000000" w:themeColor="text1"/>
          <w:sz w:val="28"/>
          <w:szCs w:val="28"/>
        </w:rPr>
        <w:t>За напрям</w:t>
      </w:r>
      <w:r w:rsidR="00892ADB" w:rsidRPr="00E95827">
        <w:rPr>
          <w:rFonts w:ascii="Times New Roman" w:hAnsi="Times New Roman" w:cs="Times New Roman"/>
          <w:color w:val="000000" w:themeColor="text1"/>
          <w:sz w:val="28"/>
          <w:szCs w:val="28"/>
        </w:rPr>
        <w:t xml:space="preserve">ом «Економічний розвиток. Громадський бюджет»  проведена закупівля на послуги з розробки вебсайта, </w:t>
      </w:r>
      <w:r w:rsidR="00C75E76" w:rsidRPr="00E95827">
        <w:rPr>
          <w:rFonts w:ascii="Times New Roman" w:hAnsi="Times New Roman" w:cs="Times New Roman"/>
          <w:color w:val="000000" w:themeColor="text1"/>
          <w:sz w:val="28"/>
          <w:szCs w:val="28"/>
        </w:rPr>
        <w:t>мобільного додатка</w:t>
      </w:r>
      <w:r w:rsidR="00892ADB" w:rsidRPr="00E95827">
        <w:rPr>
          <w:rFonts w:ascii="Times New Roman" w:hAnsi="Times New Roman" w:cs="Times New Roman"/>
          <w:color w:val="000000" w:themeColor="text1"/>
          <w:sz w:val="28"/>
          <w:szCs w:val="28"/>
        </w:rPr>
        <w:t xml:space="preserve"> «Кривий Ріг – туристичний» та з обслуговування електронної платформи «Громадський проєкт». Переможцем</w:t>
      </w:r>
      <w:r w:rsidR="00C75E76" w:rsidRPr="00E95827">
        <w:rPr>
          <w:rFonts w:ascii="Times New Roman" w:hAnsi="Times New Roman" w:cs="Times New Roman"/>
          <w:color w:val="000000" w:themeColor="text1"/>
          <w:sz w:val="28"/>
          <w:szCs w:val="28"/>
        </w:rPr>
        <w:t xml:space="preserve"> конкурсу «Громадський бюджет» у</w:t>
      </w:r>
      <w:r w:rsidR="00892ADB" w:rsidRPr="00E95827">
        <w:rPr>
          <w:rFonts w:ascii="Times New Roman" w:hAnsi="Times New Roman" w:cs="Times New Roman"/>
          <w:color w:val="000000" w:themeColor="text1"/>
          <w:sz w:val="28"/>
          <w:szCs w:val="28"/>
        </w:rPr>
        <w:t>несені власні к</w:t>
      </w:r>
      <w:r w:rsidR="00681812" w:rsidRPr="00E95827">
        <w:rPr>
          <w:rFonts w:ascii="Times New Roman" w:hAnsi="Times New Roman" w:cs="Times New Roman"/>
          <w:color w:val="000000" w:themeColor="text1"/>
          <w:sz w:val="28"/>
          <w:szCs w:val="28"/>
        </w:rPr>
        <w:t>ошти на господарський рахунок К</w:t>
      </w:r>
      <w:r w:rsidR="00C75E76" w:rsidRPr="00E95827">
        <w:rPr>
          <w:rFonts w:ascii="Times New Roman" w:hAnsi="Times New Roman" w:cs="Times New Roman"/>
          <w:color w:val="000000" w:themeColor="text1"/>
          <w:sz w:val="28"/>
          <w:szCs w:val="28"/>
        </w:rPr>
        <w:t>омунального підприємства</w:t>
      </w:r>
      <w:r w:rsidR="00892ADB" w:rsidRPr="00E95827">
        <w:rPr>
          <w:rFonts w:ascii="Times New Roman" w:hAnsi="Times New Roman" w:cs="Times New Roman"/>
          <w:color w:val="000000" w:themeColor="text1"/>
          <w:sz w:val="28"/>
          <w:szCs w:val="28"/>
        </w:rPr>
        <w:t xml:space="preserve"> «Інститут розвитку міста Кривого Рогу» Криворізької міської ради як співфінансування з міським бюджетом. </w:t>
      </w:r>
    </w:p>
    <w:p w:rsidR="00892ADB" w:rsidRPr="00E95827" w:rsidRDefault="00C75E76" w:rsidP="0048210E">
      <w:pPr>
        <w:spacing w:after="0" w:line="240" w:lineRule="auto"/>
        <w:ind w:right="40"/>
        <w:jc w:val="both"/>
        <w:rPr>
          <w:rFonts w:ascii="Times New Roman" w:hAnsi="Times New Roman" w:cs="Times New Roman"/>
          <w:color w:val="000000" w:themeColor="text1"/>
          <w:sz w:val="28"/>
          <w:szCs w:val="28"/>
        </w:rPr>
      </w:pPr>
      <w:r w:rsidRPr="00E95827">
        <w:rPr>
          <w:rFonts w:ascii="Times New Roman" w:hAnsi="Times New Roman" w:cs="Times New Roman"/>
          <w:color w:val="000000" w:themeColor="text1"/>
          <w:sz w:val="28"/>
          <w:szCs w:val="28"/>
        </w:rPr>
        <w:tab/>
      </w:r>
      <w:r w:rsidR="00892ADB" w:rsidRPr="00E95827">
        <w:rPr>
          <w:rFonts w:ascii="Times New Roman" w:hAnsi="Times New Roman" w:cs="Times New Roman"/>
          <w:color w:val="000000" w:themeColor="text1"/>
          <w:sz w:val="28"/>
          <w:szCs w:val="28"/>
        </w:rPr>
        <w:t xml:space="preserve">Для забезпечення діяльності Комунального підприємства  «Інститут розвитку міста Кривого Рогу» </w:t>
      </w:r>
      <w:r w:rsidRPr="00E95827">
        <w:rPr>
          <w:rFonts w:ascii="Times New Roman" w:hAnsi="Times New Roman" w:cs="Times New Roman"/>
          <w:color w:val="000000" w:themeColor="text1"/>
          <w:sz w:val="28"/>
          <w:szCs w:val="28"/>
        </w:rPr>
        <w:t xml:space="preserve">Криворізької міської ради </w:t>
      </w:r>
      <w:r w:rsidR="00892ADB" w:rsidRPr="00E95827">
        <w:rPr>
          <w:rFonts w:ascii="Times New Roman" w:hAnsi="Times New Roman" w:cs="Times New Roman"/>
          <w:color w:val="000000" w:themeColor="text1"/>
          <w:sz w:val="28"/>
          <w:szCs w:val="28"/>
        </w:rPr>
        <w:t>здійснено закупівлю комп'ютерної техніки, придба</w:t>
      </w:r>
      <w:r w:rsidRPr="00E95827">
        <w:rPr>
          <w:rFonts w:ascii="Times New Roman" w:hAnsi="Times New Roman" w:cs="Times New Roman"/>
          <w:color w:val="000000" w:themeColor="text1"/>
          <w:sz w:val="28"/>
          <w:szCs w:val="28"/>
        </w:rPr>
        <w:t xml:space="preserve">но послуги з наповнення вебсайта «Кривий Ріг - туристичний», </w:t>
      </w:r>
      <w:r w:rsidR="00892ADB" w:rsidRPr="00E95827">
        <w:rPr>
          <w:rFonts w:ascii="Times New Roman" w:hAnsi="Times New Roman" w:cs="Times New Roman"/>
          <w:color w:val="000000" w:themeColor="text1"/>
          <w:sz w:val="28"/>
          <w:szCs w:val="28"/>
        </w:rPr>
        <w:t>оптичного Інтернету</w:t>
      </w:r>
      <w:r w:rsidRPr="00E95827">
        <w:rPr>
          <w:rFonts w:ascii="Times New Roman" w:hAnsi="Times New Roman" w:cs="Times New Roman"/>
          <w:color w:val="000000" w:themeColor="text1"/>
          <w:sz w:val="28"/>
          <w:szCs w:val="28"/>
        </w:rPr>
        <w:t>, поточний ремонт оргтехніки,</w:t>
      </w:r>
      <w:r w:rsidR="00892ADB" w:rsidRPr="00E95827">
        <w:rPr>
          <w:rFonts w:ascii="Times New Roman" w:hAnsi="Times New Roman" w:cs="Times New Roman"/>
          <w:color w:val="000000" w:themeColor="text1"/>
          <w:sz w:val="28"/>
          <w:szCs w:val="28"/>
        </w:rPr>
        <w:t xml:space="preserve"> продо</w:t>
      </w:r>
      <w:r w:rsidRPr="00E95827">
        <w:rPr>
          <w:rFonts w:ascii="Times New Roman" w:hAnsi="Times New Roman" w:cs="Times New Roman"/>
          <w:color w:val="000000" w:themeColor="text1"/>
          <w:sz w:val="28"/>
          <w:szCs w:val="28"/>
        </w:rPr>
        <w:t>вження дії домена та хостинга (у</w:t>
      </w:r>
      <w:r w:rsidR="00892ADB" w:rsidRPr="00E95827">
        <w:rPr>
          <w:rFonts w:ascii="Times New Roman" w:hAnsi="Times New Roman" w:cs="Times New Roman"/>
          <w:color w:val="000000" w:themeColor="text1"/>
          <w:sz w:val="28"/>
          <w:szCs w:val="28"/>
        </w:rPr>
        <w:t xml:space="preserve"> </w:t>
      </w:r>
      <w:r w:rsidRPr="00E95827">
        <w:rPr>
          <w:rFonts w:ascii="Times New Roman" w:hAnsi="Times New Roman" w:cs="Times New Roman"/>
          <w:color w:val="000000" w:themeColor="text1"/>
          <w:sz w:val="28"/>
          <w:szCs w:val="28"/>
        </w:rPr>
        <w:t>тому числі абонентська плата),</w:t>
      </w:r>
      <w:r w:rsidR="00892ADB" w:rsidRPr="00E95827">
        <w:rPr>
          <w:rFonts w:ascii="Times New Roman" w:hAnsi="Times New Roman" w:cs="Times New Roman"/>
          <w:color w:val="000000" w:themeColor="text1"/>
          <w:sz w:val="28"/>
          <w:szCs w:val="28"/>
        </w:rPr>
        <w:t xml:space="preserve"> поста</w:t>
      </w:r>
      <w:r w:rsidRPr="00E95827">
        <w:rPr>
          <w:rFonts w:ascii="Times New Roman" w:hAnsi="Times New Roman" w:cs="Times New Roman"/>
          <w:color w:val="000000" w:themeColor="text1"/>
          <w:sz w:val="28"/>
          <w:szCs w:val="28"/>
        </w:rPr>
        <w:t xml:space="preserve">чання програмного забезпечення </w:t>
      </w:r>
      <w:r w:rsidRPr="00E95827">
        <w:rPr>
          <w:rFonts w:ascii="Times New Roman" w:hAnsi="Times New Roman" w:cs="Times New Roman"/>
          <w:sz w:val="28"/>
          <w:szCs w:val="28"/>
        </w:rPr>
        <w:t>«</w:t>
      </w:r>
      <w:r w:rsidRPr="00E95827">
        <w:rPr>
          <w:rFonts w:ascii="Times New Roman" w:hAnsi="Times New Roman" w:cs="Times New Roman"/>
          <w:color w:val="000000" w:themeColor="text1"/>
          <w:sz w:val="28"/>
          <w:szCs w:val="28"/>
        </w:rPr>
        <w:t>МЕДОК</w:t>
      </w:r>
      <w:r w:rsidRPr="00E95827">
        <w:rPr>
          <w:rFonts w:ascii="Times New Roman" w:hAnsi="Times New Roman" w:cs="Times New Roman"/>
          <w:sz w:val="28"/>
          <w:szCs w:val="28"/>
        </w:rPr>
        <w:t>»</w:t>
      </w:r>
      <w:r w:rsidRPr="00E95827">
        <w:rPr>
          <w:rFonts w:ascii="Times New Roman" w:hAnsi="Times New Roman" w:cs="Times New Roman"/>
          <w:color w:val="000000" w:themeColor="text1"/>
          <w:sz w:val="28"/>
          <w:szCs w:val="28"/>
        </w:rPr>
        <w:t>, у</w:t>
      </w:r>
      <w:r w:rsidR="00892ADB" w:rsidRPr="00E95827">
        <w:rPr>
          <w:rFonts w:ascii="Times New Roman" w:hAnsi="Times New Roman" w:cs="Times New Roman"/>
          <w:color w:val="000000" w:themeColor="text1"/>
          <w:sz w:val="28"/>
          <w:szCs w:val="28"/>
        </w:rPr>
        <w:t>становлення програмної продукції та доступ</w:t>
      </w:r>
      <w:r w:rsidRPr="00E95827">
        <w:rPr>
          <w:rFonts w:ascii="Times New Roman" w:hAnsi="Times New Roman" w:cs="Times New Roman"/>
          <w:color w:val="000000" w:themeColor="text1"/>
          <w:sz w:val="28"/>
          <w:szCs w:val="28"/>
        </w:rPr>
        <w:t>у</w:t>
      </w:r>
      <w:r w:rsidR="00892ADB" w:rsidRPr="00E95827">
        <w:rPr>
          <w:rFonts w:ascii="Times New Roman" w:hAnsi="Times New Roman" w:cs="Times New Roman"/>
          <w:color w:val="000000" w:themeColor="text1"/>
          <w:sz w:val="28"/>
          <w:szCs w:val="28"/>
        </w:rPr>
        <w:t xml:space="preserve"> до онлайн-сервісів, оновлення програмної продукції (супрові</w:t>
      </w:r>
      <w:r w:rsidRPr="00E95827">
        <w:rPr>
          <w:rFonts w:ascii="Times New Roman" w:hAnsi="Times New Roman" w:cs="Times New Roman"/>
          <w:color w:val="000000" w:themeColor="text1"/>
          <w:sz w:val="28"/>
          <w:szCs w:val="28"/>
        </w:rPr>
        <w:t>д) для бухгалтерського обліку, у</w:t>
      </w:r>
      <w:r w:rsidR="00892ADB" w:rsidRPr="00E95827">
        <w:rPr>
          <w:rFonts w:ascii="Times New Roman" w:hAnsi="Times New Roman" w:cs="Times New Roman"/>
          <w:color w:val="000000" w:themeColor="text1"/>
          <w:sz w:val="28"/>
          <w:szCs w:val="28"/>
        </w:rPr>
        <w:t>становлення програмного забезпечення для роботи фахівців комп’ютерної графіки відділу просторового розвитку та урбаністики.</w:t>
      </w:r>
    </w:p>
    <w:p w:rsidR="00AF3CD2" w:rsidRPr="00E95827" w:rsidRDefault="00DE1212">
      <w:pPr>
        <w:spacing w:after="0" w:line="240" w:lineRule="auto"/>
        <w:ind w:right="40"/>
        <w:jc w:val="both"/>
        <w:rPr>
          <w:rFonts w:ascii="Times New Roman" w:hAnsi="Times New Roman" w:cs="Times New Roman"/>
          <w:sz w:val="28"/>
          <w:szCs w:val="28"/>
        </w:rPr>
      </w:pPr>
      <w:r w:rsidRPr="00E95827">
        <w:rPr>
          <w:b/>
          <w:i/>
          <w:sz w:val="20"/>
          <w:szCs w:val="20"/>
        </w:rPr>
        <w:tab/>
      </w:r>
      <w:r w:rsidRPr="00E95827">
        <w:rPr>
          <w:rFonts w:ascii="Times New Roman" w:hAnsi="Times New Roman" w:cs="Times New Roman"/>
          <w:sz w:val="28"/>
          <w:szCs w:val="28"/>
        </w:rPr>
        <w:t>За напрямом «</w:t>
      </w:r>
      <w:r w:rsidR="00A5266B" w:rsidRPr="00E95827">
        <w:rPr>
          <w:rFonts w:ascii="Times New Roman" w:hAnsi="Times New Roman" w:cs="Times New Roman"/>
          <w:sz w:val="28"/>
          <w:szCs w:val="28"/>
        </w:rPr>
        <w:t xml:space="preserve">Інформаційно-комунікаційне, технічне забезпечення функціонування Центру адміністративних послуг </w:t>
      </w:r>
      <w:r w:rsidRPr="00E95827">
        <w:rPr>
          <w:rFonts w:ascii="Times New Roman" w:hAnsi="Times New Roman" w:cs="Times New Roman"/>
          <w:sz w:val="28"/>
          <w:szCs w:val="28"/>
        </w:rPr>
        <w:t>«</w:t>
      </w:r>
      <w:r w:rsidR="00A5266B" w:rsidRPr="00E95827">
        <w:rPr>
          <w:rFonts w:ascii="Times New Roman" w:hAnsi="Times New Roman" w:cs="Times New Roman"/>
          <w:sz w:val="28"/>
          <w:szCs w:val="28"/>
        </w:rPr>
        <w:t>Віза</w:t>
      </w:r>
      <w:r w:rsidRPr="00E95827">
        <w:rPr>
          <w:rFonts w:ascii="Times New Roman" w:hAnsi="Times New Roman" w:cs="Times New Roman"/>
          <w:sz w:val="28"/>
          <w:szCs w:val="28"/>
        </w:rPr>
        <w:t>»</w:t>
      </w:r>
      <w:r w:rsidRPr="00E95827">
        <w:rPr>
          <w:rFonts w:ascii="Times New Roman" w:hAnsi="Times New Roman" w:cs="Times New Roman"/>
          <w:color w:val="000000" w:themeColor="text1"/>
          <w:sz w:val="28"/>
          <w:szCs w:val="28"/>
        </w:rPr>
        <w:t xml:space="preserve"> </w:t>
      </w:r>
      <w:r w:rsidRPr="00E95827">
        <w:rPr>
          <w:rFonts w:ascii="Times New Roman" w:hAnsi="Times New Roman" w:cs="Times New Roman"/>
          <w:sz w:val="28"/>
          <w:szCs w:val="28"/>
        </w:rPr>
        <w:t xml:space="preserve">придбано </w:t>
      </w:r>
      <w:r w:rsidR="00F55F7E" w:rsidRPr="00E95827">
        <w:rPr>
          <w:rFonts w:ascii="Times New Roman" w:hAnsi="Times New Roman" w:cs="Times New Roman"/>
          <w:sz w:val="28"/>
          <w:szCs w:val="28"/>
        </w:rPr>
        <w:t>такі</w:t>
      </w:r>
      <w:r w:rsidRPr="00E95827">
        <w:rPr>
          <w:rFonts w:ascii="Times New Roman" w:hAnsi="Times New Roman" w:cs="Times New Roman"/>
          <w:sz w:val="28"/>
          <w:szCs w:val="28"/>
        </w:rPr>
        <w:t xml:space="preserve"> послуги: модернізація, розширення та удосконалення функціональних можливостей вебпорталу Центру адміністративних послуг «Віза»</w:t>
      </w:r>
      <w:r w:rsidR="00F55F7E" w:rsidRPr="00E95827">
        <w:rPr>
          <w:rFonts w:ascii="Times New Roman" w:hAnsi="Times New Roman" w:cs="Times New Roman"/>
          <w:sz w:val="28"/>
          <w:szCs w:val="28"/>
        </w:rPr>
        <w:t xml:space="preserve"> виконкому Криворізької міської ради</w:t>
      </w:r>
      <w:r w:rsidRPr="00E95827">
        <w:rPr>
          <w:rFonts w:ascii="Times New Roman" w:hAnsi="Times New Roman" w:cs="Times New Roman"/>
          <w:sz w:val="28"/>
          <w:szCs w:val="28"/>
        </w:rPr>
        <w:t>, технічне та сервісне обслуговування вебпорталу Центру, комп'ютерної програми "Система Керування Чергою "IS-Line", сенсорних кіосків, придбано подовження строку дії ліцензійного антивірусу ESET.</w:t>
      </w:r>
    </w:p>
    <w:p w:rsidR="000B0F3D" w:rsidRPr="00E95827" w:rsidRDefault="000B0F3D">
      <w:pPr>
        <w:spacing w:after="0" w:line="240" w:lineRule="auto"/>
        <w:ind w:right="40"/>
        <w:jc w:val="both"/>
        <w:rPr>
          <w:rFonts w:ascii="Times New Roman" w:hAnsi="Times New Roman" w:cs="Times New Roman"/>
          <w:sz w:val="28"/>
          <w:szCs w:val="28"/>
        </w:rPr>
      </w:pPr>
      <w:r w:rsidRPr="00E95827">
        <w:rPr>
          <w:rFonts w:ascii="Times New Roman" w:hAnsi="Times New Roman" w:cs="Times New Roman"/>
          <w:sz w:val="28"/>
          <w:szCs w:val="28"/>
        </w:rPr>
        <w:tab/>
        <w:t>За напрямом «Упровадження технологій цифрових</w:t>
      </w:r>
      <w:r w:rsidR="00F55F7E" w:rsidRPr="00E95827">
        <w:rPr>
          <w:rFonts w:ascii="Times New Roman" w:hAnsi="Times New Roman" w:cs="Times New Roman"/>
          <w:sz w:val="28"/>
          <w:szCs w:val="28"/>
        </w:rPr>
        <w:t xml:space="preserve"> трансформацій» виготовлено проє</w:t>
      </w:r>
      <w:r w:rsidRPr="00E95827">
        <w:rPr>
          <w:rFonts w:ascii="Times New Roman" w:hAnsi="Times New Roman" w:cs="Times New Roman"/>
          <w:sz w:val="28"/>
          <w:szCs w:val="28"/>
        </w:rPr>
        <w:t>ктно-кошторисну документацію «Створення  (нове будів-ництво) систе</w:t>
      </w:r>
      <w:r w:rsidR="00681812" w:rsidRPr="00E95827">
        <w:rPr>
          <w:rFonts w:ascii="Times New Roman" w:hAnsi="Times New Roman" w:cs="Times New Roman"/>
          <w:sz w:val="28"/>
          <w:szCs w:val="28"/>
        </w:rPr>
        <w:t>ми відеоспостереження  та відео</w:t>
      </w:r>
      <w:r w:rsidRPr="00E95827">
        <w:rPr>
          <w:rFonts w:ascii="Times New Roman" w:hAnsi="Times New Roman" w:cs="Times New Roman"/>
          <w:sz w:val="28"/>
          <w:szCs w:val="28"/>
        </w:rPr>
        <w:t xml:space="preserve">контролю в м. Кривий Ріг </w:t>
      </w:r>
      <w:r w:rsidR="00E2206D" w:rsidRPr="00E95827">
        <w:rPr>
          <w:rFonts w:ascii="Times New Roman" w:hAnsi="Times New Roman" w:cs="Times New Roman"/>
          <w:sz w:val="28"/>
          <w:szCs w:val="28"/>
        </w:rPr>
        <w:t xml:space="preserve">    </w:t>
      </w:r>
      <w:r w:rsidR="009F08A9" w:rsidRPr="00E95827">
        <w:rPr>
          <w:rFonts w:ascii="Times New Roman" w:hAnsi="Times New Roman" w:cs="Times New Roman"/>
          <w:sz w:val="28"/>
          <w:szCs w:val="28"/>
        </w:rPr>
        <w:t>Дніп</w:t>
      </w:r>
      <w:r w:rsidRPr="00E95827">
        <w:rPr>
          <w:rFonts w:ascii="Times New Roman" w:hAnsi="Times New Roman" w:cs="Times New Roman"/>
          <w:sz w:val="28"/>
          <w:szCs w:val="28"/>
        </w:rPr>
        <w:t>ропетровської області».</w:t>
      </w:r>
    </w:p>
    <w:p w:rsidR="00D84866" w:rsidRPr="00E95827" w:rsidRDefault="00892ADB" w:rsidP="00D84866">
      <w:pPr>
        <w:spacing w:after="0" w:line="240" w:lineRule="auto"/>
        <w:ind w:right="40"/>
        <w:jc w:val="both"/>
        <w:rPr>
          <w:rFonts w:ascii="Times New Roman" w:hAnsi="Times New Roman" w:cs="Times New Roman"/>
          <w:sz w:val="28"/>
          <w:szCs w:val="28"/>
        </w:rPr>
      </w:pPr>
      <w:r w:rsidRPr="00E95827">
        <w:rPr>
          <w:rFonts w:ascii="Times New Roman" w:hAnsi="Times New Roman" w:cs="Times New Roman"/>
          <w:sz w:val="28"/>
          <w:szCs w:val="28"/>
        </w:rPr>
        <w:tab/>
        <w:t>Реалізацію заходів Програми за</w:t>
      </w:r>
      <w:r w:rsidR="00AD4E1F" w:rsidRPr="00E95827">
        <w:rPr>
          <w:rFonts w:ascii="Times New Roman" w:hAnsi="Times New Roman" w:cs="Times New Roman"/>
          <w:sz w:val="28"/>
          <w:szCs w:val="28"/>
        </w:rPr>
        <w:t xml:space="preserve"> пріоритетними напрямами </w:t>
      </w:r>
      <w:r w:rsidR="00F55F7E" w:rsidRPr="00E95827">
        <w:rPr>
          <w:rFonts w:ascii="Times New Roman" w:hAnsi="Times New Roman" w:cs="Times New Roman"/>
          <w:sz w:val="28"/>
          <w:szCs w:val="28"/>
        </w:rPr>
        <w:t xml:space="preserve">буде </w:t>
      </w:r>
      <w:r w:rsidR="00AD4E1F" w:rsidRPr="00E95827">
        <w:rPr>
          <w:rFonts w:ascii="Times New Roman" w:hAnsi="Times New Roman" w:cs="Times New Roman"/>
          <w:sz w:val="28"/>
          <w:szCs w:val="28"/>
        </w:rPr>
        <w:t>продовжено у 2021 році</w:t>
      </w:r>
      <w:r w:rsidR="00D84866" w:rsidRPr="00E95827">
        <w:rPr>
          <w:rFonts w:ascii="Times New Roman" w:hAnsi="Times New Roman" w:cs="Times New Roman"/>
          <w:sz w:val="28"/>
          <w:szCs w:val="28"/>
        </w:rPr>
        <w:t xml:space="preserve"> задля досягнення очікуваних результатів її виконання: підвищення якості життя в місті завдяки реалізованим цифровим можливостям, покращення м</w:t>
      </w:r>
      <w:r w:rsidR="00F55F7E" w:rsidRPr="00E95827">
        <w:rPr>
          <w:rFonts w:ascii="Times New Roman" w:hAnsi="Times New Roman" w:cs="Times New Roman"/>
          <w:sz w:val="28"/>
          <w:szCs w:val="28"/>
        </w:rPr>
        <w:t>оделі муніципального управління,</w:t>
      </w:r>
      <w:r w:rsidR="00D84866" w:rsidRPr="00E95827">
        <w:rPr>
          <w:rFonts w:ascii="Times New Roman" w:hAnsi="Times New Roman" w:cs="Times New Roman"/>
          <w:sz w:val="28"/>
          <w:szCs w:val="28"/>
        </w:rPr>
        <w:t xml:space="preserve"> створення</w:t>
      </w:r>
      <w:r w:rsidR="007A27B4" w:rsidRPr="00E95827">
        <w:rPr>
          <w:rFonts w:ascii="Times New Roman" w:hAnsi="Times New Roman" w:cs="Times New Roman"/>
          <w:sz w:val="28"/>
          <w:szCs w:val="28"/>
        </w:rPr>
        <w:t xml:space="preserve"> сучасної розвиненої інформацій</w:t>
      </w:r>
      <w:r w:rsidR="00D84866" w:rsidRPr="00E95827">
        <w:rPr>
          <w:rFonts w:ascii="Times New Roman" w:hAnsi="Times New Roman" w:cs="Times New Roman"/>
          <w:sz w:val="28"/>
          <w:szCs w:val="28"/>
        </w:rPr>
        <w:t>но-телекомунікаційної мережі у виконавчих органах міської ради як бази для цифрового розвитку міста, задоволення потреб громадян у отриманні п</w:t>
      </w:r>
      <w:r w:rsidR="00F55F7E" w:rsidRPr="00E95827">
        <w:rPr>
          <w:rFonts w:ascii="Times New Roman" w:hAnsi="Times New Roman" w:cs="Times New Roman"/>
          <w:sz w:val="28"/>
          <w:szCs w:val="28"/>
        </w:rPr>
        <w:t>отрібної достовірної інформації,</w:t>
      </w:r>
      <w:r w:rsidR="00D84866" w:rsidRPr="00E95827">
        <w:rPr>
          <w:rFonts w:ascii="Times New Roman" w:hAnsi="Times New Roman" w:cs="Times New Roman"/>
          <w:sz w:val="28"/>
          <w:szCs w:val="28"/>
        </w:rPr>
        <w:t xml:space="preserve"> забезпечення представників територіальної громади міста новими електронними можливостями через упровадження сервісів електронного урядування, використання якісних каналів </w:t>
      </w:r>
      <w:r w:rsidR="00F55F7E" w:rsidRPr="00E95827">
        <w:rPr>
          <w:rFonts w:ascii="Times New Roman" w:hAnsi="Times New Roman" w:cs="Times New Roman"/>
          <w:sz w:val="28"/>
          <w:szCs w:val="28"/>
        </w:rPr>
        <w:t>електронного зворотного зв’язку,</w:t>
      </w:r>
      <w:r w:rsidR="00D84866" w:rsidRPr="00E95827">
        <w:rPr>
          <w:rFonts w:ascii="Times New Roman" w:hAnsi="Times New Roman" w:cs="Times New Roman"/>
          <w:sz w:val="28"/>
          <w:szCs w:val="28"/>
        </w:rPr>
        <w:t xml:space="preserve"> забезпечення участі громадськості в процесах розвитку та управління містом, підвищення рівня ініціативності громадян за допомогою інструментів електронної демократії.</w:t>
      </w:r>
    </w:p>
    <w:p w:rsidR="00143DCF" w:rsidRPr="00E95827" w:rsidRDefault="00143DCF">
      <w:pPr>
        <w:spacing w:after="0" w:line="240" w:lineRule="auto"/>
        <w:ind w:right="40"/>
        <w:jc w:val="both"/>
        <w:rPr>
          <w:rFonts w:ascii="Times New Roman" w:hAnsi="Times New Roman" w:cs="Times New Roman"/>
          <w:sz w:val="30"/>
          <w:szCs w:val="30"/>
        </w:rPr>
      </w:pPr>
    </w:p>
    <w:p w:rsidR="00F55F7E" w:rsidRPr="00E95827" w:rsidRDefault="00F55F7E" w:rsidP="00157CCF">
      <w:pPr>
        <w:jc w:val="both"/>
        <w:rPr>
          <w:b/>
          <w:bCs/>
          <w:i/>
          <w:iCs/>
          <w:sz w:val="32"/>
          <w:szCs w:val="32"/>
        </w:rPr>
      </w:pPr>
    </w:p>
    <w:p w:rsidR="00892ADB" w:rsidRPr="00E95827" w:rsidRDefault="00157CCF" w:rsidP="00F55F7E">
      <w:pPr>
        <w:spacing w:after="0" w:line="240" w:lineRule="auto"/>
        <w:jc w:val="both"/>
        <w:rPr>
          <w:rFonts w:ascii="Times New Roman" w:hAnsi="Times New Roman" w:cs="Times New Roman"/>
          <w:b/>
          <w:bCs/>
          <w:i/>
          <w:iCs/>
          <w:sz w:val="28"/>
          <w:szCs w:val="28"/>
        </w:rPr>
      </w:pPr>
      <w:r w:rsidRPr="00E95827">
        <w:rPr>
          <w:rFonts w:ascii="Times New Roman" w:hAnsi="Times New Roman" w:cs="Times New Roman"/>
          <w:b/>
          <w:bCs/>
          <w:i/>
          <w:iCs/>
          <w:sz w:val="28"/>
          <w:szCs w:val="28"/>
        </w:rPr>
        <w:t xml:space="preserve">Керуюча справами виконкому                                    </w:t>
      </w:r>
      <w:r w:rsidR="00D84866" w:rsidRPr="00E95827">
        <w:rPr>
          <w:rFonts w:ascii="Times New Roman" w:hAnsi="Times New Roman" w:cs="Times New Roman"/>
          <w:b/>
          <w:bCs/>
          <w:i/>
          <w:iCs/>
          <w:sz w:val="28"/>
          <w:szCs w:val="28"/>
        </w:rPr>
        <w:t xml:space="preserve"> </w:t>
      </w:r>
      <w:r w:rsidRPr="00E95827">
        <w:rPr>
          <w:rFonts w:ascii="Times New Roman" w:hAnsi="Times New Roman" w:cs="Times New Roman"/>
          <w:b/>
          <w:bCs/>
          <w:i/>
          <w:iCs/>
          <w:sz w:val="28"/>
          <w:szCs w:val="28"/>
        </w:rPr>
        <w:t xml:space="preserve">          Тетяна Мала</w:t>
      </w:r>
      <w:bookmarkEnd w:id="0"/>
    </w:p>
    <w:sectPr w:rsidR="00892ADB" w:rsidRPr="00E95827" w:rsidSect="0070534E">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C3C" w:rsidRDefault="002F6C3C" w:rsidP="00760462">
      <w:pPr>
        <w:spacing w:after="0" w:line="240" w:lineRule="auto"/>
      </w:pPr>
      <w:r>
        <w:separator/>
      </w:r>
    </w:p>
  </w:endnote>
  <w:endnote w:type="continuationSeparator" w:id="0">
    <w:p w:rsidR="002F6C3C" w:rsidRDefault="002F6C3C" w:rsidP="00760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C3C" w:rsidRDefault="002F6C3C" w:rsidP="00760462">
      <w:pPr>
        <w:spacing w:after="0" w:line="240" w:lineRule="auto"/>
      </w:pPr>
      <w:r>
        <w:separator/>
      </w:r>
    </w:p>
  </w:footnote>
  <w:footnote w:type="continuationSeparator" w:id="0">
    <w:p w:rsidR="002F6C3C" w:rsidRDefault="002F6C3C" w:rsidP="00760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106439"/>
      <w:docPartObj>
        <w:docPartGallery w:val="Page Numbers (Top of Page)"/>
        <w:docPartUnique/>
      </w:docPartObj>
    </w:sdtPr>
    <w:sdtEndPr/>
    <w:sdtContent>
      <w:p w:rsidR="000D59A9" w:rsidRDefault="000D59A9">
        <w:pPr>
          <w:pStyle w:val="a3"/>
          <w:jc w:val="center"/>
        </w:pPr>
        <w:r>
          <w:fldChar w:fldCharType="begin"/>
        </w:r>
        <w:r>
          <w:instrText>PAGE   \* MERGEFORMAT</w:instrText>
        </w:r>
        <w:r>
          <w:fldChar w:fldCharType="separate"/>
        </w:r>
        <w:r w:rsidR="003360C2" w:rsidRPr="003360C2">
          <w:rPr>
            <w:noProof/>
            <w:lang w:val="ru-RU"/>
          </w:rPr>
          <w:t>7</w:t>
        </w:r>
        <w:r>
          <w:fldChar w:fldCharType="end"/>
        </w:r>
      </w:p>
    </w:sdtContent>
  </w:sdt>
  <w:p w:rsidR="000D59A9" w:rsidRDefault="000D59A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F0F8F"/>
    <w:rsid w:val="000105C3"/>
    <w:rsid w:val="000114BA"/>
    <w:rsid w:val="00020286"/>
    <w:rsid w:val="00025620"/>
    <w:rsid w:val="000465B2"/>
    <w:rsid w:val="000660A4"/>
    <w:rsid w:val="000672FF"/>
    <w:rsid w:val="00086923"/>
    <w:rsid w:val="0009398C"/>
    <w:rsid w:val="00094E36"/>
    <w:rsid w:val="000968E1"/>
    <w:rsid w:val="00096A48"/>
    <w:rsid w:val="00097015"/>
    <w:rsid w:val="000A4F18"/>
    <w:rsid w:val="000A742E"/>
    <w:rsid w:val="000B0F3D"/>
    <w:rsid w:val="000B4DF8"/>
    <w:rsid w:val="000C74D9"/>
    <w:rsid w:val="000D59A9"/>
    <w:rsid w:val="000E0D9D"/>
    <w:rsid w:val="000E6DC5"/>
    <w:rsid w:val="000F708A"/>
    <w:rsid w:val="001208EB"/>
    <w:rsid w:val="001224A1"/>
    <w:rsid w:val="0012690C"/>
    <w:rsid w:val="00126D58"/>
    <w:rsid w:val="00143DCF"/>
    <w:rsid w:val="001536D6"/>
    <w:rsid w:val="00157CCF"/>
    <w:rsid w:val="00164B10"/>
    <w:rsid w:val="00185147"/>
    <w:rsid w:val="001864BB"/>
    <w:rsid w:val="001915F1"/>
    <w:rsid w:val="001A443C"/>
    <w:rsid w:val="001A65D5"/>
    <w:rsid w:val="001B4B4D"/>
    <w:rsid w:val="001D1292"/>
    <w:rsid w:val="001F4AEE"/>
    <w:rsid w:val="002143A7"/>
    <w:rsid w:val="00227D28"/>
    <w:rsid w:val="00230AA2"/>
    <w:rsid w:val="00230DAD"/>
    <w:rsid w:val="00234E9F"/>
    <w:rsid w:val="002456DD"/>
    <w:rsid w:val="00246B51"/>
    <w:rsid w:val="00270B4D"/>
    <w:rsid w:val="0028592C"/>
    <w:rsid w:val="00294D53"/>
    <w:rsid w:val="002964CE"/>
    <w:rsid w:val="002B46F4"/>
    <w:rsid w:val="002B6899"/>
    <w:rsid w:val="002B6E7A"/>
    <w:rsid w:val="002D30A2"/>
    <w:rsid w:val="002F4FAC"/>
    <w:rsid w:val="002F6C3C"/>
    <w:rsid w:val="00300B69"/>
    <w:rsid w:val="00320F3D"/>
    <w:rsid w:val="003360C2"/>
    <w:rsid w:val="0034403A"/>
    <w:rsid w:val="00344648"/>
    <w:rsid w:val="0036656A"/>
    <w:rsid w:val="003742C4"/>
    <w:rsid w:val="00380D09"/>
    <w:rsid w:val="00382CA5"/>
    <w:rsid w:val="00393517"/>
    <w:rsid w:val="00394AD9"/>
    <w:rsid w:val="00395A37"/>
    <w:rsid w:val="003A5BEF"/>
    <w:rsid w:val="003B58F4"/>
    <w:rsid w:val="003D1F05"/>
    <w:rsid w:val="003E3445"/>
    <w:rsid w:val="003E770A"/>
    <w:rsid w:val="003F0F8F"/>
    <w:rsid w:val="003F4BCE"/>
    <w:rsid w:val="0040634D"/>
    <w:rsid w:val="00411F60"/>
    <w:rsid w:val="00414CCD"/>
    <w:rsid w:val="00427DE0"/>
    <w:rsid w:val="0044349F"/>
    <w:rsid w:val="00444D67"/>
    <w:rsid w:val="0044696D"/>
    <w:rsid w:val="00470CD2"/>
    <w:rsid w:val="0048210E"/>
    <w:rsid w:val="004A7A93"/>
    <w:rsid w:val="004A7AD4"/>
    <w:rsid w:val="004B448E"/>
    <w:rsid w:val="004B5E54"/>
    <w:rsid w:val="004D4D61"/>
    <w:rsid w:val="004D502F"/>
    <w:rsid w:val="004F3D5F"/>
    <w:rsid w:val="0050134C"/>
    <w:rsid w:val="00505CA4"/>
    <w:rsid w:val="005129C5"/>
    <w:rsid w:val="00520CCF"/>
    <w:rsid w:val="00525519"/>
    <w:rsid w:val="005308E5"/>
    <w:rsid w:val="00536B6A"/>
    <w:rsid w:val="00551DFC"/>
    <w:rsid w:val="005630C4"/>
    <w:rsid w:val="00586DB6"/>
    <w:rsid w:val="0059379C"/>
    <w:rsid w:val="005A1EDB"/>
    <w:rsid w:val="005A5C79"/>
    <w:rsid w:val="005B184B"/>
    <w:rsid w:val="005E02B9"/>
    <w:rsid w:val="00614524"/>
    <w:rsid w:val="00637BF6"/>
    <w:rsid w:val="00643B50"/>
    <w:rsid w:val="006521DF"/>
    <w:rsid w:val="00654CEE"/>
    <w:rsid w:val="00660D44"/>
    <w:rsid w:val="00661FA6"/>
    <w:rsid w:val="00681812"/>
    <w:rsid w:val="0069534C"/>
    <w:rsid w:val="006A148E"/>
    <w:rsid w:val="006C4EE0"/>
    <w:rsid w:val="006E0E5F"/>
    <w:rsid w:val="006E6A80"/>
    <w:rsid w:val="006F3395"/>
    <w:rsid w:val="006F3C63"/>
    <w:rsid w:val="006F46D5"/>
    <w:rsid w:val="007013A3"/>
    <w:rsid w:val="00702038"/>
    <w:rsid w:val="007024A2"/>
    <w:rsid w:val="00703614"/>
    <w:rsid w:val="0070534E"/>
    <w:rsid w:val="00711478"/>
    <w:rsid w:val="007151E6"/>
    <w:rsid w:val="00716546"/>
    <w:rsid w:val="00716ED7"/>
    <w:rsid w:val="00723053"/>
    <w:rsid w:val="00725A8D"/>
    <w:rsid w:val="00737EDA"/>
    <w:rsid w:val="0074071B"/>
    <w:rsid w:val="00752F47"/>
    <w:rsid w:val="00760462"/>
    <w:rsid w:val="0076538C"/>
    <w:rsid w:val="00775E09"/>
    <w:rsid w:val="00797FE0"/>
    <w:rsid w:val="007A0410"/>
    <w:rsid w:val="007A27B4"/>
    <w:rsid w:val="007A3564"/>
    <w:rsid w:val="007B10E0"/>
    <w:rsid w:val="007B67B9"/>
    <w:rsid w:val="007B6CC1"/>
    <w:rsid w:val="007C4987"/>
    <w:rsid w:val="007D42C8"/>
    <w:rsid w:val="007D77B4"/>
    <w:rsid w:val="007F7779"/>
    <w:rsid w:val="00802525"/>
    <w:rsid w:val="00804CD7"/>
    <w:rsid w:val="00805339"/>
    <w:rsid w:val="00807B75"/>
    <w:rsid w:val="00813D7E"/>
    <w:rsid w:val="00827714"/>
    <w:rsid w:val="00842804"/>
    <w:rsid w:val="00856716"/>
    <w:rsid w:val="00892ADB"/>
    <w:rsid w:val="0089416B"/>
    <w:rsid w:val="008A32A8"/>
    <w:rsid w:val="008B37D5"/>
    <w:rsid w:val="008C0241"/>
    <w:rsid w:val="008C1D19"/>
    <w:rsid w:val="008C3ED4"/>
    <w:rsid w:val="008E3FCA"/>
    <w:rsid w:val="008E548E"/>
    <w:rsid w:val="0090473A"/>
    <w:rsid w:val="009079B9"/>
    <w:rsid w:val="0091324D"/>
    <w:rsid w:val="0091645D"/>
    <w:rsid w:val="0092245B"/>
    <w:rsid w:val="00923435"/>
    <w:rsid w:val="00942B4D"/>
    <w:rsid w:val="009506FC"/>
    <w:rsid w:val="00970D5C"/>
    <w:rsid w:val="00975B1A"/>
    <w:rsid w:val="0099675E"/>
    <w:rsid w:val="00997027"/>
    <w:rsid w:val="00997999"/>
    <w:rsid w:val="009A3845"/>
    <w:rsid w:val="009A6C74"/>
    <w:rsid w:val="009B2A17"/>
    <w:rsid w:val="009B3152"/>
    <w:rsid w:val="009C5BA6"/>
    <w:rsid w:val="009D31CC"/>
    <w:rsid w:val="009E4680"/>
    <w:rsid w:val="009F08A9"/>
    <w:rsid w:val="009F563E"/>
    <w:rsid w:val="00A04DB0"/>
    <w:rsid w:val="00A11AB9"/>
    <w:rsid w:val="00A1321D"/>
    <w:rsid w:val="00A16538"/>
    <w:rsid w:val="00A41888"/>
    <w:rsid w:val="00A45E6E"/>
    <w:rsid w:val="00A5266B"/>
    <w:rsid w:val="00A6192B"/>
    <w:rsid w:val="00AA0341"/>
    <w:rsid w:val="00AA7320"/>
    <w:rsid w:val="00AB0F1E"/>
    <w:rsid w:val="00AB175E"/>
    <w:rsid w:val="00AB32F7"/>
    <w:rsid w:val="00AC09D2"/>
    <w:rsid w:val="00AC4D2B"/>
    <w:rsid w:val="00AC65FF"/>
    <w:rsid w:val="00AC6F50"/>
    <w:rsid w:val="00AD1BCA"/>
    <w:rsid w:val="00AD3E63"/>
    <w:rsid w:val="00AD4E1F"/>
    <w:rsid w:val="00AE409A"/>
    <w:rsid w:val="00AE5466"/>
    <w:rsid w:val="00AF3CD2"/>
    <w:rsid w:val="00AF6AE2"/>
    <w:rsid w:val="00B2502E"/>
    <w:rsid w:val="00B30302"/>
    <w:rsid w:val="00B466B1"/>
    <w:rsid w:val="00B5704F"/>
    <w:rsid w:val="00B57BF5"/>
    <w:rsid w:val="00B62E76"/>
    <w:rsid w:val="00B642E7"/>
    <w:rsid w:val="00B64CD9"/>
    <w:rsid w:val="00B667A0"/>
    <w:rsid w:val="00B82FBB"/>
    <w:rsid w:val="00B84703"/>
    <w:rsid w:val="00B92B41"/>
    <w:rsid w:val="00B95CEC"/>
    <w:rsid w:val="00B97DE4"/>
    <w:rsid w:val="00BA1CE6"/>
    <w:rsid w:val="00BA41D1"/>
    <w:rsid w:val="00BA4791"/>
    <w:rsid w:val="00BB00C7"/>
    <w:rsid w:val="00BB178B"/>
    <w:rsid w:val="00BD420F"/>
    <w:rsid w:val="00BD6AF4"/>
    <w:rsid w:val="00BD7B89"/>
    <w:rsid w:val="00BE66F5"/>
    <w:rsid w:val="00BE6F26"/>
    <w:rsid w:val="00C0030D"/>
    <w:rsid w:val="00C010A2"/>
    <w:rsid w:val="00C018C0"/>
    <w:rsid w:val="00C05733"/>
    <w:rsid w:val="00C22423"/>
    <w:rsid w:val="00C4164C"/>
    <w:rsid w:val="00C41F47"/>
    <w:rsid w:val="00C65DC7"/>
    <w:rsid w:val="00C73374"/>
    <w:rsid w:val="00C75E76"/>
    <w:rsid w:val="00C9522F"/>
    <w:rsid w:val="00CB3221"/>
    <w:rsid w:val="00CD0E88"/>
    <w:rsid w:val="00CD5A92"/>
    <w:rsid w:val="00CE04BF"/>
    <w:rsid w:val="00CF0D14"/>
    <w:rsid w:val="00CF5C5A"/>
    <w:rsid w:val="00CF72A6"/>
    <w:rsid w:val="00D02890"/>
    <w:rsid w:val="00D06682"/>
    <w:rsid w:val="00D13EE8"/>
    <w:rsid w:val="00D14BDB"/>
    <w:rsid w:val="00D1783E"/>
    <w:rsid w:val="00D344E3"/>
    <w:rsid w:val="00D36E30"/>
    <w:rsid w:val="00D50D82"/>
    <w:rsid w:val="00D63C32"/>
    <w:rsid w:val="00D64759"/>
    <w:rsid w:val="00D6672C"/>
    <w:rsid w:val="00D71BC4"/>
    <w:rsid w:val="00D84866"/>
    <w:rsid w:val="00D87EE4"/>
    <w:rsid w:val="00D91D53"/>
    <w:rsid w:val="00D92CD3"/>
    <w:rsid w:val="00D936BA"/>
    <w:rsid w:val="00D9456B"/>
    <w:rsid w:val="00DA3251"/>
    <w:rsid w:val="00DB2209"/>
    <w:rsid w:val="00DC1648"/>
    <w:rsid w:val="00DC2E08"/>
    <w:rsid w:val="00DC4E96"/>
    <w:rsid w:val="00DD685F"/>
    <w:rsid w:val="00DE1212"/>
    <w:rsid w:val="00DF5442"/>
    <w:rsid w:val="00DF5446"/>
    <w:rsid w:val="00E1061C"/>
    <w:rsid w:val="00E11FEA"/>
    <w:rsid w:val="00E2206D"/>
    <w:rsid w:val="00E23BD9"/>
    <w:rsid w:val="00E318C9"/>
    <w:rsid w:val="00E45D6D"/>
    <w:rsid w:val="00E51D61"/>
    <w:rsid w:val="00E65D8A"/>
    <w:rsid w:val="00E71A86"/>
    <w:rsid w:val="00E80AB6"/>
    <w:rsid w:val="00E90590"/>
    <w:rsid w:val="00E94E2D"/>
    <w:rsid w:val="00E95827"/>
    <w:rsid w:val="00EA5F1A"/>
    <w:rsid w:val="00EC1086"/>
    <w:rsid w:val="00ED3590"/>
    <w:rsid w:val="00ED6161"/>
    <w:rsid w:val="00ED6C36"/>
    <w:rsid w:val="00EF036B"/>
    <w:rsid w:val="00EF1CCB"/>
    <w:rsid w:val="00EF4028"/>
    <w:rsid w:val="00F03D81"/>
    <w:rsid w:val="00F129D1"/>
    <w:rsid w:val="00F14996"/>
    <w:rsid w:val="00F215CB"/>
    <w:rsid w:val="00F2764D"/>
    <w:rsid w:val="00F43EB7"/>
    <w:rsid w:val="00F45BE6"/>
    <w:rsid w:val="00F501FC"/>
    <w:rsid w:val="00F502D3"/>
    <w:rsid w:val="00F55F7E"/>
    <w:rsid w:val="00F63800"/>
    <w:rsid w:val="00F93A5E"/>
    <w:rsid w:val="00FB254C"/>
    <w:rsid w:val="00FB5DB2"/>
    <w:rsid w:val="00FC53F2"/>
    <w:rsid w:val="00FC7DA0"/>
    <w:rsid w:val="00FD21FC"/>
    <w:rsid w:val="00FE4F11"/>
    <w:rsid w:val="00FF50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890"/>
    <w:rPr>
      <w:lang w:val="uk-UA"/>
    </w:rPr>
  </w:style>
  <w:style w:type="paragraph" w:styleId="1">
    <w:name w:val="heading 1"/>
    <w:basedOn w:val="a"/>
    <w:link w:val="10"/>
    <w:uiPriority w:val="9"/>
    <w:qFormat/>
    <w:rsid w:val="0074071B"/>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next w:val="a"/>
    <w:link w:val="30"/>
    <w:uiPriority w:val="9"/>
    <w:semiHidden/>
    <w:unhideWhenUsed/>
    <w:qFormat/>
    <w:rsid w:val="007D77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C018C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0">
    <w:name w:val="Основной текст (2)_"/>
    <w:basedOn w:val="a0"/>
    <w:rsid w:val="00C018C0"/>
    <w:rPr>
      <w:rFonts w:ascii="Times New Roman" w:eastAsia="Times New Roman" w:hAnsi="Times New Roman" w:cs="Times New Roman"/>
      <w:b w:val="0"/>
      <w:bCs w:val="0"/>
      <w:i w:val="0"/>
      <w:iCs w:val="0"/>
      <w:smallCaps w:val="0"/>
      <w:strike w:val="0"/>
      <w:sz w:val="28"/>
      <w:szCs w:val="28"/>
      <w:u w:val="none"/>
    </w:rPr>
  </w:style>
  <w:style w:type="paragraph" w:styleId="a3">
    <w:name w:val="header"/>
    <w:basedOn w:val="a"/>
    <w:link w:val="a4"/>
    <w:uiPriority w:val="99"/>
    <w:unhideWhenUsed/>
    <w:rsid w:val="007604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0462"/>
    <w:rPr>
      <w:lang w:val="uk-UA"/>
    </w:rPr>
  </w:style>
  <w:style w:type="paragraph" w:styleId="a5">
    <w:name w:val="footer"/>
    <w:basedOn w:val="a"/>
    <w:link w:val="a6"/>
    <w:uiPriority w:val="99"/>
    <w:unhideWhenUsed/>
    <w:rsid w:val="0076046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0462"/>
    <w:rPr>
      <w:lang w:val="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760462"/>
    <w:pPr>
      <w:spacing w:after="0" w:line="240" w:lineRule="auto"/>
    </w:pPr>
    <w:rPr>
      <w:rFonts w:ascii="Verdana" w:eastAsia="Times New Roman" w:hAnsi="Verdana" w:cs="Verdana"/>
      <w:sz w:val="20"/>
      <w:szCs w:val="20"/>
      <w:lang w:val="en-US"/>
    </w:rPr>
  </w:style>
  <w:style w:type="character" w:styleId="a7">
    <w:name w:val="Hyperlink"/>
    <w:basedOn w:val="a0"/>
    <w:uiPriority w:val="99"/>
    <w:semiHidden/>
    <w:unhideWhenUsed/>
    <w:rsid w:val="0092245B"/>
    <w:rPr>
      <w:color w:val="0000FF"/>
      <w:u w:val="single"/>
    </w:rPr>
  </w:style>
  <w:style w:type="character" w:customStyle="1" w:styleId="10">
    <w:name w:val="Заголовок 1 Знак"/>
    <w:basedOn w:val="a0"/>
    <w:link w:val="1"/>
    <w:uiPriority w:val="9"/>
    <w:rsid w:val="0074071B"/>
    <w:rPr>
      <w:rFonts w:ascii="Times New Roman" w:eastAsia="Times New Roman" w:hAnsi="Times New Roman" w:cs="Times New Roman"/>
      <w:b/>
      <w:bCs/>
      <w:kern w:val="36"/>
      <w:sz w:val="48"/>
      <w:szCs w:val="48"/>
      <w:lang w:eastAsia="ru-RU"/>
    </w:rPr>
  </w:style>
  <w:style w:type="paragraph" w:styleId="a8">
    <w:name w:val="Normal (Web)"/>
    <w:basedOn w:val="a"/>
    <w:uiPriority w:val="99"/>
    <w:unhideWhenUsed/>
    <w:rsid w:val="00B847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5308E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308E5"/>
    <w:rPr>
      <w:rFonts w:ascii="Tahoma" w:hAnsi="Tahoma" w:cs="Tahoma"/>
      <w:sz w:val="16"/>
      <w:szCs w:val="16"/>
      <w:lang w:val="uk-UA"/>
    </w:rPr>
  </w:style>
  <w:style w:type="character" w:customStyle="1" w:styleId="30">
    <w:name w:val="Заголовок 3 Знак"/>
    <w:basedOn w:val="a0"/>
    <w:link w:val="3"/>
    <w:uiPriority w:val="9"/>
    <w:semiHidden/>
    <w:rsid w:val="007D77B4"/>
    <w:rPr>
      <w:rFonts w:asciiTheme="majorHAnsi" w:eastAsiaTheme="majorEastAsia" w:hAnsiTheme="majorHAnsi" w:cstheme="majorBidi"/>
      <w:color w:val="1F4D78" w:themeColor="accent1" w:themeShade="7F"/>
      <w:sz w:val="24"/>
      <w:szCs w:val="24"/>
      <w:lang w:val="uk-UA"/>
    </w:rPr>
  </w:style>
  <w:style w:type="character" w:customStyle="1" w:styleId="21">
    <w:name w:val="Основний текст (2)_"/>
    <w:basedOn w:val="a0"/>
    <w:link w:val="210"/>
    <w:rsid w:val="00711478"/>
    <w:rPr>
      <w:rFonts w:ascii="Times New Roman" w:eastAsia="Times New Roman" w:hAnsi="Times New Roman" w:cs="Times New Roman"/>
      <w:sz w:val="28"/>
      <w:szCs w:val="28"/>
      <w:shd w:val="clear" w:color="auto" w:fill="FFFFFF"/>
    </w:rPr>
  </w:style>
  <w:style w:type="paragraph" w:customStyle="1" w:styleId="210">
    <w:name w:val="Основний текст (2)1"/>
    <w:basedOn w:val="a"/>
    <w:link w:val="21"/>
    <w:rsid w:val="00711478"/>
    <w:pPr>
      <w:widowControl w:val="0"/>
      <w:shd w:val="clear" w:color="auto" w:fill="FFFFFF"/>
      <w:spacing w:after="0" w:line="367" w:lineRule="exact"/>
      <w:ind w:hanging="300"/>
      <w:jc w:val="center"/>
    </w:pPr>
    <w:rPr>
      <w:rFonts w:ascii="Times New Roman" w:eastAsia="Times New Roman" w:hAnsi="Times New Roman" w:cs="Times New Roman"/>
      <w:sz w:val="28"/>
      <w:szCs w:val="28"/>
      <w:lang w:val="ru-RU"/>
    </w:rPr>
  </w:style>
  <w:style w:type="character" w:customStyle="1" w:styleId="tl8wme">
    <w:name w:val="tl8wme"/>
    <w:basedOn w:val="a0"/>
    <w:rsid w:val="005B184B"/>
  </w:style>
  <w:style w:type="paragraph" w:styleId="ab">
    <w:name w:val="List Paragraph"/>
    <w:basedOn w:val="a"/>
    <w:uiPriority w:val="34"/>
    <w:qFormat/>
    <w:rsid w:val="007B10E0"/>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11">
    <w:name w:val="Обычный1"/>
    <w:rsid w:val="002F4FAC"/>
    <w:pPr>
      <w:spacing w:after="0" w:line="276" w:lineRule="auto"/>
    </w:pPr>
    <w:rPr>
      <w:rFonts w:ascii="Arial" w:eastAsia="Arial" w:hAnsi="Arial" w:cs="Arial"/>
      <w:color w:val="000000"/>
      <w:lang w:eastAsia="ru-RU"/>
    </w:rPr>
  </w:style>
  <w:style w:type="character" w:customStyle="1" w:styleId="ur">
    <w:name w:val="ur"/>
    <w:basedOn w:val="a0"/>
    <w:rsid w:val="001208EB"/>
  </w:style>
  <w:style w:type="character" w:customStyle="1" w:styleId="vpqmgb">
    <w:name w:val="vpqmgb"/>
    <w:basedOn w:val="a0"/>
    <w:rsid w:val="001208EB"/>
  </w:style>
  <w:style w:type="character" w:customStyle="1" w:styleId="sv">
    <w:name w:val="sv"/>
    <w:basedOn w:val="a0"/>
    <w:rsid w:val="001208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781562">
      <w:bodyDiv w:val="1"/>
      <w:marLeft w:val="0"/>
      <w:marRight w:val="0"/>
      <w:marTop w:val="0"/>
      <w:marBottom w:val="0"/>
      <w:divBdr>
        <w:top w:val="none" w:sz="0" w:space="0" w:color="auto"/>
        <w:left w:val="none" w:sz="0" w:space="0" w:color="auto"/>
        <w:bottom w:val="none" w:sz="0" w:space="0" w:color="auto"/>
        <w:right w:val="none" w:sz="0" w:space="0" w:color="auto"/>
      </w:divBdr>
    </w:div>
    <w:div w:id="750663993">
      <w:bodyDiv w:val="1"/>
      <w:marLeft w:val="0"/>
      <w:marRight w:val="0"/>
      <w:marTop w:val="0"/>
      <w:marBottom w:val="0"/>
      <w:divBdr>
        <w:top w:val="none" w:sz="0" w:space="0" w:color="auto"/>
        <w:left w:val="none" w:sz="0" w:space="0" w:color="auto"/>
        <w:bottom w:val="none" w:sz="0" w:space="0" w:color="auto"/>
        <w:right w:val="none" w:sz="0" w:space="0" w:color="auto"/>
      </w:divBdr>
      <w:divsChild>
        <w:div w:id="2136873737">
          <w:marLeft w:val="0"/>
          <w:marRight w:val="0"/>
          <w:marTop w:val="0"/>
          <w:marBottom w:val="0"/>
          <w:divBdr>
            <w:top w:val="none" w:sz="0" w:space="0" w:color="auto"/>
            <w:left w:val="none" w:sz="0" w:space="0" w:color="auto"/>
            <w:bottom w:val="none" w:sz="0" w:space="0" w:color="auto"/>
            <w:right w:val="none" w:sz="0" w:space="0" w:color="auto"/>
          </w:divBdr>
          <w:divsChild>
            <w:div w:id="1093891897">
              <w:marLeft w:val="0"/>
              <w:marRight w:val="0"/>
              <w:marTop w:val="0"/>
              <w:marBottom w:val="0"/>
              <w:divBdr>
                <w:top w:val="none" w:sz="0" w:space="0" w:color="auto"/>
                <w:left w:val="none" w:sz="0" w:space="0" w:color="auto"/>
                <w:bottom w:val="none" w:sz="0" w:space="0" w:color="auto"/>
                <w:right w:val="none" w:sz="0" w:space="0" w:color="auto"/>
              </w:divBdr>
              <w:divsChild>
                <w:div w:id="1024091567">
                  <w:marLeft w:val="0"/>
                  <w:marRight w:val="0"/>
                  <w:marTop w:val="0"/>
                  <w:marBottom w:val="0"/>
                  <w:divBdr>
                    <w:top w:val="none" w:sz="0" w:space="0" w:color="auto"/>
                    <w:left w:val="none" w:sz="0" w:space="0" w:color="auto"/>
                    <w:bottom w:val="none" w:sz="0" w:space="0" w:color="auto"/>
                    <w:right w:val="none" w:sz="0" w:space="0" w:color="auto"/>
                  </w:divBdr>
                  <w:divsChild>
                    <w:div w:id="1832984600">
                      <w:marLeft w:val="60"/>
                      <w:marRight w:val="0"/>
                      <w:marTop w:val="0"/>
                      <w:marBottom w:val="0"/>
                      <w:divBdr>
                        <w:top w:val="none" w:sz="0" w:space="0" w:color="auto"/>
                        <w:left w:val="none" w:sz="0" w:space="0" w:color="auto"/>
                        <w:bottom w:val="none" w:sz="0" w:space="0" w:color="auto"/>
                        <w:right w:val="none" w:sz="0" w:space="0" w:color="auto"/>
                      </w:divBdr>
                      <w:divsChild>
                        <w:div w:id="1331757155">
                          <w:marLeft w:val="0"/>
                          <w:marRight w:val="0"/>
                          <w:marTop w:val="0"/>
                          <w:marBottom w:val="0"/>
                          <w:divBdr>
                            <w:top w:val="none" w:sz="0" w:space="0" w:color="auto"/>
                            <w:left w:val="none" w:sz="0" w:space="0" w:color="auto"/>
                            <w:bottom w:val="none" w:sz="0" w:space="0" w:color="auto"/>
                            <w:right w:val="none" w:sz="0" w:space="0" w:color="auto"/>
                          </w:divBdr>
                          <w:divsChild>
                            <w:div w:id="1944996948">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084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90974">
      <w:bodyDiv w:val="1"/>
      <w:marLeft w:val="0"/>
      <w:marRight w:val="0"/>
      <w:marTop w:val="0"/>
      <w:marBottom w:val="0"/>
      <w:divBdr>
        <w:top w:val="none" w:sz="0" w:space="0" w:color="auto"/>
        <w:left w:val="none" w:sz="0" w:space="0" w:color="auto"/>
        <w:bottom w:val="none" w:sz="0" w:space="0" w:color="auto"/>
        <w:right w:val="none" w:sz="0" w:space="0" w:color="auto"/>
      </w:divBdr>
    </w:div>
    <w:div w:id="937786317">
      <w:bodyDiv w:val="1"/>
      <w:marLeft w:val="0"/>
      <w:marRight w:val="0"/>
      <w:marTop w:val="0"/>
      <w:marBottom w:val="0"/>
      <w:divBdr>
        <w:top w:val="none" w:sz="0" w:space="0" w:color="auto"/>
        <w:left w:val="none" w:sz="0" w:space="0" w:color="auto"/>
        <w:bottom w:val="none" w:sz="0" w:space="0" w:color="auto"/>
        <w:right w:val="none" w:sz="0" w:space="0" w:color="auto"/>
      </w:divBdr>
    </w:div>
    <w:div w:id="989480336">
      <w:bodyDiv w:val="1"/>
      <w:marLeft w:val="0"/>
      <w:marRight w:val="0"/>
      <w:marTop w:val="0"/>
      <w:marBottom w:val="0"/>
      <w:divBdr>
        <w:top w:val="none" w:sz="0" w:space="0" w:color="auto"/>
        <w:left w:val="none" w:sz="0" w:space="0" w:color="auto"/>
        <w:bottom w:val="none" w:sz="0" w:space="0" w:color="auto"/>
        <w:right w:val="none" w:sz="0" w:space="0" w:color="auto"/>
      </w:divBdr>
      <w:divsChild>
        <w:div w:id="605578472">
          <w:marLeft w:val="135"/>
          <w:marRight w:val="135"/>
          <w:marTop w:val="0"/>
          <w:marBottom w:val="90"/>
          <w:divBdr>
            <w:top w:val="none" w:sz="0" w:space="0" w:color="auto"/>
            <w:left w:val="none" w:sz="0" w:space="0" w:color="auto"/>
            <w:bottom w:val="none" w:sz="0" w:space="0" w:color="auto"/>
            <w:right w:val="none" w:sz="0" w:space="0" w:color="auto"/>
          </w:divBdr>
        </w:div>
        <w:div w:id="782923242">
          <w:marLeft w:val="135"/>
          <w:marRight w:val="135"/>
          <w:marTop w:val="0"/>
          <w:marBottom w:val="90"/>
          <w:divBdr>
            <w:top w:val="none" w:sz="0" w:space="0" w:color="auto"/>
            <w:left w:val="none" w:sz="0" w:space="0" w:color="auto"/>
            <w:bottom w:val="none" w:sz="0" w:space="0" w:color="auto"/>
            <w:right w:val="none" w:sz="0" w:space="0" w:color="auto"/>
          </w:divBdr>
        </w:div>
      </w:divsChild>
    </w:div>
    <w:div w:id="1725331643">
      <w:bodyDiv w:val="1"/>
      <w:marLeft w:val="0"/>
      <w:marRight w:val="0"/>
      <w:marTop w:val="0"/>
      <w:marBottom w:val="0"/>
      <w:divBdr>
        <w:top w:val="none" w:sz="0" w:space="0" w:color="auto"/>
        <w:left w:val="none" w:sz="0" w:space="0" w:color="auto"/>
        <w:bottom w:val="none" w:sz="0" w:space="0" w:color="auto"/>
        <w:right w:val="none" w:sz="0" w:space="0" w:color="auto"/>
      </w:divBdr>
      <w:divsChild>
        <w:div w:id="1404376698">
          <w:marLeft w:val="0"/>
          <w:marRight w:val="0"/>
          <w:marTop w:val="0"/>
          <w:marBottom w:val="0"/>
          <w:divBdr>
            <w:top w:val="none" w:sz="0" w:space="0" w:color="auto"/>
            <w:left w:val="none" w:sz="0" w:space="0" w:color="auto"/>
            <w:bottom w:val="none" w:sz="0" w:space="0" w:color="auto"/>
            <w:right w:val="none" w:sz="0" w:space="0" w:color="auto"/>
          </w:divBdr>
        </w:div>
        <w:div w:id="1436631245">
          <w:marLeft w:val="0"/>
          <w:marRight w:val="0"/>
          <w:marTop w:val="0"/>
          <w:marBottom w:val="0"/>
          <w:divBdr>
            <w:top w:val="none" w:sz="0" w:space="0" w:color="auto"/>
            <w:left w:val="none" w:sz="0" w:space="0" w:color="auto"/>
            <w:bottom w:val="none" w:sz="0" w:space="0" w:color="auto"/>
            <w:right w:val="none" w:sz="0" w:space="0" w:color="auto"/>
          </w:divBdr>
        </w:div>
        <w:div w:id="52973476">
          <w:marLeft w:val="0"/>
          <w:marRight w:val="0"/>
          <w:marTop w:val="0"/>
          <w:marBottom w:val="0"/>
          <w:divBdr>
            <w:top w:val="none" w:sz="0" w:space="0" w:color="auto"/>
            <w:left w:val="none" w:sz="0" w:space="0" w:color="auto"/>
            <w:bottom w:val="none" w:sz="0" w:space="0" w:color="auto"/>
            <w:right w:val="none" w:sz="0" w:space="0" w:color="auto"/>
          </w:divBdr>
        </w:div>
      </w:divsChild>
    </w:div>
    <w:div w:id="204042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gov.u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A035F-9D5C-4EA9-9635-86EDE86EC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7</Pages>
  <Words>3103</Words>
  <Characters>17693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Куц</dc:creator>
  <cp:keywords/>
  <dc:description/>
  <cp:lastModifiedBy>org301</cp:lastModifiedBy>
  <cp:revision>97</cp:revision>
  <cp:lastPrinted>2021-02-12T13:16:00Z</cp:lastPrinted>
  <dcterms:created xsi:type="dcterms:W3CDTF">2021-01-20T12:33:00Z</dcterms:created>
  <dcterms:modified xsi:type="dcterms:W3CDTF">2021-02-26T06:33:00Z</dcterms:modified>
</cp:coreProperties>
</file>