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DC" w:rsidRDefault="003624DC" w:rsidP="00B868F9">
      <w:pPr>
        <w:pStyle w:val="rvps15"/>
        <w:shd w:val="clear" w:color="auto" w:fill="FFFFFF"/>
        <w:spacing w:before="0" w:beforeAutospacing="0" w:after="0" w:afterAutospacing="0"/>
        <w:ind w:firstLine="6521"/>
        <w:rPr>
          <w:rStyle w:val="rvts7"/>
          <w:bCs/>
          <w:i/>
          <w:color w:val="000000"/>
          <w:sz w:val="28"/>
          <w:szCs w:val="28"/>
          <w:lang w:val="ru-RU"/>
        </w:rPr>
      </w:pPr>
      <w:r w:rsidRPr="00B5345D">
        <w:rPr>
          <w:rStyle w:val="rvts7"/>
          <w:bCs/>
          <w:i/>
          <w:color w:val="000000"/>
          <w:sz w:val="28"/>
          <w:szCs w:val="28"/>
          <w:lang w:val="ru-RU"/>
        </w:rPr>
        <w:t>ЗАТВЕРДЖЕНО</w:t>
      </w:r>
    </w:p>
    <w:p w:rsidR="003624DC" w:rsidRPr="00B5345D" w:rsidRDefault="003624DC" w:rsidP="00B868F9">
      <w:pPr>
        <w:pStyle w:val="rvps15"/>
        <w:shd w:val="clear" w:color="auto" w:fill="FFFFFF"/>
        <w:spacing w:before="0" w:beforeAutospacing="0" w:after="0" w:afterAutospacing="0"/>
        <w:ind w:firstLine="6521"/>
        <w:rPr>
          <w:rStyle w:val="rvts7"/>
          <w:bCs/>
          <w:i/>
          <w:color w:val="000000"/>
          <w:sz w:val="28"/>
          <w:szCs w:val="28"/>
          <w:lang w:val="ru-RU"/>
        </w:rPr>
      </w:pPr>
    </w:p>
    <w:p w:rsidR="003624DC" w:rsidRPr="00B5345D" w:rsidRDefault="003624DC" w:rsidP="00B868F9">
      <w:pPr>
        <w:pStyle w:val="rvps15"/>
        <w:shd w:val="clear" w:color="auto" w:fill="FFFFFF"/>
        <w:spacing w:before="0" w:beforeAutospacing="0" w:after="0" w:afterAutospacing="0"/>
        <w:ind w:firstLine="6521"/>
        <w:rPr>
          <w:rStyle w:val="rvts7"/>
          <w:bCs/>
          <w:i/>
          <w:color w:val="000000"/>
          <w:sz w:val="28"/>
          <w:szCs w:val="28"/>
        </w:rPr>
      </w:pPr>
      <w:r w:rsidRPr="00B5345D">
        <w:rPr>
          <w:rStyle w:val="rvts7"/>
          <w:bCs/>
          <w:i/>
          <w:color w:val="000000"/>
          <w:sz w:val="28"/>
          <w:szCs w:val="28"/>
        </w:rPr>
        <w:t>Рішення міської ради</w:t>
      </w:r>
    </w:p>
    <w:p w:rsidR="003624DC" w:rsidRPr="001765B1" w:rsidRDefault="001765B1" w:rsidP="001765B1">
      <w:pPr>
        <w:ind w:firstLine="652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5B1">
        <w:rPr>
          <w:rFonts w:ascii="Times New Roman" w:hAnsi="Times New Roman" w:cs="Times New Roman"/>
          <w:i/>
          <w:sz w:val="28"/>
          <w:szCs w:val="28"/>
        </w:rPr>
        <w:t>27.01.2021 №167</w:t>
      </w:r>
    </w:p>
    <w:p w:rsidR="00563B0E" w:rsidRPr="00C4483C" w:rsidRDefault="00563B0E" w:rsidP="00B50E3A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4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ПОЛОЖЕННЯ</w:t>
      </w:r>
    </w:p>
    <w:p w:rsidR="00563B0E" w:rsidRPr="00C4483C" w:rsidRDefault="00C4483C" w:rsidP="00C4483C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4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 комісію з питань проведення конкурсу з визначення приватного партнера </w:t>
      </w:r>
      <w:r w:rsidR="00E41C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 метою </w:t>
      </w:r>
      <w:r w:rsidRPr="00C44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здійснення державно-приватного партнерства </w:t>
      </w:r>
      <w:r w:rsidR="00E41C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реалізації</w:t>
      </w:r>
      <w:r w:rsidRPr="00C44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проєкту</w:t>
      </w:r>
      <w:r w:rsidR="00E41C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44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«Центр креативної економіки м. Кривого Рогу»</w:t>
      </w:r>
    </w:p>
    <w:p w:rsidR="00110EC0" w:rsidRDefault="00110EC0" w:rsidP="00B50E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51F" w:rsidRPr="00B50E3A" w:rsidRDefault="00E41C19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 </w:t>
      </w:r>
      <w:r w:rsidRP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проведення конкурсу з визначення приватного партнера з метою здійснення державно-приватного партнерства для реалізації проєкту «Центр креативної економіки м. Кривого Рогу»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F0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далі </w:t>
      </w:r>
      <w:r w:rsidR="00B868F9" w:rsidRP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) є колегіальним органом, що створюється міською радою</w:t>
      </w:r>
      <w:r w:rsidR="00B868F9" w:rsidRP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організації та проведення конкурсу з визначення приватного партнера </w:t>
      </w:r>
      <w:r w:rsid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реалізації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r w:rsidR="00FF0050" w:rsidRPr="00FF0050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креативної економіки м.</w:t>
      </w:r>
      <w:r w:rsidR="00FF00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0050" w:rsidRPr="00FF00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Кривого Рогу»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(надалі – конкурс)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1F" w:rsidRPr="00B50E3A" w:rsidRDefault="00E41C19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роботі керується та діє на підставі</w:t>
      </w:r>
      <w:r w:rsid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законодавства України, зокрема Закону України «Про державно-приватне партнерство», </w:t>
      </w:r>
      <w:bookmarkStart w:id="0" w:name="_GoBack"/>
      <w:r w:rsidR="000E051F" w:rsidRPr="005169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Порядку проведення конкурсу з визначення приватного партнера для здійснення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державно-приватного партнерства щодо об'єктів державної, комунальної власності та об'єктів, які належать Автономній Республіці Крим, затвердженого 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Постановою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 Міністрів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раїни від 11 квітня 2011 року №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384 «Деякі питання організації здійснення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ржавно-приватного партнерства»,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 та інших </w:t>
      </w:r>
      <w:r w:rsidR="009F6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нормативно-правових актів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1F" w:rsidRDefault="00E41C19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Комісія, відповідно до покладених на неї завдань:</w:t>
      </w:r>
    </w:p>
    <w:p w:rsidR="006D2E7D" w:rsidRPr="00B50E3A" w:rsidRDefault="00E41C19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 строки проведення конкурсу, зокрема строк для проведення попереднього відбору (перекваліфікації);</w:t>
      </w:r>
    </w:p>
    <w:p w:rsidR="005E3DFF" w:rsidRDefault="00B50E3A" w:rsidP="00B50E3A">
      <w:pPr>
        <w:ind w:firstLine="851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чинного законодавства України </w:t>
      </w:r>
      <w:r w:rsidR="00F76A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E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озробляє конкурсну документацію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подає </w:t>
      </w:r>
      <w:r w:rsidR="00FA58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тримісячний термін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82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затвердження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державному партнеру</w:t>
      </w:r>
      <w:r w:rsidR="0001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7EE" w:rsidRP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77EE" w:rsidRPr="00F75F60"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  <w:t>Криворізькій міській раді)</w:t>
      </w:r>
      <w:r w:rsidR="005E3DFF"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  <w:t>:</w:t>
      </w:r>
    </w:p>
    <w:p w:rsidR="005E3DFF" w:rsidRDefault="005E3DFF" w:rsidP="00B50E3A">
      <w:pPr>
        <w:ind w:firstLine="851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  <w:t>3.2.1 конкурсну документацію;</w:t>
      </w:r>
    </w:p>
    <w:p w:rsidR="000E051F" w:rsidRPr="00B50E3A" w:rsidRDefault="005E3DFF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  <w:t>3.2.2 проєкт оголошення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проведення конкурсу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51F" w:rsidRPr="00B50E3A" w:rsidRDefault="00B50E3A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реєструє заявки на участь у конкурсі та конкурсні пропозиції;</w:t>
      </w:r>
    </w:p>
    <w:p w:rsidR="000E051F" w:rsidRPr="00B50E3A" w:rsidRDefault="00B50E3A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претендентів на участь у конкурсі необхідною інформацією (документами) про участь у конкурсі та надає відповідні роз'яснення з питань підготовки конкурсної пропозиції;</w:t>
      </w:r>
    </w:p>
    <w:p w:rsidR="000E051F" w:rsidRPr="00B50E3A" w:rsidRDefault="00B50E3A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 заявки та конкурсні пропозиції учасників конкурсу, визначає їх відповідність умовам конкурсу;</w:t>
      </w:r>
    </w:p>
    <w:p w:rsidR="000E051F" w:rsidRPr="00B50E3A" w:rsidRDefault="00B50E3A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оцінку конкурсних пропозицій та визначає переможця конкурсу;</w:t>
      </w:r>
    </w:p>
    <w:p w:rsidR="000E051F" w:rsidRPr="00B50E3A" w:rsidRDefault="00B50E3A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подає </w:t>
      </w:r>
      <w:r w:rsidR="00A8011E" w:rsidRPr="00A8011E"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  <w:t>міській раді</w:t>
      </w:r>
      <w:r w:rsidR="00A8011E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 результати конкурсу на затвердження</w:t>
      </w:r>
      <w:r w:rsidR="000E051F" w:rsidRPr="00A8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51F" w:rsidRPr="00B50E3A" w:rsidRDefault="00B50E3A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залучає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разі необхідності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експертів, консультантів, які мають відповідний досвід роботи у сфері державно-приватного партнерства;</w:t>
      </w:r>
    </w:p>
    <w:p w:rsidR="000E051F" w:rsidRDefault="00B50E3A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исьмово повідомляє учасник</w:t>
      </w:r>
      <w:r w:rsid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>ів конкурсу про його результати;</w:t>
      </w:r>
    </w:p>
    <w:p w:rsidR="00796A00" w:rsidRPr="00F75F60" w:rsidRDefault="00796A00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F60" w:rsidRP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виконує інші </w:t>
      </w:r>
      <w:r w:rsidR="005E3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r w:rsidRP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пов’язані з організацією та проведенням конкурсу.</w:t>
      </w:r>
    </w:p>
    <w:p w:rsidR="000E051F" w:rsidRPr="00B50E3A" w:rsidRDefault="00E41C19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асідання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веде її голова, а в</w:t>
      </w:r>
      <w:r w:rsid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його відсутності – один із заступників голови.</w:t>
      </w:r>
    </w:p>
    <w:p w:rsidR="00892DFA" w:rsidRDefault="000E051F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</w:t>
      </w:r>
      <w:r w:rsidR="003624DC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</w:t>
      </w:r>
      <w:r w:rsidRP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="00796A00" w:rsidRP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повноважним</w:t>
      </w:r>
      <w:r w:rsidRP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умови </w:t>
      </w:r>
      <w:r w:rsidR="00796A00" w:rsidRP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r w:rsidRP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ньому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менше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двох третин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 членів від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 складу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1F" w:rsidRPr="00B50E3A" w:rsidRDefault="000E051F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="003624DC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приймаються більшістю голосів </w:t>
      </w:r>
      <w:r w:rsidR="00796A00" w:rsidRP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загального</w:t>
      </w:r>
      <w:r w:rsid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</w:t>
      </w:r>
      <w:r w:rsid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разі рівного розподілу голосів</w:t>
      </w:r>
      <w:r w:rsid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вирішальним є голос головуючого на засіданні.</w:t>
      </w:r>
    </w:p>
    <w:p w:rsidR="000E051F" w:rsidRPr="00B50E3A" w:rsidRDefault="000E051F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засідання </w:t>
      </w:r>
      <w:r w:rsidR="003624DC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складається протокол,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підписується головою та секретарем, а також членами </w:t>
      </w:r>
      <w:r w:rsidR="003624DC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r w:rsid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засіданні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1F" w:rsidRPr="00B50E3A" w:rsidRDefault="000E051F" w:rsidP="00B50E3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="003624DC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незгоди з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ухвален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рішенням або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змістом протоколу може викласти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письмовій формі окрему думку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додається до протоколу,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що робиться відповідний запис у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E3A" w:rsidRDefault="00B50E3A" w:rsidP="00B50E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A0" w:rsidRDefault="00A243A0" w:rsidP="00B50E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A0" w:rsidRDefault="00A243A0" w:rsidP="00B50E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E3A" w:rsidRPr="00B50E3A" w:rsidRDefault="00B50E3A" w:rsidP="00B50E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C0" w:rsidRPr="00271500" w:rsidRDefault="00B50E3A" w:rsidP="00796A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Керуюча </w:t>
      </w:r>
      <w:r w:rsidRPr="00796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справами</w:t>
      </w:r>
      <w:r w:rsidR="008F66AB" w:rsidRPr="00796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виконкому</w:t>
      </w: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Тетяна Мала</w:t>
      </w:r>
    </w:p>
    <w:sectPr w:rsidR="00110EC0" w:rsidRPr="00271500" w:rsidSect="0051693E">
      <w:headerReference w:type="default" r:id="rId7"/>
      <w:footerReference w:type="even" r:id="rId8"/>
      <w:pgSz w:w="11900" w:h="16840"/>
      <w:pgMar w:top="850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08" w:rsidRDefault="002F4F08" w:rsidP="00FE229B">
      <w:r>
        <w:separator/>
      </w:r>
    </w:p>
  </w:endnote>
  <w:endnote w:type="continuationSeparator" w:id="0">
    <w:p w:rsidR="002F4F08" w:rsidRDefault="002F4F08" w:rsidP="00FE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8573701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FE229B" w:rsidRDefault="00FE229B" w:rsidP="005541CB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892DFA">
          <w:rPr>
            <w:rStyle w:val="aa"/>
            <w:noProof/>
          </w:rPr>
          <w:t>8</w:t>
        </w:r>
        <w:r>
          <w:rPr>
            <w:rStyle w:val="aa"/>
          </w:rPr>
          <w:fldChar w:fldCharType="end"/>
        </w:r>
      </w:p>
    </w:sdtContent>
  </w:sdt>
  <w:p w:rsidR="00FE229B" w:rsidRDefault="00FE229B" w:rsidP="00FE229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08" w:rsidRDefault="002F4F08" w:rsidP="00FE229B">
      <w:r>
        <w:separator/>
      </w:r>
    </w:p>
  </w:footnote>
  <w:footnote w:type="continuationSeparator" w:id="0">
    <w:p w:rsidR="002F4F08" w:rsidRDefault="002F4F08" w:rsidP="00FE2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858739"/>
      <w:docPartObj>
        <w:docPartGallery w:val="Page Numbers (Top of Page)"/>
        <w:docPartUnique/>
      </w:docPartObj>
    </w:sdtPr>
    <w:sdtEndPr/>
    <w:sdtContent>
      <w:p w:rsidR="00892DFA" w:rsidRPr="00892DFA" w:rsidRDefault="00892DFA">
        <w:pPr>
          <w:pStyle w:val="ab"/>
          <w:jc w:val="center"/>
          <w:rPr>
            <w:rFonts w:ascii="Times New Roman" w:hAnsi="Times New Roman" w:cs="Times New Roman"/>
          </w:rPr>
        </w:pPr>
        <w:r w:rsidRPr="00892DFA">
          <w:rPr>
            <w:rFonts w:ascii="Times New Roman" w:hAnsi="Times New Roman" w:cs="Times New Roman"/>
          </w:rPr>
          <w:fldChar w:fldCharType="begin"/>
        </w:r>
        <w:r w:rsidRPr="00892DFA">
          <w:rPr>
            <w:rFonts w:ascii="Times New Roman" w:hAnsi="Times New Roman" w:cs="Times New Roman"/>
          </w:rPr>
          <w:instrText>PAGE   \* MERGEFORMAT</w:instrText>
        </w:r>
        <w:r w:rsidRPr="00892DFA">
          <w:rPr>
            <w:rFonts w:ascii="Times New Roman" w:hAnsi="Times New Roman" w:cs="Times New Roman"/>
          </w:rPr>
          <w:fldChar w:fldCharType="separate"/>
        </w:r>
        <w:r w:rsidR="0051693E" w:rsidRPr="0051693E">
          <w:rPr>
            <w:rFonts w:ascii="Times New Roman" w:hAnsi="Times New Roman" w:cs="Times New Roman"/>
            <w:noProof/>
            <w:lang w:val="ru-RU"/>
          </w:rPr>
          <w:t>2</w:t>
        </w:r>
        <w:r w:rsidRPr="00892DFA">
          <w:rPr>
            <w:rFonts w:ascii="Times New Roman" w:hAnsi="Times New Roman" w:cs="Times New Roman"/>
          </w:rPr>
          <w:fldChar w:fldCharType="end"/>
        </w:r>
      </w:p>
      <w:p w:rsidR="00892DFA" w:rsidRDefault="002F4F08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124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B65F58"/>
    <w:multiLevelType w:val="multilevel"/>
    <w:tmpl w:val="DBAAB8BC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663DC5"/>
    <w:multiLevelType w:val="multilevel"/>
    <w:tmpl w:val="04603D4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92376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0E71C9"/>
    <w:multiLevelType w:val="hybridMultilevel"/>
    <w:tmpl w:val="DF4C1F80"/>
    <w:lvl w:ilvl="0" w:tplc="E9D4F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61BE2"/>
    <w:multiLevelType w:val="singleLevel"/>
    <w:tmpl w:val="E9ECAD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7954DC"/>
    <w:multiLevelType w:val="hybridMultilevel"/>
    <w:tmpl w:val="6578425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1A6E84"/>
    <w:multiLevelType w:val="multilevel"/>
    <w:tmpl w:val="39364D28"/>
    <w:lvl w:ilvl="0">
      <w:start w:val="3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4382300"/>
    <w:multiLevelType w:val="multilevel"/>
    <w:tmpl w:val="DBA2939E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B3E1C6A"/>
    <w:multiLevelType w:val="hybridMultilevel"/>
    <w:tmpl w:val="7F6A6AF0"/>
    <w:lvl w:ilvl="0" w:tplc="E6583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D75D6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23438CB"/>
    <w:multiLevelType w:val="hybridMultilevel"/>
    <w:tmpl w:val="0DB2E6B4"/>
    <w:lvl w:ilvl="0" w:tplc="E9D4F94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31783F"/>
    <w:multiLevelType w:val="hybridMultilevel"/>
    <w:tmpl w:val="9C04B930"/>
    <w:lvl w:ilvl="0" w:tplc="E6583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74B33"/>
    <w:multiLevelType w:val="multilevel"/>
    <w:tmpl w:val="59CEB3A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D4F383F"/>
    <w:multiLevelType w:val="hybridMultilevel"/>
    <w:tmpl w:val="32DEBEDC"/>
    <w:lvl w:ilvl="0" w:tplc="E6583F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8F46D9B"/>
    <w:multiLevelType w:val="multilevel"/>
    <w:tmpl w:val="33D28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C1506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EA16AB"/>
    <w:multiLevelType w:val="multilevel"/>
    <w:tmpl w:val="965234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F1A24D5"/>
    <w:multiLevelType w:val="multilevel"/>
    <w:tmpl w:val="BAE2E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3BB5BC6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4A5C3E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5621BE"/>
    <w:multiLevelType w:val="hybridMultilevel"/>
    <w:tmpl w:val="F6EEC130"/>
    <w:lvl w:ilvl="0" w:tplc="E6583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CE4E82"/>
    <w:multiLevelType w:val="hybridMultilevel"/>
    <w:tmpl w:val="0D945D44"/>
    <w:lvl w:ilvl="0" w:tplc="E9D4F94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76951353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F54000B"/>
    <w:multiLevelType w:val="hybridMultilevel"/>
    <w:tmpl w:val="8FF64786"/>
    <w:lvl w:ilvl="0" w:tplc="E6583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9"/>
  </w:num>
  <w:num w:numId="5">
    <w:abstractNumId w:val="12"/>
  </w:num>
  <w:num w:numId="6">
    <w:abstractNumId w:val="22"/>
  </w:num>
  <w:num w:numId="7">
    <w:abstractNumId w:val="5"/>
  </w:num>
  <w:num w:numId="8">
    <w:abstractNumId w:val="15"/>
  </w:num>
  <w:num w:numId="9">
    <w:abstractNumId w:val="21"/>
  </w:num>
  <w:num w:numId="10">
    <w:abstractNumId w:val="17"/>
  </w:num>
  <w:num w:numId="11">
    <w:abstractNumId w:val="6"/>
  </w:num>
  <w:num w:numId="12">
    <w:abstractNumId w:val="14"/>
  </w:num>
  <w:num w:numId="13">
    <w:abstractNumId w:val="24"/>
  </w:num>
  <w:num w:numId="14">
    <w:abstractNumId w:val="13"/>
  </w:num>
  <w:num w:numId="15">
    <w:abstractNumId w:val="20"/>
  </w:num>
  <w:num w:numId="16">
    <w:abstractNumId w:val="7"/>
  </w:num>
  <w:num w:numId="17">
    <w:abstractNumId w:val="1"/>
  </w:num>
  <w:num w:numId="18">
    <w:abstractNumId w:val="8"/>
  </w:num>
  <w:num w:numId="19">
    <w:abstractNumId w:val="23"/>
  </w:num>
  <w:num w:numId="20">
    <w:abstractNumId w:val="2"/>
  </w:num>
  <w:num w:numId="21">
    <w:abstractNumId w:val="16"/>
  </w:num>
  <w:num w:numId="22">
    <w:abstractNumId w:val="3"/>
  </w:num>
  <w:num w:numId="23">
    <w:abstractNumId w:val="0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56"/>
    <w:rsid w:val="000177EE"/>
    <w:rsid w:val="000214CF"/>
    <w:rsid w:val="0007113F"/>
    <w:rsid w:val="000B0426"/>
    <w:rsid w:val="000E051F"/>
    <w:rsid w:val="00110EC0"/>
    <w:rsid w:val="00151092"/>
    <w:rsid w:val="001512BF"/>
    <w:rsid w:val="001765B1"/>
    <w:rsid w:val="00177449"/>
    <w:rsid w:val="001D254C"/>
    <w:rsid w:val="001E32EB"/>
    <w:rsid w:val="001F0C08"/>
    <w:rsid w:val="002116F4"/>
    <w:rsid w:val="002207CF"/>
    <w:rsid w:val="002342C9"/>
    <w:rsid w:val="002548BA"/>
    <w:rsid w:val="00271500"/>
    <w:rsid w:val="002959AD"/>
    <w:rsid w:val="002F4F08"/>
    <w:rsid w:val="00350F56"/>
    <w:rsid w:val="003579EC"/>
    <w:rsid w:val="003624DC"/>
    <w:rsid w:val="003E07D1"/>
    <w:rsid w:val="003E356A"/>
    <w:rsid w:val="00441E34"/>
    <w:rsid w:val="004734F6"/>
    <w:rsid w:val="0047766E"/>
    <w:rsid w:val="004D65D3"/>
    <w:rsid w:val="005039FC"/>
    <w:rsid w:val="0051693E"/>
    <w:rsid w:val="00521B90"/>
    <w:rsid w:val="005234C4"/>
    <w:rsid w:val="00523ED5"/>
    <w:rsid w:val="00540410"/>
    <w:rsid w:val="00563B0E"/>
    <w:rsid w:val="00590F17"/>
    <w:rsid w:val="005C7075"/>
    <w:rsid w:val="005E3DFF"/>
    <w:rsid w:val="00667DDA"/>
    <w:rsid w:val="00685181"/>
    <w:rsid w:val="006A13B6"/>
    <w:rsid w:val="006D2E7D"/>
    <w:rsid w:val="00796A00"/>
    <w:rsid w:val="008043EB"/>
    <w:rsid w:val="00892DFA"/>
    <w:rsid w:val="008F66AB"/>
    <w:rsid w:val="00931891"/>
    <w:rsid w:val="00943D59"/>
    <w:rsid w:val="009950D8"/>
    <w:rsid w:val="009C275D"/>
    <w:rsid w:val="009D2095"/>
    <w:rsid w:val="009F6CB2"/>
    <w:rsid w:val="00A243A0"/>
    <w:rsid w:val="00A41370"/>
    <w:rsid w:val="00A74B07"/>
    <w:rsid w:val="00A8011E"/>
    <w:rsid w:val="00AD5BFE"/>
    <w:rsid w:val="00AF65FA"/>
    <w:rsid w:val="00B50E3A"/>
    <w:rsid w:val="00B76172"/>
    <w:rsid w:val="00B868F9"/>
    <w:rsid w:val="00C00F3F"/>
    <w:rsid w:val="00C24E12"/>
    <w:rsid w:val="00C4483C"/>
    <w:rsid w:val="00C763F8"/>
    <w:rsid w:val="00CD1487"/>
    <w:rsid w:val="00CE64B9"/>
    <w:rsid w:val="00CF6696"/>
    <w:rsid w:val="00D92EE0"/>
    <w:rsid w:val="00DC0373"/>
    <w:rsid w:val="00DF2D0C"/>
    <w:rsid w:val="00E41C19"/>
    <w:rsid w:val="00F50EE1"/>
    <w:rsid w:val="00F75F60"/>
    <w:rsid w:val="00F76A49"/>
    <w:rsid w:val="00F844AE"/>
    <w:rsid w:val="00F847EE"/>
    <w:rsid w:val="00FA582F"/>
    <w:rsid w:val="00FE229B"/>
    <w:rsid w:val="00FE3C90"/>
    <w:rsid w:val="00FF005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74DEE-A842-449D-9CD3-6DFDA6D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9FC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FC"/>
    <w:rPr>
      <w:rFonts w:ascii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rsid w:val="00110EC0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10E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29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29B"/>
  </w:style>
  <w:style w:type="character" w:styleId="aa">
    <w:name w:val="page number"/>
    <w:basedOn w:val="a0"/>
    <w:uiPriority w:val="99"/>
    <w:semiHidden/>
    <w:unhideWhenUsed/>
    <w:rsid w:val="00FE229B"/>
  </w:style>
  <w:style w:type="paragraph" w:styleId="ab">
    <w:name w:val="header"/>
    <w:basedOn w:val="a"/>
    <w:link w:val="ac"/>
    <w:uiPriority w:val="99"/>
    <w:unhideWhenUsed/>
    <w:rsid w:val="00892DF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DFA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B76172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15">
    <w:name w:val="rvps15"/>
    <w:basedOn w:val="a"/>
    <w:rsid w:val="003624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7">
    <w:name w:val="rvts7"/>
    <w:rsid w:val="0036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uopr337_1</cp:lastModifiedBy>
  <cp:revision>22</cp:revision>
  <cp:lastPrinted>2021-01-19T07:42:00Z</cp:lastPrinted>
  <dcterms:created xsi:type="dcterms:W3CDTF">2021-01-14T14:07:00Z</dcterms:created>
  <dcterms:modified xsi:type="dcterms:W3CDTF">2025-03-19T12:30:00Z</dcterms:modified>
</cp:coreProperties>
</file>