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E5" w:rsidRPr="00AA3050" w:rsidRDefault="000959E5" w:rsidP="006330DE">
      <w:pPr>
        <w:suppressAutoHyphens/>
        <w:spacing w:after="0" w:line="360" w:lineRule="auto"/>
        <w:ind w:left="4248" w:firstLine="708"/>
        <w:rPr>
          <w:rFonts w:ascii="Times New Roman" w:hAnsi="Times New Roman" w:cs="Calibri"/>
          <w:i/>
          <w:sz w:val="28"/>
          <w:szCs w:val="28"/>
          <w:lang w:eastAsia="ar-SA"/>
        </w:rPr>
      </w:pPr>
      <w:r w:rsidRPr="00AA3050">
        <w:rPr>
          <w:rFonts w:ascii="Times New Roman" w:hAnsi="Times New Roman" w:cs="Calibri"/>
          <w:b/>
          <w:sz w:val="24"/>
          <w:szCs w:val="24"/>
          <w:lang w:eastAsia="ar-SA"/>
        </w:rPr>
        <w:t xml:space="preserve">     </w:t>
      </w:r>
      <w:r w:rsidRPr="00AA3050">
        <w:rPr>
          <w:rFonts w:ascii="Times New Roman" w:hAnsi="Times New Roman" w:cs="Calibri"/>
          <w:i/>
          <w:sz w:val="28"/>
          <w:szCs w:val="28"/>
          <w:lang w:eastAsia="ar-SA"/>
        </w:rPr>
        <w:t>ЗАТВЕРДЖЕНО</w:t>
      </w:r>
    </w:p>
    <w:p w:rsidR="000959E5" w:rsidRPr="00AA3050" w:rsidRDefault="000959E5" w:rsidP="006330DE">
      <w:pPr>
        <w:suppressAutoHyphens/>
        <w:spacing w:after="0"/>
        <w:ind w:left="4956"/>
        <w:rPr>
          <w:rFonts w:ascii="Times New Roman" w:hAnsi="Times New Roman" w:cs="Calibri"/>
          <w:i/>
          <w:sz w:val="28"/>
          <w:szCs w:val="28"/>
          <w:lang w:eastAsia="ar-SA"/>
        </w:rPr>
      </w:pPr>
      <w:r w:rsidRPr="00AA3050">
        <w:rPr>
          <w:rFonts w:ascii="Times New Roman" w:hAnsi="Times New Roman" w:cs="Calibri"/>
          <w:b/>
          <w:i/>
          <w:sz w:val="28"/>
          <w:szCs w:val="28"/>
          <w:lang w:eastAsia="ar-SA"/>
        </w:rPr>
        <w:t xml:space="preserve">    </w:t>
      </w:r>
      <w:r w:rsidRPr="00AA3050">
        <w:rPr>
          <w:rFonts w:ascii="Times New Roman" w:hAnsi="Times New Roman" w:cs="Calibri"/>
          <w:i/>
          <w:sz w:val="28"/>
          <w:szCs w:val="28"/>
          <w:lang w:eastAsia="ar-SA"/>
        </w:rPr>
        <w:t>Рішення виконкому міської ради</w:t>
      </w:r>
    </w:p>
    <w:p w:rsidR="000959E5" w:rsidRPr="00AA3050" w:rsidRDefault="00A33C65" w:rsidP="00A33C65">
      <w:pPr>
        <w:tabs>
          <w:tab w:val="left" w:pos="5235"/>
        </w:tabs>
        <w:suppressAutoHyphens/>
        <w:spacing w:after="0" w:line="240" w:lineRule="auto"/>
        <w:rPr>
          <w:rFonts w:ascii="Times New Roman" w:hAnsi="Times New Roman" w:cs="Calibri"/>
          <w:i/>
          <w:sz w:val="28"/>
          <w:szCs w:val="28"/>
          <w:lang w:eastAsia="ar-SA"/>
        </w:rPr>
      </w:pPr>
      <w:r w:rsidRPr="00AA3050">
        <w:rPr>
          <w:rFonts w:ascii="Times New Roman" w:hAnsi="Times New Roman" w:cs="Calibri"/>
          <w:b/>
          <w:i/>
          <w:sz w:val="28"/>
          <w:szCs w:val="28"/>
          <w:lang w:eastAsia="ar-SA"/>
        </w:rPr>
        <w:tab/>
      </w:r>
      <w:bookmarkStart w:id="0" w:name="_GoBack"/>
      <w:r w:rsidRPr="00AA3050">
        <w:rPr>
          <w:rFonts w:ascii="Times New Roman" w:hAnsi="Times New Roman" w:cs="Calibri"/>
          <w:i/>
          <w:sz w:val="28"/>
          <w:szCs w:val="28"/>
          <w:lang w:eastAsia="ar-SA"/>
        </w:rPr>
        <w:t>14.01.2021 №30</w:t>
      </w:r>
      <w:bookmarkEnd w:id="0"/>
    </w:p>
    <w:p w:rsidR="000959E5" w:rsidRPr="00AA3050" w:rsidRDefault="000959E5" w:rsidP="00F80D2E">
      <w:pPr>
        <w:suppressAutoHyphens/>
        <w:spacing w:after="60" w:line="240" w:lineRule="auto"/>
        <w:jc w:val="center"/>
        <w:rPr>
          <w:rFonts w:ascii="Times New Roman" w:hAnsi="Times New Roman" w:cs="Calibri"/>
          <w:b/>
          <w:i/>
          <w:sz w:val="24"/>
          <w:szCs w:val="24"/>
          <w:lang w:eastAsia="ar-SA"/>
        </w:rPr>
      </w:pPr>
      <w:r w:rsidRPr="00AA3050">
        <w:rPr>
          <w:rFonts w:ascii="Times New Roman" w:hAnsi="Times New Roman" w:cs="Calibri"/>
          <w:b/>
          <w:i/>
          <w:sz w:val="24"/>
          <w:szCs w:val="24"/>
          <w:lang w:eastAsia="ar-SA"/>
        </w:rPr>
        <w:t>ІНФОРМАЦІЙНІ КАРТКИ</w:t>
      </w:r>
    </w:p>
    <w:p w:rsidR="000959E5" w:rsidRPr="00AA3050" w:rsidRDefault="000959E5" w:rsidP="00584E71">
      <w:pPr>
        <w:suppressAutoHyphens/>
        <w:spacing w:after="0" w:line="240" w:lineRule="auto"/>
        <w:jc w:val="center"/>
        <w:rPr>
          <w:rFonts w:ascii="Times New Roman" w:hAnsi="Times New Roman" w:cs="Calibri"/>
          <w:b/>
          <w:i/>
          <w:sz w:val="24"/>
          <w:szCs w:val="24"/>
          <w:lang w:eastAsia="ar-SA"/>
        </w:rPr>
      </w:pPr>
      <w:r w:rsidRPr="00AA3050">
        <w:rPr>
          <w:rFonts w:ascii="Times New Roman" w:hAnsi="Times New Roman" w:cs="Calibri"/>
          <w:b/>
          <w:i/>
          <w:sz w:val="24"/>
          <w:szCs w:val="24"/>
          <w:lang w:eastAsia="ar-SA"/>
        </w:rPr>
        <w:t>адміністративних, інших публічних послуг, що надаються відділом з питань державного архітектурно-будівельного контролю виконкому Криворізької міської ради через Центр адміністративних послуг «Віза»</w:t>
      </w:r>
      <w:r w:rsidR="00A27E6C" w:rsidRPr="00AA3050">
        <w:rPr>
          <w:rFonts w:ascii="Times New Roman" w:hAnsi="Times New Roman" w:cs="Calibri"/>
          <w:b/>
          <w:i/>
          <w:sz w:val="24"/>
          <w:szCs w:val="24"/>
          <w:lang w:eastAsia="ar-SA"/>
        </w:rPr>
        <w:t xml:space="preserve"> виконкому Криворізької міської ради</w:t>
      </w:r>
    </w:p>
    <w:p w:rsidR="000959E5" w:rsidRPr="00AA3050" w:rsidRDefault="000959E5" w:rsidP="00515E09">
      <w:pPr>
        <w:suppressAutoHyphens/>
        <w:spacing w:after="0" w:line="240" w:lineRule="auto"/>
        <w:jc w:val="center"/>
        <w:rPr>
          <w:rFonts w:ascii="Times New Roman" w:hAnsi="Times New Roman" w:cs="Calibri"/>
          <w:b/>
          <w:i/>
          <w:sz w:val="28"/>
          <w:szCs w:val="28"/>
          <w:lang w:eastAsia="ar-SA"/>
        </w:rPr>
      </w:pPr>
    </w:p>
    <w:p w:rsidR="000959E5" w:rsidRPr="00AA3050" w:rsidRDefault="000959E5" w:rsidP="00F11978">
      <w:pPr>
        <w:suppressAutoHyphens/>
        <w:spacing w:after="0" w:line="360" w:lineRule="auto"/>
        <w:jc w:val="center"/>
        <w:rPr>
          <w:rFonts w:ascii="Times New Roman" w:hAnsi="Times New Roman" w:cs="Calibri"/>
          <w:b/>
          <w:sz w:val="24"/>
          <w:szCs w:val="24"/>
          <w:lang w:eastAsia="ar-SA"/>
        </w:rPr>
      </w:pPr>
      <w:r w:rsidRPr="00AA3050">
        <w:rPr>
          <w:rFonts w:ascii="Times New Roman" w:hAnsi="Times New Roman" w:cs="Calibri"/>
          <w:b/>
          <w:sz w:val="24"/>
          <w:szCs w:val="24"/>
          <w:lang w:eastAsia="ar-SA"/>
        </w:rPr>
        <w:t>ІНФОРМАЦІЙНА КАРТКА АДМІНІСТРАТИВНОЇ ПОСЛУГИ №1</w:t>
      </w:r>
    </w:p>
    <w:p w:rsidR="001E68A4" w:rsidRPr="00AA3050" w:rsidRDefault="000959E5" w:rsidP="005B2190">
      <w:pPr>
        <w:suppressAutoHyphens/>
        <w:spacing w:after="0" w:line="240" w:lineRule="auto"/>
        <w:ind w:right="-284"/>
        <w:rPr>
          <w:rFonts w:ascii="Times New Roman" w:hAnsi="Times New Roman" w:cs="Calibri"/>
          <w:b/>
          <w:i/>
          <w:sz w:val="24"/>
          <w:szCs w:val="24"/>
          <w:lang w:eastAsia="ar-SA"/>
        </w:rPr>
      </w:pPr>
      <w:r w:rsidRPr="00AA3050">
        <w:rPr>
          <w:rFonts w:ascii="Times New Roman" w:hAnsi="Times New Roman" w:cs="Calibri"/>
          <w:i/>
          <w:sz w:val="24"/>
          <w:szCs w:val="24"/>
          <w:lang w:eastAsia="ar-SA"/>
        </w:rPr>
        <w:t>Послуга:</w:t>
      </w:r>
      <w:r w:rsidRPr="00AA3050">
        <w:rPr>
          <w:rFonts w:ascii="Times New Roman" w:hAnsi="Times New Roman" w:cs="Calibri"/>
          <w:b/>
          <w:i/>
          <w:sz w:val="24"/>
          <w:szCs w:val="24"/>
          <w:lang w:eastAsia="ar-SA"/>
        </w:rPr>
        <w:t xml:space="preserve"> Зміна даних у зареєстрованій декларації про початок виконання </w:t>
      </w:r>
    </w:p>
    <w:p w:rsidR="000959E5" w:rsidRPr="00AA3050" w:rsidRDefault="000959E5" w:rsidP="005B2190">
      <w:pPr>
        <w:suppressAutoHyphens/>
        <w:spacing w:after="0" w:line="240" w:lineRule="auto"/>
        <w:ind w:right="-284" w:firstLine="993"/>
        <w:rPr>
          <w:rFonts w:ascii="Times New Roman" w:hAnsi="Times New Roman"/>
          <w:b/>
          <w:i/>
          <w:sz w:val="24"/>
          <w:szCs w:val="24"/>
          <w:lang w:eastAsia="ar-SA"/>
        </w:rPr>
      </w:pPr>
      <w:r w:rsidRPr="00AA3050">
        <w:rPr>
          <w:rFonts w:ascii="Times New Roman" w:hAnsi="Times New Roman" w:cs="Calibri"/>
          <w:b/>
          <w:i/>
          <w:sz w:val="24"/>
          <w:szCs w:val="24"/>
          <w:lang w:eastAsia="ar-SA"/>
        </w:rPr>
        <w:t>підготовчих/будівельних робіт</w:t>
      </w:r>
    </w:p>
    <w:p w:rsidR="000959E5" w:rsidRPr="00AA3050" w:rsidRDefault="000959E5" w:rsidP="005B2190">
      <w:pPr>
        <w:suppressAutoHyphens/>
        <w:spacing w:after="0" w:line="240" w:lineRule="auto"/>
        <w:ind w:left="142"/>
        <w:jc w:val="right"/>
        <w:rPr>
          <w:rFonts w:ascii="Times New Roman" w:hAnsi="Times New Roman"/>
          <w:b/>
          <w:sz w:val="24"/>
          <w:szCs w:val="24"/>
          <w:lang w:eastAsia="ar-SA"/>
        </w:rPr>
      </w:pPr>
    </w:p>
    <w:tbl>
      <w:tblPr>
        <w:tblW w:w="9804" w:type="dxa"/>
        <w:tblLayout w:type="fixed"/>
        <w:tblLook w:val="0000" w:firstRow="0" w:lastRow="0" w:firstColumn="0" w:lastColumn="0" w:noHBand="0" w:noVBand="0"/>
      </w:tblPr>
      <w:tblGrid>
        <w:gridCol w:w="562"/>
        <w:gridCol w:w="3724"/>
        <w:gridCol w:w="5518"/>
      </w:tblGrid>
      <w:tr w:rsidR="00185541" w:rsidRPr="00AA3050" w:rsidTr="00354FB5">
        <w:trPr>
          <w:trHeight w:val="262"/>
        </w:trPr>
        <w:tc>
          <w:tcPr>
            <w:tcW w:w="9804" w:type="dxa"/>
            <w:gridSpan w:val="3"/>
            <w:tcBorders>
              <w:top w:val="single" w:sz="4" w:space="0" w:color="000000"/>
              <w:left w:val="single" w:sz="4" w:space="0" w:color="000000"/>
              <w:right w:val="single" w:sz="4" w:space="0" w:color="000000"/>
            </w:tcBorders>
          </w:tcPr>
          <w:p w:rsidR="000959E5" w:rsidRPr="00AA3050" w:rsidRDefault="000959E5" w:rsidP="00F80D2E">
            <w:pPr>
              <w:suppressAutoHyphens/>
              <w:snapToGrid w:val="0"/>
              <w:spacing w:after="0"/>
              <w:jc w:val="center"/>
              <w:rPr>
                <w:rFonts w:ascii="Times New Roman" w:hAnsi="Times New Roman"/>
                <w:b/>
                <w:sz w:val="24"/>
                <w:szCs w:val="24"/>
                <w:lang w:eastAsia="ar-SA"/>
              </w:rPr>
            </w:pPr>
            <w:r w:rsidRPr="00AA3050">
              <w:rPr>
                <w:rFonts w:ascii="Times New Roman" w:hAnsi="Times New Roman"/>
                <w:b/>
                <w:sz w:val="24"/>
                <w:szCs w:val="24"/>
                <w:lang w:eastAsia="ar-SA"/>
              </w:rPr>
              <w:t>Інформація про центр надання адміністративних послуг</w:t>
            </w:r>
          </w:p>
        </w:tc>
      </w:tr>
      <w:tr w:rsidR="00185541" w:rsidRPr="00AA3050" w:rsidTr="00354FB5">
        <w:trPr>
          <w:trHeight w:val="711"/>
        </w:trPr>
        <w:tc>
          <w:tcPr>
            <w:tcW w:w="4286" w:type="dxa"/>
            <w:gridSpan w:val="2"/>
            <w:tcBorders>
              <w:top w:val="single" w:sz="4" w:space="0" w:color="000000"/>
              <w:left w:val="single" w:sz="4" w:space="0" w:color="000000"/>
            </w:tcBorders>
          </w:tcPr>
          <w:p w:rsidR="000959E5" w:rsidRPr="00AA3050" w:rsidRDefault="000959E5" w:rsidP="00664B52">
            <w:pPr>
              <w:spacing w:before="60" w:after="60" w:line="240" w:lineRule="auto"/>
              <w:ind w:right="-51"/>
              <w:rPr>
                <w:rFonts w:ascii="Times New Roman" w:hAnsi="Times New Roman"/>
                <w:sz w:val="24"/>
                <w:szCs w:val="24"/>
                <w:lang w:eastAsia="ru-RU"/>
              </w:rPr>
            </w:pPr>
            <w:r w:rsidRPr="00AA3050">
              <w:rPr>
                <w:rFonts w:ascii="Times New Roman" w:hAnsi="Times New Roman"/>
                <w:sz w:val="24"/>
                <w:szCs w:val="24"/>
                <w:lang w:eastAsia="ru-RU"/>
              </w:rPr>
              <w:t>Найменування центру надання адміністративних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0959E5" w:rsidRPr="00AA3050" w:rsidRDefault="000959E5" w:rsidP="00354FB5">
            <w:pPr>
              <w:spacing w:before="60" w:after="6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Центр адміністративних послуг «Віза» </w:t>
            </w:r>
            <w:r w:rsidR="00755A26" w:rsidRPr="00AA3050">
              <w:rPr>
                <w:rFonts w:ascii="Times New Roman" w:hAnsi="Times New Roman"/>
                <w:sz w:val="24"/>
                <w:szCs w:val="24"/>
                <w:lang w:eastAsia="ru-RU"/>
              </w:rPr>
              <w:t xml:space="preserve">виконкому Криворізької міської ради </w:t>
            </w:r>
            <w:r w:rsidRPr="00AA3050">
              <w:rPr>
                <w:rFonts w:ascii="Times New Roman" w:hAnsi="Times New Roman"/>
                <w:sz w:val="24"/>
                <w:szCs w:val="24"/>
                <w:lang w:eastAsia="ru-RU"/>
              </w:rPr>
              <w:t>(надалі -</w:t>
            </w:r>
            <w:r w:rsidR="00E7273B" w:rsidRPr="00AA3050">
              <w:rPr>
                <w:rFonts w:ascii="Times New Roman" w:hAnsi="Times New Roman"/>
                <w:sz w:val="24"/>
                <w:szCs w:val="24"/>
                <w:lang w:eastAsia="ru-RU"/>
              </w:rPr>
              <w:t xml:space="preserve"> </w:t>
            </w:r>
            <w:r w:rsidRPr="00AA3050">
              <w:rPr>
                <w:rFonts w:ascii="Times New Roman" w:hAnsi="Times New Roman"/>
                <w:sz w:val="24"/>
                <w:szCs w:val="24"/>
                <w:lang w:eastAsia="ru-RU"/>
              </w:rPr>
              <w:t xml:space="preserve">Центр) </w:t>
            </w:r>
          </w:p>
        </w:tc>
      </w:tr>
      <w:tr w:rsidR="00185541" w:rsidRPr="00AA3050" w:rsidTr="00614293">
        <w:tc>
          <w:tcPr>
            <w:tcW w:w="562" w:type="dxa"/>
            <w:tcBorders>
              <w:top w:val="single" w:sz="4" w:space="0" w:color="000000"/>
              <w:left w:val="single" w:sz="4" w:space="0" w:color="000000"/>
              <w:bottom w:val="single" w:sz="4" w:space="0" w:color="000000"/>
            </w:tcBorders>
          </w:tcPr>
          <w:p w:rsidR="000959E5" w:rsidRPr="00AA3050" w:rsidRDefault="000959E5" w:rsidP="00614293">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0959E5" w:rsidRPr="00AA3050" w:rsidRDefault="000959E5" w:rsidP="00614293">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Місцезнаходження Центру</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614293">
            <w:pPr>
              <w:spacing w:after="0" w:line="240" w:lineRule="auto"/>
              <w:rPr>
                <w:rFonts w:ascii="Times New Roman" w:hAnsi="Times New Roman"/>
                <w:sz w:val="24"/>
                <w:szCs w:val="24"/>
                <w:lang w:eastAsia="ru-RU"/>
              </w:rPr>
            </w:pPr>
            <w:smartTag w:uri="urn:schemas-microsoft-com:office:smarttags" w:element="metricconverter">
              <w:smartTagPr>
                <w:attr w:name="ProductID" w:val="50101, м"/>
              </w:smartTagPr>
              <w:r w:rsidRPr="00AA3050">
                <w:rPr>
                  <w:rFonts w:ascii="Times New Roman" w:hAnsi="Times New Roman"/>
                  <w:sz w:val="24"/>
                  <w:szCs w:val="24"/>
                  <w:lang w:eastAsia="ru-RU"/>
                </w:rPr>
                <w:t>50101, м</w:t>
              </w:r>
            </w:smartTag>
            <w:r w:rsidRPr="00AA3050">
              <w:rPr>
                <w:rFonts w:ascii="Times New Roman" w:hAnsi="Times New Roman"/>
                <w:sz w:val="24"/>
                <w:szCs w:val="24"/>
                <w:lang w:eastAsia="ru-RU"/>
              </w:rPr>
              <w:t xml:space="preserve">. Кривий Ріг, пл. Молодіжна, 1,    </w:t>
            </w:r>
          </w:p>
          <w:p w:rsidR="000959E5" w:rsidRPr="00AA3050" w:rsidRDefault="000959E5" w:rsidP="00614293">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Територіальні підрозділи Центру:</w:t>
            </w:r>
          </w:p>
          <w:p w:rsidR="000959E5" w:rsidRPr="00AA3050" w:rsidRDefault="000959E5" w:rsidP="00614293">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Довгинцівський</w:t>
            </w:r>
            <w:proofErr w:type="spellEnd"/>
            <w:r w:rsidRPr="00AA3050">
              <w:rPr>
                <w:rFonts w:ascii="Times New Roman" w:hAnsi="Times New Roman"/>
                <w:sz w:val="24"/>
                <w:szCs w:val="24"/>
                <w:lang w:eastAsia="ru-RU"/>
              </w:rPr>
              <w:t xml:space="preserve"> район:</w:t>
            </w:r>
          </w:p>
          <w:p w:rsidR="000959E5" w:rsidRPr="00AA3050" w:rsidRDefault="000959E5" w:rsidP="00614293">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вул. Дніпровське шосе, буд. 11,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102.</w:t>
            </w:r>
          </w:p>
          <w:p w:rsidR="000959E5" w:rsidRPr="00AA3050" w:rsidRDefault="000959E5" w:rsidP="003430CC">
            <w:pPr>
              <w:spacing w:after="0" w:line="240" w:lineRule="auto"/>
              <w:ind w:right="-193"/>
              <w:rPr>
                <w:rFonts w:ascii="Times New Roman" w:hAnsi="Times New Roman"/>
                <w:sz w:val="24"/>
                <w:szCs w:val="24"/>
                <w:lang w:eastAsia="ru-RU"/>
              </w:rPr>
            </w:pPr>
            <w:r w:rsidRPr="00AA3050">
              <w:rPr>
                <w:rFonts w:ascii="Times New Roman" w:hAnsi="Times New Roman"/>
                <w:sz w:val="24"/>
                <w:szCs w:val="24"/>
                <w:lang w:eastAsia="ru-RU"/>
              </w:rPr>
              <w:t>Покровський район: вул. Шурупова, буд.</w:t>
            </w:r>
            <w:r w:rsidR="003430CC" w:rsidRPr="00AA3050">
              <w:rPr>
                <w:rFonts w:ascii="Times New Roman" w:hAnsi="Times New Roman"/>
                <w:sz w:val="24"/>
                <w:szCs w:val="24"/>
                <w:lang w:eastAsia="ru-RU"/>
              </w:rPr>
              <w:t xml:space="preserve"> </w:t>
            </w:r>
            <w:r w:rsidRPr="00AA3050">
              <w:rPr>
                <w:rFonts w:ascii="Times New Roman" w:hAnsi="Times New Roman"/>
                <w:sz w:val="24"/>
                <w:szCs w:val="24"/>
                <w:lang w:eastAsia="ru-RU"/>
              </w:rPr>
              <w:t xml:space="preserve">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w:t>
            </w:r>
            <w:r w:rsidR="003430CC" w:rsidRPr="00AA3050">
              <w:rPr>
                <w:rFonts w:ascii="Times New Roman" w:hAnsi="Times New Roman"/>
                <w:sz w:val="24"/>
                <w:szCs w:val="24"/>
                <w:lang w:eastAsia="ru-RU"/>
              </w:rPr>
              <w:t xml:space="preserve"> </w:t>
            </w:r>
            <w:r w:rsidRPr="00AA3050">
              <w:rPr>
                <w:rFonts w:ascii="Times New Roman" w:hAnsi="Times New Roman"/>
                <w:sz w:val="24"/>
                <w:szCs w:val="24"/>
                <w:lang w:eastAsia="ru-RU"/>
              </w:rPr>
              <w:t>1</w:t>
            </w:r>
            <w:r w:rsidR="00CE7CC8" w:rsidRPr="00AA3050">
              <w:rPr>
                <w:rFonts w:ascii="Times New Roman" w:hAnsi="Times New Roman"/>
                <w:sz w:val="24"/>
                <w:szCs w:val="24"/>
                <w:lang w:eastAsia="ru-RU"/>
              </w:rPr>
              <w:t>2</w:t>
            </w:r>
            <w:r w:rsidRPr="00AA3050">
              <w:rPr>
                <w:rFonts w:ascii="Times New Roman" w:hAnsi="Times New Roman"/>
                <w:sz w:val="24"/>
                <w:szCs w:val="24"/>
                <w:lang w:eastAsia="ru-RU"/>
              </w:rPr>
              <w:t>.</w:t>
            </w:r>
          </w:p>
          <w:p w:rsidR="000959E5" w:rsidRPr="00AA3050" w:rsidRDefault="000959E5" w:rsidP="00614293">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Інгулецький район: </w:t>
            </w:r>
            <w:proofErr w:type="spellStart"/>
            <w:r w:rsidRPr="00AA3050">
              <w:rPr>
                <w:rFonts w:ascii="Times New Roman" w:hAnsi="Times New Roman"/>
                <w:sz w:val="24"/>
                <w:szCs w:val="24"/>
                <w:lang w:eastAsia="ru-RU"/>
              </w:rPr>
              <w:t>пр-т</w:t>
            </w:r>
            <w:proofErr w:type="spellEnd"/>
            <w:r w:rsidRPr="00AA3050">
              <w:rPr>
                <w:rFonts w:ascii="Times New Roman" w:hAnsi="Times New Roman"/>
                <w:sz w:val="24"/>
                <w:szCs w:val="24"/>
                <w:lang w:eastAsia="ru-RU"/>
              </w:rPr>
              <w:t xml:space="preserve"> Південний, буд. 1.</w:t>
            </w:r>
          </w:p>
          <w:p w:rsidR="000959E5" w:rsidRPr="00AA3050" w:rsidRDefault="000959E5" w:rsidP="00614293">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Житловий масив Інгулець: вул. Гірників, буд.</w:t>
            </w:r>
            <w:r w:rsidR="007E505B" w:rsidRPr="00AA3050">
              <w:rPr>
                <w:rFonts w:ascii="Times New Roman" w:hAnsi="Times New Roman"/>
                <w:sz w:val="24"/>
                <w:szCs w:val="24"/>
                <w:lang w:eastAsia="ru-RU"/>
              </w:rPr>
              <w:t xml:space="preserve"> </w:t>
            </w:r>
            <w:r w:rsidRPr="00AA3050">
              <w:rPr>
                <w:rFonts w:ascii="Times New Roman" w:hAnsi="Times New Roman"/>
                <w:sz w:val="24"/>
                <w:szCs w:val="24"/>
                <w:lang w:eastAsia="ru-RU"/>
              </w:rPr>
              <w:t xml:space="preserve">19,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11 (адміністративна будівля виконавчого комітету Інгулецької районної у місті ради).</w:t>
            </w:r>
          </w:p>
          <w:p w:rsidR="000959E5" w:rsidRPr="00AA3050" w:rsidRDefault="000959E5" w:rsidP="00614293">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Саксаганський район: вул. Володимира Великого, буд. 32,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xml:space="preserve">. </w:t>
            </w:r>
            <w:r w:rsidR="00CE7CC8" w:rsidRPr="00AA3050">
              <w:rPr>
                <w:rFonts w:ascii="Times New Roman" w:hAnsi="Times New Roman"/>
                <w:sz w:val="24"/>
                <w:szCs w:val="24"/>
                <w:lang w:eastAsia="ru-RU"/>
              </w:rPr>
              <w:t>122</w:t>
            </w:r>
            <w:r w:rsidRPr="00AA3050">
              <w:rPr>
                <w:rFonts w:ascii="Times New Roman" w:hAnsi="Times New Roman"/>
                <w:sz w:val="24"/>
                <w:szCs w:val="24"/>
                <w:lang w:eastAsia="ru-RU"/>
              </w:rPr>
              <w:t>.</w:t>
            </w:r>
          </w:p>
          <w:p w:rsidR="00755A26" w:rsidRPr="00AA3050" w:rsidRDefault="000959E5" w:rsidP="00614293">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Тернівський</w:t>
            </w:r>
            <w:proofErr w:type="spellEnd"/>
            <w:r w:rsidRPr="00AA3050">
              <w:rPr>
                <w:rFonts w:ascii="Times New Roman" w:hAnsi="Times New Roman"/>
                <w:sz w:val="24"/>
                <w:szCs w:val="24"/>
                <w:lang w:eastAsia="ru-RU"/>
              </w:rPr>
              <w:t xml:space="preserve"> район: вул. Короленка, буд. 1А</w:t>
            </w:r>
            <w:r w:rsidR="00CE7CC8" w:rsidRPr="00AA3050">
              <w:rPr>
                <w:rFonts w:ascii="Times New Roman" w:hAnsi="Times New Roman"/>
                <w:sz w:val="24"/>
                <w:szCs w:val="24"/>
                <w:lang w:eastAsia="ru-RU"/>
              </w:rPr>
              <w:t xml:space="preserve">, </w:t>
            </w:r>
          </w:p>
          <w:p w:rsidR="000959E5" w:rsidRPr="00AA3050" w:rsidRDefault="00CE7CC8" w:rsidP="00614293">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129</w:t>
            </w:r>
            <w:r w:rsidR="000959E5" w:rsidRPr="00AA3050">
              <w:rPr>
                <w:rFonts w:ascii="Times New Roman" w:hAnsi="Times New Roman"/>
                <w:sz w:val="24"/>
                <w:szCs w:val="24"/>
                <w:lang w:eastAsia="ru-RU"/>
              </w:rPr>
              <w:t>.</w:t>
            </w:r>
          </w:p>
          <w:p w:rsidR="000959E5" w:rsidRPr="00AA3050" w:rsidRDefault="000959E5" w:rsidP="00614293">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Центрально-Міський район: вул. </w:t>
            </w:r>
            <w:proofErr w:type="spellStart"/>
            <w:r w:rsidRPr="00AA3050">
              <w:rPr>
                <w:rFonts w:ascii="Times New Roman" w:hAnsi="Times New Roman"/>
                <w:sz w:val="24"/>
                <w:szCs w:val="24"/>
                <w:lang w:eastAsia="ru-RU"/>
              </w:rPr>
              <w:t>Староярмаркова</w:t>
            </w:r>
            <w:proofErr w:type="spellEnd"/>
            <w:r w:rsidRPr="00AA3050">
              <w:rPr>
                <w:rFonts w:ascii="Times New Roman" w:hAnsi="Times New Roman"/>
                <w:sz w:val="24"/>
                <w:szCs w:val="24"/>
                <w:lang w:eastAsia="ru-RU"/>
              </w:rPr>
              <w:t>, буд. 44.</w:t>
            </w:r>
          </w:p>
          <w:p w:rsidR="000959E5" w:rsidRPr="00AA3050" w:rsidRDefault="000959E5" w:rsidP="00F80D2E">
            <w:pPr>
              <w:spacing w:after="40" w:line="240" w:lineRule="auto"/>
              <w:rPr>
                <w:rFonts w:ascii="Times New Roman" w:hAnsi="Times New Roman"/>
                <w:sz w:val="24"/>
                <w:szCs w:val="24"/>
                <w:lang w:eastAsia="ru-RU"/>
              </w:rPr>
            </w:pPr>
            <w:r w:rsidRPr="00AA3050">
              <w:rPr>
                <w:rFonts w:ascii="Times New Roman" w:hAnsi="Times New Roman"/>
                <w:sz w:val="24"/>
                <w:szCs w:val="24"/>
                <w:lang w:eastAsia="ru-RU"/>
              </w:rPr>
              <w:t>Мобільні офіси муніципальних послуг, кейси-адміністратори (за окремим графіком)</w:t>
            </w:r>
          </w:p>
        </w:tc>
      </w:tr>
      <w:tr w:rsidR="00185541" w:rsidRPr="00AA3050" w:rsidTr="00354FB5">
        <w:trPr>
          <w:trHeight w:val="398"/>
        </w:trPr>
        <w:tc>
          <w:tcPr>
            <w:tcW w:w="562"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0959E5" w:rsidRPr="00AA3050" w:rsidRDefault="000959E5" w:rsidP="005A2C36">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1. Центр працює:</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головний офіс </w:t>
            </w:r>
            <w:r w:rsidR="00755A26" w:rsidRPr="00AA3050">
              <w:rPr>
                <w:rFonts w:ascii="Times New Roman" w:hAnsi="Times New Roman"/>
                <w:sz w:val="24"/>
                <w:szCs w:val="24"/>
                <w:lang w:eastAsia="ru-RU"/>
              </w:rPr>
              <w:t xml:space="preserve">- </w:t>
            </w:r>
            <w:r w:rsidRPr="00AA3050">
              <w:rPr>
                <w:rFonts w:ascii="Times New Roman" w:hAnsi="Times New Roman"/>
                <w:sz w:val="24"/>
                <w:szCs w:val="24"/>
                <w:lang w:eastAsia="ru-RU"/>
              </w:rPr>
              <w:t>у понеділок, середу, п’ятницю з 8.30 до 17.00 години; вівторок, четвер з 8.30 до 20.00 години, без перерви; субота з 8.30 до 17.00 години, перерва 12.30 - 13.00;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територіальні підрозділи – з понеділка до п’ятниці з 8.30 до 17.00, перерва з 12.30 до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2. Прийом та видача документів для надання адміністративних послуг здійснюються:</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у головному офісі Центру </w:t>
            </w:r>
            <w:r w:rsidR="00755A26" w:rsidRPr="00AA3050">
              <w:rPr>
                <w:rFonts w:ascii="Times New Roman" w:hAnsi="Times New Roman"/>
                <w:sz w:val="24"/>
                <w:szCs w:val="24"/>
                <w:lang w:eastAsia="ru-RU"/>
              </w:rPr>
              <w:t>- у</w:t>
            </w:r>
            <w:r w:rsidRPr="00AA3050">
              <w:rPr>
                <w:rFonts w:ascii="Times New Roman" w:hAnsi="Times New Roman"/>
                <w:sz w:val="24"/>
                <w:szCs w:val="24"/>
                <w:lang w:eastAsia="ru-RU"/>
              </w:rPr>
              <w:t xml:space="preserve"> понеділок, середу, п’ятницю з 9.00 до 16.00 години (вівторок, четвер – до 20.00 години), без перерви, суботу – з 9.00 до 16.00 години, перерва 12.30 – 13.00;</w:t>
            </w:r>
          </w:p>
          <w:p w:rsidR="000959E5"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у територіальних підрозділах – з понеділка до п’ятниці з 9.00 до 16.00 години, перерва з 12.30 до 13.00</w:t>
            </w:r>
          </w:p>
        </w:tc>
      </w:tr>
      <w:tr w:rsidR="00185541" w:rsidRPr="00AA3050" w:rsidTr="00F80D2E">
        <w:trPr>
          <w:trHeight w:val="300"/>
        </w:trPr>
        <w:tc>
          <w:tcPr>
            <w:tcW w:w="562"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3</w:t>
            </w:r>
          </w:p>
        </w:tc>
        <w:tc>
          <w:tcPr>
            <w:tcW w:w="3724" w:type="dxa"/>
            <w:tcBorders>
              <w:top w:val="single" w:sz="4" w:space="0" w:color="000000"/>
              <w:left w:val="single" w:sz="4" w:space="0" w:color="000000"/>
              <w:bottom w:val="single" w:sz="4" w:space="0" w:color="000000"/>
            </w:tcBorders>
          </w:tcPr>
          <w:p w:rsidR="000959E5" w:rsidRPr="00AA3050" w:rsidRDefault="000959E5" w:rsidP="003430CC">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Телефон/факс (довідки), адреса </w:t>
            </w:r>
            <w:r w:rsidRPr="00AA3050">
              <w:rPr>
                <w:rFonts w:ascii="Times New Roman" w:hAnsi="Times New Roman"/>
                <w:sz w:val="24"/>
                <w:szCs w:val="24"/>
                <w:lang w:eastAsia="ru-RU"/>
              </w:rPr>
              <w:lastRenderedPageBreak/>
              <w:t xml:space="preserve">електронної пошти та </w:t>
            </w:r>
            <w:proofErr w:type="spellStart"/>
            <w:r w:rsidRPr="00AA3050">
              <w:rPr>
                <w:rFonts w:ascii="Times New Roman" w:hAnsi="Times New Roman"/>
                <w:sz w:val="24"/>
                <w:szCs w:val="24"/>
                <w:lang w:eastAsia="ru-RU"/>
              </w:rPr>
              <w:t>вебсайт</w:t>
            </w:r>
            <w:proofErr w:type="spellEnd"/>
            <w:r w:rsidR="003430CC" w:rsidRPr="00AA3050">
              <w:rPr>
                <w:rFonts w:ascii="Times New Roman" w:hAnsi="Times New Roman"/>
                <w:sz w:val="24"/>
                <w:szCs w:val="24"/>
                <w:lang w:eastAsia="ru-RU"/>
              </w:rPr>
              <w:t xml:space="preserve"> Центру</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614293">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lastRenderedPageBreak/>
              <w:t>Тел.: 0-800-500-459</w:t>
            </w:r>
            <w:r w:rsidR="00AB7A96" w:rsidRPr="00AA3050">
              <w:rPr>
                <w:rFonts w:ascii="Times New Roman" w:hAnsi="Times New Roman"/>
                <w:sz w:val="24"/>
                <w:szCs w:val="24"/>
                <w:lang w:eastAsia="ru-RU"/>
              </w:rPr>
              <w:t>;</w:t>
            </w:r>
          </w:p>
          <w:p w:rsidR="000959E5" w:rsidRPr="00AA3050" w:rsidRDefault="000959E5" w:rsidP="00614293">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lastRenderedPageBreak/>
              <w:t>viza</w:t>
            </w:r>
            <w:proofErr w:type="spellEnd"/>
            <w:r w:rsidRPr="00AA3050">
              <w:rPr>
                <w:rFonts w:ascii="Times New Roman" w:hAnsi="Times New Roman"/>
                <w:sz w:val="24"/>
                <w:szCs w:val="24"/>
                <w:lang w:eastAsia="ru-RU"/>
              </w:rPr>
              <w:t>@</w:t>
            </w:r>
            <w:proofErr w:type="spellStart"/>
            <w:r w:rsidRPr="00AA3050">
              <w:rPr>
                <w:rFonts w:ascii="Times New Roman" w:hAnsi="Times New Roman"/>
                <w:sz w:val="24"/>
                <w:szCs w:val="24"/>
                <w:lang w:eastAsia="ru-RU"/>
              </w:rPr>
              <w:t>kr.gov.ua</w:t>
            </w:r>
            <w:proofErr w:type="spellEnd"/>
            <w:r w:rsidRPr="00AA3050">
              <w:rPr>
                <w:rFonts w:ascii="Times New Roman" w:hAnsi="Times New Roman"/>
                <w:sz w:val="24"/>
                <w:szCs w:val="24"/>
                <w:lang w:eastAsia="ru-RU"/>
              </w:rPr>
              <w:t>;</w:t>
            </w:r>
          </w:p>
          <w:p w:rsidR="000959E5" w:rsidRPr="00AA3050" w:rsidRDefault="000959E5" w:rsidP="00F80D2E">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http://viza.kr.gov.ua</w:t>
            </w:r>
          </w:p>
        </w:tc>
      </w:tr>
      <w:tr w:rsidR="00185541" w:rsidRPr="00AA3050" w:rsidTr="00354FB5">
        <w:trPr>
          <w:trHeight w:val="213"/>
        </w:trPr>
        <w:tc>
          <w:tcPr>
            <w:tcW w:w="9804"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664B52">
            <w:pPr>
              <w:suppressAutoHyphens/>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lastRenderedPageBreak/>
              <w:t>Нормативні акти, якими регламентується надання адміністративної послуги</w:t>
            </w:r>
          </w:p>
        </w:tc>
      </w:tr>
      <w:tr w:rsidR="00185541" w:rsidRPr="00AA3050" w:rsidTr="00614293">
        <w:trPr>
          <w:trHeight w:val="307"/>
        </w:trPr>
        <w:tc>
          <w:tcPr>
            <w:tcW w:w="562" w:type="dxa"/>
            <w:tcBorders>
              <w:top w:val="single" w:sz="4" w:space="0" w:color="000000"/>
              <w:left w:val="single" w:sz="4" w:space="0" w:color="000000"/>
              <w:bottom w:val="single" w:sz="4" w:space="0" w:color="000000"/>
            </w:tcBorders>
          </w:tcPr>
          <w:p w:rsidR="000959E5" w:rsidRPr="00AA3050" w:rsidRDefault="000959E5" w:rsidP="00354FB5">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6921E8">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Закони України «Про регулювання містобудівної діяльності», «Про адміністративні послуги»,</w:t>
            </w:r>
          </w:p>
          <w:p w:rsidR="000959E5" w:rsidRPr="00AA3050" w:rsidRDefault="000959E5" w:rsidP="00672B5D">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пункт 4 розділу ІІ «Прикінцеві та перехідні положення» Закону України  «Про внесення змін до деяких законодавчих актів України щодо удосконалення містобудівної діяльності»</w:t>
            </w:r>
          </w:p>
        </w:tc>
      </w:tr>
      <w:tr w:rsidR="00185541" w:rsidRPr="00AA3050" w:rsidTr="00354FB5">
        <w:trPr>
          <w:trHeight w:val="1042"/>
        </w:trPr>
        <w:tc>
          <w:tcPr>
            <w:tcW w:w="562"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CD263B" w:rsidP="003430CC">
            <w:pPr>
              <w:suppressAutoHyphens/>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Постанови</w:t>
            </w:r>
            <w:r w:rsidR="000959E5" w:rsidRPr="00AA3050">
              <w:rPr>
                <w:rFonts w:ascii="Times New Roman" w:hAnsi="Times New Roman"/>
                <w:sz w:val="24"/>
                <w:szCs w:val="24"/>
                <w:lang w:eastAsia="ar-SA"/>
              </w:rPr>
              <w:t xml:space="preserve"> Кабінету Міністрів України від 13</w:t>
            </w:r>
            <w:r w:rsidR="003430CC" w:rsidRPr="00AA3050">
              <w:rPr>
                <w:rFonts w:ascii="Times New Roman" w:hAnsi="Times New Roman"/>
                <w:sz w:val="24"/>
                <w:szCs w:val="24"/>
                <w:lang w:eastAsia="ar-SA"/>
              </w:rPr>
              <w:t> </w:t>
            </w:r>
            <w:r w:rsidR="000959E5" w:rsidRPr="00AA3050">
              <w:rPr>
                <w:rFonts w:ascii="Times New Roman" w:hAnsi="Times New Roman"/>
                <w:sz w:val="24"/>
                <w:szCs w:val="24"/>
                <w:lang w:eastAsia="ar-SA"/>
              </w:rPr>
              <w:t>квітня 2011 року №466 «Деякі питання виконання підготовчих і будівельних робіт» (</w:t>
            </w:r>
            <w:r w:rsidR="003430CC" w:rsidRPr="00AA3050">
              <w:rPr>
                <w:rFonts w:ascii="Times New Roman" w:hAnsi="Times New Roman"/>
                <w:sz w:val="24"/>
                <w:szCs w:val="24"/>
                <w:lang w:eastAsia="ar-SA"/>
              </w:rPr>
              <w:t>зі</w:t>
            </w:r>
            <w:r w:rsidR="000959E5" w:rsidRPr="00AA3050">
              <w:rPr>
                <w:rFonts w:ascii="Times New Roman" w:hAnsi="Times New Roman"/>
                <w:sz w:val="24"/>
                <w:szCs w:val="24"/>
                <w:lang w:eastAsia="ar-SA"/>
              </w:rPr>
              <w:t xml:space="preserve"> змінами та доповненнями)</w:t>
            </w:r>
            <w:r w:rsidR="00755A26" w:rsidRPr="00AA3050">
              <w:rPr>
                <w:rFonts w:ascii="Times New Roman" w:hAnsi="Times New Roman"/>
                <w:sz w:val="24"/>
                <w:szCs w:val="24"/>
                <w:lang w:eastAsia="ar-SA"/>
              </w:rPr>
              <w:t>,</w:t>
            </w:r>
            <w:r w:rsidRPr="00AA3050">
              <w:rPr>
                <w:rFonts w:ascii="Times New Roman" w:hAnsi="Times New Roman"/>
                <w:sz w:val="24"/>
                <w:szCs w:val="24"/>
                <w:lang w:eastAsia="ar-SA"/>
              </w:rPr>
              <w:t xml:space="preserve"> 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w:t>
            </w:r>
          </w:p>
        </w:tc>
      </w:tr>
      <w:tr w:rsidR="00185541" w:rsidRPr="00AA3050" w:rsidTr="00354FB5">
        <w:trPr>
          <w:trHeight w:val="543"/>
        </w:trPr>
        <w:tc>
          <w:tcPr>
            <w:tcW w:w="562"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664B52">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354FB5">
        <w:trPr>
          <w:trHeight w:val="844"/>
        </w:trPr>
        <w:tc>
          <w:tcPr>
            <w:tcW w:w="562"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664B52">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354FB5">
        <w:trPr>
          <w:trHeight w:val="349"/>
        </w:trPr>
        <w:tc>
          <w:tcPr>
            <w:tcW w:w="9804" w:type="dxa"/>
            <w:gridSpan w:val="3"/>
            <w:tcBorders>
              <w:top w:val="single" w:sz="4" w:space="0" w:color="000000"/>
              <w:left w:val="single" w:sz="4" w:space="0" w:color="000000"/>
              <w:bottom w:val="single" w:sz="4" w:space="0" w:color="000000"/>
              <w:right w:val="single" w:sz="4" w:space="0" w:color="000000"/>
            </w:tcBorders>
            <w:vAlign w:val="center"/>
          </w:tcPr>
          <w:p w:rsidR="000959E5" w:rsidRPr="00AA3050" w:rsidRDefault="000959E5" w:rsidP="00354FB5">
            <w:pPr>
              <w:suppressAutoHyphens/>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Умови отримання адміністративної послуги</w:t>
            </w:r>
          </w:p>
        </w:tc>
      </w:tr>
      <w:tr w:rsidR="00185541" w:rsidRPr="00AA3050" w:rsidTr="00354FB5">
        <w:trPr>
          <w:trHeight w:val="321"/>
        </w:trPr>
        <w:tc>
          <w:tcPr>
            <w:tcW w:w="562"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BA1F16" w:rsidRPr="00AA3050" w:rsidRDefault="00BA1F16" w:rsidP="00BA1F16">
            <w:pPr>
              <w:spacing w:after="0" w:line="240" w:lineRule="auto"/>
              <w:jc w:val="both"/>
              <w:rPr>
                <w:rFonts w:ascii="Times New Roman" w:hAnsi="Times New Roman"/>
                <w:sz w:val="24"/>
                <w:szCs w:val="24"/>
              </w:rPr>
            </w:pPr>
            <w:r w:rsidRPr="00AA3050">
              <w:rPr>
                <w:rFonts w:ascii="Times New Roman" w:hAnsi="Times New Roman"/>
                <w:sz w:val="24"/>
                <w:szCs w:val="24"/>
              </w:rPr>
              <w:t>1. Право на будівництво передано іншому замовнику.</w:t>
            </w:r>
          </w:p>
          <w:p w:rsidR="00BA1F16" w:rsidRPr="00AA3050" w:rsidRDefault="00BA1F16" w:rsidP="00BA1F16">
            <w:pPr>
              <w:spacing w:after="0" w:line="240" w:lineRule="auto"/>
              <w:jc w:val="both"/>
              <w:rPr>
                <w:rFonts w:ascii="Times New Roman" w:hAnsi="Times New Roman"/>
                <w:sz w:val="24"/>
                <w:szCs w:val="24"/>
              </w:rPr>
            </w:pPr>
            <w:r w:rsidRPr="00AA3050">
              <w:rPr>
                <w:rFonts w:ascii="Times New Roman" w:hAnsi="Times New Roman"/>
                <w:sz w:val="24"/>
                <w:szCs w:val="24"/>
              </w:rPr>
              <w:t xml:space="preserve">2. Змінено відповідальних за проведення авторського </w:t>
            </w:r>
            <w:r w:rsidR="00E7273B" w:rsidRPr="00AA3050">
              <w:rPr>
                <w:rFonts w:ascii="Times New Roman" w:hAnsi="Times New Roman"/>
                <w:sz w:val="24"/>
                <w:szCs w:val="24"/>
              </w:rPr>
              <w:t>й</w:t>
            </w:r>
            <w:r w:rsidRPr="00AA3050">
              <w:rPr>
                <w:rFonts w:ascii="Times New Roman" w:hAnsi="Times New Roman"/>
                <w:sz w:val="24"/>
                <w:szCs w:val="24"/>
              </w:rPr>
              <w:t xml:space="preserve"> технічного нагляду.</w:t>
            </w:r>
          </w:p>
          <w:p w:rsidR="00BA1F16" w:rsidRPr="00AA3050" w:rsidRDefault="00BA1F16" w:rsidP="00BA1F16">
            <w:pPr>
              <w:spacing w:after="0" w:line="240" w:lineRule="auto"/>
              <w:jc w:val="both"/>
              <w:rPr>
                <w:rFonts w:ascii="Times New Roman" w:hAnsi="Times New Roman"/>
                <w:sz w:val="24"/>
                <w:szCs w:val="24"/>
              </w:rPr>
            </w:pPr>
            <w:r w:rsidRPr="00AA3050">
              <w:rPr>
                <w:rFonts w:ascii="Times New Roman" w:hAnsi="Times New Roman"/>
                <w:sz w:val="24"/>
                <w:szCs w:val="24"/>
              </w:rPr>
              <w:t xml:space="preserve">3. Проведено коригування </w:t>
            </w:r>
            <w:proofErr w:type="spellStart"/>
            <w:r w:rsidRPr="00AA3050">
              <w:rPr>
                <w:rFonts w:ascii="Times New Roman" w:hAnsi="Times New Roman"/>
                <w:sz w:val="24"/>
                <w:szCs w:val="24"/>
              </w:rPr>
              <w:t>про</w:t>
            </w:r>
            <w:r w:rsidR="001E64EF" w:rsidRPr="00AA3050">
              <w:rPr>
                <w:rFonts w:ascii="Times New Roman" w:hAnsi="Times New Roman"/>
                <w:sz w:val="24"/>
                <w:szCs w:val="24"/>
              </w:rPr>
              <w:t>є</w:t>
            </w:r>
            <w:r w:rsidRPr="00AA3050">
              <w:rPr>
                <w:rFonts w:ascii="Times New Roman" w:hAnsi="Times New Roman"/>
                <w:sz w:val="24"/>
                <w:szCs w:val="24"/>
              </w:rPr>
              <w:t>ктної</w:t>
            </w:r>
            <w:proofErr w:type="spellEnd"/>
            <w:r w:rsidRPr="00AA3050">
              <w:rPr>
                <w:rFonts w:ascii="Times New Roman" w:hAnsi="Times New Roman"/>
                <w:sz w:val="24"/>
                <w:szCs w:val="24"/>
              </w:rPr>
              <w:t xml:space="preserve"> документації в установленому порядку.</w:t>
            </w:r>
          </w:p>
          <w:p w:rsidR="000959E5" w:rsidRPr="00AA3050" w:rsidRDefault="00BA1F16" w:rsidP="001E64EF">
            <w:pPr>
              <w:spacing w:after="0" w:line="240" w:lineRule="auto"/>
              <w:jc w:val="both"/>
              <w:rPr>
                <w:rFonts w:ascii="Times New Roman" w:hAnsi="Times New Roman"/>
                <w:sz w:val="24"/>
                <w:szCs w:val="24"/>
              </w:rPr>
            </w:pPr>
            <w:r w:rsidRPr="00AA3050">
              <w:rPr>
                <w:rFonts w:ascii="Times New Roman" w:hAnsi="Times New Roman"/>
                <w:sz w:val="24"/>
                <w:szCs w:val="24"/>
              </w:rPr>
              <w:t>4. Виявлено технічну помилку (описки, друкарську, граматичну, арифметичну помилки) у зареєстрованій декларації або отриман</w:t>
            </w:r>
            <w:r w:rsidR="001E64EF" w:rsidRPr="00AA3050">
              <w:rPr>
                <w:rFonts w:ascii="Times New Roman" w:hAnsi="Times New Roman"/>
                <w:sz w:val="24"/>
                <w:szCs w:val="24"/>
              </w:rPr>
              <w:t>о</w:t>
            </w:r>
            <w:r w:rsidRPr="00AA3050">
              <w:rPr>
                <w:rFonts w:ascii="Times New Roman" w:hAnsi="Times New Roman"/>
                <w:sz w:val="24"/>
                <w:szCs w:val="24"/>
              </w:rPr>
              <w:t xml:space="preserve"> відомост</w:t>
            </w:r>
            <w:r w:rsidR="001E64EF" w:rsidRPr="00AA3050">
              <w:rPr>
                <w:rFonts w:ascii="Times New Roman" w:hAnsi="Times New Roman"/>
                <w:sz w:val="24"/>
                <w:szCs w:val="24"/>
              </w:rPr>
              <w:t>і</w:t>
            </w:r>
            <w:r w:rsidRPr="00AA3050">
              <w:rPr>
                <w:rFonts w:ascii="Times New Roman" w:hAnsi="Times New Roman"/>
                <w:sz w:val="24"/>
                <w:szCs w:val="24"/>
              </w:rPr>
              <w:t xml:space="preserve"> про виявлення недостовірних даних, наведених у декларації, що не дають підстав вважати об'єкт самочинним будівництвом</w:t>
            </w:r>
          </w:p>
        </w:tc>
      </w:tr>
      <w:tr w:rsidR="00185541" w:rsidRPr="00AA3050" w:rsidTr="00354FB5">
        <w:trPr>
          <w:trHeight w:val="132"/>
        </w:trPr>
        <w:tc>
          <w:tcPr>
            <w:tcW w:w="562"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C426D0" w:rsidRPr="00AA3050" w:rsidRDefault="00CE2DE8" w:rsidP="00C426D0">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1. Повідомлення про зміну даних у зареєстрованій декларації про початок виконання </w:t>
            </w:r>
            <w:r w:rsidR="00A82A2A" w:rsidRPr="00AA3050">
              <w:rPr>
                <w:rFonts w:ascii="Times New Roman" w:hAnsi="Times New Roman"/>
                <w:sz w:val="24"/>
                <w:szCs w:val="24"/>
                <w:lang w:eastAsia="ar-SA"/>
              </w:rPr>
              <w:t xml:space="preserve">підготовчих/ будівельних робіт </w:t>
            </w:r>
            <w:r w:rsidR="00232C4A" w:rsidRPr="00AA3050">
              <w:rPr>
                <w:rFonts w:ascii="Times New Roman" w:hAnsi="Times New Roman"/>
                <w:sz w:val="24"/>
                <w:szCs w:val="24"/>
                <w:lang w:eastAsia="ar-SA"/>
              </w:rPr>
              <w:t xml:space="preserve">(надалі – повідомлення) </w:t>
            </w:r>
            <w:r w:rsidRPr="00AA3050">
              <w:rPr>
                <w:rFonts w:ascii="Times New Roman" w:hAnsi="Times New Roman"/>
                <w:sz w:val="24"/>
                <w:szCs w:val="24"/>
                <w:lang w:eastAsia="ar-SA"/>
              </w:rPr>
              <w:t>згідно з формою, наведеною в додатку 3</w:t>
            </w:r>
            <w:r w:rsidRPr="00AA3050">
              <w:rPr>
                <w:rFonts w:ascii="Times New Roman" w:hAnsi="Times New Roman"/>
                <w:sz w:val="24"/>
                <w:szCs w:val="24"/>
                <w:vertAlign w:val="superscript"/>
                <w:lang w:eastAsia="ar-SA"/>
              </w:rPr>
              <w:t>1</w:t>
            </w:r>
            <w:r w:rsidRPr="00AA3050">
              <w:rPr>
                <w:rFonts w:ascii="Times New Roman" w:hAnsi="Times New Roman"/>
                <w:sz w:val="24"/>
                <w:szCs w:val="24"/>
                <w:lang w:eastAsia="ar-SA"/>
              </w:rPr>
              <w:t xml:space="preserve"> до Порядку виконання підготовчих та будівельних  робіт, затвердженого  Постановою  Кабінету Міністрів України від 13 квітня 2011 року №466 «Деякі питання виконання пі</w:t>
            </w:r>
            <w:r w:rsidR="00C426D0" w:rsidRPr="00AA3050">
              <w:rPr>
                <w:rFonts w:ascii="Times New Roman" w:hAnsi="Times New Roman"/>
                <w:sz w:val="24"/>
                <w:szCs w:val="24"/>
                <w:lang w:eastAsia="ar-SA"/>
              </w:rPr>
              <w:t xml:space="preserve">дготовчих і будівельних робіт» </w:t>
            </w:r>
            <w:r w:rsidR="00E7273B" w:rsidRPr="00AA3050">
              <w:rPr>
                <w:rFonts w:ascii="Times New Roman" w:hAnsi="Times New Roman"/>
                <w:sz w:val="24"/>
                <w:szCs w:val="24"/>
                <w:lang w:eastAsia="ar-SA"/>
              </w:rPr>
              <w:t>(</w:t>
            </w:r>
            <w:r w:rsidR="003430CC" w:rsidRPr="00AA3050">
              <w:rPr>
                <w:rFonts w:ascii="Times New Roman" w:hAnsi="Times New Roman"/>
                <w:sz w:val="24"/>
                <w:szCs w:val="24"/>
                <w:lang w:eastAsia="ar-SA"/>
              </w:rPr>
              <w:t>зі</w:t>
            </w:r>
            <w:r w:rsidR="00C426D0" w:rsidRPr="00AA3050">
              <w:rPr>
                <w:rFonts w:ascii="Times New Roman" w:hAnsi="Times New Roman"/>
                <w:sz w:val="24"/>
                <w:szCs w:val="24"/>
                <w:lang w:eastAsia="ar-SA"/>
              </w:rPr>
              <w:t xml:space="preserve"> змінами та доповненнями</w:t>
            </w:r>
            <w:r w:rsidR="00E7273B" w:rsidRPr="00AA3050">
              <w:rPr>
                <w:rFonts w:ascii="Times New Roman" w:hAnsi="Times New Roman"/>
                <w:sz w:val="24"/>
                <w:szCs w:val="24"/>
                <w:lang w:eastAsia="ar-SA"/>
              </w:rPr>
              <w:t>)</w:t>
            </w:r>
            <w:r w:rsidR="00C426D0" w:rsidRPr="00AA3050">
              <w:rPr>
                <w:rFonts w:ascii="Times New Roman" w:hAnsi="Times New Roman"/>
                <w:sz w:val="24"/>
                <w:szCs w:val="24"/>
                <w:lang w:eastAsia="ar-SA"/>
              </w:rPr>
              <w:t>.</w:t>
            </w:r>
          </w:p>
          <w:p w:rsidR="000959E5" w:rsidRPr="00AA3050" w:rsidRDefault="00CE2DE8" w:rsidP="00C426D0">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2. Засвідчені в установленому </w:t>
            </w:r>
            <w:r w:rsidR="003430CC" w:rsidRPr="00AA3050">
              <w:rPr>
                <w:rFonts w:ascii="Times New Roman" w:hAnsi="Times New Roman"/>
                <w:sz w:val="24"/>
                <w:szCs w:val="24"/>
                <w:lang w:eastAsia="ar-SA"/>
              </w:rPr>
              <w:t xml:space="preserve">чинним законодавством </w:t>
            </w:r>
            <w:r w:rsidRPr="00AA3050">
              <w:rPr>
                <w:rFonts w:ascii="Times New Roman" w:hAnsi="Times New Roman"/>
                <w:sz w:val="24"/>
                <w:szCs w:val="24"/>
                <w:lang w:eastAsia="ar-SA"/>
              </w:rPr>
              <w:t>порядку копії документів, що підтверджують зазначені зміни</w:t>
            </w:r>
          </w:p>
          <w:p w:rsidR="00F43BB5" w:rsidRPr="00AA3050" w:rsidRDefault="00F43BB5" w:rsidP="00C426D0">
            <w:pPr>
              <w:suppressAutoHyphens/>
              <w:spacing w:after="0" w:line="240" w:lineRule="auto"/>
              <w:jc w:val="both"/>
              <w:rPr>
                <w:rFonts w:ascii="Times New Roman" w:hAnsi="Times New Roman"/>
                <w:sz w:val="24"/>
                <w:szCs w:val="24"/>
                <w:lang w:eastAsia="ar-SA"/>
              </w:rPr>
            </w:pPr>
          </w:p>
        </w:tc>
      </w:tr>
      <w:tr w:rsidR="00185541" w:rsidRPr="00AA3050" w:rsidTr="00354FB5">
        <w:trPr>
          <w:trHeight w:val="56"/>
        </w:trPr>
        <w:tc>
          <w:tcPr>
            <w:tcW w:w="562"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10</w:t>
            </w:r>
          </w:p>
        </w:tc>
        <w:tc>
          <w:tcPr>
            <w:tcW w:w="3724"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AB7A96">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Протягом </w:t>
            </w:r>
            <w:r w:rsidR="00755A26" w:rsidRPr="00AA3050">
              <w:rPr>
                <w:rFonts w:ascii="Times New Roman" w:hAnsi="Times New Roman"/>
                <w:sz w:val="24"/>
                <w:szCs w:val="24"/>
                <w:lang w:eastAsia="ar-SA"/>
              </w:rPr>
              <w:t>трьох</w:t>
            </w:r>
            <w:r w:rsidRPr="00AA3050">
              <w:rPr>
                <w:rFonts w:ascii="Times New Roman" w:hAnsi="Times New Roman"/>
                <w:sz w:val="24"/>
                <w:szCs w:val="24"/>
                <w:lang w:eastAsia="ar-SA"/>
              </w:rPr>
              <w:t xml:space="preserve"> робочих днів з дня настання змін, самостійного виявлення технічної помилки</w:t>
            </w:r>
            <w:r w:rsidR="00383EBF" w:rsidRPr="00AA3050">
              <w:rPr>
                <w:rFonts w:ascii="Times New Roman" w:hAnsi="Times New Roman"/>
                <w:sz w:val="24"/>
                <w:szCs w:val="24"/>
                <w:lang w:eastAsia="ar-SA"/>
              </w:rPr>
              <w:t xml:space="preserve"> (описки, друкарської, граматичної, арифметичної </w:t>
            </w:r>
            <w:r w:rsidR="00383EBF" w:rsidRPr="00AA3050">
              <w:rPr>
                <w:rFonts w:ascii="Times New Roman" w:hAnsi="Times New Roman"/>
                <w:sz w:val="24"/>
                <w:szCs w:val="24"/>
                <w:lang w:eastAsia="ar-SA"/>
              </w:rPr>
              <w:lastRenderedPageBreak/>
              <w:t>помилки)</w:t>
            </w:r>
            <w:r w:rsidRPr="00AA3050">
              <w:rPr>
                <w:rFonts w:ascii="Times New Roman" w:hAnsi="Times New Roman"/>
                <w:sz w:val="24"/>
                <w:szCs w:val="24"/>
                <w:lang w:eastAsia="ar-SA"/>
              </w:rPr>
              <w:t xml:space="preserve"> або отримання відомостей про виявлення недостовірних даних шляхом подання повідомлення про зміну даних у зареєстрованій декларації:</w:t>
            </w:r>
          </w:p>
          <w:p w:rsidR="00777D61" w:rsidRPr="00AA3050" w:rsidRDefault="00777D61" w:rsidP="00AB7A96">
            <w:pPr>
              <w:suppressAutoHyphens/>
              <w:snapToGrid w:val="0"/>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 xml:space="preserve">- замовником (його уповноваженою особою) через Центр, або рекомендованим листом з описом вкладення </w:t>
            </w:r>
            <w:r w:rsidR="003430CC" w:rsidRPr="00AA3050">
              <w:rPr>
                <w:rFonts w:ascii="Times New Roman" w:hAnsi="Times New Roman"/>
                <w:sz w:val="24"/>
                <w:szCs w:val="24"/>
                <w:lang w:eastAsia="ar-SA"/>
              </w:rPr>
              <w:t>на адресу</w:t>
            </w:r>
            <w:r w:rsidRPr="00AA3050">
              <w:rPr>
                <w:rFonts w:ascii="Times New Roman" w:hAnsi="Times New Roman"/>
                <w:sz w:val="24"/>
                <w:szCs w:val="24"/>
                <w:lang w:eastAsia="ar-SA"/>
              </w:rPr>
              <w:t xml:space="preserve"> Центру;</w:t>
            </w:r>
          </w:p>
          <w:p w:rsidR="000959E5" w:rsidRPr="00AA3050" w:rsidRDefault="00777D61" w:rsidP="00AB7A96">
            <w:pPr>
              <w:suppressAutoHyphens/>
              <w:snapToGrid w:val="0"/>
              <w:spacing w:after="60" w:line="240" w:lineRule="auto"/>
              <w:jc w:val="both"/>
              <w:rPr>
                <w:rFonts w:ascii="Times New Roman" w:hAnsi="Times New Roman"/>
                <w:sz w:val="24"/>
                <w:szCs w:val="24"/>
                <w:lang w:eastAsia="ar-SA"/>
              </w:rPr>
            </w:pPr>
            <w:r w:rsidRPr="00AA3050">
              <w:rPr>
                <w:rFonts w:ascii="Times New Roman" w:hAnsi="Times New Roman"/>
                <w:sz w:val="24"/>
                <w:szCs w:val="24"/>
                <w:lang w:eastAsia="ar-SA"/>
              </w:rPr>
              <w:t>- через електронний кабінет шляхом подання засобами програмного забе</w:t>
            </w:r>
            <w:r w:rsidR="00755A26" w:rsidRPr="00AA3050">
              <w:rPr>
                <w:rFonts w:ascii="Times New Roman" w:hAnsi="Times New Roman"/>
                <w:sz w:val="24"/>
                <w:szCs w:val="24"/>
                <w:lang w:eastAsia="ar-SA"/>
              </w:rPr>
              <w:t xml:space="preserve">зпечення Єдиного державного </w:t>
            </w:r>
            <w:proofErr w:type="spellStart"/>
            <w:r w:rsidR="00755A26" w:rsidRPr="00AA3050">
              <w:rPr>
                <w:rFonts w:ascii="Times New Roman" w:hAnsi="Times New Roman"/>
                <w:sz w:val="24"/>
                <w:szCs w:val="24"/>
                <w:lang w:eastAsia="ar-SA"/>
              </w:rPr>
              <w:t>веб</w:t>
            </w:r>
            <w:r w:rsidRPr="00AA3050">
              <w:rPr>
                <w:rFonts w:ascii="Times New Roman" w:hAnsi="Times New Roman"/>
                <w:sz w:val="24"/>
                <w:szCs w:val="24"/>
                <w:lang w:eastAsia="ar-SA"/>
              </w:rPr>
              <w:t>порталу</w:t>
            </w:r>
            <w:proofErr w:type="spellEnd"/>
            <w:r w:rsidRPr="00AA3050">
              <w:rPr>
                <w:rFonts w:ascii="Times New Roman" w:hAnsi="Times New Roman"/>
                <w:sz w:val="24"/>
                <w:szCs w:val="24"/>
                <w:lang w:eastAsia="ar-SA"/>
              </w:rPr>
              <w:t xml:space="preserve"> електронних послуг</w:t>
            </w:r>
          </w:p>
        </w:tc>
      </w:tr>
      <w:tr w:rsidR="00185541" w:rsidRPr="00AA3050" w:rsidTr="00354FB5">
        <w:trPr>
          <w:trHeight w:val="286"/>
        </w:trPr>
        <w:tc>
          <w:tcPr>
            <w:tcW w:w="562"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lastRenderedPageBreak/>
              <w:t>11</w:t>
            </w:r>
          </w:p>
        </w:tc>
        <w:tc>
          <w:tcPr>
            <w:tcW w:w="3724" w:type="dxa"/>
            <w:tcBorders>
              <w:top w:val="single" w:sz="4" w:space="0" w:color="000000"/>
              <w:left w:val="single" w:sz="4" w:space="0" w:color="000000"/>
              <w:bottom w:val="single" w:sz="4" w:space="0" w:color="000000"/>
            </w:tcBorders>
          </w:tcPr>
          <w:p w:rsidR="000959E5" w:rsidRPr="00AA3050" w:rsidRDefault="000959E5" w:rsidP="00AB7A96">
            <w:pPr>
              <w:suppressAutoHyphens/>
              <w:snapToGrid w:val="0"/>
              <w:spacing w:after="60" w:line="240" w:lineRule="auto"/>
              <w:rPr>
                <w:rFonts w:ascii="Times New Roman" w:hAnsi="Times New Roman"/>
                <w:sz w:val="24"/>
                <w:szCs w:val="24"/>
                <w:lang w:eastAsia="ar-SA"/>
              </w:rPr>
            </w:pPr>
            <w:r w:rsidRPr="00AA3050">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664B52">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Безоплатно</w:t>
            </w:r>
          </w:p>
        </w:tc>
      </w:tr>
      <w:tr w:rsidR="00185541" w:rsidRPr="00AA3050" w:rsidTr="00354FB5">
        <w:tc>
          <w:tcPr>
            <w:tcW w:w="9804"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AB7A96">
            <w:pPr>
              <w:suppressAutoHyphens/>
              <w:snapToGrid w:val="0"/>
              <w:spacing w:after="0"/>
              <w:jc w:val="center"/>
              <w:rPr>
                <w:rFonts w:ascii="Times New Roman" w:hAnsi="Times New Roman"/>
                <w:b/>
                <w:i/>
                <w:sz w:val="24"/>
                <w:szCs w:val="24"/>
                <w:lang w:eastAsia="ar-SA"/>
              </w:rPr>
            </w:pPr>
            <w:r w:rsidRPr="00AA3050">
              <w:rPr>
                <w:rFonts w:ascii="Times New Roman" w:hAnsi="Times New Roman"/>
                <w:b/>
                <w:i/>
                <w:sz w:val="24"/>
                <w:szCs w:val="24"/>
                <w:lang w:eastAsia="ar-SA"/>
              </w:rPr>
              <w:t>У разі оплати адміністративної послуги:</w:t>
            </w:r>
          </w:p>
        </w:tc>
      </w:tr>
      <w:tr w:rsidR="00185541" w:rsidRPr="00AA3050" w:rsidTr="00354FB5">
        <w:tc>
          <w:tcPr>
            <w:tcW w:w="562" w:type="dxa"/>
            <w:tcBorders>
              <w:top w:val="single" w:sz="4" w:space="0" w:color="000000"/>
              <w:left w:val="single" w:sz="4" w:space="0" w:color="000000"/>
              <w:bottom w:val="single" w:sz="4" w:space="0" w:color="000000"/>
            </w:tcBorders>
          </w:tcPr>
          <w:p w:rsidR="000959E5" w:rsidRPr="00AA3050" w:rsidRDefault="000959E5" w:rsidP="006C6F3D">
            <w:pPr>
              <w:suppressAutoHyphens/>
              <w:snapToGrid w:val="0"/>
              <w:spacing w:after="0" w:line="240" w:lineRule="auto"/>
              <w:ind w:right="-108"/>
              <w:rPr>
                <w:rFonts w:ascii="Times New Roman" w:hAnsi="Times New Roman"/>
                <w:b/>
                <w:sz w:val="24"/>
                <w:szCs w:val="24"/>
                <w:lang w:eastAsia="ar-SA"/>
              </w:rPr>
            </w:pPr>
            <w:r w:rsidRPr="00AA3050">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664B52">
            <w:pPr>
              <w:tabs>
                <w:tab w:val="left" w:pos="2127"/>
              </w:tabs>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354FB5">
        <w:tc>
          <w:tcPr>
            <w:tcW w:w="562" w:type="dxa"/>
            <w:tcBorders>
              <w:top w:val="single" w:sz="4" w:space="0" w:color="000000"/>
              <w:left w:val="single" w:sz="4" w:space="0" w:color="000000"/>
              <w:bottom w:val="single" w:sz="4" w:space="0" w:color="000000"/>
            </w:tcBorders>
          </w:tcPr>
          <w:p w:rsidR="000959E5" w:rsidRPr="00AA3050" w:rsidRDefault="000959E5" w:rsidP="006C6F3D">
            <w:pPr>
              <w:suppressAutoHyphens/>
              <w:snapToGrid w:val="0"/>
              <w:spacing w:after="0" w:line="240" w:lineRule="auto"/>
              <w:ind w:right="-108"/>
              <w:rPr>
                <w:rFonts w:ascii="Times New Roman" w:hAnsi="Times New Roman"/>
                <w:b/>
                <w:sz w:val="24"/>
                <w:szCs w:val="24"/>
                <w:lang w:eastAsia="ar-SA"/>
              </w:rPr>
            </w:pPr>
            <w:r w:rsidRPr="00AA3050">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664B52">
            <w:pPr>
              <w:tabs>
                <w:tab w:val="left" w:pos="2127"/>
              </w:tabs>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354FB5">
        <w:tc>
          <w:tcPr>
            <w:tcW w:w="562" w:type="dxa"/>
            <w:tcBorders>
              <w:top w:val="single" w:sz="4" w:space="0" w:color="000000"/>
              <w:left w:val="single" w:sz="4" w:space="0" w:color="000000"/>
              <w:bottom w:val="single" w:sz="4" w:space="0" w:color="000000"/>
            </w:tcBorders>
          </w:tcPr>
          <w:p w:rsidR="000959E5" w:rsidRPr="00AA3050" w:rsidRDefault="000959E5" w:rsidP="006C6F3D">
            <w:pPr>
              <w:suppressAutoHyphens/>
              <w:snapToGrid w:val="0"/>
              <w:spacing w:after="0" w:line="240" w:lineRule="auto"/>
              <w:ind w:right="-108"/>
              <w:rPr>
                <w:rFonts w:ascii="Times New Roman" w:hAnsi="Times New Roman"/>
                <w:b/>
                <w:sz w:val="24"/>
                <w:szCs w:val="24"/>
                <w:lang w:eastAsia="ar-SA"/>
              </w:rPr>
            </w:pPr>
            <w:r w:rsidRPr="00AA3050">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664B52">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354FB5">
        <w:trPr>
          <w:trHeight w:val="262"/>
        </w:trPr>
        <w:tc>
          <w:tcPr>
            <w:tcW w:w="562"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959E5" w:rsidRPr="00AA3050" w:rsidRDefault="000959E5" w:rsidP="00605D3B">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CE7CC8" w:rsidP="00F43BB5">
            <w:pPr>
              <w:spacing w:after="0" w:line="240" w:lineRule="auto"/>
              <w:rPr>
                <w:rFonts w:ascii="Times New Roman" w:hAnsi="Times New Roman"/>
                <w:color w:val="FF0000"/>
                <w:sz w:val="24"/>
                <w:szCs w:val="24"/>
              </w:rPr>
            </w:pPr>
            <w:r w:rsidRPr="00AA3050">
              <w:rPr>
                <w:rFonts w:ascii="Times New Roman" w:hAnsi="Times New Roman"/>
                <w:sz w:val="24"/>
                <w:szCs w:val="24"/>
                <w:lang w:eastAsia="ar-SA"/>
              </w:rPr>
              <w:t xml:space="preserve">До </w:t>
            </w:r>
            <w:r w:rsidR="00F43BB5" w:rsidRPr="00AA3050">
              <w:rPr>
                <w:rFonts w:ascii="Times New Roman" w:hAnsi="Times New Roman"/>
                <w:sz w:val="24"/>
                <w:szCs w:val="24"/>
                <w:lang w:eastAsia="ar-SA"/>
              </w:rPr>
              <w:t>тридцяти</w:t>
            </w:r>
            <w:r w:rsidRPr="00AA3050">
              <w:rPr>
                <w:rFonts w:ascii="Times New Roman" w:hAnsi="Times New Roman"/>
                <w:sz w:val="24"/>
                <w:szCs w:val="24"/>
                <w:lang w:eastAsia="ar-SA"/>
              </w:rPr>
              <w:t xml:space="preserve"> календарних днів</w:t>
            </w:r>
          </w:p>
        </w:tc>
      </w:tr>
      <w:tr w:rsidR="00185541" w:rsidRPr="00AA3050" w:rsidTr="00A53E42">
        <w:trPr>
          <w:trHeight w:val="629"/>
        </w:trPr>
        <w:tc>
          <w:tcPr>
            <w:tcW w:w="562"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FC4F2C" w:rsidP="00FC4F2C">
            <w:pPr>
              <w:spacing w:after="0" w:line="240" w:lineRule="auto"/>
              <w:jc w:val="center"/>
              <w:rPr>
                <w:rFonts w:ascii="Times New Roman" w:hAnsi="Times New Roman"/>
                <w:sz w:val="24"/>
                <w:szCs w:val="24"/>
              </w:rPr>
            </w:pPr>
            <w:r w:rsidRPr="00AA3050">
              <w:rPr>
                <w:rFonts w:ascii="Times New Roman" w:hAnsi="Times New Roman"/>
                <w:sz w:val="24"/>
                <w:szCs w:val="24"/>
              </w:rPr>
              <w:t>-</w:t>
            </w:r>
          </w:p>
        </w:tc>
      </w:tr>
      <w:tr w:rsidR="00185541" w:rsidRPr="00AA3050" w:rsidTr="003F1666">
        <w:trPr>
          <w:trHeight w:val="1243"/>
        </w:trPr>
        <w:tc>
          <w:tcPr>
            <w:tcW w:w="562"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C426D0">
            <w:pPr>
              <w:suppressAutoHyphens/>
              <w:spacing w:after="6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Унесення інформації, зазначеної в повідомленні, до </w:t>
            </w:r>
            <w:r w:rsidR="003F1666" w:rsidRPr="00AA3050">
              <w:rPr>
                <w:rFonts w:ascii="Times New Roman" w:hAnsi="Times New Roman"/>
                <w:sz w:val="24"/>
                <w:szCs w:val="24"/>
                <w:lang w:eastAsia="ar-SA"/>
              </w:rPr>
              <w:t>реєстр</w:t>
            </w:r>
            <w:r w:rsidR="00387D05" w:rsidRPr="00AA3050">
              <w:rPr>
                <w:rFonts w:ascii="Times New Roman" w:hAnsi="Times New Roman"/>
                <w:sz w:val="24"/>
                <w:szCs w:val="24"/>
                <w:lang w:eastAsia="ar-SA"/>
              </w:rPr>
              <w:t>у</w:t>
            </w:r>
            <w:r w:rsidR="003F1666" w:rsidRPr="00AA3050">
              <w:rPr>
                <w:rFonts w:ascii="Times New Roman" w:hAnsi="Times New Roman"/>
                <w:sz w:val="24"/>
                <w:szCs w:val="24"/>
                <w:lang w:eastAsia="ar-SA"/>
              </w:rPr>
              <w:t xml:space="preserve"> будівельної діяльності першої черги Єдиної державної електрон</w:t>
            </w:r>
            <w:r w:rsidR="00E7273B" w:rsidRPr="00AA3050">
              <w:rPr>
                <w:rFonts w:ascii="Times New Roman" w:hAnsi="Times New Roman"/>
                <w:sz w:val="24"/>
                <w:szCs w:val="24"/>
                <w:lang w:eastAsia="ar-SA"/>
              </w:rPr>
              <w:t>ної системи у сфері будівництва</w:t>
            </w:r>
          </w:p>
        </w:tc>
      </w:tr>
      <w:tr w:rsidR="00185541" w:rsidRPr="00AA3050" w:rsidTr="00354FB5">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E20CD3">
            <w:pPr>
              <w:suppressAutoHyphens/>
              <w:snapToGrid w:val="0"/>
              <w:spacing w:after="6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Інформація розміщується на </w:t>
            </w:r>
            <w:r w:rsidR="00E20CD3" w:rsidRPr="00AA3050">
              <w:rPr>
                <w:rFonts w:ascii="Times New Roman" w:hAnsi="Times New Roman"/>
                <w:sz w:val="24"/>
                <w:szCs w:val="24"/>
                <w:lang w:eastAsia="ar-SA"/>
              </w:rPr>
              <w:t>порталі державної електронної системи у сфері будівництва (https://e-construction.gov.ua/) у підрозділі «Декларативні та дозвільні документи» розділу «Реєстр будівельної діяльності»</w:t>
            </w:r>
          </w:p>
        </w:tc>
      </w:tr>
      <w:tr w:rsidR="000959E5" w:rsidRPr="00AA3050" w:rsidTr="00354FB5">
        <w:tc>
          <w:tcPr>
            <w:tcW w:w="562"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0959E5" w:rsidRPr="00AA3050" w:rsidRDefault="000959E5" w:rsidP="00664B52">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DB6485" w:rsidRPr="00AA3050" w:rsidRDefault="00DB6485" w:rsidP="00AB7A96">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shd w:val="clear" w:color="auto" w:fill="FFFFFF"/>
              </w:rPr>
              <w:t xml:space="preserve">Адміністратор </w:t>
            </w:r>
            <w:r w:rsidR="00002D9C" w:rsidRPr="00AA3050">
              <w:rPr>
                <w:rFonts w:ascii="Times New Roman" w:hAnsi="Times New Roman"/>
                <w:sz w:val="24"/>
                <w:szCs w:val="24"/>
                <w:shd w:val="clear" w:color="auto" w:fill="FFFFFF"/>
              </w:rPr>
              <w:t>Ц</w:t>
            </w:r>
            <w:r w:rsidRPr="00AA3050">
              <w:rPr>
                <w:rFonts w:ascii="Times New Roman" w:hAnsi="Times New Roman"/>
                <w:sz w:val="24"/>
                <w:szCs w:val="24"/>
                <w:shd w:val="clear" w:color="auto" w:fill="FFFFFF"/>
              </w:rPr>
              <w:t xml:space="preserve">ентру вносить відомості, необхідні для отримання адміністративних послуг у сфері будівництва, до Порталу електронної системи засобами програмного забезпечення Єдиного державного </w:t>
            </w:r>
            <w:proofErr w:type="spellStart"/>
            <w:r w:rsidRPr="00AA3050">
              <w:rPr>
                <w:rFonts w:ascii="Times New Roman" w:hAnsi="Times New Roman"/>
                <w:sz w:val="24"/>
                <w:szCs w:val="24"/>
                <w:shd w:val="clear" w:color="auto" w:fill="FFFFFF"/>
              </w:rPr>
              <w:t>веб-порталу</w:t>
            </w:r>
            <w:proofErr w:type="spellEnd"/>
            <w:r w:rsidRPr="00AA3050">
              <w:rPr>
                <w:rFonts w:ascii="Times New Roman" w:hAnsi="Times New Roman"/>
                <w:sz w:val="24"/>
                <w:szCs w:val="24"/>
                <w:shd w:val="clear" w:color="auto" w:fill="FFFFFF"/>
              </w:rPr>
              <w:t xml:space="preserve"> електронних послуг.</w:t>
            </w:r>
            <w:r w:rsidR="003A52DC" w:rsidRPr="00AA3050">
              <w:rPr>
                <w:rFonts w:ascii="Times New Roman" w:hAnsi="Times New Roman"/>
                <w:sz w:val="24"/>
                <w:szCs w:val="24"/>
                <w:shd w:val="clear" w:color="auto" w:fill="FFFFFF"/>
              </w:rPr>
              <w:t>*</w:t>
            </w:r>
          </w:p>
          <w:p w:rsidR="00A07142" w:rsidRPr="00AA3050" w:rsidRDefault="00A07142" w:rsidP="00AB7A96">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У разі подання чи оформлення </w:t>
            </w:r>
            <w:r w:rsidR="00ED2AD7" w:rsidRPr="00AA3050">
              <w:rPr>
                <w:rFonts w:ascii="Times New Roman" w:hAnsi="Times New Roman"/>
                <w:sz w:val="24"/>
                <w:szCs w:val="24"/>
                <w:lang w:eastAsia="ar-SA"/>
              </w:rPr>
              <w:t>повідомлення</w:t>
            </w:r>
            <w:r w:rsidRPr="00AA3050">
              <w:rPr>
                <w:rFonts w:ascii="Times New Roman" w:hAnsi="Times New Roman"/>
                <w:sz w:val="24"/>
                <w:szCs w:val="24"/>
                <w:lang w:eastAsia="ar-SA"/>
              </w:rPr>
              <w:t xml:space="preserve"> з порушенням установлених вимог</w:t>
            </w:r>
            <w:r w:rsidR="00AE3B00" w:rsidRPr="00AA3050">
              <w:rPr>
                <w:rFonts w:ascii="Times New Roman" w:hAnsi="Times New Roman"/>
                <w:sz w:val="24"/>
                <w:szCs w:val="24"/>
                <w:lang w:eastAsia="ar-SA"/>
              </w:rPr>
              <w:t>, подання не в повному обсязі документів, що підтверджують зазначені зміни,</w:t>
            </w:r>
            <w:r w:rsidRPr="00AA3050">
              <w:rPr>
                <w:rFonts w:ascii="Times New Roman" w:hAnsi="Times New Roman"/>
                <w:sz w:val="24"/>
                <w:szCs w:val="24"/>
                <w:lang w:eastAsia="ar-SA"/>
              </w:rPr>
              <w:t xml:space="preserve"> відділ з питань державного архітектурно-будівельного контролю виконкому Криворізької міської ради повертає </w:t>
            </w:r>
            <w:r w:rsidR="00574B00" w:rsidRPr="00AA3050">
              <w:rPr>
                <w:rFonts w:ascii="Times New Roman" w:hAnsi="Times New Roman"/>
                <w:sz w:val="24"/>
                <w:szCs w:val="24"/>
                <w:lang w:eastAsia="ar-SA"/>
              </w:rPr>
              <w:t xml:space="preserve">його </w:t>
            </w:r>
            <w:r w:rsidRPr="00AA3050">
              <w:rPr>
                <w:rFonts w:ascii="Times New Roman" w:hAnsi="Times New Roman"/>
                <w:sz w:val="24"/>
                <w:szCs w:val="24"/>
                <w:lang w:eastAsia="ar-SA"/>
              </w:rPr>
              <w:t xml:space="preserve">замовнику (його уповноваженій особі) у спосіб, відповідно до якого були подані документи, з письмовим обґрунтуванням причин повернення </w:t>
            </w:r>
            <w:r w:rsidR="001E64EF" w:rsidRPr="00AA3050">
              <w:rPr>
                <w:rFonts w:ascii="Times New Roman" w:hAnsi="Times New Roman"/>
                <w:sz w:val="24"/>
                <w:szCs w:val="24"/>
                <w:lang w:eastAsia="ar-SA"/>
              </w:rPr>
              <w:t>в</w:t>
            </w:r>
            <w:r w:rsidRPr="00AA3050">
              <w:rPr>
                <w:rFonts w:ascii="Times New Roman" w:hAnsi="Times New Roman"/>
                <w:sz w:val="24"/>
                <w:szCs w:val="24"/>
                <w:lang w:eastAsia="ar-SA"/>
              </w:rPr>
              <w:t xml:space="preserve"> строк, передбачений для реєстрації.</w:t>
            </w:r>
          </w:p>
          <w:p w:rsidR="00762B82" w:rsidRPr="00AA3050" w:rsidRDefault="00762B82" w:rsidP="00AB7A96">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У разі подання повідомлення через електронний кабінет</w:t>
            </w:r>
            <w:r w:rsidR="007E505B" w:rsidRPr="00AA3050">
              <w:rPr>
                <w:rFonts w:ascii="Times New Roman" w:hAnsi="Times New Roman"/>
                <w:sz w:val="24"/>
                <w:szCs w:val="24"/>
                <w:lang w:eastAsia="ar-SA"/>
              </w:rPr>
              <w:t>,</w:t>
            </w:r>
            <w:r w:rsidRPr="00AA3050">
              <w:rPr>
                <w:rFonts w:ascii="Times New Roman" w:hAnsi="Times New Roman"/>
                <w:sz w:val="24"/>
                <w:szCs w:val="24"/>
                <w:lang w:eastAsia="ar-SA"/>
              </w:rPr>
              <w:t xml:space="preserve"> </w:t>
            </w:r>
            <w:r w:rsidR="007E505B" w:rsidRPr="00AA3050">
              <w:rPr>
                <w:rFonts w:ascii="Times New Roman" w:hAnsi="Times New Roman"/>
                <w:sz w:val="24"/>
                <w:szCs w:val="24"/>
                <w:lang w:eastAsia="ar-SA"/>
              </w:rPr>
              <w:t>у</w:t>
            </w:r>
            <w:r w:rsidRPr="00AA3050">
              <w:rPr>
                <w:rFonts w:ascii="Times New Roman" w:hAnsi="Times New Roman"/>
                <w:sz w:val="24"/>
                <w:szCs w:val="24"/>
                <w:lang w:eastAsia="ar-SA"/>
              </w:rPr>
              <w:t xml:space="preserve">несення до реєстру </w:t>
            </w:r>
            <w:r w:rsidR="00673590" w:rsidRPr="00AA3050">
              <w:rPr>
                <w:rFonts w:ascii="Times New Roman" w:hAnsi="Times New Roman"/>
                <w:sz w:val="24"/>
                <w:szCs w:val="24"/>
                <w:lang w:eastAsia="ar-SA"/>
              </w:rPr>
              <w:t xml:space="preserve">даних </w:t>
            </w:r>
            <w:r w:rsidRPr="00AA3050">
              <w:rPr>
                <w:rFonts w:ascii="Times New Roman" w:hAnsi="Times New Roman"/>
                <w:sz w:val="24"/>
                <w:szCs w:val="24"/>
                <w:lang w:eastAsia="ar-SA"/>
              </w:rPr>
              <w:t xml:space="preserve">інформації, зазначеної </w:t>
            </w:r>
            <w:r w:rsidR="001E64EF" w:rsidRPr="00AA3050">
              <w:rPr>
                <w:rFonts w:ascii="Times New Roman" w:hAnsi="Times New Roman"/>
                <w:sz w:val="24"/>
                <w:szCs w:val="24"/>
                <w:lang w:eastAsia="ar-SA"/>
              </w:rPr>
              <w:t>в</w:t>
            </w:r>
            <w:r w:rsidRPr="00AA3050">
              <w:rPr>
                <w:rFonts w:ascii="Times New Roman" w:hAnsi="Times New Roman"/>
                <w:sz w:val="24"/>
                <w:szCs w:val="24"/>
                <w:lang w:eastAsia="ar-SA"/>
              </w:rPr>
              <w:t xml:space="preserve"> повідомленні, здійснюється </w:t>
            </w:r>
            <w:proofErr w:type="spellStart"/>
            <w:r w:rsidRPr="00AA3050">
              <w:rPr>
                <w:rFonts w:ascii="Times New Roman" w:hAnsi="Times New Roman"/>
                <w:sz w:val="24"/>
                <w:szCs w:val="24"/>
                <w:lang w:eastAsia="ar-SA"/>
              </w:rPr>
              <w:t>авто</w:t>
            </w:r>
            <w:r w:rsidR="00FA218F" w:rsidRPr="00AA3050">
              <w:rPr>
                <w:rFonts w:ascii="Times New Roman" w:hAnsi="Times New Roman"/>
                <w:sz w:val="24"/>
                <w:szCs w:val="24"/>
                <w:lang w:eastAsia="ar-SA"/>
              </w:rPr>
              <w:t>-</w:t>
            </w:r>
            <w:r w:rsidRPr="00AA3050">
              <w:rPr>
                <w:rFonts w:ascii="Times New Roman" w:hAnsi="Times New Roman"/>
                <w:sz w:val="24"/>
                <w:szCs w:val="24"/>
                <w:lang w:eastAsia="ar-SA"/>
              </w:rPr>
              <w:lastRenderedPageBreak/>
              <w:t>матично</w:t>
            </w:r>
            <w:proofErr w:type="spellEnd"/>
            <w:r w:rsidRPr="00AA3050">
              <w:rPr>
                <w:rFonts w:ascii="Times New Roman" w:hAnsi="Times New Roman"/>
                <w:sz w:val="24"/>
                <w:szCs w:val="24"/>
                <w:lang w:eastAsia="ar-SA"/>
              </w:rPr>
              <w:t xml:space="preserve"> за допомогою програмних засобів ведення реєстру</w:t>
            </w:r>
            <w:r w:rsidR="00673590" w:rsidRPr="00AA3050">
              <w:rPr>
                <w:rFonts w:ascii="Times New Roman" w:hAnsi="Times New Roman"/>
                <w:sz w:val="24"/>
                <w:szCs w:val="24"/>
                <w:lang w:eastAsia="ar-SA"/>
              </w:rPr>
              <w:t xml:space="preserve"> даних</w:t>
            </w:r>
            <w:r w:rsidRPr="00AA3050">
              <w:rPr>
                <w:rFonts w:ascii="Times New Roman" w:hAnsi="Times New Roman"/>
                <w:sz w:val="24"/>
                <w:szCs w:val="24"/>
                <w:lang w:eastAsia="ar-SA"/>
              </w:rPr>
              <w:t xml:space="preserve"> </w:t>
            </w:r>
            <w:r w:rsidR="001E64EF" w:rsidRPr="00AA3050">
              <w:rPr>
                <w:rFonts w:ascii="Times New Roman" w:hAnsi="Times New Roman"/>
                <w:sz w:val="24"/>
                <w:szCs w:val="24"/>
                <w:lang w:eastAsia="ar-SA"/>
              </w:rPr>
              <w:t>у</w:t>
            </w:r>
            <w:r w:rsidRPr="00AA3050">
              <w:rPr>
                <w:rFonts w:ascii="Times New Roman" w:hAnsi="Times New Roman"/>
                <w:sz w:val="24"/>
                <w:szCs w:val="24"/>
                <w:lang w:eastAsia="ar-SA"/>
              </w:rPr>
              <w:t xml:space="preserve"> день його надходження.</w:t>
            </w:r>
          </w:p>
          <w:p w:rsidR="000959E5" w:rsidRPr="00AA3050" w:rsidRDefault="000959E5" w:rsidP="002368B8">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У разі зміни генерального підрядника чи підрядника (якщо підготовчі</w:t>
            </w:r>
            <w:r w:rsidR="00E109FE" w:rsidRPr="00AA3050">
              <w:rPr>
                <w:rFonts w:ascii="Times New Roman" w:hAnsi="Times New Roman"/>
                <w:sz w:val="24"/>
                <w:szCs w:val="24"/>
                <w:lang w:eastAsia="ar-SA"/>
              </w:rPr>
              <w:t xml:space="preserve"> або </w:t>
            </w:r>
            <w:r w:rsidR="009870FD" w:rsidRPr="00AA3050">
              <w:rPr>
                <w:rFonts w:ascii="Times New Roman" w:hAnsi="Times New Roman"/>
                <w:sz w:val="24"/>
                <w:szCs w:val="24"/>
                <w:lang w:eastAsia="ar-SA"/>
              </w:rPr>
              <w:t>будівельні</w:t>
            </w:r>
            <w:r w:rsidRPr="00AA3050">
              <w:rPr>
                <w:rFonts w:ascii="Times New Roman" w:hAnsi="Times New Roman"/>
                <w:sz w:val="24"/>
                <w:szCs w:val="24"/>
                <w:lang w:eastAsia="ar-SA"/>
              </w:rPr>
              <w:t xml:space="preserve"> роботи здійснюються без залучення субпідрядників), зміни</w:t>
            </w:r>
            <w:r w:rsidR="00C7163F" w:rsidRPr="00AA3050">
              <w:rPr>
                <w:rFonts w:ascii="Times New Roman" w:hAnsi="Times New Roman"/>
                <w:sz w:val="24"/>
                <w:szCs w:val="24"/>
                <w:lang w:eastAsia="ar-SA"/>
              </w:rPr>
              <w:t xml:space="preserve"> об’єкта будівництва</w:t>
            </w:r>
            <w:r w:rsidRPr="00AA3050">
              <w:rPr>
                <w:rFonts w:ascii="Times New Roman" w:hAnsi="Times New Roman"/>
                <w:sz w:val="24"/>
                <w:szCs w:val="24"/>
                <w:lang w:eastAsia="ar-SA"/>
              </w:rPr>
              <w:t xml:space="preserve">/присвоєння </w:t>
            </w:r>
            <w:r w:rsidR="00C7163F" w:rsidRPr="00AA3050">
              <w:rPr>
                <w:rFonts w:ascii="Times New Roman" w:hAnsi="Times New Roman"/>
                <w:sz w:val="24"/>
                <w:szCs w:val="24"/>
                <w:lang w:eastAsia="ar-SA"/>
              </w:rPr>
              <w:t xml:space="preserve">йому </w:t>
            </w:r>
            <w:r w:rsidRPr="00AA3050">
              <w:rPr>
                <w:rFonts w:ascii="Times New Roman" w:hAnsi="Times New Roman"/>
                <w:sz w:val="24"/>
                <w:szCs w:val="24"/>
                <w:lang w:eastAsia="ar-SA"/>
              </w:rPr>
              <w:t xml:space="preserve">адреси під час реалізації експериментального </w:t>
            </w:r>
            <w:proofErr w:type="spellStart"/>
            <w:r w:rsidRPr="00AA3050">
              <w:rPr>
                <w:rFonts w:ascii="Times New Roman" w:hAnsi="Times New Roman"/>
                <w:sz w:val="24"/>
                <w:szCs w:val="24"/>
                <w:lang w:eastAsia="ar-SA"/>
              </w:rPr>
              <w:t>про</w:t>
            </w:r>
            <w:r w:rsidR="002368B8" w:rsidRPr="00AA3050">
              <w:rPr>
                <w:rFonts w:ascii="Times New Roman" w:hAnsi="Times New Roman"/>
                <w:sz w:val="24"/>
                <w:szCs w:val="24"/>
                <w:lang w:eastAsia="ar-SA"/>
              </w:rPr>
              <w:t>є</w:t>
            </w:r>
            <w:r w:rsidRPr="00AA3050">
              <w:rPr>
                <w:rFonts w:ascii="Times New Roman" w:hAnsi="Times New Roman"/>
                <w:sz w:val="24"/>
                <w:szCs w:val="24"/>
                <w:lang w:eastAsia="ar-SA"/>
              </w:rPr>
              <w:t>кту</w:t>
            </w:r>
            <w:proofErr w:type="spellEnd"/>
            <w:r w:rsidRPr="00AA3050">
              <w:rPr>
                <w:rFonts w:ascii="Times New Roman" w:hAnsi="Times New Roman"/>
                <w:sz w:val="24"/>
                <w:szCs w:val="24"/>
                <w:lang w:eastAsia="ar-SA"/>
              </w:rPr>
              <w:t xml:space="preserve"> з присвоєння адрес об'єктам будівництва та об'єктам нерухомого майна</w:t>
            </w:r>
            <w:r w:rsidR="007E505B" w:rsidRPr="00AA3050">
              <w:rPr>
                <w:rFonts w:ascii="Times New Roman" w:hAnsi="Times New Roman"/>
                <w:sz w:val="24"/>
                <w:szCs w:val="24"/>
                <w:lang w:eastAsia="ar-SA"/>
              </w:rPr>
              <w:t>,</w:t>
            </w:r>
            <w:r w:rsidRPr="00AA3050">
              <w:rPr>
                <w:rFonts w:ascii="Times New Roman" w:hAnsi="Times New Roman"/>
                <w:sz w:val="24"/>
                <w:szCs w:val="24"/>
                <w:lang w:eastAsia="ar-SA"/>
              </w:rPr>
              <w:t xml:space="preserve"> замовник (його уповноважена особа) повідомляє відділ з питань державного архітектурно-будівельного контролю виконкому Криворізької міської ради про такі зміни</w:t>
            </w:r>
            <w:r w:rsidR="00927E85" w:rsidRPr="00AA3050">
              <w:rPr>
                <w:rFonts w:ascii="Times New Roman" w:hAnsi="Times New Roman"/>
                <w:sz w:val="24"/>
                <w:szCs w:val="24"/>
                <w:lang w:eastAsia="ar-SA"/>
              </w:rPr>
              <w:t xml:space="preserve"> через Центр </w:t>
            </w:r>
            <w:r w:rsidR="007E505B" w:rsidRPr="00AA3050">
              <w:rPr>
                <w:rFonts w:ascii="Times New Roman" w:hAnsi="Times New Roman"/>
                <w:sz w:val="24"/>
                <w:szCs w:val="24"/>
                <w:lang w:eastAsia="ar-SA"/>
              </w:rPr>
              <w:t>або</w:t>
            </w:r>
            <w:r w:rsidR="00927E85" w:rsidRPr="00AA3050">
              <w:rPr>
                <w:rFonts w:ascii="Times New Roman" w:hAnsi="Times New Roman"/>
                <w:sz w:val="24"/>
                <w:szCs w:val="24"/>
                <w:lang w:eastAsia="ar-SA"/>
              </w:rPr>
              <w:t xml:space="preserve"> електронний кабінет шляхом подання засобами програмного забе</w:t>
            </w:r>
            <w:r w:rsidR="005B2190" w:rsidRPr="00AA3050">
              <w:rPr>
                <w:rFonts w:ascii="Times New Roman" w:hAnsi="Times New Roman"/>
                <w:sz w:val="24"/>
                <w:szCs w:val="24"/>
                <w:lang w:eastAsia="ar-SA"/>
              </w:rPr>
              <w:t xml:space="preserve">зпечення Єдиного державного </w:t>
            </w:r>
            <w:proofErr w:type="spellStart"/>
            <w:r w:rsidR="005B2190" w:rsidRPr="00AA3050">
              <w:rPr>
                <w:rFonts w:ascii="Times New Roman" w:hAnsi="Times New Roman"/>
                <w:sz w:val="24"/>
                <w:szCs w:val="24"/>
                <w:lang w:eastAsia="ar-SA"/>
              </w:rPr>
              <w:t>веб</w:t>
            </w:r>
            <w:r w:rsidR="00927E85" w:rsidRPr="00AA3050">
              <w:rPr>
                <w:rFonts w:ascii="Times New Roman" w:hAnsi="Times New Roman"/>
                <w:sz w:val="24"/>
                <w:szCs w:val="24"/>
                <w:lang w:eastAsia="ar-SA"/>
              </w:rPr>
              <w:t>порталу</w:t>
            </w:r>
            <w:proofErr w:type="spellEnd"/>
            <w:r w:rsidR="00927E85" w:rsidRPr="00AA3050">
              <w:rPr>
                <w:rFonts w:ascii="Times New Roman" w:hAnsi="Times New Roman"/>
                <w:sz w:val="24"/>
                <w:szCs w:val="24"/>
                <w:lang w:eastAsia="ar-SA"/>
              </w:rPr>
              <w:t xml:space="preserve"> електронних послуг</w:t>
            </w:r>
            <w:r w:rsidR="007E505B" w:rsidRPr="00AA3050">
              <w:rPr>
                <w:rFonts w:ascii="Times New Roman" w:hAnsi="Times New Roman"/>
                <w:sz w:val="24"/>
                <w:szCs w:val="24"/>
                <w:lang w:eastAsia="ar-SA"/>
              </w:rPr>
              <w:t>,</w:t>
            </w:r>
            <w:r w:rsidR="00B23FFF" w:rsidRPr="00AA3050">
              <w:rPr>
                <w:rFonts w:ascii="Times New Roman" w:hAnsi="Times New Roman"/>
                <w:sz w:val="24"/>
                <w:szCs w:val="24"/>
                <w:lang w:eastAsia="ar-SA"/>
              </w:rPr>
              <w:t xml:space="preserve"> або заповнює та надсилає</w:t>
            </w:r>
            <w:r w:rsidR="004159F8" w:rsidRPr="00AA3050">
              <w:rPr>
                <w:rFonts w:ascii="Times New Roman" w:hAnsi="Times New Roman"/>
                <w:sz w:val="24"/>
                <w:szCs w:val="24"/>
                <w:lang w:eastAsia="ar-SA"/>
              </w:rPr>
              <w:t xml:space="preserve"> повідомлення</w:t>
            </w:r>
            <w:r w:rsidR="00B23FFF" w:rsidRPr="00AA3050">
              <w:rPr>
                <w:rFonts w:ascii="Times New Roman" w:hAnsi="Times New Roman"/>
                <w:sz w:val="24"/>
                <w:szCs w:val="24"/>
                <w:lang w:eastAsia="ar-SA"/>
              </w:rPr>
              <w:t xml:space="preserve"> </w:t>
            </w:r>
            <w:proofErr w:type="spellStart"/>
            <w:r w:rsidR="00B23FFF" w:rsidRPr="00AA3050">
              <w:rPr>
                <w:rFonts w:ascii="Times New Roman" w:hAnsi="Times New Roman"/>
                <w:sz w:val="24"/>
                <w:szCs w:val="24"/>
                <w:lang w:eastAsia="ar-SA"/>
              </w:rPr>
              <w:t>рекомен</w:t>
            </w:r>
            <w:r w:rsidR="002368B8" w:rsidRPr="00AA3050">
              <w:rPr>
                <w:rFonts w:ascii="Times New Roman" w:hAnsi="Times New Roman"/>
                <w:sz w:val="24"/>
                <w:szCs w:val="24"/>
                <w:lang w:eastAsia="ar-SA"/>
              </w:rPr>
              <w:t>-</w:t>
            </w:r>
            <w:r w:rsidR="00B23FFF" w:rsidRPr="00AA3050">
              <w:rPr>
                <w:rFonts w:ascii="Times New Roman" w:hAnsi="Times New Roman"/>
                <w:sz w:val="24"/>
                <w:szCs w:val="24"/>
                <w:lang w:eastAsia="ar-SA"/>
              </w:rPr>
              <w:t>дованим</w:t>
            </w:r>
            <w:proofErr w:type="spellEnd"/>
            <w:r w:rsidR="00B23FFF" w:rsidRPr="00AA3050">
              <w:rPr>
                <w:rFonts w:ascii="Times New Roman" w:hAnsi="Times New Roman"/>
                <w:sz w:val="24"/>
                <w:szCs w:val="24"/>
                <w:lang w:eastAsia="ar-SA"/>
              </w:rPr>
              <w:t xml:space="preserve"> листом з описом вкладення </w:t>
            </w:r>
            <w:r w:rsidR="002368B8" w:rsidRPr="00AA3050">
              <w:rPr>
                <w:rFonts w:ascii="Times New Roman" w:hAnsi="Times New Roman"/>
                <w:sz w:val="24"/>
                <w:szCs w:val="24"/>
                <w:lang w:eastAsia="ar-SA"/>
              </w:rPr>
              <w:t>на адресу</w:t>
            </w:r>
            <w:r w:rsidR="00B23FFF" w:rsidRPr="00AA3050">
              <w:rPr>
                <w:rFonts w:ascii="Times New Roman" w:hAnsi="Times New Roman"/>
                <w:sz w:val="24"/>
                <w:szCs w:val="24"/>
                <w:lang w:eastAsia="ar-SA"/>
              </w:rPr>
              <w:t xml:space="preserve"> Центру</w:t>
            </w:r>
          </w:p>
        </w:tc>
      </w:tr>
    </w:tbl>
    <w:p w:rsidR="003E3762" w:rsidRPr="00AA3050" w:rsidRDefault="003E3762" w:rsidP="007E302D">
      <w:pPr>
        <w:suppressAutoHyphens/>
        <w:spacing w:after="0" w:line="240" w:lineRule="auto"/>
        <w:rPr>
          <w:rFonts w:ascii="Times New Roman" w:hAnsi="Times New Roman" w:cs="Calibri"/>
          <w:b/>
          <w:sz w:val="26"/>
          <w:szCs w:val="26"/>
          <w:lang w:eastAsia="ar-SA"/>
        </w:rPr>
      </w:pPr>
    </w:p>
    <w:p w:rsidR="000959E5" w:rsidRPr="00AA3050" w:rsidRDefault="000959E5" w:rsidP="00F11978">
      <w:pPr>
        <w:suppressAutoHyphens/>
        <w:spacing w:after="0" w:line="360" w:lineRule="auto"/>
        <w:jc w:val="center"/>
        <w:rPr>
          <w:rFonts w:ascii="Times New Roman" w:hAnsi="Times New Roman" w:cs="Calibri"/>
          <w:b/>
          <w:sz w:val="24"/>
          <w:szCs w:val="24"/>
          <w:lang w:eastAsia="ar-SA"/>
        </w:rPr>
      </w:pPr>
      <w:r w:rsidRPr="00AA3050">
        <w:rPr>
          <w:rFonts w:ascii="Times New Roman" w:hAnsi="Times New Roman" w:cs="Calibri"/>
          <w:b/>
          <w:sz w:val="24"/>
          <w:szCs w:val="24"/>
          <w:lang w:eastAsia="ar-SA"/>
        </w:rPr>
        <w:t>ІНФОРМАЦІЙНА КА</w:t>
      </w:r>
      <w:r w:rsidR="007E302D" w:rsidRPr="00AA3050">
        <w:rPr>
          <w:rFonts w:ascii="Times New Roman" w:hAnsi="Times New Roman" w:cs="Calibri"/>
          <w:b/>
          <w:sz w:val="24"/>
          <w:szCs w:val="24"/>
          <w:lang w:eastAsia="ar-SA"/>
        </w:rPr>
        <w:t>РТКА АДМІНІСТРАТИВНОЇ ПОСЛУГИ №2</w:t>
      </w:r>
    </w:p>
    <w:p w:rsidR="000959E5" w:rsidRPr="00AA3050" w:rsidRDefault="000959E5" w:rsidP="00511609">
      <w:pPr>
        <w:suppressAutoHyphens/>
        <w:spacing w:after="0" w:line="240" w:lineRule="auto"/>
        <w:jc w:val="both"/>
        <w:rPr>
          <w:rFonts w:ascii="Times New Roman" w:hAnsi="Times New Roman" w:cs="Calibri"/>
          <w:b/>
          <w:i/>
          <w:sz w:val="24"/>
          <w:szCs w:val="24"/>
          <w:lang w:eastAsia="ar-SA"/>
        </w:rPr>
      </w:pPr>
      <w:r w:rsidRPr="00AA3050">
        <w:rPr>
          <w:rFonts w:ascii="Times New Roman" w:hAnsi="Times New Roman" w:cs="Calibri"/>
          <w:i/>
          <w:sz w:val="24"/>
          <w:szCs w:val="24"/>
          <w:lang w:eastAsia="ar-SA"/>
        </w:rPr>
        <w:t>Послуга</w:t>
      </w:r>
      <w:r w:rsidRPr="00AA3050">
        <w:rPr>
          <w:rFonts w:ascii="Times New Roman" w:hAnsi="Times New Roman" w:cs="Calibri"/>
          <w:b/>
          <w:i/>
          <w:sz w:val="24"/>
          <w:szCs w:val="24"/>
          <w:lang w:eastAsia="ar-SA"/>
        </w:rPr>
        <w:t xml:space="preserve">: Реєстрація декларації про готовність об’єкта до експлуатації </w:t>
      </w:r>
    </w:p>
    <w:p w:rsidR="000959E5" w:rsidRPr="00AA3050" w:rsidRDefault="000959E5" w:rsidP="00F11978">
      <w:pPr>
        <w:suppressAutoHyphens/>
        <w:spacing w:after="0" w:line="240" w:lineRule="auto"/>
        <w:jc w:val="both"/>
        <w:rPr>
          <w:rFonts w:ascii="Times New Roman" w:hAnsi="Times New Roman"/>
          <w:b/>
          <w:i/>
          <w:sz w:val="24"/>
          <w:szCs w:val="24"/>
          <w:lang w:eastAsia="ar-SA"/>
        </w:rPr>
      </w:pPr>
    </w:p>
    <w:tbl>
      <w:tblPr>
        <w:tblW w:w="9804" w:type="dxa"/>
        <w:tblLayout w:type="fixed"/>
        <w:tblLook w:val="0000" w:firstRow="0" w:lastRow="0" w:firstColumn="0" w:lastColumn="0" w:noHBand="0" w:noVBand="0"/>
      </w:tblPr>
      <w:tblGrid>
        <w:gridCol w:w="562"/>
        <w:gridCol w:w="3724"/>
        <w:gridCol w:w="5518"/>
      </w:tblGrid>
      <w:tr w:rsidR="00185541" w:rsidRPr="00AA3050" w:rsidTr="009255B4">
        <w:trPr>
          <w:trHeight w:val="245"/>
        </w:trPr>
        <w:tc>
          <w:tcPr>
            <w:tcW w:w="9804" w:type="dxa"/>
            <w:gridSpan w:val="3"/>
            <w:tcBorders>
              <w:top w:val="single" w:sz="4" w:space="0" w:color="000000"/>
              <w:left w:val="single" w:sz="4" w:space="0" w:color="000000"/>
              <w:bottom w:val="single" w:sz="4" w:space="0" w:color="auto"/>
              <w:right w:val="single" w:sz="4" w:space="0" w:color="000000"/>
            </w:tcBorders>
          </w:tcPr>
          <w:p w:rsidR="000959E5" w:rsidRPr="00AA3050" w:rsidRDefault="000959E5" w:rsidP="00A349D0">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Інформація про центр надання адміністративних послуг</w:t>
            </w:r>
          </w:p>
        </w:tc>
      </w:tr>
      <w:tr w:rsidR="00185541" w:rsidRPr="00AA3050" w:rsidTr="002F6677">
        <w:trPr>
          <w:trHeight w:val="815"/>
        </w:trPr>
        <w:tc>
          <w:tcPr>
            <w:tcW w:w="4286" w:type="dxa"/>
            <w:gridSpan w:val="2"/>
            <w:tcBorders>
              <w:top w:val="single" w:sz="4" w:space="0" w:color="auto"/>
              <w:left w:val="single" w:sz="4" w:space="0" w:color="000000"/>
              <w:bottom w:val="single" w:sz="4" w:space="0" w:color="auto"/>
            </w:tcBorders>
          </w:tcPr>
          <w:p w:rsidR="000959E5" w:rsidRPr="00AA3050" w:rsidRDefault="000959E5" w:rsidP="00EF6867">
            <w:pPr>
              <w:spacing w:before="60" w:after="60" w:line="240" w:lineRule="auto"/>
              <w:ind w:right="-51"/>
              <w:jc w:val="both"/>
              <w:rPr>
                <w:rFonts w:ascii="Times New Roman" w:hAnsi="Times New Roman"/>
                <w:sz w:val="24"/>
                <w:szCs w:val="24"/>
                <w:lang w:eastAsia="ru-RU"/>
              </w:rPr>
            </w:pPr>
            <w:r w:rsidRPr="00AA3050">
              <w:rPr>
                <w:rFonts w:ascii="Times New Roman" w:hAnsi="Times New Roman"/>
                <w:sz w:val="24"/>
                <w:szCs w:val="24"/>
                <w:lang w:eastAsia="ru-RU"/>
              </w:rPr>
              <w:t>Найменування центру надання адміністративних послуг, у якому здійснюється обслуговування суб’єкта звернення</w:t>
            </w:r>
          </w:p>
        </w:tc>
        <w:tc>
          <w:tcPr>
            <w:tcW w:w="5518" w:type="dxa"/>
            <w:tcBorders>
              <w:top w:val="single" w:sz="4" w:space="0" w:color="auto"/>
              <w:left w:val="single" w:sz="4" w:space="0" w:color="000000"/>
              <w:bottom w:val="single" w:sz="4" w:space="0" w:color="auto"/>
              <w:right w:val="single" w:sz="4" w:space="0" w:color="000000"/>
            </w:tcBorders>
          </w:tcPr>
          <w:p w:rsidR="000959E5" w:rsidRPr="00AA3050" w:rsidRDefault="000959E5" w:rsidP="00CF1226">
            <w:pPr>
              <w:spacing w:before="60" w:after="60" w:line="240" w:lineRule="auto"/>
              <w:jc w:val="both"/>
              <w:rPr>
                <w:rFonts w:ascii="Times New Roman" w:hAnsi="Times New Roman"/>
                <w:sz w:val="24"/>
                <w:szCs w:val="24"/>
                <w:lang w:eastAsia="ru-RU"/>
              </w:rPr>
            </w:pPr>
            <w:r w:rsidRPr="00AA3050">
              <w:rPr>
                <w:rFonts w:ascii="Times New Roman" w:hAnsi="Times New Roman"/>
                <w:sz w:val="24"/>
                <w:szCs w:val="24"/>
                <w:lang w:eastAsia="ru-RU"/>
              </w:rPr>
              <w:t>Центр адміністративних послуг «Віза»</w:t>
            </w:r>
            <w:r w:rsidR="00755A26" w:rsidRPr="00AA3050">
              <w:rPr>
                <w:rFonts w:ascii="Times New Roman" w:hAnsi="Times New Roman"/>
                <w:sz w:val="24"/>
                <w:szCs w:val="24"/>
                <w:lang w:eastAsia="ru-RU"/>
              </w:rPr>
              <w:t xml:space="preserve"> виконкому Криворізької міської ради</w:t>
            </w:r>
            <w:r w:rsidRPr="00AA3050">
              <w:rPr>
                <w:rFonts w:ascii="Times New Roman" w:hAnsi="Times New Roman"/>
                <w:sz w:val="24"/>
                <w:szCs w:val="24"/>
                <w:lang w:eastAsia="ru-RU"/>
              </w:rPr>
              <w:t xml:space="preserve"> (надалі -</w:t>
            </w:r>
            <w:r w:rsidR="00E7273B" w:rsidRPr="00AA3050">
              <w:rPr>
                <w:rFonts w:ascii="Times New Roman" w:hAnsi="Times New Roman"/>
                <w:sz w:val="24"/>
                <w:szCs w:val="24"/>
                <w:lang w:eastAsia="ru-RU"/>
              </w:rPr>
              <w:t xml:space="preserve"> </w:t>
            </w:r>
            <w:r w:rsidRPr="00AA3050">
              <w:rPr>
                <w:rFonts w:ascii="Times New Roman" w:hAnsi="Times New Roman"/>
                <w:sz w:val="24"/>
                <w:szCs w:val="24"/>
                <w:lang w:eastAsia="ru-RU"/>
              </w:rPr>
              <w:t xml:space="preserve">Центр) </w:t>
            </w:r>
          </w:p>
        </w:tc>
      </w:tr>
      <w:tr w:rsidR="00185541" w:rsidRPr="00AA3050" w:rsidTr="001B5750">
        <w:trPr>
          <w:trHeight w:val="343"/>
        </w:trPr>
        <w:tc>
          <w:tcPr>
            <w:tcW w:w="562" w:type="dxa"/>
            <w:tcBorders>
              <w:top w:val="single" w:sz="4" w:space="0" w:color="auto"/>
              <w:left w:val="single" w:sz="4" w:space="0" w:color="000000"/>
              <w:bottom w:val="single" w:sz="4" w:space="0" w:color="000000"/>
            </w:tcBorders>
          </w:tcPr>
          <w:p w:rsidR="00F80D2E" w:rsidRPr="00AA3050" w:rsidRDefault="00F80D2E" w:rsidP="00A349D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w:t>
            </w:r>
          </w:p>
        </w:tc>
        <w:tc>
          <w:tcPr>
            <w:tcW w:w="3724" w:type="dxa"/>
            <w:tcBorders>
              <w:top w:val="single" w:sz="4" w:space="0" w:color="auto"/>
              <w:left w:val="single" w:sz="4" w:space="0" w:color="000000"/>
              <w:bottom w:val="single" w:sz="4" w:space="0" w:color="000000"/>
            </w:tcBorders>
          </w:tcPr>
          <w:p w:rsidR="00F80D2E" w:rsidRPr="00AA3050" w:rsidRDefault="00F80D2E" w:rsidP="00CF1226">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CE7CC8" w:rsidRPr="00AA3050" w:rsidRDefault="00CE7CC8" w:rsidP="00CE7CC8">
            <w:pPr>
              <w:spacing w:after="0" w:line="240" w:lineRule="auto"/>
              <w:rPr>
                <w:rFonts w:ascii="Times New Roman" w:hAnsi="Times New Roman"/>
                <w:sz w:val="24"/>
                <w:szCs w:val="24"/>
                <w:lang w:eastAsia="ru-RU"/>
              </w:rPr>
            </w:pPr>
            <w:smartTag w:uri="urn:schemas-microsoft-com:office:smarttags" w:element="metricconverter">
              <w:smartTagPr>
                <w:attr w:name="ProductID" w:val="50101, м"/>
              </w:smartTagPr>
              <w:r w:rsidRPr="00AA3050">
                <w:rPr>
                  <w:rFonts w:ascii="Times New Roman" w:hAnsi="Times New Roman"/>
                  <w:sz w:val="24"/>
                  <w:szCs w:val="24"/>
                  <w:lang w:eastAsia="ru-RU"/>
                </w:rPr>
                <w:t>50101, м</w:t>
              </w:r>
            </w:smartTag>
            <w:r w:rsidRPr="00AA3050">
              <w:rPr>
                <w:rFonts w:ascii="Times New Roman" w:hAnsi="Times New Roman"/>
                <w:sz w:val="24"/>
                <w:szCs w:val="24"/>
                <w:lang w:eastAsia="ru-RU"/>
              </w:rPr>
              <w:t xml:space="preserve">. Кривий Ріг, пл. Молодіжна, 1,    </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Територіальні підрозділи Центру:</w:t>
            </w:r>
          </w:p>
          <w:p w:rsidR="00CE7CC8" w:rsidRPr="00AA3050" w:rsidRDefault="00CE7CC8" w:rsidP="00CE7CC8">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Довгинцівський</w:t>
            </w:r>
            <w:proofErr w:type="spellEnd"/>
            <w:r w:rsidRPr="00AA3050">
              <w:rPr>
                <w:rFonts w:ascii="Times New Roman" w:hAnsi="Times New Roman"/>
                <w:sz w:val="24"/>
                <w:szCs w:val="24"/>
                <w:lang w:eastAsia="ru-RU"/>
              </w:rPr>
              <w:t xml:space="preserve"> район:</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вул. Дніпровське шосе, буд. 11,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102.</w:t>
            </w:r>
          </w:p>
          <w:p w:rsidR="00CE7CC8" w:rsidRPr="00AA3050" w:rsidRDefault="00CE7CC8" w:rsidP="00CE7CC8">
            <w:pPr>
              <w:spacing w:after="0" w:line="240" w:lineRule="auto"/>
              <w:ind w:right="-193"/>
              <w:rPr>
                <w:rFonts w:ascii="Times New Roman" w:hAnsi="Times New Roman"/>
                <w:sz w:val="24"/>
                <w:szCs w:val="24"/>
                <w:lang w:eastAsia="ru-RU"/>
              </w:rPr>
            </w:pPr>
            <w:r w:rsidRPr="00AA3050">
              <w:rPr>
                <w:rFonts w:ascii="Times New Roman" w:hAnsi="Times New Roman"/>
                <w:sz w:val="24"/>
                <w:szCs w:val="24"/>
                <w:lang w:eastAsia="ru-RU"/>
              </w:rPr>
              <w:t xml:space="preserve">Покровський район: вул. Шурупова, буд. 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Інгулецький район: </w:t>
            </w:r>
            <w:proofErr w:type="spellStart"/>
            <w:r w:rsidRPr="00AA3050">
              <w:rPr>
                <w:rFonts w:ascii="Times New Roman" w:hAnsi="Times New Roman"/>
                <w:sz w:val="24"/>
                <w:szCs w:val="24"/>
                <w:lang w:eastAsia="ru-RU"/>
              </w:rPr>
              <w:t>пр-т</w:t>
            </w:r>
            <w:proofErr w:type="spellEnd"/>
            <w:r w:rsidRPr="00AA3050">
              <w:rPr>
                <w:rFonts w:ascii="Times New Roman" w:hAnsi="Times New Roman"/>
                <w:sz w:val="24"/>
                <w:szCs w:val="24"/>
                <w:lang w:eastAsia="ru-RU"/>
              </w:rPr>
              <w:t xml:space="preserve"> Південний, буд. 1.</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Житловий масив Інгулець: вул. Гірників, буд. 19,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11 (адміністративна будівля виконавчого комітету Інгулецької районної у місті ради).</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Саксаганський район: вул. Володимира Великого, буд. 32,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122.</w:t>
            </w:r>
          </w:p>
          <w:p w:rsidR="00277910" w:rsidRPr="00AA3050" w:rsidRDefault="00CE7CC8" w:rsidP="00CE7CC8">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Тернівський</w:t>
            </w:r>
            <w:proofErr w:type="spellEnd"/>
            <w:r w:rsidRPr="00AA3050">
              <w:rPr>
                <w:rFonts w:ascii="Times New Roman" w:hAnsi="Times New Roman"/>
                <w:sz w:val="24"/>
                <w:szCs w:val="24"/>
                <w:lang w:eastAsia="ru-RU"/>
              </w:rPr>
              <w:t xml:space="preserve"> район: вул. Короленка, буд. 1А, </w:t>
            </w:r>
          </w:p>
          <w:p w:rsidR="00CE7CC8" w:rsidRPr="00AA3050" w:rsidRDefault="00CE7CC8" w:rsidP="00CE7CC8">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129.</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Центрально-Міський район: вул. </w:t>
            </w:r>
            <w:proofErr w:type="spellStart"/>
            <w:r w:rsidRPr="00AA3050">
              <w:rPr>
                <w:rFonts w:ascii="Times New Roman" w:hAnsi="Times New Roman"/>
                <w:sz w:val="24"/>
                <w:szCs w:val="24"/>
                <w:lang w:eastAsia="ru-RU"/>
              </w:rPr>
              <w:t>Староярмаркова</w:t>
            </w:r>
            <w:proofErr w:type="spellEnd"/>
            <w:r w:rsidRPr="00AA3050">
              <w:rPr>
                <w:rFonts w:ascii="Times New Roman" w:hAnsi="Times New Roman"/>
                <w:sz w:val="24"/>
                <w:szCs w:val="24"/>
                <w:lang w:eastAsia="ru-RU"/>
              </w:rPr>
              <w:t>, буд. 44.</w:t>
            </w:r>
          </w:p>
          <w:p w:rsidR="00F80D2E" w:rsidRPr="00AA3050" w:rsidRDefault="00CE7CC8" w:rsidP="00CE7CC8">
            <w:pPr>
              <w:spacing w:after="60" w:line="240" w:lineRule="auto"/>
              <w:rPr>
                <w:rFonts w:ascii="Times New Roman" w:hAnsi="Times New Roman"/>
                <w:sz w:val="24"/>
                <w:szCs w:val="24"/>
                <w:lang w:eastAsia="ru-RU"/>
              </w:rPr>
            </w:pPr>
            <w:r w:rsidRPr="00AA3050">
              <w:rPr>
                <w:rFonts w:ascii="Times New Roman" w:hAnsi="Times New Roman"/>
                <w:sz w:val="24"/>
                <w:szCs w:val="24"/>
                <w:lang w:eastAsia="ru-RU"/>
              </w:rPr>
              <w:t>Мобільні офіси муніципальних послуг, кейси-адміністратори (за окремим графіком)</w:t>
            </w:r>
          </w:p>
        </w:tc>
      </w:tr>
      <w:tr w:rsidR="00185541" w:rsidRPr="00AA3050" w:rsidTr="00A349D0">
        <w:trPr>
          <w:trHeight w:val="398"/>
        </w:trPr>
        <w:tc>
          <w:tcPr>
            <w:tcW w:w="562" w:type="dxa"/>
            <w:tcBorders>
              <w:top w:val="single" w:sz="4" w:space="0" w:color="000000"/>
              <w:left w:val="single" w:sz="4" w:space="0" w:color="000000"/>
              <w:bottom w:val="single" w:sz="4" w:space="0" w:color="000000"/>
            </w:tcBorders>
          </w:tcPr>
          <w:p w:rsidR="00F80D2E" w:rsidRPr="00AA3050" w:rsidRDefault="00F80D2E" w:rsidP="00C40CCE">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F80D2E" w:rsidRPr="00AA3050" w:rsidRDefault="00F80D2E" w:rsidP="00C40CCE">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1. Центр працює:</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головний офіс </w:t>
            </w:r>
            <w:r w:rsidR="00277910" w:rsidRPr="00AA3050">
              <w:rPr>
                <w:rFonts w:ascii="Times New Roman" w:hAnsi="Times New Roman"/>
                <w:sz w:val="24"/>
                <w:szCs w:val="24"/>
                <w:lang w:eastAsia="ru-RU"/>
              </w:rPr>
              <w:t xml:space="preserve">- </w:t>
            </w:r>
            <w:r w:rsidRPr="00AA3050">
              <w:rPr>
                <w:rFonts w:ascii="Times New Roman" w:hAnsi="Times New Roman"/>
                <w:sz w:val="24"/>
                <w:szCs w:val="24"/>
                <w:lang w:eastAsia="ru-RU"/>
              </w:rPr>
              <w:t>у понеділок, середу, п’ятницю з 8.30 до 17.00 години; вівторок, четвер з 8.30 до 20.00 години, без перерви; субота з 8.30 до 17.00 години, перерва 12.30 - 13.00;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територіальні підрозділи – з понеділка до </w:t>
            </w:r>
            <w:r w:rsidRPr="00AA3050">
              <w:rPr>
                <w:rFonts w:ascii="Times New Roman" w:hAnsi="Times New Roman"/>
                <w:sz w:val="24"/>
                <w:szCs w:val="24"/>
                <w:lang w:eastAsia="ru-RU"/>
              </w:rPr>
              <w:lastRenderedPageBreak/>
              <w:t>п’ятниці з 8.30 до 17.00, перерва з 12.30 до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2. Прийом та видача документів для надання адміністративних послуг здійснюються:</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у головному офісі Центру </w:t>
            </w:r>
            <w:r w:rsidR="00277910" w:rsidRPr="00AA3050">
              <w:rPr>
                <w:rFonts w:ascii="Times New Roman" w:hAnsi="Times New Roman"/>
                <w:sz w:val="24"/>
                <w:szCs w:val="24"/>
                <w:lang w:eastAsia="ru-RU"/>
              </w:rPr>
              <w:t>- у</w:t>
            </w:r>
            <w:r w:rsidRPr="00AA3050">
              <w:rPr>
                <w:rFonts w:ascii="Times New Roman" w:hAnsi="Times New Roman"/>
                <w:sz w:val="24"/>
                <w:szCs w:val="24"/>
                <w:lang w:eastAsia="ru-RU"/>
              </w:rPr>
              <w:t xml:space="preserve"> понеділок, середу, п’ятницю з 9.00 до 16.00 години (вівторок, четвер – до 20.00 години), без перерви, суботу – з 9.00 до 16.00 години, перерва 12.30 – 13.00;</w:t>
            </w:r>
          </w:p>
          <w:p w:rsidR="00F80D2E"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у територіальних підрозділах – з понеділка до п’ятниці з 9.00 до 16.00 години, перерва з 12.30 до 13.00</w:t>
            </w:r>
          </w:p>
        </w:tc>
      </w:tr>
      <w:tr w:rsidR="00185541" w:rsidRPr="00AA3050" w:rsidTr="00A349D0">
        <w:trPr>
          <w:trHeight w:val="398"/>
        </w:trPr>
        <w:tc>
          <w:tcPr>
            <w:tcW w:w="562" w:type="dxa"/>
            <w:tcBorders>
              <w:top w:val="single" w:sz="4" w:space="0" w:color="000000"/>
              <w:left w:val="single" w:sz="4" w:space="0" w:color="000000"/>
              <w:bottom w:val="single" w:sz="4" w:space="0" w:color="000000"/>
            </w:tcBorders>
          </w:tcPr>
          <w:p w:rsidR="00F80D2E" w:rsidRPr="00AA3050" w:rsidRDefault="00F80D2E" w:rsidP="00A349D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lastRenderedPageBreak/>
              <w:t>3</w:t>
            </w:r>
          </w:p>
        </w:tc>
        <w:tc>
          <w:tcPr>
            <w:tcW w:w="3724" w:type="dxa"/>
            <w:tcBorders>
              <w:top w:val="single" w:sz="4" w:space="0" w:color="000000"/>
              <w:left w:val="single" w:sz="4" w:space="0" w:color="000000"/>
              <w:bottom w:val="single" w:sz="4" w:space="0" w:color="000000"/>
            </w:tcBorders>
          </w:tcPr>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Телефон/факс (довідки), адреса електронної пошти та </w:t>
            </w:r>
            <w:proofErr w:type="spellStart"/>
            <w:r w:rsidRPr="00AA3050">
              <w:rPr>
                <w:rFonts w:ascii="Times New Roman" w:hAnsi="Times New Roman"/>
                <w:sz w:val="24"/>
                <w:szCs w:val="24"/>
                <w:lang w:eastAsia="ru-RU"/>
              </w:rPr>
              <w:t>вебсайт</w:t>
            </w:r>
            <w:proofErr w:type="spellEnd"/>
            <w:r w:rsidRPr="00AA3050">
              <w:rPr>
                <w:rFonts w:ascii="Times New Roman" w:hAnsi="Times New Roman"/>
                <w:sz w:val="24"/>
                <w:szCs w:val="24"/>
                <w:lang w:eastAsia="ru-RU"/>
              </w:rPr>
              <w:t xml:space="preserve"> Центру</w:t>
            </w:r>
          </w:p>
        </w:tc>
        <w:tc>
          <w:tcPr>
            <w:tcW w:w="5518" w:type="dxa"/>
            <w:tcBorders>
              <w:top w:val="single" w:sz="4" w:space="0" w:color="000000"/>
              <w:left w:val="single" w:sz="4" w:space="0" w:color="000000"/>
              <w:bottom w:val="single" w:sz="4" w:space="0" w:color="000000"/>
              <w:right w:val="single" w:sz="4" w:space="0" w:color="000000"/>
            </w:tcBorders>
          </w:tcPr>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Тел.: 0-800-500-459;</w:t>
            </w:r>
          </w:p>
          <w:p w:rsidR="00F80D2E" w:rsidRPr="00AA3050" w:rsidRDefault="00F80D2E" w:rsidP="007A4741">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viza</w:t>
            </w:r>
            <w:proofErr w:type="spellEnd"/>
            <w:r w:rsidRPr="00AA3050">
              <w:rPr>
                <w:rFonts w:ascii="Times New Roman" w:hAnsi="Times New Roman"/>
                <w:sz w:val="24"/>
                <w:szCs w:val="24"/>
                <w:lang w:eastAsia="ru-RU"/>
              </w:rPr>
              <w:t>@</w:t>
            </w:r>
            <w:proofErr w:type="spellStart"/>
            <w:r w:rsidRPr="00AA3050">
              <w:rPr>
                <w:rFonts w:ascii="Times New Roman" w:hAnsi="Times New Roman"/>
                <w:sz w:val="24"/>
                <w:szCs w:val="24"/>
                <w:lang w:eastAsia="ru-RU"/>
              </w:rPr>
              <w:t>kr.gov.ua</w:t>
            </w:r>
            <w:proofErr w:type="spellEnd"/>
            <w:r w:rsidRPr="00AA3050">
              <w:rPr>
                <w:rFonts w:ascii="Times New Roman" w:hAnsi="Times New Roman"/>
                <w:sz w:val="24"/>
                <w:szCs w:val="24"/>
                <w:lang w:eastAsia="ru-RU"/>
              </w:rPr>
              <w:t>;</w:t>
            </w:r>
          </w:p>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http://viza.kr.gov.ua</w:t>
            </w:r>
          </w:p>
        </w:tc>
      </w:tr>
      <w:tr w:rsidR="00185541" w:rsidRPr="00AA3050" w:rsidTr="0039418C">
        <w:trPr>
          <w:trHeight w:val="56"/>
        </w:trPr>
        <w:tc>
          <w:tcPr>
            <w:tcW w:w="9804"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A349D0">
            <w:pPr>
              <w:suppressAutoHyphens/>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Нормативні акти, якими регламентується надання адміністративної послуги</w:t>
            </w:r>
          </w:p>
        </w:tc>
      </w:tr>
      <w:tr w:rsidR="00185541" w:rsidRPr="00AA3050" w:rsidTr="0076494D">
        <w:trPr>
          <w:trHeight w:val="260"/>
        </w:trPr>
        <w:tc>
          <w:tcPr>
            <w:tcW w:w="562"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FA3ABF">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Закони України «Про регулювання містобудівної діяльності», «Про адміністративні послуги»</w:t>
            </w:r>
          </w:p>
        </w:tc>
      </w:tr>
      <w:tr w:rsidR="00185541" w:rsidRPr="00AA3050" w:rsidTr="00BF330B">
        <w:trPr>
          <w:trHeight w:val="321"/>
        </w:trPr>
        <w:tc>
          <w:tcPr>
            <w:tcW w:w="562"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CD263B">
            <w:pPr>
              <w:suppressAutoHyphens/>
              <w:spacing w:after="6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Постанов</w:t>
            </w:r>
            <w:r w:rsidR="00CD263B" w:rsidRPr="00AA3050">
              <w:rPr>
                <w:rFonts w:ascii="Times New Roman" w:hAnsi="Times New Roman"/>
                <w:sz w:val="24"/>
                <w:szCs w:val="24"/>
                <w:lang w:eastAsia="ar-SA"/>
              </w:rPr>
              <w:t>и</w:t>
            </w:r>
            <w:r w:rsidRPr="00AA3050">
              <w:rPr>
                <w:rFonts w:ascii="Times New Roman" w:hAnsi="Times New Roman"/>
                <w:sz w:val="24"/>
                <w:szCs w:val="24"/>
                <w:lang w:eastAsia="ar-SA"/>
              </w:rPr>
              <w:t xml:space="preserve"> Кабінету Міністрів України від 13</w:t>
            </w:r>
            <w:r w:rsidR="00B20D8B" w:rsidRPr="00AA3050">
              <w:rPr>
                <w:rFonts w:ascii="Times New Roman" w:hAnsi="Times New Roman"/>
                <w:sz w:val="24"/>
                <w:szCs w:val="24"/>
                <w:lang w:eastAsia="ar-SA"/>
              </w:rPr>
              <w:t> </w:t>
            </w:r>
            <w:r w:rsidRPr="00AA3050">
              <w:rPr>
                <w:rFonts w:ascii="Times New Roman" w:hAnsi="Times New Roman"/>
                <w:sz w:val="24"/>
                <w:szCs w:val="24"/>
                <w:lang w:eastAsia="ar-SA"/>
              </w:rPr>
              <w:t>квітня 2011 року №461 «Питання прийняття в експлуатацію закінчених будівництвом об'єктів» (</w:t>
            </w:r>
            <w:r w:rsidR="00B20D8B" w:rsidRPr="00AA3050">
              <w:rPr>
                <w:rFonts w:ascii="Times New Roman" w:hAnsi="Times New Roman"/>
                <w:sz w:val="24"/>
                <w:szCs w:val="24"/>
                <w:lang w:eastAsia="ar-SA"/>
              </w:rPr>
              <w:t>зі</w:t>
            </w:r>
            <w:r w:rsidRPr="00AA3050">
              <w:rPr>
                <w:rFonts w:ascii="Times New Roman" w:hAnsi="Times New Roman"/>
                <w:sz w:val="24"/>
                <w:szCs w:val="24"/>
                <w:lang w:eastAsia="ar-SA"/>
              </w:rPr>
              <w:t xml:space="preserve"> змінами та доповненнями),</w:t>
            </w:r>
            <w:r w:rsidRPr="00AA3050">
              <w:rPr>
                <w:rFonts w:ascii="Times New Roman" w:hAnsi="Times New Roman"/>
                <w:sz w:val="16"/>
                <w:szCs w:val="16"/>
                <w:lang w:eastAsia="ar-SA"/>
              </w:rPr>
              <w:t xml:space="preserve"> </w:t>
            </w:r>
            <w:r w:rsidR="006F3BF6" w:rsidRPr="00AA3050">
              <w:rPr>
                <w:rFonts w:ascii="Times New Roman" w:hAnsi="Times New Roman"/>
                <w:sz w:val="24"/>
                <w:szCs w:val="24"/>
                <w:lang w:eastAsia="ar-SA"/>
              </w:rPr>
              <w:t xml:space="preserve">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 </w:t>
            </w:r>
            <w:r w:rsidRPr="00AA3050">
              <w:rPr>
                <w:rFonts w:ascii="Times New Roman" w:hAnsi="Times New Roman"/>
                <w:sz w:val="24"/>
                <w:szCs w:val="24"/>
                <w:lang w:eastAsia="ar-SA"/>
              </w:rPr>
              <w:t>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(зі змінами)</w:t>
            </w:r>
          </w:p>
        </w:tc>
      </w:tr>
      <w:tr w:rsidR="00185541" w:rsidRPr="00AA3050" w:rsidTr="00E929A1">
        <w:trPr>
          <w:trHeight w:val="185"/>
        </w:trPr>
        <w:tc>
          <w:tcPr>
            <w:tcW w:w="562"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A349D0">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E929A1">
        <w:trPr>
          <w:trHeight w:val="193"/>
        </w:trPr>
        <w:tc>
          <w:tcPr>
            <w:tcW w:w="562"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A349D0">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76494D">
        <w:trPr>
          <w:trHeight w:val="56"/>
        </w:trPr>
        <w:tc>
          <w:tcPr>
            <w:tcW w:w="9804"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A349D0">
            <w:pPr>
              <w:suppressAutoHyphens/>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Умови отримання адміністративної послуги</w:t>
            </w:r>
          </w:p>
        </w:tc>
      </w:tr>
      <w:tr w:rsidR="00185541" w:rsidRPr="00AA3050" w:rsidTr="00AD743D">
        <w:trPr>
          <w:trHeight w:val="1458"/>
        </w:trPr>
        <w:tc>
          <w:tcPr>
            <w:tcW w:w="562" w:type="dxa"/>
            <w:tcBorders>
              <w:top w:val="single" w:sz="4" w:space="0" w:color="000000"/>
              <w:left w:val="single" w:sz="4" w:space="0" w:color="000000"/>
              <w:bottom w:val="single" w:sz="4" w:space="0" w:color="auto"/>
            </w:tcBorders>
          </w:tcPr>
          <w:p w:rsidR="000959E5" w:rsidRPr="00AA3050" w:rsidRDefault="000959E5" w:rsidP="00916C3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auto"/>
            </w:tcBorders>
          </w:tcPr>
          <w:p w:rsidR="000959E5" w:rsidRPr="00AA3050" w:rsidRDefault="000959E5" w:rsidP="00A349D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Підстава для одержання адміністративної послуги</w:t>
            </w:r>
          </w:p>
          <w:p w:rsidR="000959E5" w:rsidRPr="00AA3050" w:rsidRDefault="000959E5" w:rsidP="00A349D0">
            <w:pPr>
              <w:suppressAutoHyphens/>
              <w:snapToGrid w:val="0"/>
              <w:spacing w:after="0" w:line="240" w:lineRule="auto"/>
              <w:rPr>
                <w:rFonts w:ascii="Times New Roman" w:hAnsi="Times New Roman"/>
                <w:sz w:val="24"/>
                <w:szCs w:val="24"/>
                <w:lang w:eastAsia="ar-SA"/>
              </w:rPr>
            </w:pPr>
          </w:p>
          <w:p w:rsidR="000959E5" w:rsidRPr="00AA3050" w:rsidRDefault="000959E5" w:rsidP="00A349D0">
            <w:pPr>
              <w:suppressAutoHyphens/>
              <w:snapToGrid w:val="0"/>
              <w:spacing w:after="0" w:line="240" w:lineRule="auto"/>
              <w:rPr>
                <w:rFonts w:ascii="Times New Roman" w:hAnsi="Times New Roman"/>
                <w:sz w:val="24"/>
                <w:szCs w:val="24"/>
                <w:lang w:eastAsia="ar-SA"/>
              </w:rPr>
            </w:pPr>
          </w:p>
          <w:p w:rsidR="000959E5" w:rsidRPr="00AA3050" w:rsidRDefault="000959E5" w:rsidP="00A349D0">
            <w:pPr>
              <w:suppressAutoHyphens/>
              <w:snapToGrid w:val="0"/>
              <w:spacing w:after="0" w:line="240" w:lineRule="auto"/>
              <w:rPr>
                <w:rFonts w:ascii="Times New Roman" w:hAnsi="Times New Roman"/>
                <w:sz w:val="24"/>
                <w:szCs w:val="24"/>
                <w:lang w:eastAsia="ar-SA"/>
              </w:rPr>
            </w:pPr>
          </w:p>
        </w:tc>
        <w:tc>
          <w:tcPr>
            <w:tcW w:w="5518" w:type="dxa"/>
            <w:tcBorders>
              <w:top w:val="single" w:sz="4" w:space="0" w:color="000000"/>
              <w:left w:val="single" w:sz="4" w:space="0" w:color="000000"/>
              <w:bottom w:val="single" w:sz="4" w:space="0" w:color="auto"/>
              <w:right w:val="single" w:sz="4" w:space="0" w:color="000000"/>
            </w:tcBorders>
          </w:tcPr>
          <w:p w:rsidR="000959E5" w:rsidRPr="00AA3050" w:rsidRDefault="000959E5" w:rsidP="00F36A10">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Прийняття в експлуатацію</w:t>
            </w:r>
            <w:r w:rsidR="0003094C" w:rsidRPr="00AA3050">
              <w:rPr>
                <w:rFonts w:ascii="Times New Roman" w:hAnsi="Times New Roman"/>
                <w:sz w:val="24"/>
                <w:szCs w:val="24"/>
                <w:lang w:eastAsia="ar-SA"/>
              </w:rPr>
              <w:t xml:space="preserve"> закінчених будівництвом</w:t>
            </w:r>
            <w:r w:rsidRPr="00AA3050">
              <w:rPr>
                <w:rFonts w:ascii="Times New Roman" w:hAnsi="Times New Roman"/>
                <w:sz w:val="24"/>
                <w:szCs w:val="24"/>
                <w:lang w:eastAsia="ar-SA"/>
              </w:rPr>
              <w:t>:</w:t>
            </w:r>
          </w:p>
          <w:p w:rsidR="00941ACD" w:rsidRPr="00AA3050" w:rsidRDefault="00941ACD" w:rsidP="00F36A10">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об’єктів, будівництво яких здійснено на підставі будівельного паспорта;</w:t>
            </w:r>
          </w:p>
          <w:p w:rsidR="000959E5" w:rsidRPr="00AA3050" w:rsidRDefault="000959E5" w:rsidP="00F36A10">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об’єктів, що за класом наслідків (відповідальності) належать до об’єктів з незначними наслідками (СС1);</w:t>
            </w:r>
          </w:p>
          <w:p w:rsidR="000959E5" w:rsidRPr="00AA3050" w:rsidRDefault="000959E5" w:rsidP="007504A4">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самочинно збудованого об’єкта, на як</w:t>
            </w:r>
            <w:r w:rsidR="007504A4" w:rsidRPr="00AA3050">
              <w:rPr>
                <w:rFonts w:ascii="Times New Roman" w:hAnsi="Times New Roman"/>
                <w:sz w:val="24"/>
                <w:szCs w:val="24"/>
                <w:lang w:eastAsia="ar-SA"/>
              </w:rPr>
              <w:t>ий</w:t>
            </w:r>
            <w:r w:rsidRPr="00AA3050">
              <w:rPr>
                <w:rFonts w:ascii="Times New Roman" w:hAnsi="Times New Roman"/>
                <w:sz w:val="24"/>
                <w:szCs w:val="24"/>
                <w:lang w:eastAsia="ar-SA"/>
              </w:rPr>
              <w:t xml:space="preserve"> визнано право власності за рішенням суду</w:t>
            </w:r>
          </w:p>
        </w:tc>
      </w:tr>
      <w:tr w:rsidR="00185541" w:rsidRPr="00AA3050" w:rsidTr="002D01BD">
        <w:trPr>
          <w:trHeight w:val="247"/>
        </w:trPr>
        <w:tc>
          <w:tcPr>
            <w:tcW w:w="562" w:type="dxa"/>
            <w:tcBorders>
              <w:top w:val="single" w:sz="4" w:space="0" w:color="auto"/>
              <w:left w:val="single" w:sz="4" w:space="0" w:color="000000"/>
              <w:bottom w:val="single" w:sz="4" w:space="0" w:color="000000"/>
            </w:tcBorders>
          </w:tcPr>
          <w:p w:rsidR="000959E5" w:rsidRPr="00AA3050" w:rsidRDefault="000959E5" w:rsidP="0076494D">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9</w:t>
            </w:r>
          </w:p>
          <w:p w:rsidR="000959E5" w:rsidRPr="00AA3050" w:rsidRDefault="000959E5" w:rsidP="00AD743D">
            <w:pPr>
              <w:suppressAutoHyphens/>
              <w:snapToGrid w:val="0"/>
              <w:spacing w:after="0" w:line="240" w:lineRule="auto"/>
              <w:rPr>
                <w:rFonts w:ascii="Times New Roman" w:hAnsi="Times New Roman"/>
                <w:b/>
                <w:sz w:val="24"/>
                <w:szCs w:val="24"/>
                <w:lang w:eastAsia="ar-SA"/>
              </w:rPr>
            </w:pPr>
          </w:p>
          <w:p w:rsidR="000959E5" w:rsidRPr="00AA3050" w:rsidRDefault="000959E5" w:rsidP="00AD743D">
            <w:pPr>
              <w:suppressAutoHyphens/>
              <w:snapToGrid w:val="0"/>
              <w:spacing w:after="0" w:line="240" w:lineRule="auto"/>
              <w:rPr>
                <w:rFonts w:ascii="Times New Roman" w:hAnsi="Times New Roman"/>
                <w:b/>
                <w:sz w:val="24"/>
                <w:szCs w:val="24"/>
                <w:lang w:eastAsia="ar-SA"/>
              </w:rPr>
            </w:pPr>
          </w:p>
          <w:p w:rsidR="000959E5" w:rsidRPr="00AA3050" w:rsidRDefault="000959E5" w:rsidP="00AD743D">
            <w:pPr>
              <w:suppressAutoHyphens/>
              <w:snapToGrid w:val="0"/>
              <w:spacing w:after="0" w:line="240" w:lineRule="auto"/>
              <w:rPr>
                <w:rFonts w:ascii="Times New Roman" w:hAnsi="Times New Roman"/>
                <w:b/>
                <w:sz w:val="24"/>
                <w:szCs w:val="24"/>
                <w:lang w:eastAsia="ar-SA"/>
              </w:rPr>
            </w:pPr>
          </w:p>
          <w:p w:rsidR="000959E5" w:rsidRPr="00AA3050" w:rsidRDefault="000959E5" w:rsidP="00AD743D">
            <w:pPr>
              <w:suppressAutoHyphens/>
              <w:snapToGrid w:val="0"/>
              <w:spacing w:after="0" w:line="240" w:lineRule="auto"/>
              <w:rPr>
                <w:rFonts w:ascii="Times New Roman" w:hAnsi="Times New Roman"/>
                <w:b/>
                <w:sz w:val="24"/>
                <w:szCs w:val="24"/>
                <w:lang w:eastAsia="ar-SA"/>
              </w:rPr>
            </w:pPr>
          </w:p>
          <w:p w:rsidR="000959E5" w:rsidRPr="00AA3050" w:rsidRDefault="000959E5" w:rsidP="00AD743D">
            <w:pPr>
              <w:suppressAutoHyphens/>
              <w:snapToGrid w:val="0"/>
              <w:spacing w:after="0" w:line="240" w:lineRule="auto"/>
              <w:rPr>
                <w:rFonts w:ascii="Times New Roman" w:hAnsi="Times New Roman"/>
                <w:b/>
                <w:sz w:val="24"/>
                <w:szCs w:val="24"/>
                <w:lang w:eastAsia="ar-SA"/>
              </w:rPr>
            </w:pPr>
          </w:p>
        </w:tc>
        <w:tc>
          <w:tcPr>
            <w:tcW w:w="3724" w:type="dxa"/>
            <w:tcBorders>
              <w:top w:val="single" w:sz="4" w:space="0" w:color="auto"/>
              <w:left w:val="single" w:sz="4" w:space="0" w:color="000000"/>
              <w:bottom w:val="single" w:sz="4" w:space="0" w:color="000000"/>
            </w:tcBorders>
          </w:tcPr>
          <w:p w:rsidR="000959E5" w:rsidRPr="00AA3050" w:rsidRDefault="000959E5" w:rsidP="0076494D">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Вичерпний перелік документів, необхідних для отримання адміністративної послуги</w:t>
            </w:r>
          </w:p>
          <w:p w:rsidR="000959E5" w:rsidRPr="00AA3050" w:rsidRDefault="000959E5" w:rsidP="00A349D0">
            <w:pPr>
              <w:suppressAutoHyphens/>
              <w:snapToGrid w:val="0"/>
              <w:spacing w:after="0" w:line="240" w:lineRule="auto"/>
              <w:rPr>
                <w:rFonts w:ascii="Times New Roman" w:hAnsi="Times New Roman"/>
                <w:sz w:val="24"/>
                <w:szCs w:val="24"/>
                <w:lang w:eastAsia="ar-SA"/>
              </w:rPr>
            </w:pPr>
          </w:p>
          <w:p w:rsidR="000959E5" w:rsidRPr="00AA3050" w:rsidRDefault="000959E5" w:rsidP="00A349D0">
            <w:pPr>
              <w:suppressAutoHyphens/>
              <w:snapToGrid w:val="0"/>
              <w:spacing w:after="0" w:line="240" w:lineRule="auto"/>
              <w:rPr>
                <w:rFonts w:ascii="Times New Roman" w:hAnsi="Times New Roman"/>
                <w:sz w:val="24"/>
                <w:szCs w:val="24"/>
                <w:lang w:eastAsia="ar-SA"/>
              </w:rPr>
            </w:pPr>
          </w:p>
        </w:tc>
        <w:tc>
          <w:tcPr>
            <w:tcW w:w="5518" w:type="dxa"/>
            <w:tcBorders>
              <w:top w:val="single" w:sz="4" w:space="0" w:color="auto"/>
              <w:left w:val="single" w:sz="4" w:space="0" w:color="000000"/>
              <w:bottom w:val="single" w:sz="4" w:space="0" w:color="000000"/>
              <w:right w:val="single" w:sz="4" w:space="0" w:color="000000"/>
            </w:tcBorders>
          </w:tcPr>
          <w:p w:rsidR="000959E5" w:rsidRPr="00AA3050" w:rsidRDefault="000959E5" w:rsidP="0014383B">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Один примірник декларації про готовність об'єкта до експлуатації відповідно до вимог частини 1 статті 39 Закону України «Про регулювання </w:t>
            </w:r>
            <w:proofErr w:type="spellStart"/>
            <w:r w:rsidRPr="00AA3050">
              <w:rPr>
                <w:rFonts w:ascii="Times New Roman" w:hAnsi="Times New Roman"/>
                <w:sz w:val="24"/>
                <w:szCs w:val="24"/>
                <w:lang w:eastAsia="ar-SA"/>
              </w:rPr>
              <w:t>місто-будівної</w:t>
            </w:r>
            <w:proofErr w:type="spellEnd"/>
            <w:r w:rsidRPr="00AA3050">
              <w:rPr>
                <w:rFonts w:ascii="Times New Roman" w:hAnsi="Times New Roman"/>
                <w:sz w:val="24"/>
                <w:szCs w:val="24"/>
                <w:lang w:eastAsia="ar-SA"/>
              </w:rPr>
              <w:t xml:space="preserve"> діяльності»:</w:t>
            </w:r>
          </w:p>
          <w:p w:rsidR="000959E5" w:rsidRPr="00AA3050" w:rsidRDefault="000959E5" w:rsidP="0014383B">
            <w:pPr>
              <w:suppressAutoHyphens/>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 щодо об’єктів, будівництво яких здійснено на</w:t>
            </w:r>
            <w:r w:rsidR="00154FF7" w:rsidRPr="00AA3050">
              <w:rPr>
                <w:rFonts w:ascii="Times New Roman" w:hAnsi="Times New Roman"/>
                <w:sz w:val="24"/>
                <w:szCs w:val="24"/>
                <w:lang w:eastAsia="ar-SA"/>
              </w:rPr>
              <w:t xml:space="preserve"> </w:t>
            </w:r>
            <w:r w:rsidRPr="00AA3050">
              <w:rPr>
                <w:rFonts w:ascii="Times New Roman" w:hAnsi="Times New Roman"/>
                <w:sz w:val="24"/>
                <w:szCs w:val="24"/>
                <w:lang w:eastAsia="ar-SA"/>
              </w:rPr>
              <w:t xml:space="preserve">підставі будівельного паспорта за формою, наведеною </w:t>
            </w:r>
            <w:r w:rsidR="007504A4" w:rsidRPr="00AA3050">
              <w:rPr>
                <w:rFonts w:ascii="Times New Roman" w:hAnsi="Times New Roman"/>
                <w:sz w:val="24"/>
                <w:szCs w:val="24"/>
                <w:lang w:eastAsia="ar-SA"/>
              </w:rPr>
              <w:t>в</w:t>
            </w:r>
            <w:r w:rsidRPr="00AA3050">
              <w:rPr>
                <w:rFonts w:ascii="Times New Roman" w:hAnsi="Times New Roman"/>
                <w:sz w:val="24"/>
                <w:szCs w:val="24"/>
                <w:lang w:eastAsia="ar-SA"/>
              </w:rPr>
              <w:t xml:space="preserve"> додатку 2 до Порядку прийняття в експлуатацію закінчених будівництвом об’єктів, </w:t>
            </w:r>
            <w:r w:rsidRPr="00AA3050">
              <w:rPr>
                <w:rFonts w:ascii="Times New Roman" w:hAnsi="Times New Roman"/>
                <w:sz w:val="24"/>
                <w:szCs w:val="24"/>
                <w:lang w:eastAsia="ar-SA"/>
              </w:rPr>
              <w:lastRenderedPageBreak/>
              <w:t>затвердженого Постановою Кабінету Міністрів України від 13 квітня 2011 року №461 «Питання прийняття в експлуатацію закінчених будівництвом об'єктів» (</w:t>
            </w:r>
            <w:r w:rsidR="0014383B" w:rsidRPr="00AA3050">
              <w:rPr>
                <w:rFonts w:ascii="Times New Roman" w:hAnsi="Times New Roman"/>
                <w:sz w:val="24"/>
                <w:szCs w:val="24"/>
                <w:lang w:eastAsia="ar-SA"/>
              </w:rPr>
              <w:t>зі</w:t>
            </w:r>
            <w:r w:rsidRPr="00AA3050">
              <w:rPr>
                <w:rFonts w:ascii="Times New Roman" w:hAnsi="Times New Roman"/>
                <w:sz w:val="24"/>
                <w:szCs w:val="24"/>
                <w:lang w:eastAsia="ar-SA"/>
              </w:rPr>
              <w:t xml:space="preserve"> змінами та доповненнями)</w:t>
            </w:r>
            <w:r w:rsidR="00154FF7" w:rsidRPr="00AA3050">
              <w:rPr>
                <w:rFonts w:ascii="Times New Roman" w:hAnsi="Times New Roman"/>
                <w:sz w:val="24"/>
                <w:szCs w:val="24"/>
                <w:lang w:eastAsia="ar-SA"/>
              </w:rPr>
              <w:t xml:space="preserve"> (надалі – Порядок)</w:t>
            </w:r>
            <w:r w:rsidRPr="00AA3050">
              <w:rPr>
                <w:rFonts w:ascii="Times New Roman" w:hAnsi="Times New Roman"/>
                <w:sz w:val="24"/>
                <w:szCs w:val="24"/>
                <w:lang w:eastAsia="ar-SA"/>
              </w:rPr>
              <w:t>;</w:t>
            </w:r>
          </w:p>
          <w:p w:rsidR="000959E5" w:rsidRPr="00AA3050" w:rsidRDefault="000959E5" w:rsidP="0014383B">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щодо об’єктів, що за класом наслідків (відповідальності) належать до об’єктів з незначними наслідками (СС1), за формою, наведеною в додатку 3 до Порядку;</w:t>
            </w:r>
          </w:p>
          <w:p w:rsidR="000959E5" w:rsidRPr="00AA3050" w:rsidRDefault="000959E5" w:rsidP="007504A4">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щодо самочинно збудованого об’єкта, на як</w:t>
            </w:r>
            <w:r w:rsidR="007504A4" w:rsidRPr="00AA3050">
              <w:rPr>
                <w:rFonts w:ascii="Times New Roman" w:hAnsi="Times New Roman"/>
                <w:sz w:val="24"/>
                <w:szCs w:val="24"/>
                <w:lang w:eastAsia="ar-SA"/>
              </w:rPr>
              <w:t>ий</w:t>
            </w:r>
            <w:r w:rsidRPr="00AA3050">
              <w:rPr>
                <w:rFonts w:ascii="Times New Roman" w:hAnsi="Times New Roman"/>
                <w:sz w:val="24"/>
                <w:szCs w:val="24"/>
                <w:lang w:eastAsia="ar-SA"/>
              </w:rPr>
              <w:t xml:space="preserve"> визнано право власності за рішенням суду, за формою, наведеною </w:t>
            </w:r>
            <w:r w:rsidR="007504A4" w:rsidRPr="00AA3050">
              <w:rPr>
                <w:rFonts w:ascii="Times New Roman" w:hAnsi="Times New Roman"/>
                <w:sz w:val="24"/>
                <w:szCs w:val="24"/>
                <w:lang w:eastAsia="ar-SA"/>
              </w:rPr>
              <w:t>в</w:t>
            </w:r>
            <w:r w:rsidRPr="00AA3050">
              <w:rPr>
                <w:rFonts w:ascii="Times New Roman" w:hAnsi="Times New Roman"/>
                <w:sz w:val="24"/>
                <w:szCs w:val="24"/>
                <w:lang w:eastAsia="ar-SA"/>
              </w:rPr>
              <w:t xml:space="preserve"> додатку 5 до Порядку </w:t>
            </w:r>
          </w:p>
        </w:tc>
      </w:tr>
      <w:tr w:rsidR="00185541" w:rsidRPr="00AA3050" w:rsidTr="00A349D0">
        <w:trPr>
          <w:trHeight w:val="56"/>
        </w:trPr>
        <w:tc>
          <w:tcPr>
            <w:tcW w:w="562"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lastRenderedPageBreak/>
              <w:t>10</w:t>
            </w:r>
          </w:p>
        </w:tc>
        <w:tc>
          <w:tcPr>
            <w:tcW w:w="3724"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EA0886" w:rsidRPr="00AA3050" w:rsidRDefault="00EA0886" w:rsidP="00EA0886">
            <w:pPr>
              <w:suppressAutoHyphens/>
              <w:snapToGrid w:val="0"/>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 xml:space="preserve">- </w:t>
            </w:r>
            <w:r w:rsidR="0014383B" w:rsidRPr="00AA3050">
              <w:rPr>
                <w:rFonts w:ascii="Times New Roman" w:hAnsi="Times New Roman"/>
                <w:sz w:val="24"/>
                <w:szCs w:val="24"/>
                <w:lang w:eastAsia="ar-SA"/>
              </w:rPr>
              <w:t>З</w:t>
            </w:r>
            <w:r w:rsidRPr="00AA3050">
              <w:rPr>
                <w:rFonts w:ascii="Times New Roman" w:hAnsi="Times New Roman"/>
                <w:sz w:val="24"/>
                <w:szCs w:val="24"/>
                <w:lang w:eastAsia="ar-SA"/>
              </w:rPr>
              <w:t xml:space="preserve">амовником (його уповноваженою особою) через Центр або рекомендованим листом з описом вкладення </w:t>
            </w:r>
            <w:r w:rsidR="0014383B" w:rsidRPr="00AA3050">
              <w:rPr>
                <w:rFonts w:ascii="Times New Roman" w:hAnsi="Times New Roman"/>
                <w:sz w:val="24"/>
                <w:szCs w:val="24"/>
                <w:lang w:eastAsia="ar-SA"/>
              </w:rPr>
              <w:t>на адресу</w:t>
            </w:r>
            <w:r w:rsidRPr="00AA3050">
              <w:rPr>
                <w:rFonts w:ascii="Times New Roman" w:hAnsi="Times New Roman"/>
                <w:sz w:val="24"/>
                <w:szCs w:val="24"/>
                <w:lang w:eastAsia="ar-SA"/>
              </w:rPr>
              <w:t xml:space="preserve"> Центру;</w:t>
            </w:r>
          </w:p>
          <w:p w:rsidR="000959E5" w:rsidRPr="00AA3050" w:rsidRDefault="00EA0886" w:rsidP="00EA0886">
            <w:pPr>
              <w:suppressAutoHyphens/>
              <w:snapToGrid w:val="0"/>
              <w:spacing w:after="0" w:line="240" w:lineRule="auto"/>
              <w:ind w:right="-51"/>
              <w:jc w:val="both"/>
              <w:rPr>
                <w:rFonts w:ascii="Times New Roman" w:hAnsi="Times New Roman"/>
                <w:color w:val="FF0000"/>
                <w:sz w:val="24"/>
                <w:szCs w:val="24"/>
                <w:lang w:eastAsia="ar-SA"/>
              </w:rPr>
            </w:pPr>
            <w:r w:rsidRPr="00AA3050">
              <w:rPr>
                <w:rFonts w:ascii="Times New Roman" w:hAnsi="Times New Roman"/>
                <w:sz w:val="24"/>
                <w:szCs w:val="24"/>
                <w:lang w:eastAsia="ar-SA"/>
              </w:rPr>
              <w:t>- через електронний кабінет шляхом подання засобами програмного забе</w:t>
            </w:r>
            <w:r w:rsidR="00277910" w:rsidRPr="00AA3050">
              <w:rPr>
                <w:rFonts w:ascii="Times New Roman" w:hAnsi="Times New Roman"/>
                <w:sz w:val="24"/>
                <w:szCs w:val="24"/>
                <w:lang w:eastAsia="ar-SA"/>
              </w:rPr>
              <w:t xml:space="preserve">зпечення Єдиного державного </w:t>
            </w:r>
            <w:proofErr w:type="spellStart"/>
            <w:r w:rsidR="00277910" w:rsidRPr="00AA3050">
              <w:rPr>
                <w:rFonts w:ascii="Times New Roman" w:hAnsi="Times New Roman"/>
                <w:sz w:val="24"/>
                <w:szCs w:val="24"/>
                <w:lang w:eastAsia="ar-SA"/>
              </w:rPr>
              <w:t>веб</w:t>
            </w:r>
            <w:r w:rsidRPr="00AA3050">
              <w:rPr>
                <w:rFonts w:ascii="Times New Roman" w:hAnsi="Times New Roman"/>
                <w:sz w:val="24"/>
                <w:szCs w:val="24"/>
                <w:lang w:eastAsia="ar-SA"/>
              </w:rPr>
              <w:t>порталу</w:t>
            </w:r>
            <w:proofErr w:type="spellEnd"/>
            <w:r w:rsidRPr="00AA3050">
              <w:rPr>
                <w:rFonts w:ascii="Times New Roman" w:hAnsi="Times New Roman"/>
                <w:sz w:val="24"/>
                <w:szCs w:val="24"/>
                <w:lang w:eastAsia="ar-SA"/>
              </w:rPr>
              <w:t xml:space="preserve"> електронних послуг</w:t>
            </w:r>
          </w:p>
        </w:tc>
      </w:tr>
      <w:tr w:rsidR="00185541" w:rsidRPr="00AA3050" w:rsidTr="00A349D0">
        <w:trPr>
          <w:trHeight w:val="567"/>
        </w:trPr>
        <w:tc>
          <w:tcPr>
            <w:tcW w:w="562"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A349D0">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Безоплатно</w:t>
            </w:r>
          </w:p>
        </w:tc>
      </w:tr>
      <w:tr w:rsidR="00185541" w:rsidRPr="00AA3050" w:rsidTr="00C97AA8">
        <w:trPr>
          <w:trHeight w:val="126"/>
        </w:trPr>
        <w:tc>
          <w:tcPr>
            <w:tcW w:w="9804"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A349D0">
            <w:pPr>
              <w:suppressAutoHyphens/>
              <w:snapToGrid w:val="0"/>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У разі оплати адміністративної послуги:</w:t>
            </w:r>
          </w:p>
        </w:tc>
      </w:tr>
      <w:tr w:rsidR="00185541" w:rsidRPr="00AA3050" w:rsidTr="00E929A1">
        <w:trPr>
          <w:trHeight w:val="56"/>
        </w:trPr>
        <w:tc>
          <w:tcPr>
            <w:tcW w:w="562"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ind w:right="-108"/>
              <w:rPr>
                <w:rFonts w:ascii="Times New Roman" w:hAnsi="Times New Roman"/>
                <w:b/>
                <w:sz w:val="24"/>
                <w:szCs w:val="24"/>
                <w:lang w:eastAsia="ar-SA"/>
              </w:rPr>
            </w:pPr>
            <w:r w:rsidRPr="00AA3050">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A349D0">
            <w:pPr>
              <w:tabs>
                <w:tab w:val="left" w:pos="2127"/>
              </w:tabs>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A349D0">
        <w:tc>
          <w:tcPr>
            <w:tcW w:w="562"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ind w:right="-108"/>
              <w:rPr>
                <w:rFonts w:ascii="Times New Roman" w:hAnsi="Times New Roman"/>
                <w:b/>
                <w:sz w:val="24"/>
                <w:szCs w:val="24"/>
                <w:lang w:eastAsia="ar-SA"/>
              </w:rPr>
            </w:pPr>
            <w:r w:rsidRPr="00AA3050">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A349D0">
            <w:pPr>
              <w:tabs>
                <w:tab w:val="left" w:pos="2127"/>
              </w:tabs>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A349D0">
        <w:tc>
          <w:tcPr>
            <w:tcW w:w="562"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ind w:right="-108"/>
              <w:rPr>
                <w:rFonts w:ascii="Times New Roman" w:hAnsi="Times New Roman"/>
                <w:b/>
                <w:sz w:val="24"/>
                <w:szCs w:val="24"/>
                <w:lang w:eastAsia="ar-SA"/>
              </w:rPr>
            </w:pPr>
            <w:r w:rsidRPr="00AA3050">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A349D0">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A349D0">
        <w:tc>
          <w:tcPr>
            <w:tcW w:w="562"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EA0886" w:rsidP="00F43BB5">
            <w:pPr>
              <w:suppressAutoHyphens/>
              <w:spacing w:before="100" w:beforeAutospacing="1" w:after="100" w:afterAutospacing="1"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Протягом </w:t>
            </w:r>
            <w:r w:rsidR="00F43BB5" w:rsidRPr="00AA3050">
              <w:rPr>
                <w:rFonts w:ascii="Times New Roman" w:hAnsi="Times New Roman"/>
                <w:sz w:val="24"/>
                <w:szCs w:val="24"/>
                <w:lang w:eastAsia="ar-SA"/>
              </w:rPr>
              <w:t xml:space="preserve">десяти </w:t>
            </w:r>
            <w:r w:rsidRPr="00AA3050">
              <w:rPr>
                <w:rFonts w:ascii="Times New Roman" w:hAnsi="Times New Roman"/>
                <w:sz w:val="24"/>
                <w:szCs w:val="24"/>
                <w:lang w:eastAsia="ar-SA"/>
              </w:rPr>
              <w:t>робочих днів</w:t>
            </w:r>
            <w:r w:rsidR="00CE7CC8" w:rsidRPr="00AA3050">
              <w:rPr>
                <w:rFonts w:ascii="Times New Roman" w:hAnsi="Times New Roman"/>
                <w:sz w:val="24"/>
                <w:szCs w:val="24"/>
                <w:lang w:eastAsia="ar-SA"/>
              </w:rPr>
              <w:t>**</w:t>
            </w:r>
          </w:p>
        </w:tc>
      </w:tr>
      <w:tr w:rsidR="00185541" w:rsidRPr="00AA3050" w:rsidTr="00A349D0">
        <w:tc>
          <w:tcPr>
            <w:tcW w:w="562"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512941" w:rsidP="00512941">
            <w:pPr>
              <w:suppressAutoHyphens/>
              <w:spacing w:after="0" w:line="240" w:lineRule="auto"/>
              <w:ind w:left="-33" w:right="-51"/>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A349D0">
        <w:tc>
          <w:tcPr>
            <w:tcW w:w="562"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4C131C">
            <w:pPr>
              <w:suppressAutoHyphens/>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Реєстрація декларації про готовність об'єкта до експлуатації</w:t>
            </w:r>
          </w:p>
        </w:tc>
      </w:tr>
      <w:tr w:rsidR="00185541" w:rsidRPr="00AA3050" w:rsidTr="003A698E">
        <w:trPr>
          <w:trHeight w:val="583"/>
        </w:trPr>
        <w:tc>
          <w:tcPr>
            <w:tcW w:w="562"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D05E8A">
            <w:pPr>
              <w:suppressAutoHyphens/>
              <w:snapToGrid w:val="0"/>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 xml:space="preserve">Інформація щодо зареєстрованої декларації про готовність об’єкта до експлуатації розміщується </w:t>
            </w:r>
            <w:r w:rsidR="00CD263B" w:rsidRPr="00AA3050">
              <w:rPr>
                <w:rFonts w:ascii="Times New Roman" w:hAnsi="Times New Roman"/>
                <w:sz w:val="24"/>
                <w:szCs w:val="24"/>
                <w:lang w:eastAsia="ar-SA"/>
              </w:rPr>
              <w:t>на порталі державної електронної системи у сфері будівництва (https://e-construction.gov.ua/) у підрозділі «Декларативні та дозвільні документи» розділу «Реєстр будівельної діяльності»</w:t>
            </w:r>
          </w:p>
        </w:tc>
      </w:tr>
      <w:tr w:rsidR="000959E5" w:rsidRPr="00AA3050" w:rsidTr="00C97AA8">
        <w:trPr>
          <w:trHeight w:val="378"/>
        </w:trPr>
        <w:tc>
          <w:tcPr>
            <w:tcW w:w="562"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0959E5" w:rsidRPr="00AA3050" w:rsidRDefault="000959E5" w:rsidP="00A349D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EA0886" w:rsidRPr="00AA3050" w:rsidRDefault="00EA0886" w:rsidP="00EA0886">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У разі подання чи оформлення декларації з порушенням вимог, передбачених Постановою Кабінету Міністрів України від 13 квітня 2011 року №461 «Питання прийняття в експлуатацію закінчених будівництвом об'єктів» (</w:t>
            </w:r>
            <w:r w:rsidR="0014383B" w:rsidRPr="00AA3050">
              <w:rPr>
                <w:rFonts w:ascii="Times New Roman" w:hAnsi="Times New Roman"/>
                <w:sz w:val="24"/>
                <w:szCs w:val="24"/>
                <w:lang w:eastAsia="ar-SA"/>
              </w:rPr>
              <w:t>зі</w:t>
            </w:r>
            <w:r w:rsidRPr="00AA3050">
              <w:rPr>
                <w:rFonts w:ascii="Times New Roman" w:hAnsi="Times New Roman"/>
                <w:sz w:val="24"/>
                <w:szCs w:val="24"/>
                <w:lang w:eastAsia="ar-SA"/>
              </w:rPr>
              <w:t xml:space="preserve"> змінами та доповненнями), відділ з питань державного архітектурно-будівельного контролю виконкому Криворізької міської ради повертає її замовнику (його уповноваженій особі) з письмовим обґрунтуванням причин повернення </w:t>
            </w:r>
            <w:r w:rsidR="007504A4" w:rsidRPr="00AA3050">
              <w:rPr>
                <w:rFonts w:ascii="Times New Roman" w:hAnsi="Times New Roman"/>
                <w:sz w:val="24"/>
                <w:szCs w:val="24"/>
                <w:lang w:eastAsia="ar-SA"/>
              </w:rPr>
              <w:t>в</w:t>
            </w:r>
            <w:r w:rsidRPr="00AA3050">
              <w:rPr>
                <w:rFonts w:ascii="Times New Roman" w:hAnsi="Times New Roman"/>
                <w:sz w:val="24"/>
                <w:szCs w:val="24"/>
                <w:lang w:eastAsia="ar-SA"/>
              </w:rPr>
              <w:t xml:space="preserve"> строк, передбачений для її реєстрації.</w:t>
            </w:r>
          </w:p>
          <w:p w:rsidR="00512941" w:rsidRPr="00AA3050" w:rsidRDefault="00512941" w:rsidP="00512941">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Експлуатація закінчених будівництвом об’єктів, не прийнятих (якщо таке прийняття передбачене </w:t>
            </w:r>
            <w:r w:rsidRPr="00AA3050">
              <w:rPr>
                <w:rFonts w:ascii="Times New Roman" w:hAnsi="Times New Roman"/>
                <w:sz w:val="24"/>
                <w:szCs w:val="24"/>
                <w:lang w:eastAsia="ar-SA"/>
              </w:rPr>
              <w:lastRenderedPageBreak/>
              <w:t>законодавством) у експлуатацію, забороняється.</w:t>
            </w:r>
          </w:p>
          <w:p w:rsidR="000959E5" w:rsidRPr="00AA3050" w:rsidRDefault="00733275" w:rsidP="00E9243B">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У разі подання декларації через електронний кабінет</w:t>
            </w:r>
            <w:r w:rsidR="0014383B" w:rsidRPr="00AA3050">
              <w:rPr>
                <w:rFonts w:ascii="Times New Roman" w:hAnsi="Times New Roman"/>
                <w:sz w:val="24"/>
                <w:szCs w:val="24"/>
                <w:lang w:eastAsia="ar-SA"/>
              </w:rPr>
              <w:t>,</w:t>
            </w:r>
            <w:r w:rsidRPr="00AA3050">
              <w:rPr>
                <w:rFonts w:ascii="Times New Roman" w:hAnsi="Times New Roman"/>
                <w:sz w:val="24"/>
                <w:szCs w:val="24"/>
                <w:lang w:eastAsia="ar-SA"/>
              </w:rPr>
              <w:t xml:space="preserve"> перевірка повноти даних, зазначених у декларації, здійснюється автоматично за допомогою програмних засобів ведення реєстру під час її заповнення замовником. Реєстрація декларації шляхом </w:t>
            </w:r>
            <w:r w:rsidR="0014383B" w:rsidRPr="00AA3050">
              <w:rPr>
                <w:rFonts w:ascii="Times New Roman" w:hAnsi="Times New Roman"/>
                <w:sz w:val="24"/>
                <w:szCs w:val="24"/>
                <w:lang w:eastAsia="ar-SA"/>
              </w:rPr>
              <w:t>у</w:t>
            </w:r>
            <w:r w:rsidRPr="00AA3050">
              <w:rPr>
                <w:rFonts w:ascii="Times New Roman" w:hAnsi="Times New Roman"/>
                <w:sz w:val="24"/>
                <w:szCs w:val="24"/>
                <w:lang w:eastAsia="ar-SA"/>
              </w:rPr>
              <w:t xml:space="preserve">несення до реєстру даних, зазначених у </w:t>
            </w:r>
            <w:r w:rsidR="0014383B" w:rsidRPr="00AA3050">
              <w:rPr>
                <w:rFonts w:ascii="Times New Roman" w:hAnsi="Times New Roman"/>
                <w:sz w:val="24"/>
                <w:szCs w:val="24"/>
                <w:lang w:eastAsia="ar-SA"/>
              </w:rPr>
              <w:t>ній</w:t>
            </w:r>
            <w:r w:rsidRPr="00AA3050">
              <w:rPr>
                <w:rFonts w:ascii="Times New Roman" w:hAnsi="Times New Roman"/>
                <w:sz w:val="24"/>
                <w:szCs w:val="24"/>
                <w:lang w:eastAsia="ar-SA"/>
              </w:rPr>
              <w:t>, здійснюється автоматично у день її надходження</w:t>
            </w:r>
            <w:r w:rsidR="000959E5" w:rsidRPr="00AA3050">
              <w:rPr>
                <w:rFonts w:ascii="Times New Roman" w:hAnsi="Times New Roman"/>
                <w:sz w:val="24"/>
                <w:szCs w:val="24"/>
                <w:lang w:eastAsia="ar-SA"/>
              </w:rPr>
              <w:t>.</w:t>
            </w:r>
          </w:p>
          <w:p w:rsidR="00432840" w:rsidRPr="00AA3050" w:rsidRDefault="00432840" w:rsidP="00432840">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Замовник несе відповідальність за повноту та достовірність даних, зазначених у поданій ним декларації, за експлуатацію об’єкта без зареєстрованої декларації.</w:t>
            </w:r>
          </w:p>
          <w:p w:rsidR="00222E48" w:rsidRPr="00AA3050" w:rsidRDefault="000959E5" w:rsidP="00A942DC">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Не підлягають прийняттю в експлуатацію закінчені будівництвом об’єкти, збудовані відповідно до Переліку будівельних робіт, які не потребують документів, що дають право на їх виконання, та після закінчення яких об’єкт не підлягає прийняттю в експлуатацію, затвердженого Постановою Кабінету Міністрів України від 07</w:t>
            </w:r>
            <w:r w:rsidR="00A942DC" w:rsidRPr="00AA3050">
              <w:rPr>
                <w:rFonts w:ascii="Times New Roman" w:hAnsi="Times New Roman"/>
                <w:sz w:val="24"/>
                <w:szCs w:val="24"/>
                <w:lang w:eastAsia="ar-SA"/>
              </w:rPr>
              <w:t> </w:t>
            </w:r>
            <w:r w:rsidR="00277910" w:rsidRPr="00AA3050">
              <w:rPr>
                <w:rFonts w:ascii="Times New Roman" w:hAnsi="Times New Roman"/>
                <w:sz w:val="24"/>
                <w:szCs w:val="24"/>
                <w:lang w:eastAsia="ar-SA"/>
              </w:rPr>
              <w:t>червня 2017 року №</w:t>
            </w:r>
            <w:r w:rsidRPr="00AA3050">
              <w:rPr>
                <w:rFonts w:ascii="Times New Roman" w:hAnsi="Times New Roman"/>
                <w:sz w:val="24"/>
                <w:szCs w:val="24"/>
                <w:lang w:eastAsia="ar-SA"/>
              </w:rPr>
              <w:t>406</w:t>
            </w:r>
          </w:p>
        </w:tc>
      </w:tr>
    </w:tbl>
    <w:p w:rsidR="000959E5" w:rsidRPr="00AA3050" w:rsidRDefault="000959E5" w:rsidP="002047F1">
      <w:pPr>
        <w:suppressAutoHyphens/>
        <w:spacing w:after="0" w:line="240" w:lineRule="auto"/>
        <w:rPr>
          <w:rFonts w:ascii="Times New Roman" w:hAnsi="Times New Roman" w:cs="Calibri"/>
          <w:b/>
          <w:sz w:val="24"/>
          <w:szCs w:val="24"/>
          <w:lang w:eastAsia="ar-SA"/>
        </w:rPr>
      </w:pPr>
    </w:p>
    <w:p w:rsidR="000959E5" w:rsidRPr="00AA3050" w:rsidRDefault="000959E5" w:rsidP="00A942DC">
      <w:pPr>
        <w:suppressAutoHyphens/>
        <w:spacing w:after="0"/>
        <w:jc w:val="center"/>
        <w:rPr>
          <w:rFonts w:ascii="Times New Roman" w:hAnsi="Times New Roman" w:cs="Calibri"/>
          <w:b/>
          <w:sz w:val="24"/>
          <w:szCs w:val="24"/>
          <w:lang w:eastAsia="ar-SA"/>
        </w:rPr>
      </w:pPr>
      <w:r w:rsidRPr="00AA3050">
        <w:rPr>
          <w:rFonts w:ascii="Times New Roman" w:hAnsi="Times New Roman" w:cs="Calibri"/>
          <w:b/>
          <w:sz w:val="24"/>
          <w:szCs w:val="24"/>
          <w:lang w:eastAsia="ar-SA"/>
        </w:rPr>
        <w:t>ІНФОРМАЦІЙНА КА</w:t>
      </w:r>
      <w:r w:rsidR="007E302D" w:rsidRPr="00AA3050">
        <w:rPr>
          <w:rFonts w:ascii="Times New Roman" w:hAnsi="Times New Roman" w:cs="Calibri"/>
          <w:b/>
          <w:sz w:val="24"/>
          <w:szCs w:val="24"/>
          <w:lang w:eastAsia="ar-SA"/>
        </w:rPr>
        <w:t>РТКА АДМІНІСТРАТИВНОЇ ПОСЛУГИ №3</w:t>
      </w:r>
    </w:p>
    <w:p w:rsidR="000959E5" w:rsidRPr="00AA3050" w:rsidRDefault="000959E5" w:rsidP="00F11978">
      <w:pPr>
        <w:suppressAutoHyphens/>
        <w:spacing w:after="0" w:line="240" w:lineRule="auto"/>
        <w:jc w:val="both"/>
        <w:rPr>
          <w:rFonts w:ascii="Times New Roman" w:hAnsi="Times New Roman"/>
          <w:b/>
          <w:sz w:val="24"/>
          <w:szCs w:val="24"/>
          <w:lang w:eastAsia="ar-SA"/>
        </w:rPr>
      </w:pPr>
      <w:r w:rsidRPr="00AA3050">
        <w:rPr>
          <w:rFonts w:ascii="Times New Roman" w:hAnsi="Times New Roman" w:cs="Calibri"/>
          <w:i/>
          <w:sz w:val="24"/>
          <w:szCs w:val="24"/>
          <w:lang w:eastAsia="ar-SA"/>
        </w:rPr>
        <w:t xml:space="preserve"> Послуга:</w:t>
      </w:r>
      <w:r w:rsidRPr="00AA3050">
        <w:rPr>
          <w:rFonts w:ascii="Times New Roman" w:hAnsi="Times New Roman" w:cs="Calibri"/>
          <w:b/>
          <w:i/>
          <w:sz w:val="24"/>
          <w:szCs w:val="24"/>
          <w:lang w:eastAsia="ar-SA"/>
        </w:rPr>
        <w:t xml:space="preserve"> Внесення змін до декларації про готовність об’єкта до експлуатації </w:t>
      </w:r>
    </w:p>
    <w:p w:rsidR="000959E5" w:rsidRPr="00AA3050" w:rsidRDefault="000959E5" w:rsidP="00F11978">
      <w:pPr>
        <w:suppressAutoHyphens/>
        <w:spacing w:after="0" w:line="240" w:lineRule="auto"/>
        <w:jc w:val="both"/>
        <w:rPr>
          <w:rFonts w:ascii="Times New Roman" w:hAnsi="Times New Roman"/>
          <w:b/>
          <w:i/>
          <w:sz w:val="24"/>
          <w:szCs w:val="24"/>
          <w:lang w:eastAsia="ar-SA"/>
        </w:rPr>
      </w:pPr>
    </w:p>
    <w:tbl>
      <w:tblPr>
        <w:tblW w:w="9747" w:type="dxa"/>
        <w:tblLayout w:type="fixed"/>
        <w:tblLook w:val="0000" w:firstRow="0" w:lastRow="0" w:firstColumn="0" w:lastColumn="0" w:noHBand="0" w:noVBand="0"/>
      </w:tblPr>
      <w:tblGrid>
        <w:gridCol w:w="562"/>
        <w:gridCol w:w="3724"/>
        <w:gridCol w:w="5461"/>
      </w:tblGrid>
      <w:tr w:rsidR="00185541" w:rsidRPr="00AA3050" w:rsidTr="005A239D">
        <w:trPr>
          <w:trHeight w:val="120"/>
        </w:trPr>
        <w:tc>
          <w:tcPr>
            <w:tcW w:w="9747" w:type="dxa"/>
            <w:gridSpan w:val="3"/>
            <w:tcBorders>
              <w:top w:val="single" w:sz="4" w:space="0" w:color="000000"/>
              <w:left w:val="single" w:sz="4" w:space="0" w:color="000000"/>
              <w:right w:val="single" w:sz="4" w:space="0" w:color="000000"/>
            </w:tcBorders>
          </w:tcPr>
          <w:p w:rsidR="000959E5" w:rsidRPr="00AA3050" w:rsidRDefault="000959E5" w:rsidP="00AD743D">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Інформація про центр надання адміністративних послуг</w:t>
            </w:r>
          </w:p>
        </w:tc>
      </w:tr>
      <w:tr w:rsidR="00185541" w:rsidRPr="00AA3050" w:rsidTr="000B2281">
        <w:trPr>
          <w:trHeight w:val="660"/>
        </w:trPr>
        <w:tc>
          <w:tcPr>
            <w:tcW w:w="4286" w:type="dxa"/>
            <w:gridSpan w:val="2"/>
            <w:tcBorders>
              <w:top w:val="single" w:sz="4" w:space="0" w:color="000000"/>
              <w:left w:val="single" w:sz="4" w:space="0" w:color="000000"/>
              <w:bottom w:val="single" w:sz="4" w:space="0" w:color="auto"/>
            </w:tcBorders>
          </w:tcPr>
          <w:p w:rsidR="000959E5" w:rsidRPr="00AA3050" w:rsidRDefault="000959E5" w:rsidP="00AD743D">
            <w:pPr>
              <w:spacing w:after="0" w:line="240" w:lineRule="auto"/>
              <w:ind w:right="-51"/>
              <w:jc w:val="both"/>
              <w:rPr>
                <w:rFonts w:ascii="Times New Roman" w:hAnsi="Times New Roman"/>
                <w:sz w:val="24"/>
                <w:szCs w:val="24"/>
                <w:lang w:eastAsia="ru-RU"/>
              </w:rPr>
            </w:pPr>
            <w:r w:rsidRPr="00AA3050">
              <w:rPr>
                <w:rFonts w:ascii="Times New Roman" w:hAnsi="Times New Roman"/>
                <w:sz w:val="24"/>
                <w:szCs w:val="24"/>
                <w:lang w:eastAsia="ru-RU"/>
              </w:rPr>
              <w:t>Найменування центру надання адміністративних послуг, у якому здійснюється обслуговування суб’єкта звернення</w:t>
            </w:r>
          </w:p>
        </w:tc>
        <w:tc>
          <w:tcPr>
            <w:tcW w:w="5461" w:type="dxa"/>
            <w:tcBorders>
              <w:top w:val="single" w:sz="4" w:space="0" w:color="000000"/>
              <w:left w:val="single" w:sz="4" w:space="0" w:color="000000"/>
              <w:bottom w:val="single" w:sz="4" w:space="0" w:color="auto"/>
              <w:right w:val="single" w:sz="4" w:space="0" w:color="000000"/>
            </w:tcBorders>
          </w:tcPr>
          <w:p w:rsidR="000959E5" w:rsidRPr="00AA3050" w:rsidRDefault="000959E5" w:rsidP="001B5750">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Центр адміністративних послуг «Віза» </w:t>
            </w:r>
            <w:r w:rsidR="00277910" w:rsidRPr="00AA3050">
              <w:rPr>
                <w:rFonts w:ascii="Times New Roman" w:hAnsi="Times New Roman"/>
                <w:sz w:val="24"/>
                <w:szCs w:val="24"/>
                <w:lang w:eastAsia="ru-RU"/>
              </w:rPr>
              <w:t xml:space="preserve">виконкому Криворізької міської ради </w:t>
            </w:r>
            <w:r w:rsidRPr="00AA3050">
              <w:rPr>
                <w:rFonts w:ascii="Times New Roman" w:hAnsi="Times New Roman"/>
                <w:sz w:val="24"/>
                <w:szCs w:val="24"/>
                <w:lang w:eastAsia="ru-RU"/>
              </w:rPr>
              <w:t>(надалі -</w:t>
            </w:r>
            <w:r w:rsidR="00E73B69" w:rsidRPr="00AA3050">
              <w:rPr>
                <w:rFonts w:ascii="Times New Roman" w:hAnsi="Times New Roman"/>
                <w:sz w:val="24"/>
                <w:szCs w:val="24"/>
                <w:lang w:eastAsia="ru-RU"/>
              </w:rPr>
              <w:t xml:space="preserve"> </w:t>
            </w:r>
            <w:r w:rsidRPr="00AA3050">
              <w:rPr>
                <w:rFonts w:ascii="Times New Roman" w:hAnsi="Times New Roman"/>
                <w:sz w:val="24"/>
                <w:szCs w:val="24"/>
                <w:lang w:eastAsia="ru-RU"/>
              </w:rPr>
              <w:t xml:space="preserve">Центр) </w:t>
            </w:r>
          </w:p>
        </w:tc>
      </w:tr>
      <w:tr w:rsidR="00185541" w:rsidRPr="00AA3050" w:rsidTr="00CB3EEC">
        <w:tc>
          <w:tcPr>
            <w:tcW w:w="562" w:type="dxa"/>
            <w:tcBorders>
              <w:top w:val="single" w:sz="4" w:space="0" w:color="auto"/>
              <w:left w:val="single" w:sz="4" w:space="0" w:color="000000"/>
              <w:bottom w:val="single" w:sz="4" w:space="0" w:color="000000"/>
            </w:tcBorders>
          </w:tcPr>
          <w:p w:rsidR="00F80D2E" w:rsidRPr="00AA3050" w:rsidRDefault="00F80D2E" w:rsidP="00CB3EEC">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w:t>
            </w:r>
          </w:p>
        </w:tc>
        <w:tc>
          <w:tcPr>
            <w:tcW w:w="3724" w:type="dxa"/>
            <w:tcBorders>
              <w:top w:val="single" w:sz="4" w:space="0" w:color="auto"/>
              <w:left w:val="single" w:sz="4" w:space="0" w:color="000000"/>
              <w:bottom w:val="single" w:sz="4" w:space="0" w:color="000000"/>
            </w:tcBorders>
          </w:tcPr>
          <w:p w:rsidR="00F80D2E" w:rsidRPr="00AA3050" w:rsidRDefault="00F80D2E" w:rsidP="00CB3EEC">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Місцезнаходження Центру </w:t>
            </w:r>
          </w:p>
        </w:tc>
        <w:tc>
          <w:tcPr>
            <w:tcW w:w="5461" w:type="dxa"/>
            <w:tcBorders>
              <w:top w:val="single" w:sz="4" w:space="0" w:color="000000"/>
              <w:left w:val="single" w:sz="4" w:space="0" w:color="000000"/>
              <w:bottom w:val="single" w:sz="4" w:space="0" w:color="000000"/>
              <w:right w:val="single" w:sz="4" w:space="0" w:color="000000"/>
            </w:tcBorders>
          </w:tcPr>
          <w:p w:rsidR="00CE7CC8" w:rsidRPr="00AA3050" w:rsidRDefault="00CE7CC8" w:rsidP="00CE7CC8">
            <w:pPr>
              <w:spacing w:after="0" w:line="240" w:lineRule="auto"/>
              <w:rPr>
                <w:rFonts w:ascii="Times New Roman" w:hAnsi="Times New Roman"/>
                <w:sz w:val="24"/>
                <w:szCs w:val="24"/>
                <w:lang w:eastAsia="ru-RU"/>
              </w:rPr>
            </w:pPr>
            <w:smartTag w:uri="urn:schemas-microsoft-com:office:smarttags" w:element="metricconverter">
              <w:smartTagPr>
                <w:attr w:name="ProductID" w:val="50101, м"/>
              </w:smartTagPr>
              <w:r w:rsidRPr="00AA3050">
                <w:rPr>
                  <w:rFonts w:ascii="Times New Roman" w:hAnsi="Times New Roman"/>
                  <w:sz w:val="24"/>
                  <w:szCs w:val="24"/>
                  <w:lang w:eastAsia="ru-RU"/>
                </w:rPr>
                <w:t>50101, м</w:t>
              </w:r>
            </w:smartTag>
            <w:r w:rsidRPr="00AA3050">
              <w:rPr>
                <w:rFonts w:ascii="Times New Roman" w:hAnsi="Times New Roman"/>
                <w:sz w:val="24"/>
                <w:szCs w:val="24"/>
                <w:lang w:eastAsia="ru-RU"/>
              </w:rPr>
              <w:t xml:space="preserve">. Кривий Ріг, пл. Молодіжна, 1,    </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Територіальні підрозділи Центру:</w:t>
            </w:r>
          </w:p>
          <w:p w:rsidR="00CE7CC8" w:rsidRPr="00AA3050" w:rsidRDefault="00CE7CC8" w:rsidP="00CE7CC8">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Довгинцівський</w:t>
            </w:r>
            <w:proofErr w:type="spellEnd"/>
            <w:r w:rsidRPr="00AA3050">
              <w:rPr>
                <w:rFonts w:ascii="Times New Roman" w:hAnsi="Times New Roman"/>
                <w:sz w:val="24"/>
                <w:szCs w:val="24"/>
                <w:lang w:eastAsia="ru-RU"/>
              </w:rPr>
              <w:t xml:space="preserve"> район:</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вул. Дніпровське шосе, буд. 11,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102.</w:t>
            </w:r>
          </w:p>
          <w:p w:rsidR="00CE7CC8" w:rsidRPr="00AA3050" w:rsidRDefault="00CE7CC8" w:rsidP="00CE7CC8">
            <w:pPr>
              <w:spacing w:after="0" w:line="240" w:lineRule="auto"/>
              <w:ind w:right="-193"/>
              <w:rPr>
                <w:rFonts w:ascii="Times New Roman" w:hAnsi="Times New Roman"/>
                <w:sz w:val="24"/>
                <w:szCs w:val="24"/>
                <w:lang w:eastAsia="ru-RU"/>
              </w:rPr>
            </w:pPr>
            <w:r w:rsidRPr="00AA3050">
              <w:rPr>
                <w:rFonts w:ascii="Times New Roman" w:hAnsi="Times New Roman"/>
                <w:sz w:val="24"/>
                <w:szCs w:val="24"/>
                <w:lang w:eastAsia="ru-RU"/>
              </w:rPr>
              <w:t xml:space="preserve">Покровський район: вул. Шурупова, буд. 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Інгулецький район: </w:t>
            </w:r>
            <w:proofErr w:type="spellStart"/>
            <w:r w:rsidRPr="00AA3050">
              <w:rPr>
                <w:rFonts w:ascii="Times New Roman" w:hAnsi="Times New Roman"/>
                <w:sz w:val="24"/>
                <w:szCs w:val="24"/>
                <w:lang w:eastAsia="ru-RU"/>
              </w:rPr>
              <w:t>пр-т</w:t>
            </w:r>
            <w:proofErr w:type="spellEnd"/>
            <w:r w:rsidRPr="00AA3050">
              <w:rPr>
                <w:rFonts w:ascii="Times New Roman" w:hAnsi="Times New Roman"/>
                <w:sz w:val="24"/>
                <w:szCs w:val="24"/>
                <w:lang w:eastAsia="ru-RU"/>
              </w:rPr>
              <w:t xml:space="preserve"> Південний, буд. 1.</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Житловий масив Інгулець: вул. Гірників, буд. 19,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11 (адміністративна будівля виконавчого комітету Інгулецької районної у місті ради).</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Саксаганський район: вул. Володимира Великого, буд. 32,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122.</w:t>
            </w:r>
          </w:p>
          <w:p w:rsidR="00277910" w:rsidRPr="00AA3050" w:rsidRDefault="00CE7CC8" w:rsidP="00CE7CC8">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Тернівський</w:t>
            </w:r>
            <w:proofErr w:type="spellEnd"/>
            <w:r w:rsidRPr="00AA3050">
              <w:rPr>
                <w:rFonts w:ascii="Times New Roman" w:hAnsi="Times New Roman"/>
                <w:sz w:val="24"/>
                <w:szCs w:val="24"/>
                <w:lang w:eastAsia="ru-RU"/>
              </w:rPr>
              <w:t xml:space="preserve"> район: вул. Короленка, буд. 1А, </w:t>
            </w:r>
          </w:p>
          <w:p w:rsidR="00CE7CC8" w:rsidRPr="00AA3050" w:rsidRDefault="00CE7CC8" w:rsidP="00CE7CC8">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129.</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Центрально-Міський район: вул. </w:t>
            </w:r>
            <w:proofErr w:type="spellStart"/>
            <w:r w:rsidRPr="00AA3050">
              <w:rPr>
                <w:rFonts w:ascii="Times New Roman" w:hAnsi="Times New Roman"/>
                <w:sz w:val="24"/>
                <w:szCs w:val="24"/>
                <w:lang w:eastAsia="ru-RU"/>
              </w:rPr>
              <w:t>Староярмаркова</w:t>
            </w:r>
            <w:proofErr w:type="spellEnd"/>
            <w:r w:rsidRPr="00AA3050">
              <w:rPr>
                <w:rFonts w:ascii="Times New Roman" w:hAnsi="Times New Roman"/>
                <w:sz w:val="24"/>
                <w:szCs w:val="24"/>
                <w:lang w:eastAsia="ru-RU"/>
              </w:rPr>
              <w:t>, буд. 44.</w:t>
            </w:r>
          </w:p>
          <w:p w:rsidR="00F80D2E" w:rsidRPr="00AA3050" w:rsidRDefault="00CE7CC8" w:rsidP="00CE7CC8">
            <w:pPr>
              <w:spacing w:after="60" w:line="240" w:lineRule="auto"/>
              <w:rPr>
                <w:rFonts w:ascii="Times New Roman" w:hAnsi="Times New Roman"/>
                <w:sz w:val="24"/>
                <w:szCs w:val="24"/>
                <w:lang w:eastAsia="ru-RU"/>
              </w:rPr>
            </w:pPr>
            <w:r w:rsidRPr="00AA3050">
              <w:rPr>
                <w:rFonts w:ascii="Times New Roman" w:hAnsi="Times New Roman"/>
                <w:sz w:val="24"/>
                <w:szCs w:val="24"/>
                <w:lang w:eastAsia="ru-RU"/>
              </w:rPr>
              <w:t>Мобільні офіси муніципальних послуг, кейси-адміністратори (за окремим графіком)</w:t>
            </w:r>
          </w:p>
        </w:tc>
      </w:tr>
      <w:tr w:rsidR="00185541" w:rsidRPr="00AA3050" w:rsidTr="00E36529">
        <w:trPr>
          <w:trHeight w:val="398"/>
        </w:trPr>
        <w:tc>
          <w:tcPr>
            <w:tcW w:w="562" w:type="dxa"/>
            <w:tcBorders>
              <w:top w:val="single" w:sz="4" w:space="0" w:color="000000"/>
              <w:left w:val="single" w:sz="4" w:space="0" w:color="000000"/>
              <w:bottom w:val="single" w:sz="4" w:space="0" w:color="000000"/>
            </w:tcBorders>
          </w:tcPr>
          <w:p w:rsidR="00F80D2E" w:rsidRPr="00AA3050" w:rsidRDefault="00F80D2E" w:rsidP="00C40CCE">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F80D2E" w:rsidRPr="00AA3050" w:rsidRDefault="00F80D2E" w:rsidP="00C40CCE">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Інформація щодо режиму роботи Центру та його територіальних підрозділів</w:t>
            </w:r>
          </w:p>
        </w:tc>
        <w:tc>
          <w:tcPr>
            <w:tcW w:w="5461" w:type="dxa"/>
            <w:tcBorders>
              <w:top w:val="single" w:sz="4" w:space="0" w:color="000000"/>
              <w:left w:val="single" w:sz="4" w:space="0" w:color="000000"/>
              <w:bottom w:val="single" w:sz="4" w:space="0" w:color="000000"/>
              <w:right w:val="single" w:sz="4" w:space="0" w:color="000000"/>
            </w:tcBorders>
          </w:tcPr>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1. Центр працює:</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головний офіс </w:t>
            </w:r>
            <w:r w:rsidR="00277910" w:rsidRPr="00AA3050">
              <w:rPr>
                <w:rFonts w:ascii="Times New Roman" w:hAnsi="Times New Roman"/>
                <w:sz w:val="24"/>
                <w:szCs w:val="24"/>
                <w:lang w:eastAsia="ru-RU"/>
              </w:rPr>
              <w:t xml:space="preserve">- </w:t>
            </w:r>
            <w:r w:rsidRPr="00AA3050">
              <w:rPr>
                <w:rFonts w:ascii="Times New Roman" w:hAnsi="Times New Roman"/>
                <w:sz w:val="24"/>
                <w:szCs w:val="24"/>
                <w:lang w:eastAsia="ru-RU"/>
              </w:rPr>
              <w:t xml:space="preserve">у понеділок, середу, п’ятницю з 8.30 до 17.00 години; вівторок, четвер з 8.30 до 20.00 години, без перерви; субота з 8.30 до 17.00 </w:t>
            </w:r>
            <w:r w:rsidRPr="00AA3050">
              <w:rPr>
                <w:rFonts w:ascii="Times New Roman" w:hAnsi="Times New Roman"/>
                <w:sz w:val="24"/>
                <w:szCs w:val="24"/>
                <w:lang w:eastAsia="ru-RU"/>
              </w:rPr>
              <w:lastRenderedPageBreak/>
              <w:t>години, перерва 12.30 - 13.00;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територіальні підрозділи – з понеділка до п’ятниці з 8.30 до 17.00, перерва з 12.30 до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2. Прийом та видача документів для надання адміністративних послуг здійснюються:</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у головному офісі Центру </w:t>
            </w:r>
            <w:r w:rsidR="00277910" w:rsidRPr="00AA3050">
              <w:rPr>
                <w:rFonts w:ascii="Times New Roman" w:hAnsi="Times New Roman"/>
                <w:sz w:val="24"/>
                <w:szCs w:val="24"/>
                <w:lang w:eastAsia="ru-RU"/>
              </w:rPr>
              <w:t>- у</w:t>
            </w:r>
            <w:r w:rsidRPr="00AA3050">
              <w:rPr>
                <w:rFonts w:ascii="Times New Roman" w:hAnsi="Times New Roman"/>
                <w:sz w:val="24"/>
                <w:szCs w:val="24"/>
                <w:lang w:eastAsia="ru-RU"/>
              </w:rPr>
              <w:t xml:space="preserve"> понеділок, середу, п’ятницю з 9.00 до 16.00 години (вівторок, четвер – до 20.00 години), без перерви, суботу – з 9.00 до 16.00 години, перерва 12.30 – 13.00;</w:t>
            </w:r>
          </w:p>
          <w:p w:rsidR="00F80D2E"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у територіальних підрозділах – з понеділка до п’ятниці з 9.00 до 16.00 години, перерва з 12.30 до 13.00</w:t>
            </w:r>
          </w:p>
        </w:tc>
      </w:tr>
      <w:tr w:rsidR="00185541" w:rsidRPr="00AA3050" w:rsidTr="00CB3EEC">
        <w:trPr>
          <w:trHeight w:val="954"/>
        </w:trPr>
        <w:tc>
          <w:tcPr>
            <w:tcW w:w="562" w:type="dxa"/>
            <w:tcBorders>
              <w:top w:val="single" w:sz="4" w:space="0" w:color="000000"/>
              <w:left w:val="single" w:sz="4" w:space="0" w:color="000000"/>
              <w:bottom w:val="single" w:sz="4" w:space="0" w:color="000000"/>
            </w:tcBorders>
          </w:tcPr>
          <w:p w:rsidR="00F80D2E" w:rsidRPr="00AA3050" w:rsidRDefault="00F80D2E" w:rsidP="00AD743D">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lastRenderedPageBreak/>
              <w:t>3</w:t>
            </w:r>
          </w:p>
        </w:tc>
        <w:tc>
          <w:tcPr>
            <w:tcW w:w="3724" w:type="dxa"/>
            <w:tcBorders>
              <w:top w:val="single" w:sz="4" w:space="0" w:color="000000"/>
              <w:left w:val="single" w:sz="4" w:space="0" w:color="000000"/>
              <w:bottom w:val="single" w:sz="4" w:space="0" w:color="000000"/>
            </w:tcBorders>
          </w:tcPr>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Телефон/факс (довідки), адреса електронної пошти та </w:t>
            </w:r>
            <w:proofErr w:type="spellStart"/>
            <w:r w:rsidRPr="00AA3050">
              <w:rPr>
                <w:rFonts w:ascii="Times New Roman" w:hAnsi="Times New Roman"/>
                <w:sz w:val="24"/>
                <w:szCs w:val="24"/>
                <w:lang w:eastAsia="ru-RU"/>
              </w:rPr>
              <w:t>вебсайт</w:t>
            </w:r>
            <w:proofErr w:type="spellEnd"/>
            <w:r w:rsidRPr="00AA3050">
              <w:rPr>
                <w:rFonts w:ascii="Times New Roman" w:hAnsi="Times New Roman"/>
                <w:sz w:val="24"/>
                <w:szCs w:val="24"/>
                <w:lang w:eastAsia="ru-RU"/>
              </w:rPr>
              <w:t xml:space="preserve"> Центру</w:t>
            </w:r>
          </w:p>
        </w:tc>
        <w:tc>
          <w:tcPr>
            <w:tcW w:w="5461" w:type="dxa"/>
            <w:tcBorders>
              <w:top w:val="single" w:sz="4" w:space="0" w:color="000000"/>
              <w:left w:val="single" w:sz="4" w:space="0" w:color="000000"/>
              <w:bottom w:val="single" w:sz="4" w:space="0" w:color="000000"/>
              <w:right w:val="single" w:sz="4" w:space="0" w:color="000000"/>
            </w:tcBorders>
          </w:tcPr>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Тел.: 0-800-500-459;</w:t>
            </w:r>
          </w:p>
          <w:p w:rsidR="00F80D2E" w:rsidRPr="00AA3050" w:rsidRDefault="00F80D2E" w:rsidP="007A4741">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viza</w:t>
            </w:r>
            <w:proofErr w:type="spellEnd"/>
            <w:r w:rsidRPr="00AA3050">
              <w:rPr>
                <w:rFonts w:ascii="Times New Roman" w:hAnsi="Times New Roman"/>
                <w:sz w:val="24"/>
                <w:szCs w:val="24"/>
                <w:lang w:eastAsia="ru-RU"/>
              </w:rPr>
              <w:t>@</w:t>
            </w:r>
            <w:proofErr w:type="spellStart"/>
            <w:r w:rsidRPr="00AA3050">
              <w:rPr>
                <w:rFonts w:ascii="Times New Roman" w:hAnsi="Times New Roman"/>
                <w:sz w:val="24"/>
                <w:szCs w:val="24"/>
                <w:lang w:eastAsia="ru-RU"/>
              </w:rPr>
              <w:t>kr.gov.ua</w:t>
            </w:r>
            <w:proofErr w:type="spellEnd"/>
            <w:r w:rsidRPr="00AA3050">
              <w:rPr>
                <w:rFonts w:ascii="Times New Roman" w:hAnsi="Times New Roman"/>
                <w:sz w:val="24"/>
                <w:szCs w:val="24"/>
                <w:lang w:eastAsia="ru-RU"/>
              </w:rPr>
              <w:t>;</w:t>
            </w:r>
          </w:p>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http://viza.kr.gov.ua</w:t>
            </w:r>
          </w:p>
        </w:tc>
      </w:tr>
      <w:tr w:rsidR="00185541" w:rsidRPr="00AA3050" w:rsidTr="005A239D">
        <w:trPr>
          <w:trHeight w:val="183"/>
        </w:trPr>
        <w:tc>
          <w:tcPr>
            <w:tcW w:w="9747"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A0020C">
            <w:pPr>
              <w:suppressAutoHyphens/>
              <w:spacing w:after="0"/>
              <w:jc w:val="center"/>
              <w:rPr>
                <w:rFonts w:ascii="Times New Roman" w:hAnsi="Times New Roman"/>
                <w:b/>
                <w:i/>
                <w:sz w:val="24"/>
                <w:szCs w:val="24"/>
                <w:lang w:eastAsia="ar-SA"/>
              </w:rPr>
            </w:pPr>
            <w:r w:rsidRPr="00AA3050">
              <w:rPr>
                <w:rFonts w:ascii="Times New Roman" w:hAnsi="Times New Roman"/>
                <w:b/>
                <w:i/>
                <w:sz w:val="24"/>
                <w:szCs w:val="24"/>
                <w:lang w:eastAsia="ar-SA"/>
              </w:rPr>
              <w:t>Нормативні акти, якими регламентується надання адміністративної послуги</w:t>
            </w:r>
          </w:p>
        </w:tc>
      </w:tr>
      <w:tr w:rsidR="00185541" w:rsidRPr="00AA3050" w:rsidTr="00E36529">
        <w:trPr>
          <w:trHeight w:val="593"/>
        </w:trPr>
        <w:tc>
          <w:tcPr>
            <w:tcW w:w="562"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Кодекси, Закони України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AD743D">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Закони України «Про регулювання містобудівної діяльності», «Про адміністративні послуги»</w:t>
            </w:r>
          </w:p>
        </w:tc>
      </w:tr>
      <w:tr w:rsidR="00185541" w:rsidRPr="00AA3050" w:rsidTr="00A0020C">
        <w:trPr>
          <w:trHeight w:val="2552"/>
        </w:trPr>
        <w:tc>
          <w:tcPr>
            <w:tcW w:w="562"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Кабінету Міністрів України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CD263B" w:rsidP="00C27105">
            <w:pPr>
              <w:suppressAutoHyphens/>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Постанови</w:t>
            </w:r>
            <w:r w:rsidR="000959E5" w:rsidRPr="00AA3050">
              <w:rPr>
                <w:rFonts w:ascii="Times New Roman" w:hAnsi="Times New Roman"/>
                <w:sz w:val="24"/>
                <w:szCs w:val="24"/>
                <w:lang w:eastAsia="ar-SA"/>
              </w:rPr>
              <w:t xml:space="preserve"> Кабінету Міністрів України від 13</w:t>
            </w:r>
            <w:r w:rsidR="00A942DC" w:rsidRPr="00AA3050">
              <w:rPr>
                <w:rFonts w:ascii="Times New Roman" w:hAnsi="Times New Roman"/>
                <w:sz w:val="24"/>
                <w:szCs w:val="24"/>
                <w:lang w:eastAsia="ar-SA"/>
              </w:rPr>
              <w:t> </w:t>
            </w:r>
            <w:r w:rsidR="000959E5" w:rsidRPr="00AA3050">
              <w:rPr>
                <w:rFonts w:ascii="Times New Roman" w:hAnsi="Times New Roman"/>
                <w:sz w:val="24"/>
                <w:szCs w:val="24"/>
                <w:lang w:eastAsia="ar-SA"/>
              </w:rPr>
              <w:t>квітня 2011 року №461 «Питання прийняття в експлуатацію закінчених будівництвом об'єктів» (</w:t>
            </w:r>
            <w:r w:rsidR="00A942DC" w:rsidRPr="00AA3050">
              <w:rPr>
                <w:rFonts w:ascii="Times New Roman" w:hAnsi="Times New Roman"/>
                <w:sz w:val="24"/>
                <w:szCs w:val="24"/>
                <w:lang w:eastAsia="ar-SA"/>
              </w:rPr>
              <w:t>зі</w:t>
            </w:r>
            <w:r w:rsidR="000959E5" w:rsidRPr="00AA3050">
              <w:rPr>
                <w:rFonts w:ascii="Times New Roman" w:hAnsi="Times New Roman"/>
                <w:sz w:val="24"/>
                <w:szCs w:val="24"/>
                <w:lang w:eastAsia="ar-SA"/>
              </w:rPr>
              <w:t xml:space="preserve"> змінами та доповненнями), </w:t>
            </w:r>
            <w:r w:rsidRPr="00AA3050">
              <w:rPr>
                <w:rFonts w:ascii="Times New Roman" w:hAnsi="Times New Roman"/>
                <w:sz w:val="24"/>
                <w:szCs w:val="24"/>
                <w:lang w:eastAsia="ar-SA"/>
              </w:rPr>
              <w:t>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w:t>
            </w:r>
            <w:r w:rsidRPr="00AA3050">
              <w:rPr>
                <w:rFonts w:ascii="Times New Roman" w:hAnsi="Times New Roman"/>
                <w:color w:val="FF0000"/>
                <w:sz w:val="24"/>
                <w:szCs w:val="24"/>
                <w:lang w:eastAsia="ar-SA"/>
              </w:rPr>
              <w:t xml:space="preserve"> </w:t>
            </w:r>
            <w:r w:rsidR="000959E5" w:rsidRPr="00AA3050">
              <w:rPr>
                <w:rFonts w:ascii="Times New Roman" w:hAnsi="Times New Roman"/>
                <w:sz w:val="24"/>
                <w:szCs w:val="24"/>
                <w:lang w:eastAsia="ar-SA"/>
              </w:rPr>
              <w:t xml:space="preserve">Розпорядження Кабінету Міністрів України від 16 травня 2014 </w:t>
            </w:r>
            <w:proofErr w:type="spellStart"/>
            <w:r w:rsidR="000959E5" w:rsidRPr="00AA3050">
              <w:rPr>
                <w:rFonts w:ascii="Times New Roman" w:hAnsi="Times New Roman"/>
                <w:sz w:val="24"/>
                <w:szCs w:val="24"/>
                <w:lang w:eastAsia="ar-SA"/>
              </w:rPr>
              <w:t>ро</w:t>
            </w:r>
            <w:r w:rsidR="00A942DC" w:rsidRPr="00AA3050">
              <w:rPr>
                <w:rFonts w:ascii="Times New Roman" w:hAnsi="Times New Roman"/>
                <w:sz w:val="24"/>
                <w:szCs w:val="24"/>
                <w:lang w:eastAsia="ar-SA"/>
              </w:rPr>
              <w:t>-</w:t>
            </w:r>
            <w:r w:rsidR="000959E5" w:rsidRPr="00AA3050">
              <w:rPr>
                <w:rFonts w:ascii="Times New Roman" w:hAnsi="Times New Roman"/>
                <w:sz w:val="24"/>
                <w:szCs w:val="24"/>
                <w:lang w:eastAsia="ar-SA"/>
              </w:rPr>
              <w:t>ку</w:t>
            </w:r>
            <w:proofErr w:type="spellEnd"/>
            <w:r w:rsidR="000959E5" w:rsidRPr="00AA3050">
              <w:rPr>
                <w:rFonts w:ascii="Times New Roman" w:hAnsi="Times New Roman"/>
                <w:sz w:val="24"/>
                <w:szCs w:val="24"/>
                <w:lang w:eastAsia="ar-SA"/>
              </w:rPr>
              <w:t xml:space="preserve"> №523-р «Деякі питання надання адмі</w:t>
            </w:r>
            <w:r w:rsidR="00C27105" w:rsidRPr="00AA3050">
              <w:rPr>
                <w:rFonts w:ascii="Times New Roman" w:hAnsi="Times New Roman"/>
                <w:sz w:val="24"/>
                <w:szCs w:val="24"/>
                <w:lang w:eastAsia="ar-SA"/>
              </w:rPr>
              <w:t>ністра</w:t>
            </w:r>
            <w:r w:rsidR="000959E5" w:rsidRPr="00AA3050">
              <w:rPr>
                <w:rFonts w:ascii="Times New Roman" w:hAnsi="Times New Roman"/>
                <w:sz w:val="24"/>
                <w:szCs w:val="24"/>
                <w:lang w:eastAsia="ar-SA"/>
              </w:rPr>
              <w:t>тивних послуг органів виконавчої влади через центри надання адміністративних послуг» (зі змінами)</w:t>
            </w:r>
          </w:p>
        </w:tc>
      </w:tr>
      <w:tr w:rsidR="00185541" w:rsidRPr="00AA3050" w:rsidTr="00E36529">
        <w:trPr>
          <w:trHeight w:val="543"/>
        </w:trPr>
        <w:tc>
          <w:tcPr>
            <w:tcW w:w="562"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центральних органів виконавчої влади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AD743D">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E36529">
        <w:trPr>
          <w:trHeight w:val="844"/>
        </w:trPr>
        <w:tc>
          <w:tcPr>
            <w:tcW w:w="562"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місцевих органів виконавчої влади/органів місцевого самоврядування</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AD743D">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DA2627">
        <w:trPr>
          <w:trHeight w:val="269"/>
        </w:trPr>
        <w:tc>
          <w:tcPr>
            <w:tcW w:w="9747" w:type="dxa"/>
            <w:gridSpan w:val="3"/>
            <w:tcBorders>
              <w:top w:val="single" w:sz="4" w:space="0" w:color="000000"/>
              <w:left w:val="single" w:sz="4" w:space="0" w:color="000000"/>
              <w:bottom w:val="single" w:sz="4" w:space="0" w:color="000000"/>
              <w:right w:val="single" w:sz="4" w:space="0" w:color="000000"/>
            </w:tcBorders>
          </w:tcPr>
          <w:p w:rsidR="00DA2627" w:rsidRPr="00AA3050" w:rsidRDefault="00DA2627" w:rsidP="00AD743D">
            <w:pPr>
              <w:suppressAutoHyphens/>
              <w:spacing w:after="0" w:line="240" w:lineRule="auto"/>
              <w:jc w:val="center"/>
              <w:rPr>
                <w:rFonts w:ascii="Times New Roman" w:hAnsi="Times New Roman"/>
                <w:sz w:val="24"/>
                <w:szCs w:val="24"/>
                <w:lang w:eastAsia="ar-SA"/>
              </w:rPr>
            </w:pPr>
            <w:r w:rsidRPr="00AA3050">
              <w:rPr>
                <w:rFonts w:ascii="Times New Roman" w:hAnsi="Times New Roman"/>
                <w:b/>
                <w:i/>
                <w:sz w:val="24"/>
                <w:szCs w:val="24"/>
                <w:lang w:eastAsia="ar-SA"/>
              </w:rPr>
              <w:t>Умови отримання адміністративної послуги</w:t>
            </w:r>
          </w:p>
        </w:tc>
      </w:tr>
      <w:tr w:rsidR="00185541" w:rsidRPr="00AA3050" w:rsidTr="00DA2627">
        <w:trPr>
          <w:trHeight w:val="604"/>
        </w:trPr>
        <w:tc>
          <w:tcPr>
            <w:tcW w:w="562" w:type="dxa"/>
            <w:tcBorders>
              <w:top w:val="single" w:sz="4" w:space="0" w:color="000000"/>
              <w:left w:val="single" w:sz="4" w:space="0" w:color="000000"/>
              <w:bottom w:val="single" w:sz="4" w:space="0" w:color="000000"/>
            </w:tcBorders>
          </w:tcPr>
          <w:p w:rsidR="00DA2627" w:rsidRPr="00AA3050" w:rsidRDefault="00DA2627" w:rsidP="00622A1C">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DA2627" w:rsidRPr="00AA3050" w:rsidRDefault="00DA2627" w:rsidP="00622A1C">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Підстава для одержання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DA2627" w:rsidRPr="00AA3050" w:rsidRDefault="00DA2627" w:rsidP="00622A1C">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Виявлення замовником технічної помилки (описки, друкарської, граматичної, арифметичної помилки) у зареєстрованій декларації про готовність об’єкта до експлуатації або отримання відомостей про виявлення в такій декларації недостовірних даних, що не є підставою вважати об’єкт самочинним будівництвом </w:t>
            </w:r>
          </w:p>
        </w:tc>
      </w:tr>
      <w:tr w:rsidR="00185541" w:rsidRPr="00AA3050" w:rsidTr="00A0020C">
        <w:trPr>
          <w:trHeight w:val="414"/>
        </w:trPr>
        <w:tc>
          <w:tcPr>
            <w:tcW w:w="562" w:type="dxa"/>
            <w:tcBorders>
              <w:top w:val="single" w:sz="4" w:space="0" w:color="auto"/>
              <w:left w:val="single" w:sz="4" w:space="0" w:color="000000"/>
              <w:bottom w:val="single" w:sz="4" w:space="0" w:color="000000"/>
            </w:tcBorders>
          </w:tcPr>
          <w:p w:rsidR="000959E5" w:rsidRPr="00AA3050" w:rsidRDefault="000959E5" w:rsidP="00AD743D">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9</w:t>
            </w:r>
          </w:p>
        </w:tc>
        <w:tc>
          <w:tcPr>
            <w:tcW w:w="3724" w:type="dxa"/>
            <w:tcBorders>
              <w:top w:val="single" w:sz="4" w:space="0" w:color="auto"/>
              <w:left w:val="single" w:sz="4" w:space="0" w:color="000000"/>
              <w:bottom w:val="single" w:sz="4" w:space="0" w:color="000000"/>
            </w:tcBorders>
          </w:tcPr>
          <w:p w:rsidR="000959E5" w:rsidRPr="00AA3050" w:rsidRDefault="000959E5" w:rsidP="005C7B25">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461" w:type="dxa"/>
            <w:tcBorders>
              <w:top w:val="single" w:sz="4" w:space="0" w:color="auto"/>
              <w:left w:val="single" w:sz="4" w:space="0" w:color="000000"/>
              <w:bottom w:val="single" w:sz="4" w:space="0" w:color="auto"/>
              <w:right w:val="single" w:sz="4" w:space="0" w:color="000000"/>
            </w:tcBorders>
          </w:tcPr>
          <w:p w:rsidR="000959E5" w:rsidRPr="00AA3050" w:rsidRDefault="000959E5" w:rsidP="00BD1139">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1. </w:t>
            </w:r>
            <w:r w:rsidR="00BD1139" w:rsidRPr="00AA3050">
              <w:rPr>
                <w:rFonts w:ascii="Times New Roman" w:hAnsi="Times New Roman"/>
                <w:sz w:val="24"/>
                <w:szCs w:val="24"/>
                <w:lang w:eastAsia="ar-SA"/>
              </w:rPr>
              <w:t xml:space="preserve">Заява за формою згідно з додатком 6 до Порядку прийняття в експлуатацію закінчених </w:t>
            </w:r>
            <w:proofErr w:type="spellStart"/>
            <w:r w:rsidR="00BD1139" w:rsidRPr="00AA3050">
              <w:rPr>
                <w:rFonts w:ascii="Times New Roman" w:hAnsi="Times New Roman"/>
                <w:sz w:val="24"/>
                <w:szCs w:val="24"/>
                <w:lang w:eastAsia="ar-SA"/>
              </w:rPr>
              <w:t>бу</w:t>
            </w:r>
            <w:r w:rsidR="00A942DC" w:rsidRPr="00AA3050">
              <w:rPr>
                <w:rFonts w:ascii="Times New Roman" w:hAnsi="Times New Roman"/>
                <w:sz w:val="24"/>
                <w:szCs w:val="24"/>
                <w:lang w:eastAsia="ar-SA"/>
              </w:rPr>
              <w:t>-</w:t>
            </w:r>
            <w:r w:rsidR="00BD1139" w:rsidRPr="00AA3050">
              <w:rPr>
                <w:rFonts w:ascii="Times New Roman" w:hAnsi="Times New Roman"/>
                <w:sz w:val="24"/>
                <w:szCs w:val="24"/>
                <w:lang w:eastAsia="ar-SA"/>
              </w:rPr>
              <w:t>дівництвом</w:t>
            </w:r>
            <w:proofErr w:type="spellEnd"/>
            <w:r w:rsidR="00BD1139" w:rsidRPr="00AA3050">
              <w:rPr>
                <w:rFonts w:ascii="Times New Roman" w:hAnsi="Times New Roman"/>
                <w:sz w:val="24"/>
                <w:szCs w:val="24"/>
                <w:lang w:eastAsia="ar-SA"/>
              </w:rPr>
              <w:t xml:space="preserve"> об’єктів, затвердженого Постановою Кабінету Міністрів України від 13 квітня 2011 </w:t>
            </w:r>
            <w:proofErr w:type="spellStart"/>
            <w:r w:rsidR="00BD1139" w:rsidRPr="00AA3050">
              <w:rPr>
                <w:rFonts w:ascii="Times New Roman" w:hAnsi="Times New Roman"/>
                <w:sz w:val="24"/>
                <w:szCs w:val="24"/>
                <w:lang w:eastAsia="ar-SA"/>
              </w:rPr>
              <w:t>ро</w:t>
            </w:r>
            <w:r w:rsidR="00A942DC" w:rsidRPr="00AA3050">
              <w:rPr>
                <w:rFonts w:ascii="Times New Roman" w:hAnsi="Times New Roman"/>
                <w:sz w:val="24"/>
                <w:szCs w:val="24"/>
                <w:lang w:eastAsia="ar-SA"/>
              </w:rPr>
              <w:t>-</w:t>
            </w:r>
            <w:r w:rsidR="00BD1139" w:rsidRPr="00AA3050">
              <w:rPr>
                <w:rFonts w:ascii="Times New Roman" w:hAnsi="Times New Roman"/>
                <w:sz w:val="24"/>
                <w:szCs w:val="24"/>
                <w:lang w:eastAsia="ar-SA"/>
              </w:rPr>
              <w:t>ку</w:t>
            </w:r>
            <w:proofErr w:type="spellEnd"/>
            <w:r w:rsidR="00BD1139" w:rsidRPr="00AA3050">
              <w:rPr>
                <w:rFonts w:ascii="Times New Roman" w:hAnsi="Times New Roman"/>
                <w:sz w:val="24"/>
                <w:szCs w:val="24"/>
                <w:lang w:eastAsia="ar-SA"/>
              </w:rPr>
              <w:t xml:space="preserve"> №461 «Питання прийняття в експлуатацію закінчених будівництвом об'єктів» (</w:t>
            </w:r>
            <w:r w:rsidR="00A942DC" w:rsidRPr="00AA3050">
              <w:rPr>
                <w:rFonts w:ascii="Times New Roman" w:hAnsi="Times New Roman"/>
                <w:sz w:val="24"/>
                <w:szCs w:val="24"/>
                <w:lang w:eastAsia="ar-SA"/>
              </w:rPr>
              <w:t>зі</w:t>
            </w:r>
            <w:r w:rsidR="00BD1139" w:rsidRPr="00AA3050">
              <w:rPr>
                <w:rFonts w:ascii="Times New Roman" w:hAnsi="Times New Roman"/>
                <w:sz w:val="24"/>
                <w:szCs w:val="24"/>
                <w:lang w:eastAsia="ar-SA"/>
              </w:rPr>
              <w:t xml:space="preserve"> змінами та доповненнями) (надалі – Порядок)</w:t>
            </w:r>
          </w:p>
          <w:p w:rsidR="000959E5" w:rsidRPr="00AA3050" w:rsidRDefault="000959E5" w:rsidP="00A942DC">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2. Один примірник декларації, у якій ураховані </w:t>
            </w:r>
            <w:r w:rsidRPr="00AA3050">
              <w:rPr>
                <w:rFonts w:ascii="Times New Roman" w:hAnsi="Times New Roman"/>
                <w:sz w:val="24"/>
                <w:szCs w:val="24"/>
                <w:lang w:eastAsia="ar-SA"/>
              </w:rPr>
              <w:lastRenderedPageBreak/>
              <w:t>зміни згідно зі статтею 39</w:t>
            </w:r>
            <w:r w:rsidRPr="00AA3050">
              <w:rPr>
                <w:rFonts w:ascii="Times New Roman" w:hAnsi="Times New Roman"/>
                <w:sz w:val="24"/>
                <w:szCs w:val="24"/>
                <w:vertAlign w:val="superscript"/>
                <w:lang w:eastAsia="ar-SA"/>
              </w:rPr>
              <w:t>1</w:t>
            </w:r>
            <w:r w:rsidRPr="00AA3050">
              <w:rPr>
                <w:rFonts w:ascii="Times New Roman" w:hAnsi="Times New Roman"/>
                <w:sz w:val="24"/>
                <w:szCs w:val="24"/>
                <w:lang w:eastAsia="ar-SA"/>
              </w:rPr>
              <w:t xml:space="preserve"> Закону України «Про регулю</w:t>
            </w:r>
            <w:r w:rsidR="007504A4" w:rsidRPr="00AA3050">
              <w:rPr>
                <w:rFonts w:ascii="Times New Roman" w:hAnsi="Times New Roman"/>
                <w:sz w:val="24"/>
                <w:szCs w:val="24"/>
                <w:lang w:eastAsia="ar-SA"/>
              </w:rPr>
              <w:t>вання містобудівної діяльності»</w:t>
            </w:r>
            <w:r w:rsidRPr="00AA3050">
              <w:rPr>
                <w:rFonts w:ascii="Times New Roman" w:hAnsi="Times New Roman"/>
                <w:sz w:val="24"/>
                <w:szCs w:val="24"/>
                <w:lang w:eastAsia="ar-SA"/>
              </w:rPr>
              <w:t>:</w:t>
            </w:r>
          </w:p>
          <w:p w:rsidR="000959E5" w:rsidRPr="00AA3050" w:rsidRDefault="000959E5" w:rsidP="00A942DC">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щодо об’єктів, будівництво яких здійснено на підставі будівельного паспорта за формою, наведеною в додатку 2 до Порядку;</w:t>
            </w:r>
          </w:p>
          <w:p w:rsidR="000959E5" w:rsidRPr="00AA3050" w:rsidRDefault="000959E5" w:rsidP="00A942DC">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щодо об’єктів, що за класом наслідків (відповідальності) належать до об’єктів з незначними наслідками (СС1), за формою, наведеною в додатку 3 до Порядку;</w:t>
            </w:r>
          </w:p>
          <w:p w:rsidR="000959E5" w:rsidRPr="00AA3050" w:rsidRDefault="000959E5" w:rsidP="00A942DC">
            <w:pPr>
              <w:suppressAutoHyphens/>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 xml:space="preserve">- щодо самочинно збудованих об’єктів, на які визнано право власності за рішенням суду, за формою, наведеною в додатку 5 до Порядку </w:t>
            </w:r>
          </w:p>
        </w:tc>
      </w:tr>
      <w:tr w:rsidR="00185541" w:rsidRPr="00AA3050" w:rsidTr="00E36529">
        <w:trPr>
          <w:trHeight w:val="56"/>
        </w:trPr>
        <w:tc>
          <w:tcPr>
            <w:tcW w:w="562"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lastRenderedPageBreak/>
              <w:t>10</w:t>
            </w:r>
          </w:p>
        </w:tc>
        <w:tc>
          <w:tcPr>
            <w:tcW w:w="3724"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 xml:space="preserve">Порядок та спосіб подання документів </w:t>
            </w:r>
          </w:p>
          <w:p w:rsidR="00A069EF" w:rsidRPr="00AA3050" w:rsidRDefault="00A069EF" w:rsidP="00A00CB2">
            <w:pPr>
              <w:suppressAutoHyphens/>
              <w:snapToGrid w:val="0"/>
              <w:spacing w:after="0" w:line="240" w:lineRule="auto"/>
              <w:rPr>
                <w:rFonts w:ascii="Times New Roman" w:hAnsi="Times New Roman"/>
                <w:sz w:val="24"/>
                <w:szCs w:val="24"/>
                <w:lang w:eastAsia="ar-SA"/>
              </w:rPr>
            </w:pP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E9243B">
            <w:pPr>
              <w:suppressAutoHyphens/>
              <w:snapToGrid w:val="0"/>
              <w:spacing w:after="0" w:line="240" w:lineRule="auto"/>
              <w:ind w:right="-108"/>
              <w:jc w:val="both"/>
              <w:rPr>
                <w:rFonts w:ascii="Times New Roman" w:hAnsi="Times New Roman"/>
                <w:sz w:val="24"/>
                <w:szCs w:val="24"/>
                <w:lang w:eastAsia="ar-SA"/>
              </w:rPr>
            </w:pPr>
            <w:r w:rsidRPr="00AA3050">
              <w:rPr>
                <w:rFonts w:ascii="Times New Roman" w:hAnsi="Times New Roman"/>
                <w:sz w:val="24"/>
                <w:szCs w:val="24"/>
                <w:lang w:eastAsia="ar-SA"/>
              </w:rPr>
              <w:t xml:space="preserve">Протягом </w:t>
            </w:r>
            <w:r w:rsidR="00277910" w:rsidRPr="00AA3050">
              <w:rPr>
                <w:rFonts w:ascii="Times New Roman" w:hAnsi="Times New Roman"/>
                <w:sz w:val="24"/>
                <w:szCs w:val="24"/>
                <w:lang w:eastAsia="ar-SA"/>
              </w:rPr>
              <w:t>трьох</w:t>
            </w:r>
            <w:r w:rsidRPr="00AA3050">
              <w:rPr>
                <w:rFonts w:ascii="Times New Roman" w:hAnsi="Times New Roman"/>
                <w:sz w:val="24"/>
                <w:szCs w:val="24"/>
                <w:lang w:eastAsia="ar-SA"/>
              </w:rPr>
              <w:t xml:space="preserve"> робочих днів з дня самостійного виявлення технічної помилки (описки, друкарської, граматичної, арифметичної помилки)</w:t>
            </w:r>
            <w:r w:rsidR="009B2BD6" w:rsidRPr="00AA3050">
              <w:rPr>
                <w:rFonts w:ascii="Times New Roman" w:hAnsi="Times New Roman"/>
                <w:sz w:val="24"/>
                <w:szCs w:val="24"/>
                <w:lang w:eastAsia="ar-SA"/>
              </w:rPr>
              <w:t xml:space="preserve"> або отримання відомостей про виявлення недостовірних даних</w:t>
            </w:r>
            <w:r w:rsidRPr="00AA3050">
              <w:rPr>
                <w:rFonts w:ascii="Times New Roman" w:hAnsi="Times New Roman"/>
                <w:sz w:val="24"/>
                <w:szCs w:val="24"/>
                <w:lang w:eastAsia="ar-SA"/>
              </w:rPr>
              <w:t>:</w:t>
            </w:r>
          </w:p>
          <w:p w:rsidR="00F23D97" w:rsidRPr="00AA3050" w:rsidRDefault="00F23D97" w:rsidP="00F23D97">
            <w:pPr>
              <w:suppressAutoHyphens/>
              <w:snapToGrid w:val="0"/>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 замовником (його уповноваженою особою) через Центр, або рекомендованим листом з описом вкладення на адресу Центру;</w:t>
            </w:r>
          </w:p>
          <w:p w:rsidR="000959E5" w:rsidRPr="00AA3050" w:rsidRDefault="00A942DC" w:rsidP="00621871">
            <w:pPr>
              <w:suppressAutoHyphens/>
              <w:snapToGrid w:val="0"/>
              <w:spacing w:after="0" w:line="240" w:lineRule="auto"/>
              <w:ind w:right="-108"/>
              <w:jc w:val="both"/>
              <w:rPr>
                <w:rFonts w:ascii="Times New Roman" w:hAnsi="Times New Roman"/>
                <w:sz w:val="24"/>
                <w:szCs w:val="24"/>
                <w:lang w:eastAsia="ar-SA"/>
              </w:rPr>
            </w:pPr>
            <w:r w:rsidRPr="00AA3050">
              <w:rPr>
                <w:rFonts w:ascii="Times New Roman" w:hAnsi="Times New Roman"/>
                <w:sz w:val="24"/>
                <w:szCs w:val="24"/>
                <w:lang w:eastAsia="ar-SA"/>
              </w:rPr>
              <w:t>- через електронний кабінет шляхом подання засобами програмного забе</w:t>
            </w:r>
            <w:r w:rsidR="00277910" w:rsidRPr="00AA3050">
              <w:rPr>
                <w:rFonts w:ascii="Times New Roman" w:hAnsi="Times New Roman"/>
                <w:sz w:val="24"/>
                <w:szCs w:val="24"/>
                <w:lang w:eastAsia="ar-SA"/>
              </w:rPr>
              <w:t xml:space="preserve">зпечення Єдиного державного </w:t>
            </w:r>
            <w:proofErr w:type="spellStart"/>
            <w:r w:rsidR="00277910" w:rsidRPr="00AA3050">
              <w:rPr>
                <w:rFonts w:ascii="Times New Roman" w:hAnsi="Times New Roman"/>
                <w:sz w:val="24"/>
                <w:szCs w:val="24"/>
                <w:lang w:eastAsia="ar-SA"/>
              </w:rPr>
              <w:t>веб</w:t>
            </w:r>
            <w:r w:rsidRPr="00AA3050">
              <w:rPr>
                <w:rFonts w:ascii="Times New Roman" w:hAnsi="Times New Roman"/>
                <w:sz w:val="24"/>
                <w:szCs w:val="24"/>
                <w:lang w:eastAsia="ar-SA"/>
              </w:rPr>
              <w:t>порталу</w:t>
            </w:r>
            <w:proofErr w:type="spellEnd"/>
            <w:r w:rsidRPr="00AA3050">
              <w:rPr>
                <w:rFonts w:ascii="Times New Roman" w:hAnsi="Times New Roman"/>
                <w:sz w:val="24"/>
                <w:szCs w:val="24"/>
                <w:lang w:eastAsia="ar-SA"/>
              </w:rPr>
              <w:t xml:space="preserve"> електронних послуг</w:t>
            </w:r>
          </w:p>
        </w:tc>
      </w:tr>
      <w:tr w:rsidR="00185541" w:rsidRPr="00AA3050" w:rsidTr="00E36529">
        <w:trPr>
          <w:trHeight w:val="567"/>
        </w:trPr>
        <w:tc>
          <w:tcPr>
            <w:tcW w:w="562"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Платність/безоплатність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AD743D">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Безоплатно</w:t>
            </w:r>
          </w:p>
        </w:tc>
      </w:tr>
      <w:tr w:rsidR="00185541" w:rsidRPr="00AA3050" w:rsidTr="00E36529">
        <w:tc>
          <w:tcPr>
            <w:tcW w:w="9747"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AD743D">
            <w:pPr>
              <w:suppressAutoHyphens/>
              <w:snapToGrid w:val="0"/>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У разі оплати адміністративної послуги:</w:t>
            </w:r>
          </w:p>
        </w:tc>
      </w:tr>
      <w:tr w:rsidR="00185541" w:rsidRPr="00AA3050" w:rsidTr="00E36529">
        <w:tc>
          <w:tcPr>
            <w:tcW w:w="562"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ind w:right="-108"/>
              <w:rPr>
                <w:rFonts w:ascii="Times New Roman" w:hAnsi="Times New Roman"/>
                <w:b/>
                <w:sz w:val="24"/>
                <w:szCs w:val="24"/>
                <w:lang w:eastAsia="ar-SA"/>
              </w:rPr>
            </w:pPr>
            <w:r w:rsidRPr="00AA3050">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Нормативно-правові акти, на підставі яких стягується плата</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AD743D">
            <w:pPr>
              <w:tabs>
                <w:tab w:val="left" w:pos="2127"/>
              </w:tabs>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E36529">
        <w:tc>
          <w:tcPr>
            <w:tcW w:w="562"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ind w:right="-108"/>
              <w:rPr>
                <w:rFonts w:ascii="Times New Roman" w:hAnsi="Times New Roman"/>
                <w:b/>
                <w:sz w:val="24"/>
                <w:szCs w:val="24"/>
                <w:lang w:eastAsia="ar-SA"/>
              </w:rPr>
            </w:pPr>
            <w:r w:rsidRPr="00AA3050">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Розмір та порядок унесення плати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AD743D">
            <w:pPr>
              <w:tabs>
                <w:tab w:val="left" w:pos="2127"/>
              </w:tabs>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E36529">
        <w:tc>
          <w:tcPr>
            <w:tcW w:w="562"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ind w:right="-108"/>
              <w:rPr>
                <w:rFonts w:ascii="Times New Roman" w:hAnsi="Times New Roman"/>
                <w:b/>
                <w:sz w:val="24"/>
                <w:szCs w:val="24"/>
                <w:lang w:eastAsia="ar-SA"/>
              </w:rPr>
            </w:pPr>
            <w:r w:rsidRPr="00AA3050">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Розрахунковий рахунок для внесення плати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AD743D">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E36529">
        <w:tc>
          <w:tcPr>
            <w:tcW w:w="562"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Строк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CE7CC8" w:rsidP="00F82501">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Протягом 10 робочих днів**</w:t>
            </w:r>
          </w:p>
        </w:tc>
      </w:tr>
      <w:tr w:rsidR="00185541" w:rsidRPr="00AA3050" w:rsidTr="00E36529">
        <w:tc>
          <w:tcPr>
            <w:tcW w:w="562"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Перелік підстав для відмови в наданні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993F84" w:rsidP="00993F84">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D655ED">
        <w:trPr>
          <w:trHeight w:val="405"/>
        </w:trPr>
        <w:tc>
          <w:tcPr>
            <w:tcW w:w="562"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Результат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F529AC" w:rsidRPr="00AA3050" w:rsidRDefault="00F529AC" w:rsidP="00F529AC">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Реєстрація декларації про готовність об'єкта до експлуатації, у якій ураховано зміни.</w:t>
            </w:r>
          </w:p>
          <w:p w:rsidR="000959E5" w:rsidRPr="00AA3050" w:rsidRDefault="000959E5" w:rsidP="00AB76C8">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Унесення достовірних даних до </w:t>
            </w:r>
            <w:r w:rsidR="00387D05" w:rsidRPr="00AA3050">
              <w:rPr>
                <w:rFonts w:ascii="Times New Roman" w:hAnsi="Times New Roman"/>
                <w:sz w:val="24"/>
                <w:szCs w:val="24"/>
                <w:lang w:eastAsia="ar-SA"/>
              </w:rPr>
              <w:t xml:space="preserve">реєстру будівельної діяльності першої черги Єдиної державної електронної системи у сфері будівництва </w:t>
            </w:r>
          </w:p>
        </w:tc>
      </w:tr>
      <w:tr w:rsidR="00185541" w:rsidRPr="00AA3050" w:rsidTr="00E36529">
        <w:trPr>
          <w:trHeight w:val="1088"/>
        </w:trPr>
        <w:tc>
          <w:tcPr>
            <w:tcW w:w="562"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Спосіб отримання результату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2D5BDE">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Інформація розміщується </w:t>
            </w:r>
            <w:r w:rsidR="00F01F9C" w:rsidRPr="00AA3050">
              <w:rPr>
                <w:rFonts w:ascii="Times New Roman" w:hAnsi="Times New Roman"/>
                <w:sz w:val="24"/>
                <w:szCs w:val="24"/>
                <w:lang w:eastAsia="ar-SA"/>
              </w:rPr>
              <w:t>на порталі державної електронної системи у сфері будівництва (https://e-construction.gov.ua/) у підрозділі «Декларативні та дозвільні документи» розділу «Реєстр будівельної діяльності»</w:t>
            </w:r>
          </w:p>
        </w:tc>
      </w:tr>
      <w:tr w:rsidR="000959E5" w:rsidRPr="00AA3050" w:rsidTr="00E36529">
        <w:tc>
          <w:tcPr>
            <w:tcW w:w="562"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0959E5" w:rsidRPr="00AA3050" w:rsidRDefault="000959E5" w:rsidP="00AD743D">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Примітка</w:t>
            </w:r>
          </w:p>
        </w:tc>
        <w:tc>
          <w:tcPr>
            <w:tcW w:w="5461" w:type="dxa"/>
            <w:tcBorders>
              <w:top w:val="single" w:sz="4" w:space="0" w:color="000000"/>
              <w:left w:val="single" w:sz="4" w:space="0" w:color="000000"/>
              <w:bottom w:val="single" w:sz="4" w:space="0" w:color="000000"/>
              <w:right w:val="single" w:sz="4" w:space="0" w:color="000000"/>
            </w:tcBorders>
          </w:tcPr>
          <w:p w:rsidR="00993F84" w:rsidRPr="00AA3050" w:rsidRDefault="00993F84" w:rsidP="00993F84">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У разі подання чи оформлення декларації з порушенням вимог, передбачених Постановою Кабінету Міністрів України від 13 квітня 2011 </w:t>
            </w:r>
            <w:proofErr w:type="spellStart"/>
            <w:r w:rsidRPr="00AA3050">
              <w:rPr>
                <w:rFonts w:ascii="Times New Roman" w:hAnsi="Times New Roman"/>
                <w:sz w:val="24"/>
                <w:szCs w:val="24"/>
                <w:lang w:eastAsia="ar-SA"/>
              </w:rPr>
              <w:t>ро</w:t>
            </w:r>
            <w:r w:rsidR="00830A9D" w:rsidRPr="00AA3050">
              <w:rPr>
                <w:rFonts w:ascii="Times New Roman" w:hAnsi="Times New Roman"/>
                <w:sz w:val="24"/>
                <w:szCs w:val="24"/>
                <w:lang w:eastAsia="ar-SA"/>
              </w:rPr>
              <w:t>-</w:t>
            </w:r>
            <w:r w:rsidRPr="00AA3050">
              <w:rPr>
                <w:rFonts w:ascii="Times New Roman" w:hAnsi="Times New Roman"/>
                <w:sz w:val="24"/>
                <w:szCs w:val="24"/>
                <w:lang w:eastAsia="ar-SA"/>
              </w:rPr>
              <w:t>ку</w:t>
            </w:r>
            <w:proofErr w:type="spellEnd"/>
            <w:r w:rsidRPr="00AA3050">
              <w:rPr>
                <w:rFonts w:ascii="Times New Roman" w:hAnsi="Times New Roman"/>
                <w:sz w:val="24"/>
                <w:szCs w:val="24"/>
                <w:lang w:eastAsia="ar-SA"/>
              </w:rPr>
              <w:t xml:space="preserve"> №461 «Питання прийняття в експлуатацію закінчених будівництвом об'єктів» (</w:t>
            </w:r>
            <w:r w:rsidR="00830A9D" w:rsidRPr="00AA3050">
              <w:rPr>
                <w:rFonts w:ascii="Times New Roman" w:hAnsi="Times New Roman"/>
                <w:sz w:val="24"/>
                <w:szCs w:val="24"/>
                <w:lang w:eastAsia="ar-SA"/>
              </w:rPr>
              <w:t>зі</w:t>
            </w:r>
            <w:r w:rsidRPr="00AA3050">
              <w:rPr>
                <w:rFonts w:ascii="Times New Roman" w:hAnsi="Times New Roman"/>
                <w:sz w:val="24"/>
                <w:szCs w:val="24"/>
                <w:lang w:eastAsia="ar-SA"/>
              </w:rPr>
              <w:t xml:space="preserve"> змінами та </w:t>
            </w:r>
            <w:r w:rsidRPr="00AA3050">
              <w:rPr>
                <w:rFonts w:ascii="Times New Roman" w:hAnsi="Times New Roman"/>
                <w:sz w:val="24"/>
                <w:szCs w:val="24"/>
                <w:lang w:eastAsia="ar-SA"/>
              </w:rPr>
              <w:lastRenderedPageBreak/>
              <w:t xml:space="preserve">доповненнями), відділ з питань державного архітектурно-будівельного контролю виконкому Криворізької міської ради повертає її замовнику (його уповноваженій особі) з письмовим обґрунтуванням причин повернення </w:t>
            </w:r>
            <w:r w:rsidR="007504A4" w:rsidRPr="00AA3050">
              <w:rPr>
                <w:rFonts w:ascii="Times New Roman" w:hAnsi="Times New Roman"/>
                <w:sz w:val="24"/>
                <w:szCs w:val="24"/>
                <w:lang w:eastAsia="ar-SA"/>
              </w:rPr>
              <w:t>в</w:t>
            </w:r>
            <w:r w:rsidRPr="00AA3050">
              <w:rPr>
                <w:rFonts w:ascii="Times New Roman" w:hAnsi="Times New Roman"/>
                <w:sz w:val="24"/>
                <w:szCs w:val="24"/>
                <w:lang w:eastAsia="ar-SA"/>
              </w:rPr>
              <w:t xml:space="preserve"> строк, передбачений для її реєстрації.</w:t>
            </w:r>
          </w:p>
          <w:p w:rsidR="00EC7FBE" w:rsidRPr="00AA3050" w:rsidRDefault="00EC7FBE" w:rsidP="00E9243B">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У разі подання декларації, </w:t>
            </w:r>
            <w:r w:rsidR="007504A4" w:rsidRPr="00AA3050">
              <w:rPr>
                <w:rFonts w:ascii="Times New Roman" w:hAnsi="Times New Roman"/>
                <w:sz w:val="24"/>
                <w:szCs w:val="24"/>
                <w:lang w:eastAsia="ar-SA"/>
              </w:rPr>
              <w:t>у</w:t>
            </w:r>
            <w:r w:rsidRPr="00AA3050">
              <w:rPr>
                <w:rFonts w:ascii="Times New Roman" w:hAnsi="Times New Roman"/>
                <w:sz w:val="24"/>
                <w:szCs w:val="24"/>
                <w:lang w:eastAsia="ar-SA"/>
              </w:rPr>
              <w:t xml:space="preserve"> якій враховано зміни, через електронний кабінет, перевірка повноти даних, зазначених у декларації, здійснюється автоматично за допомогою програмних засобів ведення реєстру під час її заповнення замовником. Реєстрація декларації, </w:t>
            </w:r>
            <w:r w:rsidR="007A4741" w:rsidRPr="00AA3050">
              <w:rPr>
                <w:rFonts w:ascii="Times New Roman" w:hAnsi="Times New Roman"/>
                <w:sz w:val="24"/>
                <w:szCs w:val="24"/>
                <w:lang w:eastAsia="ar-SA"/>
              </w:rPr>
              <w:t>у</w:t>
            </w:r>
            <w:r w:rsidRPr="00AA3050">
              <w:rPr>
                <w:rFonts w:ascii="Times New Roman" w:hAnsi="Times New Roman"/>
                <w:sz w:val="24"/>
                <w:szCs w:val="24"/>
                <w:lang w:eastAsia="ar-SA"/>
              </w:rPr>
              <w:t xml:space="preserve"> якій враховано зміни, шляхом внесення до реєстру даних, зазначених у </w:t>
            </w:r>
            <w:r w:rsidR="007A4741" w:rsidRPr="00AA3050">
              <w:rPr>
                <w:rFonts w:ascii="Times New Roman" w:hAnsi="Times New Roman"/>
                <w:sz w:val="24"/>
                <w:szCs w:val="24"/>
                <w:lang w:eastAsia="ar-SA"/>
              </w:rPr>
              <w:t>ній</w:t>
            </w:r>
            <w:r w:rsidRPr="00AA3050">
              <w:rPr>
                <w:rFonts w:ascii="Times New Roman" w:hAnsi="Times New Roman"/>
                <w:sz w:val="24"/>
                <w:szCs w:val="24"/>
                <w:lang w:eastAsia="ar-SA"/>
              </w:rPr>
              <w:t>, здійснюється автоматично у день її надходження.</w:t>
            </w:r>
          </w:p>
          <w:p w:rsidR="000E4CAA" w:rsidRPr="00AA3050" w:rsidRDefault="000E4CAA" w:rsidP="000E4CAA">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Замовник несе відповідальність за повноту та достовірність даних, зазначених у поданій ним декларації, за експлуатацію об’єкта без зареєстрованої декларації.</w:t>
            </w:r>
          </w:p>
          <w:p w:rsidR="005A667C" w:rsidRPr="00AA3050" w:rsidRDefault="00BE5396" w:rsidP="00D62E59">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До замовника, який самостійно виявив допущену технічну помилку </w:t>
            </w:r>
            <w:r w:rsidR="00D62E59" w:rsidRPr="00AA3050">
              <w:rPr>
                <w:rFonts w:ascii="Times New Roman" w:hAnsi="Times New Roman"/>
                <w:sz w:val="24"/>
                <w:szCs w:val="24"/>
                <w:lang w:eastAsia="ar-SA"/>
              </w:rPr>
              <w:t>й у</w:t>
            </w:r>
            <w:r w:rsidRPr="00AA3050">
              <w:rPr>
                <w:rFonts w:ascii="Times New Roman" w:hAnsi="Times New Roman"/>
                <w:sz w:val="24"/>
                <w:szCs w:val="24"/>
                <w:lang w:eastAsia="ar-SA"/>
              </w:rPr>
              <w:t xml:space="preserve"> порядку, передбаченому цим пунктом, подав відповідну заяву, штрафні санкції за раніше подану з помилками декларацію або виявлені в ній недо</w:t>
            </w:r>
            <w:r w:rsidR="007A4741" w:rsidRPr="00AA3050">
              <w:rPr>
                <w:rFonts w:ascii="Times New Roman" w:hAnsi="Times New Roman"/>
                <w:sz w:val="24"/>
                <w:szCs w:val="24"/>
                <w:lang w:eastAsia="ar-SA"/>
              </w:rPr>
              <w:t>стовірні дані не застосовуються</w:t>
            </w:r>
          </w:p>
        </w:tc>
      </w:tr>
    </w:tbl>
    <w:p w:rsidR="000959E5" w:rsidRPr="00AA3050" w:rsidRDefault="000959E5" w:rsidP="00515E09">
      <w:pPr>
        <w:suppressAutoHyphens/>
        <w:spacing w:after="0" w:line="360" w:lineRule="auto"/>
        <w:jc w:val="center"/>
        <w:rPr>
          <w:rFonts w:ascii="Times New Roman" w:hAnsi="Times New Roman" w:cs="Calibri"/>
          <w:b/>
          <w:sz w:val="24"/>
          <w:szCs w:val="24"/>
          <w:lang w:eastAsia="ar-SA"/>
        </w:rPr>
      </w:pPr>
    </w:p>
    <w:p w:rsidR="000959E5" w:rsidRPr="00AA3050" w:rsidRDefault="000959E5" w:rsidP="00133F95">
      <w:pPr>
        <w:suppressAutoHyphens/>
        <w:spacing w:after="0" w:line="360" w:lineRule="auto"/>
        <w:jc w:val="center"/>
        <w:rPr>
          <w:rFonts w:ascii="Times New Roman" w:hAnsi="Times New Roman" w:cs="Calibri"/>
          <w:b/>
          <w:sz w:val="24"/>
          <w:szCs w:val="24"/>
          <w:lang w:eastAsia="ar-SA"/>
        </w:rPr>
      </w:pPr>
      <w:r w:rsidRPr="00AA3050">
        <w:rPr>
          <w:rFonts w:ascii="Times New Roman" w:hAnsi="Times New Roman" w:cs="Calibri"/>
          <w:b/>
          <w:sz w:val="24"/>
          <w:szCs w:val="24"/>
          <w:lang w:eastAsia="ar-SA"/>
        </w:rPr>
        <w:t>ІНФОРМАЦІЙНА КАРТКА АДМІНІСТРАТИВНОЇ ПОСЛУГИ №</w:t>
      </w:r>
      <w:r w:rsidR="007E302D" w:rsidRPr="00AA3050">
        <w:rPr>
          <w:rFonts w:ascii="Times New Roman" w:hAnsi="Times New Roman" w:cs="Calibri"/>
          <w:b/>
          <w:sz w:val="24"/>
          <w:szCs w:val="24"/>
          <w:lang w:eastAsia="ar-SA"/>
        </w:rPr>
        <w:t>4</w:t>
      </w:r>
    </w:p>
    <w:p w:rsidR="000959E5" w:rsidRPr="00AA3050" w:rsidRDefault="000959E5" w:rsidP="00133F95">
      <w:pPr>
        <w:suppressAutoHyphens/>
        <w:spacing w:after="0" w:line="240" w:lineRule="auto"/>
        <w:jc w:val="center"/>
        <w:rPr>
          <w:rFonts w:ascii="Times New Roman" w:hAnsi="Times New Roman" w:cs="Calibri"/>
          <w:b/>
          <w:i/>
          <w:sz w:val="24"/>
          <w:szCs w:val="24"/>
          <w:lang w:eastAsia="ar-SA"/>
        </w:rPr>
      </w:pPr>
      <w:r w:rsidRPr="00AA3050">
        <w:rPr>
          <w:rFonts w:ascii="Times New Roman" w:hAnsi="Times New Roman" w:cs="Calibri"/>
          <w:i/>
          <w:sz w:val="24"/>
          <w:szCs w:val="24"/>
          <w:lang w:eastAsia="ar-SA"/>
        </w:rPr>
        <w:t>Послуга:</w:t>
      </w:r>
      <w:r w:rsidRPr="00AA3050">
        <w:rPr>
          <w:rFonts w:ascii="Times New Roman" w:hAnsi="Times New Roman" w:cs="Calibri"/>
          <w:b/>
          <w:i/>
          <w:sz w:val="24"/>
          <w:szCs w:val="24"/>
          <w:lang w:eastAsia="ar-SA"/>
        </w:rPr>
        <w:t xml:space="preserve"> Реєстрація декларації про готовність об’єкта до експлуатації без дозвільного документа на виконання будівельних робіт</w:t>
      </w:r>
    </w:p>
    <w:p w:rsidR="000959E5" w:rsidRPr="00AA3050" w:rsidRDefault="000959E5" w:rsidP="00133F95">
      <w:pPr>
        <w:suppressAutoHyphens/>
        <w:spacing w:after="0" w:line="240" w:lineRule="auto"/>
        <w:jc w:val="center"/>
        <w:rPr>
          <w:rFonts w:ascii="Times New Roman" w:hAnsi="Times New Roman"/>
          <w:b/>
          <w:sz w:val="20"/>
          <w:szCs w:val="20"/>
          <w:lang w:eastAsia="ar-SA"/>
        </w:rPr>
      </w:pPr>
      <w:r w:rsidRPr="00AA3050">
        <w:rPr>
          <w:rFonts w:ascii="Times New Roman" w:hAnsi="Times New Roman"/>
          <w:b/>
          <w:sz w:val="20"/>
          <w:szCs w:val="20"/>
          <w:lang w:eastAsia="ar-SA"/>
        </w:rPr>
        <w:t xml:space="preserve"> </w:t>
      </w:r>
    </w:p>
    <w:tbl>
      <w:tblPr>
        <w:tblW w:w="9804" w:type="dxa"/>
        <w:tblLayout w:type="fixed"/>
        <w:tblLook w:val="0000" w:firstRow="0" w:lastRow="0" w:firstColumn="0" w:lastColumn="0" w:noHBand="0" w:noVBand="0"/>
      </w:tblPr>
      <w:tblGrid>
        <w:gridCol w:w="562"/>
        <w:gridCol w:w="3724"/>
        <w:gridCol w:w="5518"/>
      </w:tblGrid>
      <w:tr w:rsidR="00185541" w:rsidRPr="00AA3050" w:rsidTr="00626660">
        <w:trPr>
          <w:trHeight w:val="262"/>
        </w:trPr>
        <w:tc>
          <w:tcPr>
            <w:tcW w:w="9804" w:type="dxa"/>
            <w:gridSpan w:val="3"/>
            <w:tcBorders>
              <w:top w:val="single" w:sz="4" w:space="0" w:color="000000"/>
              <w:left w:val="single" w:sz="4" w:space="0" w:color="000000"/>
              <w:right w:val="single" w:sz="4" w:space="0" w:color="000000"/>
            </w:tcBorders>
          </w:tcPr>
          <w:p w:rsidR="000959E5" w:rsidRPr="00AA3050" w:rsidRDefault="000959E5" w:rsidP="00626660">
            <w:pPr>
              <w:suppressAutoHyphens/>
              <w:snapToGrid w:val="0"/>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Інформація про центр надання адміністративних послуг</w:t>
            </w:r>
          </w:p>
        </w:tc>
      </w:tr>
      <w:tr w:rsidR="00185541" w:rsidRPr="00AA3050" w:rsidTr="00626660">
        <w:trPr>
          <w:trHeight w:val="711"/>
        </w:trPr>
        <w:tc>
          <w:tcPr>
            <w:tcW w:w="4286" w:type="dxa"/>
            <w:gridSpan w:val="2"/>
            <w:tcBorders>
              <w:top w:val="single" w:sz="4" w:space="0" w:color="000000"/>
              <w:left w:val="single" w:sz="4" w:space="0" w:color="000000"/>
            </w:tcBorders>
          </w:tcPr>
          <w:p w:rsidR="000959E5" w:rsidRPr="00AA3050" w:rsidRDefault="000959E5" w:rsidP="00626660">
            <w:pPr>
              <w:spacing w:before="60" w:after="60" w:line="240" w:lineRule="auto"/>
              <w:ind w:right="-51"/>
              <w:rPr>
                <w:rFonts w:ascii="Times New Roman" w:hAnsi="Times New Roman"/>
                <w:sz w:val="24"/>
                <w:szCs w:val="24"/>
                <w:lang w:eastAsia="ru-RU"/>
              </w:rPr>
            </w:pPr>
            <w:r w:rsidRPr="00AA3050">
              <w:rPr>
                <w:rFonts w:ascii="Times New Roman" w:hAnsi="Times New Roman"/>
                <w:sz w:val="24"/>
                <w:szCs w:val="24"/>
                <w:lang w:eastAsia="ru-RU"/>
              </w:rPr>
              <w:t>Найменування центру надання адміністративних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0959E5" w:rsidRPr="00AA3050" w:rsidRDefault="000959E5" w:rsidP="00626660">
            <w:pPr>
              <w:spacing w:before="60" w:after="6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Центр адміністративних послуг «Віза» </w:t>
            </w:r>
            <w:r w:rsidR="00AB76C8" w:rsidRPr="00AA3050">
              <w:rPr>
                <w:rFonts w:ascii="Times New Roman" w:hAnsi="Times New Roman"/>
                <w:sz w:val="24"/>
                <w:szCs w:val="24"/>
                <w:lang w:eastAsia="ru-RU"/>
              </w:rPr>
              <w:t xml:space="preserve">виконкому Криворізької міської ради </w:t>
            </w:r>
            <w:r w:rsidRPr="00AA3050">
              <w:rPr>
                <w:rFonts w:ascii="Times New Roman" w:hAnsi="Times New Roman"/>
                <w:sz w:val="24"/>
                <w:szCs w:val="24"/>
                <w:lang w:eastAsia="ru-RU"/>
              </w:rPr>
              <w:t>(надалі -</w:t>
            </w:r>
            <w:r w:rsidR="00E73B69" w:rsidRPr="00AA3050">
              <w:rPr>
                <w:rFonts w:ascii="Times New Roman" w:hAnsi="Times New Roman"/>
                <w:sz w:val="24"/>
                <w:szCs w:val="24"/>
                <w:lang w:eastAsia="ru-RU"/>
              </w:rPr>
              <w:t xml:space="preserve"> </w:t>
            </w:r>
            <w:r w:rsidRPr="00AA3050">
              <w:rPr>
                <w:rFonts w:ascii="Times New Roman" w:hAnsi="Times New Roman"/>
                <w:sz w:val="24"/>
                <w:szCs w:val="24"/>
                <w:lang w:eastAsia="ru-RU"/>
              </w:rPr>
              <w:t xml:space="preserve">Центр) </w:t>
            </w:r>
          </w:p>
        </w:tc>
      </w:tr>
      <w:tr w:rsidR="00185541" w:rsidRPr="00AA3050" w:rsidTr="00626660">
        <w:tc>
          <w:tcPr>
            <w:tcW w:w="562" w:type="dxa"/>
            <w:tcBorders>
              <w:top w:val="single" w:sz="4" w:space="0" w:color="000000"/>
              <w:left w:val="single" w:sz="4" w:space="0" w:color="000000"/>
              <w:bottom w:val="single" w:sz="4" w:space="0" w:color="000000"/>
            </w:tcBorders>
          </w:tcPr>
          <w:p w:rsidR="00F80D2E" w:rsidRPr="00AA3050" w:rsidRDefault="00F80D2E" w:rsidP="00611E66">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F80D2E" w:rsidRPr="00AA3050" w:rsidRDefault="00F80D2E" w:rsidP="00626660">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CE7CC8" w:rsidRPr="00AA3050" w:rsidRDefault="00CE7CC8" w:rsidP="00CE7CC8">
            <w:pPr>
              <w:spacing w:after="0" w:line="240" w:lineRule="auto"/>
              <w:rPr>
                <w:rFonts w:ascii="Times New Roman" w:hAnsi="Times New Roman"/>
                <w:sz w:val="24"/>
                <w:szCs w:val="24"/>
                <w:lang w:eastAsia="ru-RU"/>
              </w:rPr>
            </w:pPr>
            <w:smartTag w:uri="urn:schemas-microsoft-com:office:smarttags" w:element="metricconverter">
              <w:smartTagPr>
                <w:attr w:name="ProductID" w:val="50101, м"/>
              </w:smartTagPr>
              <w:r w:rsidRPr="00AA3050">
                <w:rPr>
                  <w:rFonts w:ascii="Times New Roman" w:hAnsi="Times New Roman"/>
                  <w:sz w:val="24"/>
                  <w:szCs w:val="24"/>
                  <w:lang w:eastAsia="ru-RU"/>
                </w:rPr>
                <w:t>50101, м</w:t>
              </w:r>
            </w:smartTag>
            <w:r w:rsidRPr="00AA3050">
              <w:rPr>
                <w:rFonts w:ascii="Times New Roman" w:hAnsi="Times New Roman"/>
                <w:sz w:val="24"/>
                <w:szCs w:val="24"/>
                <w:lang w:eastAsia="ru-RU"/>
              </w:rPr>
              <w:t xml:space="preserve">. Кривий Ріг, пл. Молодіжна, 1,    </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Територіальні підрозділи Центру:</w:t>
            </w:r>
          </w:p>
          <w:p w:rsidR="00CE7CC8" w:rsidRPr="00AA3050" w:rsidRDefault="00CE7CC8" w:rsidP="00CE7CC8">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Довгинцівський</w:t>
            </w:r>
            <w:proofErr w:type="spellEnd"/>
            <w:r w:rsidRPr="00AA3050">
              <w:rPr>
                <w:rFonts w:ascii="Times New Roman" w:hAnsi="Times New Roman"/>
                <w:sz w:val="24"/>
                <w:szCs w:val="24"/>
                <w:lang w:eastAsia="ru-RU"/>
              </w:rPr>
              <w:t xml:space="preserve"> район:</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вул. Дніпровське шосе, буд. 11,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102.</w:t>
            </w:r>
          </w:p>
          <w:p w:rsidR="00CE7CC8" w:rsidRPr="00AA3050" w:rsidRDefault="00CE7CC8" w:rsidP="00CE7CC8">
            <w:pPr>
              <w:spacing w:after="0" w:line="240" w:lineRule="auto"/>
              <w:ind w:right="-193"/>
              <w:rPr>
                <w:rFonts w:ascii="Times New Roman" w:hAnsi="Times New Roman"/>
                <w:sz w:val="24"/>
                <w:szCs w:val="24"/>
                <w:lang w:eastAsia="ru-RU"/>
              </w:rPr>
            </w:pPr>
            <w:r w:rsidRPr="00AA3050">
              <w:rPr>
                <w:rFonts w:ascii="Times New Roman" w:hAnsi="Times New Roman"/>
                <w:sz w:val="24"/>
                <w:szCs w:val="24"/>
                <w:lang w:eastAsia="ru-RU"/>
              </w:rPr>
              <w:t xml:space="preserve">Покровський район: вул. Шурупова, буд. 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Інгулецький район: </w:t>
            </w:r>
            <w:proofErr w:type="spellStart"/>
            <w:r w:rsidRPr="00AA3050">
              <w:rPr>
                <w:rFonts w:ascii="Times New Roman" w:hAnsi="Times New Roman"/>
                <w:sz w:val="24"/>
                <w:szCs w:val="24"/>
                <w:lang w:eastAsia="ru-RU"/>
              </w:rPr>
              <w:t>пр-т</w:t>
            </w:r>
            <w:proofErr w:type="spellEnd"/>
            <w:r w:rsidRPr="00AA3050">
              <w:rPr>
                <w:rFonts w:ascii="Times New Roman" w:hAnsi="Times New Roman"/>
                <w:sz w:val="24"/>
                <w:szCs w:val="24"/>
                <w:lang w:eastAsia="ru-RU"/>
              </w:rPr>
              <w:t xml:space="preserve"> Південний, буд. 1.</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Житловий масив Інгулець: вул. Гірників, буд. 19,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11 (адміністративна будівля виконавчого комітету Інгулецької районної у місті ради).</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Саксаганський район: вул. Володимира Великого, буд. 32,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122.</w:t>
            </w:r>
          </w:p>
          <w:p w:rsidR="00AB76C8" w:rsidRPr="00AA3050" w:rsidRDefault="00CE7CC8" w:rsidP="00CE7CC8">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Тернівський</w:t>
            </w:r>
            <w:proofErr w:type="spellEnd"/>
            <w:r w:rsidRPr="00AA3050">
              <w:rPr>
                <w:rFonts w:ascii="Times New Roman" w:hAnsi="Times New Roman"/>
                <w:sz w:val="24"/>
                <w:szCs w:val="24"/>
                <w:lang w:eastAsia="ru-RU"/>
              </w:rPr>
              <w:t xml:space="preserve"> район: вул. Короленка, буд. 1А, </w:t>
            </w:r>
          </w:p>
          <w:p w:rsidR="00CE7CC8" w:rsidRPr="00AA3050" w:rsidRDefault="00CE7CC8" w:rsidP="00CE7CC8">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129.</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Центрально-Міський район: вул. </w:t>
            </w:r>
            <w:proofErr w:type="spellStart"/>
            <w:r w:rsidRPr="00AA3050">
              <w:rPr>
                <w:rFonts w:ascii="Times New Roman" w:hAnsi="Times New Roman"/>
                <w:sz w:val="24"/>
                <w:szCs w:val="24"/>
                <w:lang w:eastAsia="ru-RU"/>
              </w:rPr>
              <w:t>Староярмаркова</w:t>
            </w:r>
            <w:proofErr w:type="spellEnd"/>
            <w:r w:rsidRPr="00AA3050">
              <w:rPr>
                <w:rFonts w:ascii="Times New Roman" w:hAnsi="Times New Roman"/>
                <w:sz w:val="24"/>
                <w:szCs w:val="24"/>
                <w:lang w:eastAsia="ru-RU"/>
              </w:rPr>
              <w:t>, буд. 44.</w:t>
            </w:r>
          </w:p>
          <w:p w:rsidR="00F80D2E" w:rsidRPr="00AA3050" w:rsidRDefault="00CE7CC8" w:rsidP="00CE7CC8">
            <w:pPr>
              <w:spacing w:after="60" w:line="240" w:lineRule="auto"/>
              <w:rPr>
                <w:rFonts w:ascii="Times New Roman" w:hAnsi="Times New Roman"/>
                <w:sz w:val="24"/>
                <w:szCs w:val="24"/>
                <w:lang w:eastAsia="ru-RU"/>
              </w:rPr>
            </w:pPr>
            <w:r w:rsidRPr="00AA3050">
              <w:rPr>
                <w:rFonts w:ascii="Times New Roman" w:hAnsi="Times New Roman"/>
                <w:sz w:val="24"/>
                <w:szCs w:val="24"/>
                <w:lang w:eastAsia="ru-RU"/>
              </w:rPr>
              <w:lastRenderedPageBreak/>
              <w:t>Мобільні офіси муніципальних послуг, кейси-адміністратори (за окремим графіком)</w:t>
            </w:r>
          </w:p>
        </w:tc>
      </w:tr>
      <w:tr w:rsidR="00185541" w:rsidRPr="00AA3050" w:rsidTr="00626660">
        <w:trPr>
          <w:trHeight w:val="398"/>
        </w:trPr>
        <w:tc>
          <w:tcPr>
            <w:tcW w:w="562" w:type="dxa"/>
            <w:tcBorders>
              <w:top w:val="single" w:sz="4" w:space="0" w:color="000000"/>
              <w:left w:val="single" w:sz="4" w:space="0" w:color="000000"/>
              <w:bottom w:val="single" w:sz="4" w:space="0" w:color="000000"/>
            </w:tcBorders>
          </w:tcPr>
          <w:p w:rsidR="00F80D2E" w:rsidRPr="00AA3050" w:rsidRDefault="00F80D2E" w:rsidP="00611E66">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2</w:t>
            </w:r>
          </w:p>
        </w:tc>
        <w:tc>
          <w:tcPr>
            <w:tcW w:w="3724" w:type="dxa"/>
            <w:tcBorders>
              <w:top w:val="single" w:sz="4" w:space="0" w:color="000000"/>
              <w:left w:val="single" w:sz="4" w:space="0" w:color="000000"/>
              <w:bottom w:val="single" w:sz="4" w:space="0" w:color="000000"/>
            </w:tcBorders>
          </w:tcPr>
          <w:p w:rsidR="00F80D2E" w:rsidRPr="00AA3050" w:rsidRDefault="00F80D2E" w:rsidP="00626660">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1. Центр працює:</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головний офіс </w:t>
            </w:r>
            <w:r w:rsidR="00AB76C8" w:rsidRPr="00AA3050">
              <w:rPr>
                <w:rFonts w:ascii="Times New Roman" w:hAnsi="Times New Roman"/>
                <w:sz w:val="24"/>
                <w:szCs w:val="24"/>
                <w:lang w:eastAsia="ru-RU"/>
              </w:rPr>
              <w:t xml:space="preserve">- </w:t>
            </w:r>
            <w:r w:rsidRPr="00AA3050">
              <w:rPr>
                <w:rFonts w:ascii="Times New Roman" w:hAnsi="Times New Roman"/>
                <w:sz w:val="24"/>
                <w:szCs w:val="24"/>
                <w:lang w:eastAsia="ru-RU"/>
              </w:rPr>
              <w:t>у понеділок, середу, п’ятницю з 8.30 до 17.00 години; вівторок, четвер з 8.30 до 20.00 години, без перерви; субота з 8.30 до 17.00 години, перерва 12.30 - 13.00;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територіальні підрозділи – з понеділка до п’ятниці з 8.30 до 17.00, перерва з 12.30 до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2. Прийом та видача документів для надання адміністративних послуг здійснюються:</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у головному офісі Центру </w:t>
            </w:r>
            <w:r w:rsidR="00AB76C8" w:rsidRPr="00AA3050">
              <w:rPr>
                <w:rFonts w:ascii="Times New Roman" w:hAnsi="Times New Roman"/>
                <w:sz w:val="24"/>
                <w:szCs w:val="24"/>
                <w:lang w:eastAsia="ru-RU"/>
              </w:rPr>
              <w:t>- у</w:t>
            </w:r>
            <w:r w:rsidRPr="00AA3050">
              <w:rPr>
                <w:rFonts w:ascii="Times New Roman" w:hAnsi="Times New Roman"/>
                <w:sz w:val="24"/>
                <w:szCs w:val="24"/>
                <w:lang w:eastAsia="ru-RU"/>
              </w:rPr>
              <w:t xml:space="preserve"> понеділок, середу, п’ятницю з 9.00 до 16.00 години (вівторок, четвер – до 20.00 години), без перерви, суботу – з 9.00 до 16.00 години, перерва 12.30 – 13.00;</w:t>
            </w:r>
          </w:p>
          <w:p w:rsidR="00F80D2E"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у територіальних підрозділах – з понеділка до п’ятниці з 9.00 до 16.00 години, перерва з 12.30 до 13.00</w:t>
            </w:r>
          </w:p>
        </w:tc>
      </w:tr>
      <w:tr w:rsidR="00185541" w:rsidRPr="00AA3050" w:rsidTr="00626660">
        <w:trPr>
          <w:trHeight w:val="398"/>
        </w:trPr>
        <w:tc>
          <w:tcPr>
            <w:tcW w:w="562" w:type="dxa"/>
            <w:tcBorders>
              <w:top w:val="single" w:sz="4" w:space="0" w:color="000000"/>
              <w:left w:val="single" w:sz="4" w:space="0" w:color="000000"/>
              <w:bottom w:val="single" w:sz="4" w:space="0" w:color="000000"/>
            </w:tcBorders>
          </w:tcPr>
          <w:p w:rsidR="00F80D2E" w:rsidRPr="00AA3050" w:rsidRDefault="00F80D2E" w:rsidP="00611E66">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3</w:t>
            </w:r>
          </w:p>
        </w:tc>
        <w:tc>
          <w:tcPr>
            <w:tcW w:w="3724" w:type="dxa"/>
            <w:tcBorders>
              <w:top w:val="single" w:sz="4" w:space="0" w:color="000000"/>
              <w:left w:val="single" w:sz="4" w:space="0" w:color="000000"/>
              <w:bottom w:val="single" w:sz="4" w:space="0" w:color="000000"/>
            </w:tcBorders>
          </w:tcPr>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Телефон/факс (довідки), адреса електронної пошти та </w:t>
            </w:r>
            <w:proofErr w:type="spellStart"/>
            <w:r w:rsidRPr="00AA3050">
              <w:rPr>
                <w:rFonts w:ascii="Times New Roman" w:hAnsi="Times New Roman"/>
                <w:sz w:val="24"/>
                <w:szCs w:val="24"/>
                <w:lang w:eastAsia="ru-RU"/>
              </w:rPr>
              <w:t>вебсайт</w:t>
            </w:r>
            <w:proofErr w:type="spellEnd"/>
            <w:r w:rsidRPr="00AA3050">
              <w:rPr>
                <w:rFonts w:ascii="Times New Roman" w:hAnsi="Times New Roman"/>
                <w:sz w:val="24"/>
                <w:szCs w:val="24"/>
                <w:lang w:eastAsia="ru-RU"/>
              </w:rPr>
              <w:t xml:space="preserve"> Центру</w:t>
            </w:r>
          </w:p>
        </w:tc>
        <w:tc>
          <w:tcPr>
            <w:tcW w:w="5518" w:type="dxa"/>
            <w:tcBorders>
              <w:top w:val="single" w:sz="4" w:space="0" w:color="000000"/>
              <w:left w:val="single" w:sz="4" w:space="0" w:color="000000"/>
              <w:bottom w:val="single" w:sz="4" w:space="0" w:color="000000"/>
              <w:right w:val="single" w:sz="4" w:space="0" w:color="000000"/>
            </w:tcBorders>
          </w:tcPr>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Тел.: 0-800-500-459;</w:t>
            </w:r>
          </w:p>
          <w:p w:rsidR="00F80D2E" w:rsidRPr="00AA3050" w:rsidRDefault="00F80D2E" w:rsidP="007A4741">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viza</w:t>
            </w:r>
            <w:proofErr w:type="spellEnd"/>
            <w:r w:rsidRPr="00AA3050">
              <w:rPr>
                <w:rFonts w:ascii="Times New Roman" w:hAnsi="Times New Roman"/>
                <w:sz w:val="24"/>
                <w:szCs w:val="24"/>
                <w:lang w:eastAsia="ru-RU"/>
              </w:rPr>
              <w:t>@</w:t>
            </w:r>
            <w:proofErr w:type="spellStart"/>
            <w:r w:rsidRPr="00AA3050">
              <w:rPr>
                <w:rFonts w:ascii="Times New Roman" w:hAnsi="Times New Roman"/>
                <w:sz w:val="24"/>
                <w:szCs w:val="24"/>
                <w:lang w:eastAsia="ru-RU"/>
              </w:rPr>
              <w:t>kr.gov.ua</w:t>
            </w:r>
            <w:proofErr w:type="spellEnd"/>
            <w:r w:rsidRPr="00AA3050">
              <w:rPr>
                <w:rFonts w:ascii="Times New Roman" w:hAnsi="Times New Roman"/>
                <w:sz w:val="24"/>
                <w:szCs w:val="24"/>
                <w:lang w:eastAsia="ru-RU"/>
              </w:rPr>
              <w:t>;</w:t>
            </w:r>
          </w:p>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http://viza.kr.gov.ua</w:t>
            </w:r>
          </w:p>
        </w:tc>
      </w:tr>
      <w:tr w:rsidR="00185541" w:rsidRPr="00AA3050" w:rsidTr="00626660">
        <w:trPr>
          <w:trHeight w:val="213"/>
        </w:trPr>
        <w:tc>
          <w:tcPr>
            <w:tcW w:w="9804"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626660">
            <w:pPr>
              <w:suppressAutoHyphens/>
              <w:spacing w:before="80" w:after="8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Нормативні акти, якими регламентується надання адміністративної послуги</w:t>
            </w:r>
          </w:p>
        </w:tc>
      </w:tr>
      <w:tr w:rsidR="00185541" w:rsidRPr="00AA3050" w:rsidTr="00626660">
        <w:trPr>
          <w:trHeight w:val="593"/>
        </w:trPr>
        <w:tc>
          <w:tcPr>
            <w:tcW w:w="562" w:type="dxa"/>
            <w:tcBorders>
              <w:top w:val="single" w:sz="4" w:space="0" w:color="000000"/>
              <w:left w:val="single" w:sz="4" w:space="0" w:color="000000"/>
              <w:bottom w:val="single" w:sz="4" w:space="0" w:color="000000"/>
            </w:tcBorders>
          </w:tcPr>
          <w:p w:rsidR="000959E5" w:rsidRPr="00AA3050" w:rsidRDefault="000959E5" w:rsidP="00611E66">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626660">
            <w:pPr>
              <w:suppressAutoHyphens/>
              <w:spacing w:after="80" w:line="240" w:lineRule="auto"/>
              <w:jc w:val="both"/>
              <w:rPr>
                <w:rFonts w:ascii="Times New Roman" w:hAnsi="Times New Roman"/>
                <w:sz w:val="24"/>
                <w:szCs w:val="24"/>
                <w:lang w:eastAsia="ar-SA"/>
              </w:rPr>
            </w:pPr>
            <w:r w:rsidRPr="00AA3050">
              <w:rPr>
                <w:rFonts w:ascii="Times New Roman" w:hAnsi="Times New Roman"/>
                <w:sz w:val="24"/>
                <w:szCs w:val="24"/>
                <w:lang w:eastAsia="ar-SA"/>
              </w:rPr>
              <w:t>Пункт 9 розділу V «Прикінцеві положення» Закону України «Про регулювання містобудівної діяльності», Закон України «Про адміністративні послуги»</w:t>
            </w:r>
          </w:p>
        </w:tc>
      </w:tr>
      <w:tr w:rsidR="00185541" w:rsidRPr="00AA3050" w:rsidTr="00626660">
        <w:trPr>
          <w:trHeight w:val="389"/>
        </w:trPr>
        <w:tc>
          <w:tcPr>
            <w:tcW w:w="562" w:type="dxa"/>
            <w:tcBorders>
              <w:top w:val="single" w:sz="4" w:space="0" w:color="000000"/>
              <w:left w:val="single" w:sz="4" w:space="0" w:color="000000"/>
              <w:bottom w:val="single" w:sz="4" w:space="0" w:color="000000"/>
            </w:tcBorders>
          </w:tcPr>
          <w:p w:rsidR="000959E5" w:rsidRPr="00AA3050" w:rsidRDefault="000959E5" w:rsidP="00611E66">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471424">
            <w:pPr>
              <w:suppressAutoHyphens/>
              <w:spacing w:after="8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Постанов</w:t>
            </w:r>
            <w:r w:rsidR="00471424" w:rsidRPr="00AA3050">
              <w:rPr>
                <w:rFonts w:ascii="Times New Roman" w:hAnsi="Times New Roman"/>
                <w:sz w:val="24"/>
                <w:szCs w:val="24"/>
                <w:lang w:eastAsia="ar-SA"/>
              </w:rPr>
              <w:t>и</w:t>
            </w:r>
            <w:r w:rsidRPr="00AA3050">
              <w:rPr>
                <w:rFonts w:ascii="Times New Roman" w:hAnsi="Times New Roman"/>
                <w:sz w:val="24"/>
                <w:szCs w:val="24"/>
                <w:lang w:eastAsia="ar-SA"/>
              </w:rPr>
              <w:t xml:space="preserve"> Кабінету Міністрів України від 13</w:t>
            </w:r>
            <w:r w:rsidR="007A4741" w:rsidRPr="00AA3050">
              <w:rPr>
                <w:rFonts w:ascii="Times New Roman" w:hAnsi="Times New Roman"/>
                <w:sz w:val="24"/>
                <w:szCs w:val="24"/>
                <w:lang w:eastAsia="ar-SA"/>
              </w:rPr>
              <w:t> </w:t>
            </w:r>
            <w:r w:rsidRPr="00AA3050">
              <w:rPr>
                <w:rFonts w:ascii="Times New Roman" w:hAnsi="Times New Roman"/>
                <w:sz w:val="24"/>
                <w:szCs w:val="24"/>
                <w:lang w:eastAsia="ar-SA"/>
              </w:rPr>
              <w:t>квітня 2011 року №461 «Питання прийняття в експлуатацію закінчених будівництвом об'єктів» (</w:t>
            </w:r>
            <w:r w:rsidR="007A4741" w:rsidRPr="00AA3050">
              <w:rPr>
                <w:rFonts w:ascii="Times New Roman" w:hAnsi="Times New Roman"/>
                <w:sz w:val="24"/>
                <w:szCs w:val="24"/>
                <w:lang w:eastAsia="ar-SA"/>
              </w:rPr>
              <w:t>зі</w:t>
            </w:r>
            <w:r w:rsidRPr="00AA3050">
              <w:rPr>
                <w:rFonts w:ascii="Times New Roman" w:hAnsi="Times New Roman"/>
                <w:sz w:val="24"/>
                <w:szCs w:val="24"/>
                <w:lang w:eastAsia="ar-SA"/>
              </w:rPr>
              <w:t xml:space="preserve"> змінами та доповненнями), </w:t>
            </w:r>
            <w:r w:rsidR="00471424" w:rsidRPr="00AA3050">
              <w:rPr>
                <w:rFonts w:ascii="Times New Roman" w:hAnsi="Times New Roman"/>
                <w:sz w:val="24"/>
                <w:szCs w:val="24"/>
                <w:lang w:eastAsia="ar-SA"/>
              </w:rPr>
              <w:t>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 Розпорядження Кабіне</w:t>
            </w:r>
            <w:r w:rsidRPr="00AA3050">
              <w:rPr>
                <w:rFonts w:ascii="Times New Roman" w:hAnsi="Times New Roman"/>
                <w:sz w:val="24"/>
                <w:szCs w:val="24"/>
                <w:lang w:eastAsia="ar-SA"/>
              </w:rPr>
              <w:t>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r>
      <w:tr w:rsidR="00185541" w:rsidRPr="00AA3050" w:rsidTr="007A4741">
        <w:trPr>
          <w:trHeight w:val="300"/>
        </w:trPr>
        <w:tc>
          <w:tcPr>
            <w:tcW w:w="562" w:type="dxa"/>
            <w:tcBorders>
              <w:top w:val="single" w:sz="4" w:space="0" w:color="000000"/>
              <w:left w:val="single" w:sz="4" w:space="0" w:color="000000"/>
              <w:bottom w:val="single" w:sz="4" w:space="0" w:color="000000"/>
            </w:tcBorders>
          </w:tcPr>
          <w:p w:rsidR="000959E5" w:rsidRPr="00AA3050" w:rsidRDefault="000959E5" w:rsidP="00611E66">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626660">
            <w:pPr>
              <w:suppressAutoHyphens/>
              <w:spacing w:after="120" w:line="240" w:lineRule="auto"/>
              <w:jc w:val="both"/>
              <w:rPr>
                <w:rFonts w:ascii="Times New Roman" w:hAnsi="Times New Roman"/>
                <w:sz w:val="24"/>
                <w:szCs w:val="24"/>
                <w:lang w:eastAsia="ar-SA"/>
              </w:rPr>
            </w:pPr>
            <w:r w:rsidRPr="00AA3050">
              <w:rPr>
                <w:rFonts w:ascii="Times New Roman" w:hAnsi="Times New Roman"/>
                <w:sz w:val="24"/>
                <w:szCs w:val="24"/>
                <w:lang w:eastAsia="ar-SA"/>
              </w:rPr>
              <w:t>Наказ Мініс</w:t>
            </w:r>
            <w:r w:rsidR="0079369C" w:rsidRPr="00AA3050">
              <w:rPr>
                <w:rFonts w:ascii="Times New Roman" w:hAnsi="Times New Roman"/>
                <w:sz w:val="24"/>
                <w:szCs w:val="24"/>
                <w:lang w:eastAsia="ar-SA"/>
              </w:rPr>
              <w:t xml:space="preserve">терства регіонального розвитку, </w:t>
            </w:r>
            <w:r w:rsidRPr="00AA3050">
              <w:rPr>
                <w:rFonts w:ascii="Times New Roman" w:hAnsi="Times New Roman"/>
                <w:sz w:val="24"/>
                <w:szCs w:val="24"/>
                <w:lang w:eastAsia="ar-SA"/>
              </w:rPr>
              <w:t xml:space="preserve">будівництва та житлово-комунального </w:t>
            </w:r>
            <w:proofErr w:type="spellStart"/>
            <w:r w:rsidRPr="00AA3050">
              <w:rPr>
                <w:rFonts w:ascii="Times New Roman" w:hAnsi="Times New Roman"/>
                <w:sz w:val="24"/>
                <w:szCs w:val="24"/>
                <w:lang w:eastAsia="ar-SA"/>
              </w:rPr>
              <w:t>госпо</w:t>
            </w:r>
            <w:r w:rsidR="007A4741" w:rsidRPr="00AA3050">
              <w:rPr>
                <w:rFonts w:ascii="Times New Roman" w:hAnsi="Times New Roman"/>
                <w:sz w:val="24"/>
                <w:szCs w:val="24"/>
                <w:lang w:eastAsia="ar-SA"/>
              </w:rPr>
              <w:t>-</w:t>
            </w:r>
            <w:r w:rsidRPr="00AA3050">
              <w:rPr>
                <w:rFonts w:ascii="Times New Roman" w:hAnsi="Times New Roman"/>
                <w:sz w:val="24"/>
                <w:szCs w:val="24"/>
                <w:lang w:eastAsia="ar-SA"/>
              </w:rPr>
              <w:t>дарства</w:t>
            </w:r>
            <w:proofErr w:type="spellEnd"/>
            <w:r w:rsidRPr="00AA3050">
              <w:rPr>
                <w:rFonts w:ascii="Times New Roman" w:hAnsi="Times New Roman"/>
                <w:sz w:val="24"/>
                <w:szCs w:val="24"/>
                <w:lang w:eastAsia="ar-SA"/>
              </w:rPr>
              <w:t xml:space="preserve"> України від 03 липня 2018 року №158 «</w:t>
            </w:r>
            <w:r w:rsidR="0079369C" w:rsidRPr="00AA3050">
              <w:rPr>
                <w:rFonts w:ascii="Times New Roman" w:hAnsi="Times New Roman"/>
                <w:sz w:val="24"/>
                <w:szCs w:val="24"/>
                <w:lang w:eastAsia="ar-SA"/>
              </w:rPr>
              <w:t>Про затвердження Поряд</w:t>
            </w:r>
            <w:r w:rsidRPr="00AA3050">
              <w:rPr>
                <w:rFonts w:ascii="Times New Roman" w:hAnsi="Times New Roman"/>
                <w:sz w:val="24"/>
                <w:szCs w:val="24"/>
                <w:lang w:eastAsia="ar-SA"/>
              </w:rPr>
              <w:t>к</w:t>
            </w:r>
            <w:r w:rsidR="0079369C" w:rsidRPr="00AA3050">
              <w:rPr>
                <w:rFonts w:ascii="Times New Roman" w:hAnsi="Times New Roman"/>
                <w:sz w:val="24"/>
                <w:szCs w:val="24"/>
                <w:lang w:eastAsia="ar-SA"/>
              </w:rPr>
              <w:t>у</w:t>
            </w:r>
            <w:r w:rsidRPr="00AA3050">
              <w:rPr>
                <w:rFonts w:ascii="Times New Roman" w:hAnsi="Times New Roman"/>
                <w:sz w:val="24"/>
                <w:szCs w:val="24"/>
                <w:lang w:eastAsia="ar-SA"/>
              </w:rPr>
              <w:t xml:space="preserve">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w:t>
            </w:r>
            <w:r w:rsidR="0079369C" w:rsidRPr="00AA3050">
              <w:rPr>
                <w:rFonts w:ascii="Times New Roman" w:hAnsi="Times New Roman"/>
                <w:sz w:val="24"/>
                <w:szCs w:val="24"/>
                <w:lang w:eastAsia="ar-SA"/>
              </w:rPr>
              <w:t xml:space="preserve"> з незначними наслідками (СС1), </w:t>
            </w:r>
            <w:r w:rsidRPr="00AA3050">
              <w:rPr>
                <w:rFonts w:ascii="Times New Roman" w:hAnsi="Times New Roman"/>
                <w:sz w:val="24"/>
                <w:szCs w:val="24"/>
                <w:lang w:eastAsia="ar-SA"/>
              </w:rPr>
              <w:t xml:space="preserve">збудовані на земельній ділянці відповідного цільового </w:t>
            </w:r>
            <w:r w:rsidRPr="00AA3050">
              <w:rPr>
                <w:rFonts w:ascii="Times New Roman" w:hAnsi="Times New Roman"/>
                <w:sz w:val="24"/>
                <w:szCs w:val="24"/>
                <w:lang w:eastAsia="ar-SA"/>
              </w:rPr>
              <w:lastRenderedPageBreak/>
              <w:t>призначення без дозвільного документа на виконання будівельних робіт» (надалі – Порядок)</w:t>
            </w:r>
          </w:p>
        </w:tc>
      </w:tr>
      <w:tr w:rsidR="00185541" w:rsidRPr="00AA3050" w:rsidTr="00626660">
        <w:trPr>
          <w:trHeight w:val="844"/>
        </w:trPr>
        <w:tc>
          <w:tcPr>
            <w:tcW w:w="562" w:type="dxa"/>
            <w:tcBorders>
              <w:top w:val="single" w:sz="4" w:space="0" w:color="000000"/>
              <w:left w:val="single" w:sz="4" w:space="0" w:color="000000"/>
              <w:bottom w:val="single" w:sz="4" w:space="0" w:color="000000"/>
            </w:tcBorders>
          </w:tcPr>
          <w:p w:rsidR="000959E5" w:rsidRPr="00AA3050" w:rsidRDefault="000959E5" w:rsidP="00611E66">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7</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80" w:line="240" w:lineRule="auto"/>
              <w:rPr>
                <w:rFonts w:ascii="Times New Roman" w:hAnsi="Times New Roman"/>
                <w:sz w:val="24"/>
                <w:szCs w:val="24"/>
                <w:lang w:eastAsia="ar-SA"/>
              </w:rPr>
            </w:pPr>
            <w:r w:rsidRPr="00AA3050">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626660">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626660">
        <w:trPr>
          <w:trHeight w:val="222"/>
        </w:trPr>
        <w:tc>
          <w:tcPr>
            <w:tcW w:w="9804"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626660">
            <w:pPr>
              <w:suppressAutoHyphens/>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Умови отримання адміністративної послуги</w:t>
            </w:r>
          </w:p>
        </w:tc>
      </w:tr>
      <w:tr w:rsidR="00185541" w:rsidRPr="00AA3050" w:rsidTr="00FA218F">
        <w:trPr>
          <w:trHeight w:val="300"/>
        </w:trPr>
        <w:tc>
          <w:tcPr>
            <w:tcW w:w="562"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Підстава для одержання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532EDD" w:rsidP="00AA378D">
            <w:pPr>
              <w:pStyle w:val="ab"/>
              <w:spacing w:before="0" w:beforeAutospacing="0" w:after="0" w:afterAutospacing="0"/>
              <w:jc w:val="both"/>
              <w:rPr>
                <w:lang w:val="uk-UA" w:eastAsia="ar-SA"/>
              </w:rPr>
            </w:pPr>
            <w:r w:rsidRPr="00AA3050">
              <w:rPr>
                <w:rFonts w:eastAsia="Calibri"/>
                <w:lang w:val="uk-UA" w:eastAsia="ar-SA"/>
              </w:rPr>
              <w:t>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w:t>
            </w:r>
            <w:proofErr w:type="spellStart"/>
            <w:r w:rsidRPr="00AA3050">
              <w:rPr>
                <w:rFonts w:eastAsia="Calibri"/>
                <w:lang w:val="uk-UA" w:eastAsia="ar-SA"/>
              </w:rPr>
              <w:t>відпо</w:t>
            </w:r>
            <w:r w:rsidR="007A4741" w:rsidRPr="00AA3050">
              <w:rPr>
                <w:rFonts w:eastAsia="Calibri"/>
                <w:lang w:val="uk-UA" w:eastAsia="ar-SA"/>
              </w:rPr>
              <w:t>-</w:t>
            </w:r>
            <w:r w:rsidRPr="00AA3050">
              <w:rPr>
                <w:rFonts w:eastAsia="Calibri"/>
                <w:lang w:val="uk-UA" w:eastAsia="ar-SA"/>
              </w:rPr>
              <w:t>відальності</w:t>
            </w:r>
            <w:proofErr w:type="spellEnd"/>
            <w:r w:rsidRPr="00AA3050">
              <w:rPr>
                <w:rFonts w:eastAsia="Calibri"/>
                <w:lang w:val="uk-UA" w:eastAsia="ar-SA"/>
              </w:rPr>
              <w:t xml:space="preserve">) належать до об'єктів з незначними наслідками (СС1), збудовані на земельній ділянці відповідного цільового призначення без </w:t>
            </w:r>
            <w:proofErr w:type="spellStart"/>
            <w:r w:rsidRPr="00AA3050">
              <w:rPr>
                <w:rFonts w:eastAsia="Calibri"/>
                <w:lang w:val="uk-UA" w:eastAsia="ar-SA"/>
              </w:rPr>
              <w:t>доз</w:t>
            </w:r>
            <w:r w:rsidR="007A4741" w:rsidRPr="00AA3050">
              <w:rPr>
                <w:rFonts w:eastAsia="Calibri"/>
                <w:lang w:val="uk-UA" w:eastAsia="ar-SA"/>
              </w:rPr>
              <w:t>-</w:t>
            </w:r>
            <w:r w:rsidRPr="00AA3050">
              <w:rPr>
                <w:rFonts w:eastAsia="Calibri"/>
                <w:lang w:val="uk-UA" w:eastAsia="ar-SA"/>
              </w:rPr>
              <w:t>вільного</w:t>
            </w:r>
            <w:proofErr w:type="spellEnd"/>
            <w:r w:rsidRPr="00AA3050">
              <w:rPr>
                <w:rFonts w:eastAsia="Calibri"/>
                <w:lang w:val="uk-UA" w:eastAsia="ar-SA"/>
              </w:rPr>
              <w:t xml:space="preserve"> документа на виконання будівельних робіт</w:t>
            </w:r>
          </w:p>
        </w:tc>
      </w:tr>
      <w:tr w:rsidR="00185541" w:rsidRPr="00AA3050" w:rsidTr="00626660">
        <w:trPr>
          <w:trHeight w:val="618"/>
        </w:trPr>
        <w:tc>
          <w:tcPr>
            <w:tcW w:w="562"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685E08" w:rsidRPr="00AA3050" w:rsidRDefault="00685E08" w:rsidP="003D5AB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685E08" w:rsidRPr="00AA3050" w:rsidRDefault="00685E08" w:rsidP="003D5AB0">
            <w:pPr>
              <w:pStyle w:val="ab"/>
              <w:spacing w:before="0" w:beforeAutospacing="0" w:after="0" w:afterAutospacing="0"/>
              <w:jc w:val="both"/>
              <w:rPr>
                <w:lang w:val="uk-UA" w:eastAsia="ar-SA"/>
              </w:rPr>
            </w:pPr>
            <w:r w:rsidRPr="00AA3050">
              <w:rPr>
                <w:lang w:val="uk-UA" w:eastAsia="ar-SA"/>
              </w:rPr>
              <w:t>1. Заява в довільній формі.</w:t>
            </w:r>
          </w:p>
          <w:p w:rsidR="00685E08" w:rsidRPr="00AA3050" w:rsidRDefault="00685E08" w:rsidP="003D5AB0">
            <w:pPr>
              <w:pStyle w:val="ab"/>
              <w:spacing w:before="0" w:beforeAutospacing="0" w:after="0" w:afterAutospacing="0"/>
              <w:jc w:val="both"/>
              <w:rPr>
                <w:lang w:val="uk-UA" w:eastAsia="ar-SA"/>
              </w:rPr>
            </w:pPr>
            <w:r w:rsidRPr="00AA3050">
              <w:rPr>
                <w:lang w:val="uk-UA" w:eastAsia="ar-SA"/>
              </w:rPr>
              <w:t>2. Один примірник заповненої декларації про готовність об'єкта до експлуатації за формою встановленого зразка згідно з Наказом Міністерства регіонального розвитку, будівництва та житлово-комунального господарства України від 03 липня 2018 року №158.</w:t>
            </w:r>
          </w:p>
          <w:p w:rsidR="00685E08" w:rsidRPr="00AA3050" w:rsidRDefault="00685E08" w:rsidP="003D5AB0">
            <w:pPr>
              <w:pStyle w:val="ab"/>
              <w:spacing w:before="0" w:beforeAutospacing="0" w:after="0" w:afterAutospacing="0"/>
              <w:jc w:val="both"/>
              <w:rPr>
                <w:lang w:val="uk-UA" w:eastAsia="ar-SA"/>
              </w:rPr>
            </w:pPr>
            <w:r w:rsidRPr="00AA3050">
              <w:rPr>
                <w:lang w:val="uk-UA" w:eastAsia="ar-SA"/>
              </w:rPr>
              <w:t>3. Засвідчені в установленому порядку копії:</w:t>
            </w:r>
          </w:p>
          <w:p w:rsidR="00685E08" w:rsidRPr="00AA3050" w:rsidRDefault="0094158A" w:rsidP="003D5AB0">
            <w:pPr>
              <w:pStyle w:val="ab"/>
              <w:spacing w:before="0" w:beforeAutospacing="0" w:after="0" w:afterAutospacing="0"/>
              <w:jc w:val="both"/>
              <w:rPr>
                <w:lang w:val="uk-UA" w:eastAsia="ar-SA"/>
              </w:rPr>
            </w:pPr>
            <w:r w:rsidRPr="00AA3050">
              <w:rPr>
                <w:lang w:val="uk-UA" w:eastAsia="ar-SA"/>
              </w:rPr>
              <w:t>-</w:t>
            </w:r>
            <w:r w:rsidR="00685E08" w:rsidRPr="00AA3050">
              <w:rPr>
                <w:lang w:val="uk-UA" w:eastAsia="ar-SA"/>
              </w:rPr>
              <w:t xml:space="preserve"> документа, що посвідчує право власності чи користування земельною ділянкою відповідного цільового призначення, на якій розміщено об'єкт;</w:t>
            </w:r>
          </w:p>
          <w:p w:rsidR="00685E08" w:rsidRPr="00AA3050" w:rsidRDefault="0094158A" w:rsidP="003D5AB0">
            <w:pPr>
              <w:pStyle w:val="ab"/>
              <w:spacing w:before="0" w:beforeAutospacing="0" w:after="0" w:afterAutospacing="0"/>
              <w:jc w:val="both"/>
              <w:rPr>
                <w:lang w:val="uk-UA" w:eastAsia="ar-SA"/>
              </w:rPr>
            </w:pPr>
            <w:r w:rsidRPr="00AA3050">
              <w:rPr>
                <w:lang w:val="uk-UA" w:eastAsia="ar-SA"/>
              </w:rPr>
              <w:t>-</w:t>
            </w:r>
            <w:r w:rsidR="00685E08" w:rsidRPr="00AA3050">
              <w:rPr>
                <w:lang w:val="uk-UA" w:eastAsia="ar-SA"/>
              </w:rPr>
              <w:t xml:space="preserve"> технічного паспорта.</w:t>
            </w:r>
          </w:p>
          <w:p w:rsidR="00685E08" w:rsidRPr="00AA3050" w:rsidRDefault="00685E08" w:rsidP="003D5AB0">
            <w:pPr>
              <w:pStyle w:val="ab"/>
              <w:spacing w:before="0" w:beforeAutospacing="0" w:after="0" w:afterAutospacing="0"/>
              <w:jc w:val="both"/>
              <w:rPr>
                <w:lang w:val="uk-UA" w:eastAsia="ar-SA"/>
              </w:rPr>
            </w:pPr>
            <w:r w:rsidRPr="00AA3050">
              <w:rPr>
                <w:lang w:val="uk-UA" w:eastAsia="ar-SA"/>
              </w:rPr>
              <w:t xml:space="preserve">4. Звіт про проведення технічного обстеження (надається у випадках, коли </w:t>
            </w:r>
            <w:r w:rsidRPr="00AA3050">
              <w:rPr>
                <w:rFonts w:cs="Calibri"/>
                <w:lang w:val="uk-UA" w:eastAsia="ar-SA"/>
              </w:rPr>
              <w:t xml:space="preserve">на об'єктах, на які поширюється дія Порядку, </w:t>
            </w:r>
            <w:r w:rsidRPr="00AA3050">
              <w:rPr>
                <w:lang w:val="uk-UA"/>
              </w:rPr>
              <w:t>загальна площа господарських (присадибних) будівель і споруд перевищує 100 квадратних метрів</w:t>
            </w:r>
            <w:r w:rsidR="00AB76C8" w:rsidRPr="00AA3050">
              <w:rPr>
                <w:lang w:val="uk-UA"/>
              </w:rPr>
              <w:t>,</w:t>
            </w:r>
            <w:r w:rsidRPr="00AA3050">
              <w:rPr>
                <w:lang w:val="uk-UA"/>
              </w:rPr>
              <w:t xml:space="preserve"> та для будівель і споруд сільськогосподарського призначення</w:t>
            </w:r>
            <w:r w:rsidRPr="00AA3050">
              <w:rPr>
                <w:lang w:val="uk-UA" w:eastAsia="ar-SA"/>
              </w:rPr>
              <w:t>)</w:t>
            </w:r>
          </w:p>
        </w:tc>
      </w:tr>
      <w:tr w:rsidR="00185541" w:rsidRPr="00AA3050" w:rsidTr="00626660">
        <w:trPr>
          <w:trHeight w:val="56"/>
        </w:trPr>
        <w:tc>
          <w:tcPr>
            <w:tcW w:w="562"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10</w:t>
            </w:r>
          </w:p>
        </w:tc>
        <w:tc>
          <w:tcPr>
            <w:tcW w:w="3724"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685E08" w:rsidRPr="00AA3050" w:rsidRDefault="00685E08" w:rsidP="00532EDD">
            <w:pPr>
              <w:suppressAutoHyphens/>
              <w:snapToGrid w:val="0"/>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 xml:space="preserve">- </w:t>
            </w:r>
            <w:r w:rsidR="002C6513" w:rsidRPr="00AA3050">
              <w:rPr>
                <w:rFonts w:ascii="Times New Roman" w:hAnsi="Times New Roman"/>
                <w:sz w:val="24"/>
                <w:szCs w:val="24"/>
                <w:lang w:eastAsia="ar-SA"/>
              </w:rPr>
              <w:t>З</w:t>
            </w:r>
            <w:r w:rsidRPr="00AA3050">
              <w:rPr>
                <w:rFonts w:ascii="Times New Roman" w:hAnsi="Times New Roman"/>
                <w:sz w:val="24"/>
                <w:szCs w:val="24"/>
                <w:lang w:eastAsia="ar-SA"/>
              </w:rPr>
              <w:t xml:space="preserve">амовником (його уповноваженою особою) через Центр або рекомендованим листом з описом вкладення </w:t>
            </w:r>
            <w:r w:rsidR="002C6513" w:rsidRPr="00AA3050">
              <w:rPr>
                <w:rFonts w:ascii="Times New Roman" w:hAnsi="Times New Roman"/>
                <w:sz w:val="24"/>
                <w:szCs w:val="24"/>
                <w:lang w:eastAsia="ar-SA"/>
              </w:rPr>
              <w:t>на адресу</w:t>
            </w:r>
            <w:r w:rsidRPr="00AA3050">
              <w:rPr>
                <w:rFonts w:ascii="Times New Roman" w:hAnsi="Times New Roman"/>
                <w:sz w:val="24"/>
                <w:szCs w:val="24"/>
                <w:lang w:eastAsia="ar-SA"/>
              </w:rPr>
              <w:t xml:space="preserve"> Центру;</w:t>
            </w:r>
          </w:p>
          <w:p w:rsidR="00685E08" w:rsidRPr="00AA3050" w:rsidRDefault="00685E08" w:rsidP="00532EDD">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через електронний кабінет шляхом подання засобами програмного забе</w:t>
            </w:r>
            <w:r w:rsidR="00AB76C8" w:rsidRPr="00AA3050">
              <w:rPr>
                <w:rFonts w:ascii="Times New Roman" w:hAnsi="Times New Roman"/>
                <w:sz w:val="24"/>
                <w:szCs w:val="24"/>
                <w:lang w:eastAsia="ar-SA"/>
              </w:rPr>
              <w:t xml:space="preserve">зпечення Єдиного державного </w:t>
            </w:r>
            <w:proofErr w:type="spellStart"/>
            <w:r w:rsidR="00AB76C8" w:rsidRPr="00AA3050">
              <w:rPr>
                <w:rFonts w:ascii="Times New Roman" w:hAnsi="Times New Roman"/>
                <w:sz w:val="24"/>
                <w:szCs w:val="24"/>
                <w:lang w:eastAsia="ar-SA"/>
              </w:rPr>
              <w:t>веб</w:t>
            </w:r>
            <w:r w:rsidRPr="00AA3050">
              <w:rPr>
                <w:rFonts w:ascii="Times New Roman" w:hAnsi="Times New Roman"/>
                <w:sz w:val="24"/>
                <w:szCs w:val="24"/>
                <w:lang w:eastAsia="ar-SA"/>
              </w:rPr>
              <w:t>порталу</w:t>
            </w:r>
            <w:proofErr w:type="spellEnd"/>
            <w:r w:rsidRPr="00AA3050">
              <w:rPr>
                <w:rFonts w:ascii="Times New Roman" w:hAnsi="Times New Roman"/>
                <w:sz w:val="24"/>
                <w:szCs w:val="24"/>
                <w:lang w:eastAsia="ar-SA"/>
              </w:rPr>
              <w:t xml:space="preserve"> електронних послуг</w:t>
            </w:r>
          </w:p>
        </w:tc>
      </w:tr>
      <w:tr w:rsidR="00185541" w:rsidRPr="00AA3050" w:rsidTr="00626660">
        <w:trPr>
          <w:trHeight w:val="286"/>
        </w:trPr>
        <w:tc>
          <w:tcPr>
            <w:tcW w:w="562"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Платність/безоплатність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685E08" w:rsidRPr="00AA3050" w:rsidRDefault="00685E08" w:rsidP="00626660">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Безоплатно</w:t>
            </w:r>
          </w:p>
        </w:tc>
      </w:tr>
      <w:tr w:rsidR="00185541" w:rsidRPr="00AA3050" w:rsidTr="00626660">
        <w:tc>
          <w:tcPr>
            <w:tcW w:w="9804" w:type="dxa"/>
            <w:gridSpan w:val="3"/>
            <w:tcBorders>
              <w:top w:val="single" w:sz="4" w:space="0" w:color="000000"/>
              <w:left w:val="single" w:sz="4" w:space="0" w:color="000000"/>
              <w:bottom w:val="single" w:sz="4" w:space="0" w:color="000000"/>
              <w:right w:val="single" w:sz="4" w:space="0" w:color="000000"/>
            </w:tcBorders>
          </w:tcPr>
          <w:p w:rsidR="00685E08" w:rsidRPr="00AA3050" w:rsidRDefault="00685E08" w:rsidP="00626660">
            <w:pPr>
              <w:suppressAutoHyphens/>
              <w:snapToGrid w:val="0"/>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У разі оплати адміністративної послуги:</w:t>
            </w:r>
          </w:p>
        </w:tc>
      </w:tr>
      <w:tr w:rsidR="00185541" w:rsidRPr="00AA3050" w:rsidTr="00626660">
        <w:tc>
          <w:tcPr>
            <w:tcW w:w="562"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ind w:right="-108"/>
              <w:rPr>
                <w:rFonts w:ascii="Times New Roman" w:hAnsi="Times New Roman"/>
                <w:b/>
                <w:sz w:val="24"/>
                <w:szCs w:val="24"/>
                <w:lang w:eastAsia="ar-SA"/>
              </w:rPr>
            </w:pPr>
            <w:r w:rsidRPr="00AA3050">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685E08" w:rsidRPr="00AA3050" w:rsidRDefault="00685E08" w:rsidP="00626660">
            <w:pPr>
              <w:tabs>
                <w:tab w:val="left" w:pos="2127"/>
              </w:tabs>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626660">
        <w:tc>
          <w:tcPr>
            <w:tcW w:w="562"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ind w:right="-108"/>
              <w:rPr>
                <w:rFonts w:ascii="Times New Roman" w:hAnsi="Times New Roman"/>
                <w:b/>
                <w:sz w:val="24"/>
                <w:szCs w:val="24"/>
                <w:lang w:eastAsia="ar-SA"/>
              </w:rPr>
            </w:pPr>
            <w:r w:rsidRPr="00AA3050">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685E08" w:rsidRPr="00AA3050" w:rsidRDefault="00685E08" w:rsidP="00626660">
            <w:pPr>
              <w:tabs>
                <w:tab w:val="left" w:pos="2127"/>
              </w:tabs>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626660">
        <w:tc>
          <w:tcPr>
            <w:tcW w:w="562"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ind w:right="-108"/>
              <w:rPr>
                <w:rFonts w:ascii="Times New Roman" w:hAnsi="Times New Roman"/>
                <w:b/>
                <w:sz w:val="24"/>
                <w:szCs w:val="24"/>
                <w:lang w:eastAsia="ar-SA"/>
              </w:rPr>
            </w:pPr>
            <w:r w:rsidRPr="00AA3050">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685E08" w:rsidRPr="00AA3050" w:rsidRDefault="00685E08" w:rsidP="00626660">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626660">
        <w:trPr>
          <w:trHeight w:val="262"/>
        </w:trPr>
        <w:tc>
          <w:tcPr>
            <w:tcW w:w="562"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Строк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685E08" w:rsidRPr="00AA3050" w:rsidRDefault="00CE7CC8" w:rsidP="00C80E54">
            <w:pPr>
              <w:spacing w:after="0" w:line="240" w:lineRule="auto"/>
              <w:jc w:val="both"/>
              <w:rPr>
                <w:rFonts w:ascii="Times New Roman" w:hAnsi="Times New Roman"/>
                <w:sz w:val="24"/>
                <w:szCs w:val="24"/>
              </w:rPr>
            </w:pPr>
            <w:r w:rsidRPr="00AA3050">
              <w:rPr>
                <w:rFonts w:ascii="Times New Roman" w:hAnsi="Times New Roman"/>
                <w:sz w:val="24"/>
                <w:szCs w:val="24"/>
              </w:rPr>
              <w:t xml:space="preserve">Протягом </w:t>
            </w:r>
            <w:r w:rsidR="00C80E54" w:rsidRPr="00AA3050">
              <w:rPr>
                <w:rFonts w:ascii="Times New Roman" w:hAnsi="Times New Roman"/>
                <w:sz w:val="24"/>
                <w:szCs w:val="24"/>
              </w:rPr>
              <w:t>десяти</w:t>
            </w:r>
            <w:r w:rsidRPr="00AA3050">
              <w:rPr>
                <w:rFonts w:ascii="Times New Roman" w:hAnsi="Times New Roman"/>
                <w:sz w:val="24"/>
                <w:szCs w:val="24"/>
              </w:rPr>
              <w:t xml:space="preserve"> робочих днів*</w:t>
            </w:r>
            <w:r w:rsidR="008E5C44" w:rsidRPr="00AA3050">
              <w:rPr>
                <w:rFonts w:ascii="Times New Roman" w:hAnsi="Times New Roman"/>
                <w:sz w:val="24"/>
                <w:szCs w:val="24"/>
                <w:lang w:eastAsia="ar-SA"/>
              </w:rPr>
              <w:t>*</w:t>
            </w:r>
          </w:p>
        </w:tc>
      </w:tr>
      <w:tr w:rsidR="00185541" w:rsidRPr="00AA3050" w:rsidTr="00626660">
        <w:trPr>
          <w:trHeight w:val="317"/>
        </w:trPr>
        <w:tc>
          <w:tcPr>
            <w:tcW w:w="562"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13</w:t>
            </w:r>
          </w:p>
        </w:tc>
        <w:tc>
          <w:tcPr>
            <w:tcW w:w="3724"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Перелік підстав для відмови в наданні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685E08" w:rsidRPr="00AA3050" w:rsidRDefault="007B7B5F" w:rsidP="007B7B5F">
            <w:pPr>
              <w:spacing w:after="60" w:line="240" w:lineRule="auto"/>
              <w:jc w:val="center"/>
              <w:rPr>
                <w:rFonts w:ascii="Times New Roman" w:hAnsi="Times New Roman"/>
                <w:sz w:val="24"/>
                <w:szCs w:val="24"/>
              </w:rPr>
            </w:pPr>
            <w:r w:rsidRPr="00AA3050">
              <w:rPr>
                <w:rFonts w:ascii="Times New Roman" w:hAnsi="Times New Roman"/>
                <w:sz w:val="24"/>
                <w:szCs w:val="24"/>
              </w:rPr>
              <w:t>-</w:t>
            </w:r>
          </w:p>
        </w:tc>
      </w:tr>
      <w:tr w:rsidR="00185541" w:rsidRPr="00AA3050" w:rsidTr="00626660">
        <w:tc>
          <w:tcPr>
            <w:tcW w:w="562"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Результат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685E08" w:rsidRPr="00AA3050" w:rsidRDefault="00685E08" w:rsidP="00626660">
            <w:pPr>
              <w:suppressAutoHyphens/>
              <w:spacing w:after="60" w:line="240" w:lineRule="auto"/>
              <w:jc w:val="both"/>
              <w:rPr>
                <w:rFonts w:ascii="Times New Roman" w:hAnsi="Times New Roman"/>
                <w:sz w:val="24"/>
                <w:szCs w:val="24"/>
                <w:lang w:eastAsia="ar-SA"/>
              </w:rPr>
            </w:pPr>
            <w:r w:rsidRPr="00AA3050">
              <w:rPr>
                <w:rFonts w:ascii="Times New Roman" w:hAnsi="Times New Roman"/>
                <w:sz w:val="24"/>
                <w:szCs w:val="24"/>
              </w:rPr>
              <w:t>Реєстрація декларації про готовність об'єкта до експлуатації</w:t>
            </w:r>
          </w:p>
        </w:tc>
      </w:tr>
      <w:tr w:rsidR="00185541" w:rsidRPr="00AA3050" w:rsidTr="00626660">
        <w:trPr>
          <w:trHeight w:val="321"/>
        </w:trPr>
        <w:tc>
          <w:tcPr>
            <w:tcW w:w="562"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Спосіб отримання результату надання адміністративної послуги</w:t>
            </w:r>
          </w:p>
        </w:tc>
        <w:tc>
          <w:tcPr>
            <w:tcW w:w="5518" w:type="dxa"/>
            <w:tcBorders>
              <w:top w:val="single" w:sz="4" w:space="0" w:color="000000"/>
              <w:left w:val="single" w:sz="4" w:space="0" w:color="000000"/>
              <w:bottom w:val="single" w:sz="4" w:space="0" w:color="000000"/>
              <w:right w:val="single" w:sz="4" w:space="0" w:color="000000"/>
            </w:tcBorders>
          </w:tcPr>
          <w:p w:rsidR="00685E08" w:rsidRPr="00AA3050" w:rsidRDefault="00685E08" w:rsidP="00626660">
            <w:pPr>
              <w:spacing w:after="80" w:line="240" w:lineRule="auto"/>
              <w:jc w:val="both"/>
              <w:rPr>
                <w:rFonts w:ascii="Times New Roman" w:hAnsi="Times New Roman"/>
                <w:sz w:val="24"/>
                <w:szCs w:val="24"/>
              </w:rPr>
            </w:pPr>
            <w:r w:rsidRPr="00AA3050">
              <w:rPr>
                <w:rFonts w:ascii="Times New Roman" w:hAnsi="Times New Roman"/>
                <w:sz w:val="24"/>
                <w:szCs w:val="24"/>
              </w:rPr>
              <w:t xml:space="preserve">Інформація щодо зареєстрованої декларації про готовність об'єкта до експлуатації розміщується </w:t>
            </w:r>
            <w:r w:rsidR="00471424" w:rsidRPr="00AA3050">
              <w:rPr>
                <w:rFonts w:ascii="Times New Roman" w:hAnsi="Times New Roman"/>
                <w:sz w:val="24"/>
                <w:szCs w:val="24"/>
                <w:lang w:eastAsia="ar-SA"/>
              </w:rPr>
              <w:t>на порталі державної електронної системи у сфері будівництва (https://e-construction.gov.ua/) у підрозділі «Декларативні та дозвільні документи» розділу «Реєстр будівельної діяльності»</w:t>
            </w:r>
          </w:p>
        </w:tc>
      </w:tr>
      <w:tr w:rsidR="00685E08" w:rsidRPr="00AA3050" w:rsidTr="00626660">
        <w:tc>
          <w:tcPr>
            <w:tcW w:w="562"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685E08" w:rsidRPr="00AA3050" w:rsidRDefault="00685E08"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685E08" w:rsidRPr="00AA3050" w:rsidRDefault="00685E08" w:rsidP="002C6513">
            <w:pPr>
              <w:pStyle w:val="rvps2"/>
              <w:suppressAutoHyphens/>
              <w:snapToGrid w:val="0"/>
              <w:spacing w:before="0" w:beforeAutospacing="0" w:after="0" w:afterAutospacing="0"/>
              <w:jc w:val="both"/>
              <w:rPr>
                <w:lang w:val="uk-UA"/>
              </w:rPr>
            </w:pPr>
            <w:r w:rsidRPr="00AA3050">
              <w:rPr>
                <w:lang w:val="uk-UA"/>
              </w:rPr>
              <w:t>Відділ через Центр повертає замовнику (або уповноваженій особі на підставі відповідних документів) декларацію та подані документи на доопрацювання з обґрунтуванням причин у строк, передбачений для її реєстрації, якщо декларацію подано чи оформлено з порушенням вимог, установлених Порядком, у тому числі в разі виявлення невідповідності поданих документів вимогам законодавства, недостовірних відомостей у поданих документах.</w:t>
            </w:r>
          </w:p>
          <w:p w:rsidR="00685E08" w:rsidRPr="00AA3050" w:rsidRDefault="00685E08" w:rsidP="002C6513">
            <w:pPr>
              <w:suppressAutoHyphens/>
              <w:snapToGrid w:val="0"/>
              <w:spacing w:after="0" w:line="240" w:lineRule="auto"/>
              <w:jc w:val="both"/>
              <w:rPr>
                <w:rFonts w:ascii="Times New Roman" w:hAnsi="Times New Roman"/>
                <w:sz w:val="24"/>
                <w:szCs w:val="24"/>
                <w:lang w:eastAsia="ru-RU"/>
              </w:rPr>
            </w:pPr>
            <w:bookmarkStart w:id="1" w:name="n55"/>
            <w:bookmarkEnd w:id="1"/>
            <w:r w:rsidRPr="00AA3050">
              <w:rPr>
                <w:rFonts w:ascii="Times New Roman" w:hAnsi="Times New Roman"/>
                <w:sz w:val="24"/>
                <w:szCs w:val="24"/>
                <w:lang w:eastAsia="ru-RU"/>
              </w:rPr>
              <w:t>За результатами проведення технічного обстеження в експлуатацію приймаються об’єкти:</w:t>
            </w:r>
          </w:p>
          <w:p w:rsidR="00685E08" w:rsidRPr="00AA3050" w:rsidRDefault="00685E08" w:rsidP="002C6513">
            <w:pPr>
              <w:suppressAutoHyphens/>
              <w:snapToGrid w:val="0"/>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індивідуальні (садибні) житлові будинки, садові, дачні будинки загальною площею до 300 кв.</w:t>
            </w:r>
            <w:r w:rsidR="008A4149" w:rsidRPr="00AA3050">
              <w:rPr>
                <w:rFonts w:ascii="Times New Roman" w:hAnsi="Times New Roman"/>
                <w:sz w:val="24"/>
                <w:szCs w:val="24"/>
                <w:lang w:eastAsia="ru-RU"/>
              </w:rPr>
              <w:t xml:space="preserve"> </w:t>
            </w:r>
            <w:r w:rsidRPr="00AA3050">
              <w:rPr>
                <w:rFonts w:ascii="Times New Roman" w:hAnsi="Times New Roman"/>
                <w:sz w:val="24"/>
                <w:szCs w:val="24"/>
                <w:lang w:eastAsia="ru-RU"/>
              </w:rPr>
              <w:t xml:space="preserve">м, а також господарські (присадибні) будівлі </w:t>
            </w:r>
            <w:r w:rsidR="008A4149" w:rsidRPr="00AA3050">
              <w:rPr>
                <w:rFonts w:ascii="Times New Roman" w:hAnsi="Times New Roman"/>
                <w:sz w:val="24"/>
                <w:szCs w:val="24"/>
                <w:lang w:eastAsia="ru-RU"/>
              </w:rPr>
              <w:t>й</w:t>
            </w:r>
            <w:r w:rsidRPr="00AA3050">
              <w:rPr>
                <w:rFonts w:ascii="Times New Roman" w:hAnsi="Times New Roman"/>
                <w:sz w:val="24"/>
                <w:szCs w:val="24"/>
                <w:lang w:eastAsia="ru-RU"/>
              </w:rPr>
              <w:t xml:space="preserve"> споруди загальною площею до 300 кв.</w:t>
            </w:r>
            <w:r w:rsidR="008A4149" w:rsidRPr="00AA3050">
              <w:rPr>
                <w:rFonts w:ascii="Times New Roman" w:hAnsi="Times New Roman"/>
                <w:sz w:val="24"/>
                <w:szCs w:val="24"/>
                <w:lang w:eastAsia="ru-RU"/>
              </w:rPr>
              <w:t xml:space="preserve"> </w:t>
            </w:r>
            <w:r w:rsidRPr="00AA3050">
              <w:rPr>
                <w:rFonts w:ascii="Times New Roman" w:hAnsi="Times New Roman"/>
                <w:sz w:val="24"/>
                <w:szCs w:val="24"/>
                <w:lang w:eastAsia="ru-RU"/>
              </w:rPr>
              <w:t>м, споруджені з 05</w:t>
            </w:r>
            <w:r w:rsidR="00AB76C8" w:rsidRPr="00AA3050">
              <w:rPr>
                <w:rFonts w:ascii="Times New Roman" w:hAnsi="Times New Roman"/>
                <w:sz w:val="24"/>
                <w:szCs w:val="24"/>
                <w:lang w:eastAsia="ru-RU"/>
              </w:rPr>
              <w:t>.08.</w:t>
            </w:r>
            <w:r w:rsidRPr="00AA3050">
              <w:rPr>
                <w:rFonts w:ascii="Times New Roman" w:hAnsi="Times New Roman"/>
                <w:sz w:val="24"/>
                <w:szCs w:val="24"/>
                <w:lang w:eastAsia="ru-RU"/>
              </w:rPr>
              <w:t>1992</w:t>
            </w:r>
            <w:r w:rsidR="00AB76C8" w:rsidRPr="00AA3050">
              <w:rPr>
                <w:rFonts w:ascii="Times New Roman" w:hAnsi="Times New Roman"/>
                <w:sz w:val="24"/>
                <w:szCs w:val="24"/>
                <w:lang w:eastAsia="ru-RU"/>
              </w:rPr>
              <w:t xml:space="preserve"> </w:t>
            </w:r>
            <w:r w:rsidRPr="00AA3050">
              <w:rPr>
                <w:rFonts w:ascii="Times New Roman" w:hAnsi="Times New Roman"/>
                <w:sz w:val="24"/>
                <w:szCs w:val="24"/>
                <w:lang w:eastAsia="ru-RU"/>
              </w:rPr>
              <w:t>до 09</w:t>
            </w:r>
            <w:r w:rsidR="00AB76C8" w:rsidRPr="00AA3050">
              <w:rPr>
                <w:rFonts w:ascii="Times New Roman" w:hAnsi="Times New Roman"/>
                <w:sz w:val="24"/>
                <w:szCs w:val="24"/>
                <w:lang w:eastAsia="ru-RU"/>
              </w:rPr>
              <w:t>.04.2015</w:t>
            </w:r>
            <w:r w:rsidRPr="00AA3050">
              <w:rPr>
                <w:rFonts w:ascii="Times New Roman" w:hAnsi="Times New Roman"/>
                <w:sz w:val="24"/>
                <w:szCs w:val="24"/>
                <w:lang w:eastAsia="ru-RU"/>
              </w:rPr>
              <w:t>;</w:t>
            </w:r>
          </w:p>
          <w:p w:rsidR="00685E08" w:rsidRPr="00AA3050" w:rsidRDefault="00685E08" w:rsidP="002C6513">
            <w:pPr>
              <w:suppressAutoHyphens/>
              <w:snapToGrid w:val="0"/>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будівлі й споруди сільськогосподарського призначення, що за класом наслідків (</w:t>
            </w:r>
            <w:proofErr w:type="spellStart"/>
            <w:r w:rsidRPr="00AA3050">
              <w:rPr>
                <w:rFonts w:ascii="Times New Roman" w:hAnsi="Times New Roman"/>
                <w:sz w:val="24"/>
                <w:szCs w:val="24"/>
                <w:lang w:eastAsia="ru-RU"/>
              </w:rPr>
              <w:t>відпо</w:t>
            </w:r>
            <w:r w:rsidR="002C6513" w:rsidRPr="00AA3050">
              <w:rPr>
                <w:rFonts w:ascii="Times New Roman" w:hAnsi="Times New Roman"/>
                <w:sz w:val="24"/>
                <w:szCs w:val="24"/>
                <w:lang w:eastAsia="ru-RU"/>
              </w:rPr>
              <w:t>-</w:t>
            </w:r>
            <w:r w:rsidRPr="00AA3050">
              <w:rPr>
                <w:rFonts w:ascii="Times New Roman" w:hAnsi="Times New Roman"/>
                <w:sz w:val="24"/>
                <w:szCs w:val="24"/>
                <w:lang w:eastAsia="ru-RU"/>
              </w:rPr>
              <w:t>відальності</w:t>
            </w:r>
            <w:proofErr w:type="spellEnd"/>
            <w:r w:rsidRPr="00AA3050">
              <w:rPr>
                <w:rFonts w:ascii="Times New Roman" w:hAnsi="Times New Roman"/>
                <w:sz w:val="24"/>
                <w:szCs w:val="24"/>
                <w:lang w:eastAsia="ru-RU"/>
              </w:rPr>
              <w:t>) належать до об’єктів з незначними наслідками (СС1), збудовані до 12</w:t>
            </w:r>
            <w:r w:rsidR="0010218F" w:rsidRPr="00AA3050">
              <w:rPr>
                <w:rFonts w:ascii="Times New Roman" w:hAnsi="Times New Roman"/>
                <w:sz w:val="24"/>
                <w:szCs w:val="24"/>
                <w:lang w:eastAsia="ru-RU"/>
              </w:rPr>
              <w:t>.03.2011</w:t>
            </w:r>
            <w:r w:rsidRPr="00AA3050">
              <w:rPr>
                <w:rFonts w:ascii="Times New Roman" w:hAnsi="Times New Roman"/>
                <w:sz w:val="24"/>
                <w:szCs w:val="24"/>
                <w:lang w:eastAsia="ru-RU"/>
              </w:rPr>
              <w:t>.</w:t>
            </w:r>
          </w:p>
          <w:p w:rsidR="00685E08" w:rsidRPr="00AA3050" w:rsidRDefault="00685E08" w:rsidP="002C6513">
            <w:pPr>
              <w:pStyle w:val="ab"/>
              <w:suppressAutoHyphens/>
              <w:snapToGrid w:val="0"/>
              <w:spacing w:before="0" w:beforeAutospacing="0" w:after="0" w:afterAutospacing="0"/>
              <w:jc w:val="both"/>
              <w:rPr>
                <w:lang w:val="uk-UA"/>
              </w:rPr>
            </w:pPr>
            <w:r w:rsidRPr="00AA3050">
              <w:rPr>
                <w:lang w:val="uk-UA"/>
              </w:rPr>
              <w:t>Технічні паспорти, складені до набуття чинності Порядком щодо індивідуальних (садибних) житлових будинків, садових, дачних будинків загальною площею до 300 кв.</w:t>
            </w:r>
            <w:r w:rsidR="008A4149" w:rsidRPr="00AA3050">
              <w:rPr>
                <w:lang w:val="uk-UA"/>
              </w:rPr>
              <w:t xml:space="preserve"> </w:t>
            </w:r>
            <w:r w:rsidRPr="00AA3050">
              <w:rPr>
                <w:lang w:val="uk-UA"/>
              </w:rPr>
              <w:t>м включно, а також господарських (присадибних) будівель і споруд загальною площею до 100 кв.</w:t>
            </w:r>
            <w:r w:rsidR="008A4149" w:rsidRPr="00AA3050">
              <w:rPr>
                <w:lang w:val="uk-UA"/>
              </w:rPr>
              <w:t xml:space="preserve"> </w:t>
            </w:r>
            <w:r w:rsidRPr="00AA3050">
              <w:rPr>
                <w:lang w:val="uk-UA"/>
              </w:rPr>
              <w:t>м включно</w:t>
            </w:r>
            <w:r w:rsidR="002C6513" w:rsidRPr="00AA3050">
              <w:rPr>
                <w:lang w:val="uk-UA"/>
              </w:rPr>
              <w:t>,</w:t>
            </w:r>
            <w:r w:rsidRPr="00AA3050">
              <w:rPr>
                <w:lang w:val="uk-UA"/>
              </w:rPr>
              <w:t xml:space="preserve"> подаються за умови проставлення в них відповідної відмітки про проведення їх технічного обстеження.</w:t>
            </w:r>
          </w:p>
          <w:p w:rsidR="00685E08" w:rsidRPr="00AA3050" w:rsidRDefault="00685E08" w:rsidP="002C6513">
            <w:pPr>
              <w:pStyle w:val="ab"/>
              <w:suppressAutoHyphens/>
              <w:snapToGrid w:val="0"/>
              <w:spacing w:before="0" w:beforeAutospacing="0" w:after="0" w:afterAutospacing="0"/>
              <w:jc w:val="both"/>
              <w:rPr>
                <w:lang w:val="uk-UA"/>
              </w:rPr>
            </w:pPr>
            <w:r w:rsidRPr="00AA3050">
              <w:rPr>
                <w:lang w:val="uk-UA"/>
              </w:rPr>
              <w:t>Заяву про прийняття в експлуатацію об'єкта підписують усі співвласники земельної ділянки та/або зазначеного об'єкта (у разі їх наявності).</w:t>
            </w:r>
          </w:p>
          <w:p w:rsidR="00685E08" w:rsidRPr="00AA3050" w:rsidRDefault="00685E08" w:rsidP="002C6513">
            <w:pPr>
              <w:suppressAutoHyphens/>
              <w:snapToGrid w:val="0"/>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Дані, зазначені в декларації, мають узгоджуватися з докумен</w:t>
            </w:r>
            <w:r w:rsidR="002C6513" w:rsidRPr="00AA3050">
              <w:rPr>
                <w:rFonts w:ascii="Times New Roman" w:hAnsi="Times New Roman"/>
                <w:sz w:val="24"/>
                <w:szCs w:val="24"/>
                <w:lang w:eastAsia="ru-RU"/>
              </w:rPr>
              <w:t>тами, що подаються разом з нею</w:t>
            </w:r>
            <w:r w:rsidR="008A4149" w:rsidRPr="00AA3050">
              <w:rPr>
                <w:rFonts w:ascii="Times New Roman" w:hAnsi="Times New Roman"/>
                <w:sz w:val="24"/>
                <w:szCs w:val="24"/>
                <w:lang w:eastAsia="ru-RU"/>
              </w:rPr>
              <w:t>.</w:t>
            </w:r>
          </w:p>
          <w:p w:rsidR="00685E08" w:rsidRPr="00AA3050" w:rsidRDefault="00685E08" w:rsidP="002C6513">
            <w:pPr>
              <w:pStyle w:val="rvps2"/>
              <w:suppressAutoHyphens/>
              <w:snapToGrid w:val="0"/>
              <w:spacing w:before="0" w:beforeAutospacing="0" w:after="0" w:afterAutospacing="0"/>
              <w:jc w:val="both"/>
              <w:rPr>
                <w:lang w:val="uk-UA"/>
              </w:rPr>
            </w:pPr>
            <w:bookmarkStart w:id="2" w:name="n53"/>
            <w:bookmarkEnd w:id="2"/>
            <w:r w:rsidRPr="00AA3050">
              <w:rPr>
                <w:lang w:val="uk-UA"/>
              </w:rPr>
              <w:t>Замовник є відповідальним за повноту та достовірність даних, зазначених у поданій ним декларації, відповідно до вимог чинного законодавства.</w:t>
            </w:r>
          </w:p>
          <w:p w:rsidR="00685E08" w:rsidRPr="00AA3050" w:rsidRDefault="00685E08" w:rsidP="002C6513">
            <w:pPr>
              <w:pStyle w:val="rvps2"/>
              <w:suppressAutoHyphens/>
              <w:snapToGrid w:val="0"/>
              <w:spacing w:before="0" w:beforeAutospacing="0" w:after="0" w:afterAutospacing="0"/>
              <w:jc w:val="both"/>
              <w:rPr>
                <w:lang w:val="uk-UA"/>
              </w:rPr>
            </w:pPr>
            <w:r w:rsidRPr="00AA3050">
              <w:rPr>
                <w:lang w:val="uk-UA"/>
              </w:rPr>
              <w:t xml:space="preserve">До власників (користувачів) земельних ділянок, які відповідно до </w:t>
            </w:r>
            <w:hyperlink r:id="rId9" w:anchor="n712" w:tgtFrame="_blank" w:history="1">
              <w:r w:rsidRPr="00AA3050">
                <w:rPr>
                  <w:lang w:val="uk-UA"/>
                </w:rPr>
                <w:t>пункту 9</w:t>
              </w:r>
            </w:hyperlink>
            <w:r w:rsidRPr="00AA3050">
              <w:rPr>
                <w:lang w:val="uk-UA"/>
              </w:rPr>
              <w:t xml:space="preserve"> розділу V «Прикінцеві </w:t>
            </w:r>
            <w:r w:rsidRPr="00AA3050">
              <w:rPr>
                <w:lang w:val="uk-UA"/>
              </w:rPr>
              <w:lastRenderedPageBreak/>
              <w:t>положення» Закону України «Про регулювання містобудівної діяльності» подали документи про прийняття в експлуатацію об’єктів, штрафні санкції за виконання будівельних робіт без отримання документів, що дають право на їх виконання, та за експлуатацію або використання об’єктів будівництва, не прийнятих в експлуатацію, не застосовуються</w:t>
            </w:r>
          </w:p>
        </w:tc>
      </w:tr>
    </w:tbl>
    <w:p w:rsidR="00AC66E1" w:rsidRPr="00AA3050" w:rsidRDefault="00AC66E1" w:rsidP="00133F95">
      <w:pPr>
        <w:suppressAutoHyphens/>
        <w:spacing w:after="0" w:line="240" w:lineRule="auto"/>
        <w:jc w:val="center"/>
        <w:rPr>
          <w:rFonts w:ascii="Times New Roman" w:hAnsi="Times New Roman" w:cs="Calibri"/>
          <w:b/>
          <w:sz w:val="24"/>
          <w:szCs w:val="24"/>
          <w:lang w:eastAsia="ar-SA"/>
        </w:rPr>
      </w:pPr>
    </w:p>
    <w:p w:rsidR="000959E5" w:rsidRPr="00AA3050" w:rsidRDefault="000959E5" w:rsidP="00133F95">
      <w:pPr>
        <w:suppressAutoHyphens/>
        <w:spacing w:after="0" w:line="240" w:lineRule="auto"/>
        <w:jc w:val="center"/>
        <w:rPr>
          <w:rFonts w:ascii="Times New Roman" w:hAnsi="Times New Roman" w:cs="Calibri"/>
          <w:b/>
          <w:sz w:val="24"/>
          <w:szCs w:val="24"/>
          <w:lang w:eastAsia="ar-SA"/>
        </w:rPr>
      </w:pPr>
      <w:r w:rsidRPr="00AA3050">
        <w:rPr>
          <w:rFonts w:ascii="Times New Roman" w:hAnsi="Times New Roman" w:cs="Calibri"/>
          <w:b/>
          <w:sz w:val="24"/>
          <w:szCs w:val="24"/>
          <w:lang w:eastAsia="ar-SA"/>
        </w:rPr>
        <w:t>ІНФОРМАЦІЙНА КА</w:t>
      </w:r>
      <w:r w:rsidR="002C6513" w:rsidRPr="00AA3050">
        <w:rPr>
          <w:rFonts w:ascii="Times New Roman" w:hAnsi="Times New Roman" w:cs="Calibri"/>
          <w:b/>
          <w:sz w:val="24"/>
          <w:szCs w:val="24"/>
          <w:lang w:eastAsia="ar-SA"/>
        </w:rPr>
        <w:t>Р</w:t>
      </w:r>
      <w:r w:rsidRPr="00AA3050">
        <w:rPr>
          <w:rFonts w:ascii="Times New Roman" w:hAnsi="Times New Roman" w:cs="Calibri"/>
          <w:b/>
          <w:sz w:val="24"/>
          <w:szCs w:val="24"/>
          <w:lang w:eastAsia="ar-SA"/>
        </w:rPr>
        <w:t>ТКА АДМІНІСТРАТИВНОЇ ПОСЛУГИ №</w:t>
      </w:r>
      <w:r w:rsidR="007E302D" w:rsidRPr="00AA3050">
        <w:rPr>
          <w:rFonts w:ascii="Times New Roman" w:hAnsi="Times New Roman" w:cs="Calibri"/>
          <w:b/>
          <w:sz w:val="24"/>
          <w:szCs w:val="24"/>
          <w:lang w:eastAsia="ar-SA"/>
        </w:rPr>
        <w:t>5</w:t>
      </w:r>
    </w:p>
    <w:p w:rsidR="000959E5" w:rsidRPr="00AA3050" w:rsidRDefault="000959E5" w:rsidP="00133F95">
      <w:pPr>
        <w:suppressAutoHyphens/>
        <w:spacing w:after="0" w:line="240" w:lineRule="auto"/>
        <w:jc w:val="center"/>
        <w:rPr>
          <w:rFonts w:ascii="Times New Roman" w:hAnsi="Times New Roman" w:cs="Calibri"/>
          <w:b/>
          <w:sz w:val="24"/>
          <w:szCs w:val="24"/>
          <w:lang w:eastAsia="ar-SA"/>
        </w:rPr>
      </w:pPr>
    </w:p>
    <w:p w:rsidR="00890C3E" w:rsidRPr="00AA3050" w:rsidRDefault="000959E5" w:rsidP="00890C3E">
      <w:pPr>
        <w:suppressAutoHyphens/>
        <w:spacing w:after="0" w:line="240" w:lineRule="auto"/>
        <w:rPr>
          <w:rFonts w:ascii="Times New Roman" w:hAnsi="Times New Roman" w:cs="Calibri"/>
          <w:b/>
          <w:i/>
          <w:sz w:val="24"/>
          <w:szCs w:val="24"/>
          <w:lang w:eastAsia="ar-SA"/>
        </w:rPr>
      </w:pPr>
      <w:r w:rsidRPr="00AA3050">
        <w:rPr>
          <w:rFonts w:ascii="Times New Roman" w:hAnsi="Times New Roman" w:cs="Calibri"/>
          <w:i/>
          <w:sz w:val="24"/>
          <w:szCs w:val="24"/>
          <w:lang w:eastAsia="ar-SA"/>
        </w:rPr>
        <w:t>Послуга:</w:t>
      </w:r>
      <w:r w:rsidRPr="00AA3050">
        <w:rPr>
          <w:rFonts w:ascii="Times New Roman" w:hAnsi="Times New Roman" w:cs="Calibri"/>
          <w:b/>
          <w:i/>
          <w:sz w:val="24"/>
          <w:szCs w:val="24"/>
          <w:lang w:eastAsia="ar-SA"/>
        </w:rPr>
        <w:t xml:space="preserve"> Внесення змін до декларації про готовність об’єкта до експлуатації без </w:t>
      </w:r>
    </w:p>
    <w:p w:rsidR="000959E5" w:rsidRPr="00AA3050" w:rsidRDefault="000959E5" w:rsidP="00890C3E">
      <w:pPr>
        <w:suppressAutoHyphens/>
        <w:spacing w:after="0" w:line="240" w:lineRule="auto"/>
        <w:ind w:firstLine="993"/>
        <w:rPr>
          <w:rFonts w:ascii="Times New Roman" w:hAnsi="Times New Roman"/>
          <w:b/>
          <w:i/>
          <w:sz w:val="24"/>
          <w:szCs w:val="24"/>
          <w:lang w:eastAsia="ar-SA"/>
        </w:rPr>
      </w:pPr>
      <w:r w:rsidRPr="00AA3050">
        <w:rPr>
          <w:rFonts w:ascii="Times New Roman" w:hAnsi="Times New Roman" w:cs="Calibri"/>
          <w:b/>
          <w:i/>
          <w:sz w:val="24"/>
          <w:szCs w:val="24"/>
          <w:lang w:eastAsia="ar-SA"/>
        </w:rPr>
        <w:t>дозвільного документа на виконання будівельних робіт</w:t>
      </w:r>
    </w:p>
    <w:p w:rsidR="000959E5" w:rsidRPr="00AA3050" w:rsidRDefault="000959E5" w:rsidP="00133F95">
      <w:pPr>
        <w:suppressAutoHyphens/>
        <w:spacing w:after="0" w:line="240" w:lineRule="auto"/>
        <w:ind w:left="142"/>
        <w:jc w:val="right"/>
        <w:rPr>
          <w:rFonts w:ascii="Times New Roman" w:hAnsi="Times New Roman" w:cs="Calibri"/>
          <w:b/>
          <w:sz w:val="24"/>
          <w:szCs w:val="24"/>
          <w:lang w:eastAsia="ar-SA"/>
        </w:rPr>
      </w:pPr>
      <w:r w:rsidRPr="00AA3050">
        <w:rPr>
          <w:rFonts w:ascii="Times New Roman" w:hAnsi="Times New Roman"/>
          <w:b/>
          <w:sz w:val="24"/>
          <w:szCs w:val="24"/>
          <w:lang w:eastAsia="ar-SA"/>
        </w:rPr>
        <w:t xml:space="preserve"> </w:t>
      </w:r>
    </w:p>
    <w:tbl>
      <w:tblPr>
        <w:tblW w:w="9747" w:type="dxa"/>
        <w:tblLayout w:type="fixed"/>
        <w:tblLook w:val="0000" w:firstRow="0" w:lastRow="0" w:firstColumn="0" w:lastColumn="0" w:noHBand="0" w:noVBand="0"/>
      </w:tblPr>
      <w:tblGrid>
        <w:gridCol w:w="562"/>
        <w:gridCol w:w="3724"/>
        <w:gridCol w:w="5461"/>
      </w:tblGrid>
      <w:tr w:rsidR="00185541" w:rsidRPr="00AA3050" w:rsidTr="00626660">
        <w:trPr>
          <w:trHeight w:val="481"/>
        </w:trPr>
        <w:tc>
          <w:tcPr>
            <w:tcW w:w="9747" w:type="dxa"/>
            <w:gridSpan w:val="3"/>
            <w:tcBorders>
              <w:top w:val="single" w:sz="4" w:space="0" w:color="000000"/>
              <w:left w:val="single" w:sz="4" w:space="0" w:color="000000"/>
              <w:right w:val="single" w:sz="4" w:space="0" w:color="000000"/>
            </w:tcBorders>
            <w:vAlign w:val="center"/>
          </w:tcPr>
          <w:p w:rsidR="000959E5" w:rsidRPr="00AA3050" w:rsidRDefault="000959E5" w:rsidP="00626660">
            <w:pPr>
              <w:suppressAutoHyphens/>
              <w:snapToGrid w:val="0"/>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Інформація про центр надання адміністративних послуг</w:t>
            </w:r>
          </w:p>
        </w:tc>
      </w:tr>
      <w:tr w:rsidR="00185541" w:rsidRPr="00AA3050" w:rsidTr="00626660">
        <w:trPr>
          <w:trHeight w:val="765"/>
        </w:trPr>
        <w:tc>
          <w:tcPr>
            <w:tcW w:w="4286" w:type="dxa"/>
            <w:gridSpan w:val="2"/>
            <w:tcBorders>
              <w:top w:val="single" w:sz="4" w:space="0" w:color="000000"/>
              <w:left w:val="single" w:sz="4" w:space="0" w:color="000000"/>
              <w:bottom w:val="single" w:sz="4" w:space="0" w:color="auto"/>
            </w:tcBorders>
          </w:tcPr>
          <w:p w:rsidR="000959E5" w:rsidRPr="00AA3050" w:rsidRDefault="000959E5" w:rsidP="00626660">
            <w:pPr>
              <w:spacing w:before="60" w:after="60" w:line="240" w:lineRule="auto"/>
              <w:ind w:right="-51"/>
              <w:rPr>
                <w:rFonts w:ascii="Times New Roman" w:hAnsi="Times New Roman"/>
                <w:sz w:val="24"/>
                <w:szCs w:val="24"/>
                <w:lang w:eastAsia="ru-RU"/>
              </w:rPr>
            </w:pPr>
            <w:r w:rsidRPr="00AA3050">
              <w:rPr>
                <w:rFonts w:ascii="Times New Roman" w:hAnsi="Times New Roman"/>
                <w:sz w:val="24"/>
                <w:szCs w:val="24"/>
                <w:lang w:eastAsia="ru-RU"/>
              </w:rPr>
              <w:t>Найменування центру надання адміністративних послуг, у якому здійснюється обслуговування суб’єкта звернення</w:t>
            </w:r>
          </w:p>
        </w:tc>
        <w:tc>
          <w:tcPr>
            <w:tcW w:w="5461" w:type="dxa"/>
            <w:tcBorders>
              <w:top w:val="single" w:sz="4" w:space="0" w:color="000000"/>
              <w:left w:val="single" w:sz="4" w:space="0" w:color="000000"/>
              <w:bottom w:val="single" w:sz="4" w:space="0" w:color="auto"/>
              <w:right w:val="single" w:sz="4" w:space="0" w:color="000000"/>
            </w:tcBorders>
          </w:tcPr>
          <w:p w:rsidR="000959E5" w:rsidRPr="00AA3050" w:rsidRDefault="000959E5" w:rsidP="00626660">
            <w:pPr>
              <w:spacing w:before="60" w:after="60" w:line="240" w:lineRule="auto"/>
              <w:rPr>
                <w:rFonts w:ascii="Times New Roman" w:hAnsi="Times New Roman"/>
                <w:sz w:val="24"/>
                <w:szCs w:val="24"/>
                <w:lang w:eastAsia="ru-RU"/>
              </w:rPr>
            </w:pPr>
            <w:r w:rsidRPr="00AA3050">
              <w:rPr>
                <w:rFonts w:ascii="Times New Roman" w:hAnsi="Times New Roman"/>
                <w:sz w:val="24"/>
                <w:szCs w:val="24"/>
                <w:lang w:eastAsia="ru-RU"/>
              </w:rPr>
              <w:t>Центр адміністративних послуг «Віза»</w:t>
            </w:r>
            <w:r w:rsidR="0010218F" w:rsidRPr="00AA3050">
              <w:rPr>
                <w:rFonts w:ascii="Times New Roman" w:hAnsi="Times New Roman"/>
                <w:sz w:val="24"/>
                <w:szCs w:val="24"/>
                <w:lang w:eastAsia="ru-RU"/>
              </w:rPr>
              <w:t xml:space="preserve"> виконкому Криворізької міської ради</w:t>
            </w:r>
            <w:r w:rsidRPr="00AA3050">
              <w:rPr>
                <w:rFonts w:ascii="Times New Roman" w:hAnsi="Times New Roman"/>
                <w:sz w:val="24"/>
                <w:szCs w:val="24"/>
                <w:lang w:eastAsia="ru-RU"/>
              </w:rPr>
              <w:t xml:space="preserve"> (надалі -</w:t>
            </w:r>
            <w:r w:rsidR="00E73B69" w:rsidRPr="00AA3050">
              <w:rPr>
                <w:rFonts w:ascii="Times New Roman" w:hAnsi="Times New Roman"/>
                <w:sz w:val="24"/>
                <w:szCs w:val="24"/>
                <w:lang w:eastAsia="ru-RU"/>
              </w:rPr>
              <w:t xml:space="preserve"> </w:t>
            </w:r>
            <w:r w:rsidRPr="00AA3050">
              <w:rPr>
                <w:rFonts w:ascii="Times New Roman" w:hAnsi="Times New Roman"/>
                <w:sz w:val="24"/>
                <w:szCs w:val="24"/>
                <w:lang w:eastAsia="ru-RU"/>
              </w:rPr>
              <w:t xml:space="preserve">Центр) </w:t>
            </w:r>
          </w:p>
        </w:tc>
      </w:tr>
      <w:tr w:rsidR="00185541" w:rsidRPr="00AA3050" w:rsidTr="00626660">
        <w:tc>
          <w:tcPr>
            <w:tcW w:w="562" w:type="dxa"/>
            <w:tcBorders>
              <w:top w:val="single" w:sz="4" w:space="0" w:color="auto"/>
              <w:left w:val="single" w:sz="4" w:space="0" w:color="000000"/>
              <w:bottom w:val="single" w:sz="4" w:space="0" w:color="000000"/>
            </w:tcBorders>
          </w:tcPr>
          <w:p w:rsidR="00F80D2E" w:rsidRPr="00AA3050" w:rsidRDefault="00F80D2E" w:rsidP="00B120F8">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w:t>
            </w:r>
          </w:p>
        </w:tc>
        <w:tc>
          <w:tcPr>
            <w:tcW w:w="3724" w:type="dxa"/>
            <w:tcBorders>
              <w:top w:val="single" w:sz="4" w:space="0" w:color="auto"/>
              <w:left w:val="single" w:sz="4" w:space="0" w:color="000000"/>
              <w:bottom w:val="single" w:sz="4" w:space="0" w:color="000000"/>
            </w:tcBorders>
          </w:tcPr>
          <w:p w:rsidR="00F80D2E" w:rsidRPr="00AA3050" w:rsidRDefault="00F80D2E" w:rsidP="00626660">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Місцезнаходження Центру </w:t>
            </w:r>
          </w:p>
        </w:tc>
        <w:tc>
          <w:tcPr>
            <w:tcW w:w="5461" w:type="dxa"/>
            <w:tcBorders>
              <w:top w:val="single" w:sz="4" w:space="0" w:color="000000"/>
              <w:left w:val="single" w:sz="4" w:space="0" w:color="000000"/>
              <w:bottom w:val="single" w:sz="4" w:space="0" w:color="000000"/>
              <w:right w:val="single" w:sz="4" w:space="0" w:color="000000"/>
            </w:tcBorders>
          </w:tcPr>
          <w:p w:rsidR="00CE7CC8" w:rsidRPr="00AA3050" w:rsidRDefault="00CE7CC8" w:rsidP="00CE7CC8">
            <w:pPr>
              <w:spacing w:after="0" w:line="240" w:lineRule="auto"/>
              <w:rPr>
                <w:rFonts w:ascii="Times New Roman" w:hAnsi="Times New Roman"/>
                <w:sz w:val="24"/>
                <w:szCs w:val="24"/>
                <w:lang w:eastAsia="ru-RU"/>
              </w:rPr>
            </w:pPr>
            <w:smartTag w:uri="urn:schemas-microsoft-com:office:smarttags" w:element="metricconverter">
              <w:smartTagPr>
                <w:attr w:name="ProductID" w:val="50101, м"/>
              </w:smartTagPr>
              <w:r w:rsidRPr="00AA3050">
                <w:rPr>
                  <w:rFonts w:ascii="Times New Roman" w:hAnsi="Times New Roman"/>
                  <w:sz w:val="24"/>
                  <w:szCs w:val="24"/>
                  <w:lang w:eastAsia="ru-RU"/>
                </w:rPr>
                <w:t>50101, м</w:t>
              </w:r>
            </w:smartTag>
            <w:r w:rsidRPr="00AA3050">
              <w:rPr>
                <w:rFonts w:ascii="Times New Roman" w:hAnsi="Times New Roman"/>
                <w:sz w:val="24"/>
                <w:szCs w:val="24"/>
                <w:lang w:eastAsia="ru-RU"/>
              </w:rPr>
              <w:t xml:space="preserve">. Кривий Ріг, пл. Молодіжна, 1,    </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Територіальні підрозділи Центру:</w:t>
            </w:r>
          </w:p>
          <w:p w:rsidR="00CE7CC8" w:rsidRPr="00AA3050" w:rsidRDefault="00CE7CC8" w:rsidP="00CE7CC8">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Довгинцівський</w:t>
            </w:r>
            <w:proofErr w:type="spellEnd"/>
            <w:r w:rsidRPr="00AA3050">
              <w:rPr>
                <w:rFonts w:ascii="Times New Roman" w:hAnsi="Times New Roman"/>
                <w:sz w:val="24"/>
                <w:szCs w:val="24"/>
                <w:lang w:eastAsia="ru-RU"/>
              </w:rPr>
              <w:t xml:space="preserve"> район:</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вул. Дніпровське шосе, буд. 11,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102.</w:t>
            </w:r>
          </w:p>
          <w:p w:rsidR="00CE7CC8" w:rsidRPr="00AA3050" w:rsidRDefault="00CE7CC8" w:rsidP="00CE7CC8">
            <w:pPr>
              <w:spacing w:after="0" w:line="240" w:lineRule="auto"/>
              <w:ind w:right="-193"/>
              <w:rPr>
                <w:rFonts w:ascii="Times New Roman" w:hAnsi="Times New Roman"/>
                <w:sz w:val="24"/>
                <w:szCs w:val="24"/>
                <w:lang w:eastAsia="ru-RU"/>
              </w:rPr>
            </w:pPr>
            <w:r w:rsidRPr="00AA3050">
              <w:rPr>
                <w:rFonts w:ascii="Times New Roman" w:hAnsi="Times New Roman"/>
                <w:sz w:val="24"/>
                <w:szCs w:val="24"/>
                <w:lang w:eastAsia="ru-RU"/>
              </w:rPr>
              <w:t xml:space="preserve">Покровський район: вул. Шурупова, буд. 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Інгулецький район: </w:t>
            </w:r>
            <w:proofErr w:type="spellStart"/>
            <w:r w:rsidRPr="00AA3050">
              <w:rPr>
                <w:rFonts w:ascii="Times New Roman" w:hAnsi="Times New Roman"/>
                <w:sz w:val="24"/>
                <w:szCs w:val="24"/>
                <w:lang w:eastAsia="ru-RU"/>
              </w:rPr>
              <w:t>пр-т</w:t>
            </w:r>
            <w:proofErr w:type="spellEnd"/>
            <w:r w:rsidRPr="00AA3050">
              <w:rPr>
                <w:rFonts w:ascii="Times New Roman" w:hAnsi="Times New Roman"/>
                <w:sz w:val="24"/>
                <w:szCs w:val="24"/>
                <w:lang w:eastAsia="ru-RU"/>
              </w:rPr>
              <w:t xml:space="preserve"> Південний, буд. 1.</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Житловий масив Інгулець: вул. Гірників, буд. 19,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11 (адміністративна будівля виконавчого комітету Інгулецької районної у місті ради).</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Саксаганський район: вул. Володимира Великого, буд. 32,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122.</w:t>
            </w:r>
          </w:p>
          <w:p w:rsidR="0010218F" w:rsidRPr="00AA3050" w:rsidRDefault="00CE7CC8" w:rsidP="00CE7CC8">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Тернівський</w:t>
            </w:r>
            <w:proofErr w:type="spellEnd"/>
            <w:r w:rsidRPr="00AA3050">
              <w:rPr>
                <w:rFonts w:ascii="Times New Roman" w:hAnsi="Times New Roman"/>
                <w:sz w:val="24"/>
                <w:szCs w:val="24"/>
                <w:lang w:eastAsia="ru-RU"/>
              </w:rPr>
              <w:t xml:space="preserve"> район: вул. Короленка, буд. 1А,</w:t>
            </w:r>
          </w:p>
          <w:p w:rsidR="00CE7CC8" w:rsidRPr="00AA3050" w:rsidRDefault="00CE7CC8" w:rsidP="00CE7CC8">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129.</w:t>
            </w:r>
          </w:p>
          <w:p w:rsidR="00CE7CC8" w:rsidRPr="00AA3050" w:rsidRDefault="00CE7CC8" w:rsidP="00CE7CC8">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Центрально-Міський район: вул. </w:t>
            </w:r>
            <w:proofErr w:type="spellStart"/>
            <w:r w:rsidRPr="00AA3050">
              <w:rPr>
                <w:rFonts w:ascii="Times New Roman" w:hAnsi="Times New Roman"/>
                <w:sz w:val="24"/>
                <w:szCs w:val="24"/>
                <w:lang w:eastAsia="ru-RU"/>
              </w:rPr>
              <w:t>Староярмаркова</w:t>
            </w:r>
            <w:proofErr w:type="spellEnd"/>
            <w:r w:rsidRPr="00AA3050">
              <w:rPr>
                <w:rFonts w:ascii="Times New Roman" w:hAnsi="Times New Roman"/>
                <w:sz w:val="24"/>
                <w:szCs w:val="24"/>
                <w:lang w:eastAsia="ru-RU"/>
              </w:rPr>
              <w:t>, буд. 44.</w:t>
            </w:r>
          </w:p>
          <w:p w:rsidR="00F80D2E" w:rsidRPr="00AA3050" w:rsidRDefault="00CE7CC8" w:rsidP="00CE7CC8">
            <w:pPr>
              <w:spacing w:after="60" w:line="240" w:lineRule="auto"/>
              <w:rPr>
                <w:rFonts w:ascii="Times New Roman" w:hAnsi="Times New Roman"/>
                <w:sz w:val="24"/>
                <w:szCs w:val="24"/>
                <w:lang w:eastAsia="ru-RU"/>
              </w:rPr>
            </w:pPr>
            <w:r w:rsidRPr="00AA3050">
              <w:rPr>
                <w:rFonts w:ascii="Times New Roman" w:hAnsi="Times New Roman"/>
                <w:sz w:val="24"/>
                <w:szCs w:val="24"/>
                <w:lang w:eastAsia="ru-RU"/>
              </w:rPr>
              <w:t>Мобільні офіси муніципальних послуг, кейси-адміністратори (за окремим графіком)</w:t>
            </w:r>
          </w:p>
        </w:tc>
      </w:tr>
      <w:tr w:rsidR="00185541" w:rsidRPr="00AA3050" w:rsidTr="00626660">
        <w:trPr>
          <w:trHeight w:val="398"/>
        </w:trPr>
        <w:tc>
          <w:tcPr>
            <w:tcW w:w="562" w:type="dxa"/>
            <w:tcBorders>
              <w:top w:val="single" w:sz="4" w:space="0" w:color="000000"/>
              <w:left w:val="single" w:sz="4" w:space="0" w:color="000000"/>
              <w:bottom w:val="single" w:sz="4" w:space="0" w:color="000000"/>
            </w:tcBorders>
          </w:tcPr>
          <w:p w:rsidR="00F80D2E" w:rsidRPr="00AA3050" w:rsidRDefault="00F80D2E" w:rsidP="00B120F8">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F80D2E" w:rsidRPr="00AA3050" w:rsidRDefault="00F80D2E" w:rsidP="00626660">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Інформація щодо режиму роботи Центру та його територіальних підрозділів</w:t>
            </w:r>
          </w:p>
        </w:tc>
        <w:tc>
          <w:tcPr>
            <w:tcW w:w="5461" w:type="dxa"/>
            <w:tcBorders>
              <w:top w:val="single" w:sz="4" w:space="0" w:color="000000"/>
              <w:left w:val="single" w:sz="4" w:space="0" w:color="000000"/>
              <w:bottom w:val="single" w:sz="4" w:space="0" w:color="000000"/>
              <w:right w:val="single" w:sz="4" w:space="0" w:color="000000"/>
            </w:tcBorders>
          </w:tcPr>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1. Центр працює:</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головний офіс </w:t>
            </w:r>
            <w:r w:rsidR="0010218F" w:rsidRPr="00AA3050">
              <w:rPr>
                <w:rFonts w:ascii="Times New Roman" w:hAnsi="Times New Roman"/>
                <w:sz w:val="24"/>
                <w:szCs w:val="24"/>
                <w:lang w:eastAsia="ru-RU"/>
              </w:rPr>
              <w:t xml:space="preserve">- </w:t>
            </w:r>
            <w:r w:rsidRPr="00AA3050">
              <w:rPr>
                <w:rFonts w:ascii="Times New Roman" w:hAnsi="Times New Roman"/>
                <w:sz w:val="24"/>
                <w:szCs w:val="24"/>
                <w:lang w:eastAsia="ru-RU"/>
              </w:rPr>
              <w:t>у понеділок, середу, п’ятницю з 8.30 до 17.00 години; вівторок, четвер з 8.30 до 20.00 години, без перерви; субота з 8.30 до 17.00 години, перерва 12.30 - 13.00;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територіальні підрозділи – з понеділка до п’ятниці з 8.30 до 17.00, перерва з 12.30 до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2. Прийом та видача документів для надання адміністративних послуг здійснюються:</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у головному офісі Центру </w:t>
            </w:r>
            <w:r w:rsidR="0010218F" w:rsidRPr="00AA3050">
              <w:rPr>
                <w:rFonts w:ascii="Times New Roman" w:hAnsi="Times New Roman"/>
                <w:sz w:val="24"/>
                <w:szCs w:val="24"/>
                <w:lang w:eastAsia="ru-RU"/>
              </w:rPr>
              <w:t>- у</w:t>
            </w:r>
            <w:r w:rsidRPr="00AA3050">
              <w:rPr>
                <w:rFonts w:ascii="Times New Roman" w:hAnsi="Times New Roman"/>
                <w:sz w:val="24"/>
                <w:szCs w:val="24"/>
                <w:lang w:eastAsia="ru-RU"/>
              </w:rPr>
              <w:t xml:space="preserve"> понеділок, середу, п’ятницю з 9.00 до 16.00 години (вівторок, четвер – до 20.00 години), без перерви, суботу – з 9.00 до 16.00 години, перерва 12.30 – 13.00;</w:t>
            </w:r>
          </w:p>
          <w:p w:rsidR="00F80D2E"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у територіальних підрозділах – з понеділка до </w:t>
            </w:r>
            <w:r w:rsidRPr="00AA3050">
              <w:rPr>
                <w:rFonts w:ascii="Times New Roman" w:hAnsi="Times New Roman"/>
                <w:sz w:val="24"/>
                <w:szCs w:val="24"/>
                <w:lang w:eastAsia="ru-RU"/>
              </w:rPr>
              <w:lastRenderedPageBreak/>
              <w:t>п’ятниці з 9.00 до 16.00 години, перерва з 12.30 до 13.00</w:t>
            </w:r>
          </w:p>
        </w:tc>
      </w:tr>
      <w:tr w:rsidR="00185541" w:rsidRPr="00AA3050" w:rsidTr="00626660">
        <w:trPr>
          <w:trHeight w:val="398"/>
        </w:trPr>
        <w:tc>
          <w:tcPr>
            <w:tcW w:w="562" w:type="dxa"/>
            <w:tcBorders>
              <w:top w:val="single" w:sz="4" w:space="0" w:color="000000"/>
              <w:left w:val="single" w:sz="4" w:space="0" w:color="000000"/>
              <w:bottom w:val="single" w:sz="4" w:space="0" w:color="000000"/>
            </w:tcBorders>
          </w:tcPr>
          <w:p w:rsidR="00F80D2E" w:rsidRPr="00AA3050" w:rsidRDefault="00F80D2E" w:rsidP="00B120F8">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3</w:t>
            </w:r>
          </w:p>
        </w:tc>
        <w:tc>
          <w:tcPr>
            <w:tcW w:w="3724" w:type="dxa"/>
            <w:tcBorders>
              <w:top w:val="single" w:sz="4" w:space="0" w:color="000000"/>
              <w:left w:val="single" w:sz="4" w:space="0" w:color="000000"/>
              <w:bottom w:val="single" w:sz="4" w:space="0" w:color="000000"/>
            </w:tcBorders>
          </w:tcPr>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Телефон/факс (довідки), адреса електронної пошти та </w:t>
            </w:r>
            <w:proofErr w:type="spellStart"/>
            <w:r w:rsidRPr="00AA3050">
              <w:rPr>
                <w:rFonts w:ascii="Times New Roman" w:hAnsi="Times New Roman"/>
                <w:sz w:val="24"/>
                <w:szCs w:val="24"/>
                <w:lang w:eastAsia="ru-RU"/>
              </w:rPr>
              <w:t>вебсайт</w:t>
            </w:r>
            <w:proofErr w:type="spellEnd"/>
            <w:r w:rsidRPr="00AA3050">
              <w:rPr>
                <w:rFonts w:ascii="Times New Roman" w:hAnsi="Times New Roman"/>
                <w:sz w:val="24"/>
                <w:szCs w:val="24"/>
                <w:lang w:eastAsia="ru-RU"/>
              </w:rPr>
              <w:t xml:space="preserve"> Центру</w:t>
            </w:r>
          </w:p>
        </w:tc>
        <w:tc>
          <w:tcPr>
            <w:tcW w:w="5461" w:type="dxa"/>
            <w:tcBorders>
              <w:top w:val="single" w:sz="4" w:space="0" w:color="000000"/>
              <w:left w:val="single" w:sz="4" w:space="0" w:color="000000"/>
              <w:bottom w:val="single" w:sz="4" w:space="0" w:color="000000"/>
              <w:right w:val="single" w:sz="4" w:space="0" w:color="000000"/>
            </w:tcBorders>
          </w:tcPr>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Тел.: 0-800-500-459;</w:t>
            </w:r>
          </w:p>
          <w:p w:rsidR="00F80D2E" w:rsidRPr="00AA3050" w:rsidRDefault="00F80D2E" w:rsidP="007A4741">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viza</w:t>
            </w:r>
            <w:proofErr w:type="spellEnd"/>
            <w:r w:rsidRPr="00AA3050">
              <w:rPr>
                <w:rFonts w:ascii="Times New Roman" w:hAnsi="Times New Roman"/>
                <w:sz w:val="24"/>
                <w:szCs w:val="24"/>
                <w:lang w:eastAsia="ru-RU"/>
              </w:rPr>
              <w:t>@</w:t>
            </w:r>
            <w:proofErr w:type="spellStart"/>
            <w:r w:rsidRPr="00AA3050">
              <w:rPr>
                <w:rFonts w:ascii="Times New Roman" w:hAnsi="Times New Roman"/>
                <w:sz w:val="24"/>
                <w:szCs w:val="24"/>
                <w:lang w:eastAsia="ru-RU"/>
              </w:rPr>
              <w:t>kr.gov.ua</w:t>
            </w:r>
            <w:proofErr w:type="spellEnd"/>
            <w:r w:rsidRPr="00AA3050">
              <w:rPr>
                <w:rFonts w:ascii="Times New Roman" w:hAnsi="Times New Roman"/>
                <w:sz w:val="24"/>
                <w:szCs w:val="24"/>
                <w:lang w:eastAsia="ru-RU"/>
              </w:rPr>
              <w:t>;</w:t>
            </w:r>
          </w:p>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http://viza.kr.gov.ua</w:t>
            </w:r>
          </w:p>
        </w:tc>
      </w:tr>
      <w:tr w:rsidR="00185541" w:rsidRPr="00AA3050" w:rsidTr="00626660">
        <w:trPr>
          <w:trHeight w:val="398"/>
        </w:trPr>
        <w:tc>
          <w:tcPr>
            <w:tcW w:w="9747"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626660">
            <w:pPr>
              <w:suppressAutoHyphens/>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Нормативні акти, якими регламентується надання адміністративної послуги</w:t>
            </w:r>
          </w:p>
        </w:tc>
      </w:tr>
      <w:tr w:rsidR="00185541" w:rsidRPr="00AA3050" w:rsidTr="00E16F6A">
        <w:trPr>
          <w:trHeight w:val="321"/>
        </w:trPr>
        <w:tc>
          <w:tcPr>
            <w:tcW w:w="562" w:type="dxa"/>
            <w:tcBorders>
              <w:top w:val="single" w:sz="4" w:space="0" w:color="000000"/>
              <w:left w:val="single" w:sz="4" w:space="0" w:color="000000"/>
              <w:bottom w:val="single" w:sz="4" w:space="0" w:color="000000"/>
            </w:tcBorders>
          </w:tcPr>
          <w:p w:rsidR="000959E5" w:rsidRPr="00AA3050" w:rsidRDefault="000959E5" w:rsidP="00B120F8">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Кодекси, Закони України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626660">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Пункт 9 розділу V «Прикінцеві положення» Закону України «Про регулювання містобудівної діяльності», Закон України «Про адміністративні послуги»</w:t>
            </w:r>
          </w:p>
        </w:tc>
      </w:tr>
      <w:tr w:rsidR="00185541" w:rsidRPr="00AA3050" w:rsidTr="00626660">
        <w:trPr>
          <w:trHeight w:val="1246"/>
        </w:trPr>
        <w:tc>
          <w:tcPr>
            <w:tcW w:w="562" w:type="dxa"/>
            <w:tcBorders>
              <w:top w:val="single" w:sz="4" w:space="0" w:color="000000"/>
              <w:left w:val="single" w:sz="4" w:space="0" w:color="000000"/>
              <w:bottom w:val="single" w:sz="4" w:space="0" w:color="000000"/>
            </w:tcBorders>
          </w:tcPr>
          <w:p w:rsidR="000959E5" w:rsidRPr="00AA3050" w:rsidRDefault="000959E5" w:rsidP="00B120F8">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Кабінету Міністрів України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471424" w:rsidP="002C6513">
            <w:pPr>
              <w:suppressAutoHyphens/>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Постанови</w:t>
            </w:r>
            <w:r w:rsidR="000959E5" w:rsidRPr="00AA3050">
              <w:rPr>
                <w:rFonts w:ascii="Times New Roman" w:hAnsi="Times New Roman"/>
                <w:sz w:val="24"/>
                <w:szCs w:val="24"/>
                <w:lang w:eastAsia="ar-SA"/>
              </w:rPr>
              <w:t xml:space="preserve"> Кабінету Міністрів України від 13</w:t>
            </w:r>
            <w:r w:rsidR="002C6513" w:rsidRPr="00AA3050">
              <w:rPr>
                <w:rFonts w:ascii="Times New Roman" w:hAnsi="Times New Roman"/>
                <w:sz w:val="24"/>
                <w:szCs w:val="24"/>
                <w:lang w:eastAsia="ar-SA"/>
              </w:rPr>
              <w:t> </w:t>
            </w:r>
            <w:r w:rsidR="000959E5" w:rsidRPr="00AA3050">
              <w:rPr>
                <w:rFonts w:ascii="Times New Roman" w:hAnsi="Times New Roman"/>
                <w:sz w:val="24"/>
                <w:szCs w:val="24"/>
                <w:lang w:eastAsia="ar-SA"/>
              </w:rPr>
              <w:t xml:space="preserve">квітня 2011 року №461 «Питання прийняття в експлуатацію закінчених будівництвом об'єктів» (із змінами та доповненнями), </w:t>
            </w:r>
            <w:r w:rsidRPr="00AA3050">
              <w:rPr>
                <w:rFonts w:ascii="Times New Roman" w:hAnsi="Times New Roman"/>
                <w:sz w:val="24"/>
                <w:szCs w:val="24"/>
                <w:lang w:eastAsia="ar-SA"/>
              </w:rPr>
              <w:t>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w:t>
            </w:r>
            <w:r w:rsidRPr="00AA3050">
              <w:rPr>
                <w:rFonts w:ascii="Times New Roman" w:hAnsi="Times New Roman"/>
                <w:color w:val="FF0000"/>
                <w:sz w:val="24"/>
                <w:szCs w:val="24"/>
                <w:lang w:eastAsia="ar-SA"/>
              </w:rPr>
              <w:t xml:space="preserve"> </w:t>
            </w:r>
            <w:r w:rsidR="000959E5" w:rsidRPr="00AA3050">
              <w:rPr>
                <w:rFonts w:ascii="Times New Roman" w:hAnsi="Times New Roman"/>
                <w:sz w:val="24"/>
                <w:szCs w:val="24"/>
                <w:lang w:eastAsia="ar-SA"/>
              </w:rPr>
              <w:t>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(зі змінами)</w:t>
            </w:r>
          </w:p>
        </w:tc>
      </w:tr>
      <w:tr w:rsidR="00185541" w:rsidRPr="00AA3050" w:rsidTr="00626660">
        <w:trPr>
          <w:trHeight w:val="543"/>
        </w:trPr>
        <w:tc>
          <w:tcPr>
            <w:tcW w:w="562" w:type="dxa"/>
            <w:tcBorders>
              <w:top w:val="single" w:sz="4" w:space="0" w:color="000000"/>
              <w:left w:val="single" w:sz="4" w:space="0" w:color="000000"/>
              <w:bottom w:val="single" w:sz="4" w:space="0" w:color="000000"/>
            </w:tcBorders>
          </w:tcPr>
          <w:p w:rsidR="000959E5" w:rsidRPr="00AA3050" w:rsidRDefault="000959E5" w:rsidP="00B120F8">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центральних органів виконавчої влади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79369C">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Наказ Міністерства регіонального розвитку, будівництва та житлово-комунального </w:t>
            </w:r>
            <w:proofErr w:type="spellStart"/>
            <w:r w:rsidRPr="00AA3050">
              <w:rPr>
                <w:rFonts w:ascii="Times New Roman" w:hAnsi="Times New Roman"/>
                <w:sz w:val="24"/>
                <w:szCs w:val="24"/>
                <w:lang w:eastAsia="ar-SA"/>
              </w:rPr>
              <w:t>госпо</w:t>
            </w:r>
            <w:r w:rsidR="002C6513" w:rsidRPr="00AA3050">
              <w:rPr>
                <w:rFonts w:ascii="Times New Roman" w:hAnsi="Times New Roman"/>
                <w:sz w:val="24"/>
                <w:szCs w:val="24"/>
                <w:lang w:eastAsia="ar-SA"/>
              </w:rPr>
              <w:t>-</w:t>
            </w:r>
            <w:r w:rsidRPr="00AA3050">
              <w:rPr>
                <w:rFonts w:ascii="Times New Roman" w:hAnsi="Times New Roman"/>
                <w:sz w:val="24"/>
                <w:szCs w:val="24"/>
                <w:lang w:eastAsia="ar-SA"/>
              </w:rPr>
              <w:t>дарства</w:t>
            </w:r>
            <w:proofErr w:type="spellEnd"/>
            <w:r w:rsidRPr="00AA3050">
              <w:rPr>
                <w:rFonts w:ascii="Times New Roman" w:hAnsi="Times New Roman"/>
                <w:sz w:val="24"/>
                <w:szCs w:val="24"/>
                <w:lang w:eastAsia="ar-SA"/>
              </w:rPr>
              <w:t xml:space="preserve"> України від 03 липня 2018 року №158 «</w:t>
            </w:r>
            <w:r w:rsidR="0079369C" w:rsidRPr="00AA3050">
              <w:rPr>
                <w:rFonts w:ascii="Times New Roman" w:hAnsi="Times New Roman"/>
                <w:sz w:val="24"/>
                <w:szCs w:val="24"/>
                <w:lang w:eastAsia="ar-SA"/>
              </w:rPr>
              <w:t xml:space="preserve">Про затвердження </w:t>
            </w:r>
            <w:r w:rsidRPr="00AA3050">
              <w:rPr>
                <w:rFonts w:ascii="Times New Roman" w:hAnsi="Times New Roman"/>
                <w:sz w:val="24"/>
                <w:szCs w:val="24"/>
                <w:lang w:eastAsia="ar-SA"/>
              </w:rPr>
              <w:t>Порядк</w:t>
            </w:r>
            <w:r w:rsidR="0079369C" w:rsidRPr="00AA3050">
              <w:rPr>
                <w:rFonts w:ascii="Times New Roman" w:hAnsi="Times New Roman"/>
                <w:sz w:val="24"/>
                <w:szCs w:val="24"/>
                <w:lang w:eastAsia="ar-SA"/>
              </w:rPr>
              <w:t>у</w:t>
            </w:r>
            <w:r w:rsidRPr="00AA3050">
              <w:rPr>
                <w:rFonts w:ascii="Times New Roman" w:hAnsi="Times New Roman"/>
                <w:sz w:val="24"/>
                <w:szCs w:val="24"/>
                <w:lang w:eastAsia="ar-SA"/>
              </w:rPr>
              <w:t xml:space="preserve">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w:t>
            </w:r>
            <w:proofErr w:type="spellStart"/>
            <w:r w:rsidRPr="00AA3050">
              <w:rPr>
                <w:rFonts w:ascii="Times New Roman" w:hAnsi="Times New Roman"/>
                <w:sz w:val="24"/>
                <w:szCs w:val="24"/>
                <w:lang w:eastAsia="ar-SA"/>
              </w:rPr>
              <w:t>відпові</w:t>
            </w:r>
            <w:r w:rsidR="002C6513" w:rsidRPr="00AA3050">
              <w:rPr>
                <w:rFonts w:ascii="Times New Roman" w:hAnsi="Times New Roman"/>
                <w:sz w:val="24"/>
                <w:szCs w:val="24"/>
                <w:lang w:eastAsia="ar-SA"/>
              </w:rPr>
              <w:t>-</w:t>
            </w:r>
            <w:r w:rsidRPr="00AA3050">
              <w:rPr>
                <w:rFonts w:ascii="Times New Roman" w:hAnsi="Times New Roman"/>
                <w:sz w:val="24"/>
                <w:szCs w:val="24"/>
                <w:lang w:eastAsia="ar-SA"/>
              </w:rPr>
              <w:t>дальності</w:t>
            </w:r>
            <w:proofErr w:type="spellEnd"/>
            <w:r w:rsidRPr="00AA3050">
              <w:rPr>
                <w:rFonts w:ascii="Times New Roman" w:hAnsi="Times New Roman"/>
                <w:sz w:val="24"/>
                <w:szCs w:val="24"/>
                <w:lang w:eastAsia="ar-SA"/>
              </w:rPr>
              <w:t xml:space="preserve">) належать до об'єктів з незначними наслідками (СС1), збудовані на земельній ділянці відповідного цільового призначення без </w:t>
            </w:r>
            <w:proofErr w:type="spellStart"/>
            <w:r w:rsidRPr="00AA3050">
              <w:rPr>
                <w:rFonts w:ascii="Times New Roman" w:hAnsi="Times New Roman"/>
                <w:sz w:val="24"/>
                <w:szCs w:val="24"/>
                <w:lang w:eastAsia="ar-SA"/>
              </w:rPr>
              <w:t>доз</w:t>
            </w:r>
            <w:r w:rsidR="002C6513" w:rsidRPr="00AA3050">
              <w:rPr>
                <w:rFonts w:ascii="Times New Roman" w:hAnsi="Times New Roman"/>
                <w:sz w:val="24"/>
                <w:szCs w:val="24"/>
                <w:lang w:eastAsia="ar-SA"/>
              </w:rPr>
              <w:t>-</w:t>
            </w:r>
            <w:r w:rsidRPr="00AA3050">
              <w:rPr>
                <w:rFonts w:ascii="Times New Roman" w:hAnsi="Times New Roman"/>
                <w:sz w:val="24"/>
                <w:szCs w:val="24"/>
                <w:lang w:eastAsia="ar-SA"/>
              </w:rPr>
              <w:t>вільного</w:t>
            </w:r>
            <w:proofErr w:type="spellEnd"/>
            <w:r w:rsidRPr="00AA3050">
              <w:rPr>
                <w:rFonts w:ascii="Times New Roman" w:hAnsi="Times New Roman"/>
                <w:sz w:val="24"/>
                <w:szCs w:val="24"/>
                <w:lang w:eastAsia="ar-SA"/>
              </w:rPr>
              <w:t xml:space="preserve"> документа на виконання будів</w:t>
            </w:r>
            <w:r w:rsidR="0010218F" w:rsidRPr="00AA3050">
              <w:rPr>
                <w:rFonts w:ascii="Times New Roman" w:hAnsi="Times New Roman"/>
                <w:sz w:val="24"/>
                <w:szCs w:val="24"/>
                <w:lang w:eastAsia="ar-SA"/>
              </w:rPr>
              <w:t>ельних робіт».</w:t>
            </w:r>
          </w:p>
        </w:tc>
      </w:tr>
      <w:tr w:rsidR="00185541" w:rsidRPr="00AA3050" w:rsidTr="00626660">
        <w:trPr>
          <w:trHeight w:val="844"/>
        </w:trPr>
        <w:tc>
          <w:tcPr>
            <w:tcW w:w="562" w:type="dxa"/>
            <w:tcBorders>
              <w:top w:val="single" w:sz="4" w:space="0" w:color="000000"/>
              <w:left w:val="single" w:sz="4" w:space="0" w:color="000000"/>
              <w:bottom w:val="single" w:sz="4" w:space="0" w:color="000000"/>
            </w:tcBorders>
          </w:tcPr>
          <w:p w:rsidR="000959E5" w:rsidRPr="00AA3050" w:rsidRDefault="000959E5" w:rsidP="00B120F8">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місцевих органів виконавчої влади/органів місцевого самоврядування</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626660">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626660">
        <w:trPr>
          <w:trHeight w:val="385"/>
        </w:trPr>
        <w:tc>
          <w:tcPr>
            <w:tcW w:w="9747" w:type="dxa"/>
            <w:gridSpan w:val="3"/>
            <w:tcBorders>
              <w:top w:val="single" w:sz="4" w:space="0" w:color="000000"/>
              <w:left w:val="single" w:sz="4" w:space="0" w:color="000000"/>
              <w:bottom w:val="single" w:sz="4" w:space="0" w:color="000000"/>
              <w:right w:val="single" w:sz="4" w:space="0" w:color="000000"/>
            </w:tcBorders>
            <w:vAlign w:val="center"/>
          </w:tcPr>
          <w:p w:rsidR="000959E5" w:rsidRPr="00AA3050" w:rsidRDefault="000959E5" w:rsidP="00626660">
            <w:pPr>
              <w:suppressAutoHyphens/>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Умови отримання адміністративної послуги</w:t>
            </w:r>
          </w:p>
        </w:tc>
      </w:tr>
      <w:tr w:rsidR="00185541" w:rsidRPr="00AA3050" w:rsidTr="00042A1C">
        <w:trPr>
          <w:trHeight w:val="591"/>
        </w:trPr>
        <w:tc>
          <w:tcPr>
            <w:tcW w:w="562"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Підстава для одержання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042A1C">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Виявлення замовником технічної помилки (описки, друкарської, граматичної, арифметичної помилки) у зареєстрованій декларації про готовність  об’єкта  до експлуатації або отримання відомостей про виявлення в такій декларації недостовірних даних</w:t>
            </w:r>
          </w:p>
        </w:tc>
      </w:tr>
      <w:tr w:rsidR="00185541" w:rsidRPr="00AA3050" w:rsidTr="00626660">
        <w:trPr>
          <w:trHeight w:val="147"/>
        </w:trPr>
        <w:tc>
          <w:tcPr>
            <w:tcW w:w="562"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Вичерпний перелік документів, необхідних для отримання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511609">
            <w:pPr>
              <w:pStyle w:val="ab"/>
              <w:spacing w:before="0" w:beforeAutospacing="0" w:after="0" w:afterAutospacing="0"/>
              <w:ind w:right="33"/>
              <w:jc w:val="both"/>
              <w:rPr>
                <w:lang w:val="uk-UA" w:eastAsia="ar-SA"/>
              </w:rPr>
            </w:pPr>
            <w:r w:rsidRPr="00AA3050">
              <w:rPr>
                <w:lang w:val="uk-UA" w:eastAsia="ar-SA"/>
              </w:rPr>
              <w:t>1. Заява в довільній формі.</w:t>
            </w:r>
          </w:p>
          <w:p w:rsidR="000959E5" w:rsidRPr="00AA3050" w:rsidRDefault="000959E5" w:rsidP="00511609">
            <w:pPr>
              <w:pStyle w:val="ab"/>
              <w:spacing w:before="0" w:beforeAutospacing="0" w:after="0" w:afterAutospacing="0"/>
              <w:ind w:right="33"/>
              <w:jc w:val="both"/>
              <w:rPr>
                <w:lang w:val="uk-UA" w:eastAsia="ar-SA"/>
              </w:rPr>
            </w:pPr>
            <w:r w:rsidRPr="00AA3050">
              <w:rPr>
                <w:lang w:val="uk-UA" w:eastAsia="ar-SA"/>
              </w:rPr>
              <w:t xml:space="preserve">2. Один примірник заповненої декларації про готовність об'єкта до експлуатації, у якій </w:t>
            </w:r>
            <w:r w:rsidR="002C6513" w:rsidRPr="00AA3050">
              <w:rPr>
                <w:lang w:val="uk-UA" w:eastAsia="ar-SA"/>
              </w:rPr>
              <w:t>у</w:t>
            </w:r>
            <w:r w:rsidRPr="00AA3050">
              <w:rPr>
                <w:lang w:val="uk-UA" w:eastAsia="ar-SA"/>
              </w:rPr>
              <w:t>раховано зміни</w:t>
            </w:r>
            <w:r w:rsidR="002C6513" w:rsidRPr="00AA3050">
              <w:rPr>
                <w:lang w:val="uk-UA" w:eastAsia="ar-SA"/>
              </w:rPr>
              <w:t>,</w:t>
            </w:r>
            <w:r w:rsidRPr="00AA3050">
              <w:rPr>
                <w:lang w:val="uk-UA" w:eastAsia="ar-SA"/>
              </w:rPr>
              <w:t xml:space="preserve"> за формою встановленого зразка </w:t>
            </w:r>
            <w:r w:rsidRPr="00AA3050">
              <w:rPr>
                <w:lang w:val="uk-UA" w:eastAsia="ar-SA"/>
              </w:rPr>
              <w:lastRenderedPageBreak/>
              <w:t>згідно з Наказом Міністерства регіонального розвитку, будівництва та житлово-комунального господарства України від 03 липня 2018 року №158.</w:t>
            </w:r>
          </w:p>
          <w:p w:rsidR="000959E5" w:rsidRPr="00AA3050" w:rsidRDefault="00E94576" w:rsidP="00E94576">
            <w:pPr>
              <w:pStyle w:val="ab"/>
              <w:spacing w:before="0" w:beforeAutospacing="0" w:after="0" w:afterAutospacing="0"/>
              <w:ind w:right="33"/>
              <w:jc w:val="both"/>
              <w:rPr>
                <w:lang w:val="uk-UA" w:eastAsia="ar-SA"/>
              </w:rPr>
            </w:pPr>
            <w:r w:rsidRPr="00AA3050">
              <w:rPr>
                <w:lang w:val="uk-UA" w:eastAsia="ar-SA"/>
              </w:rPr>
              <w:t xml:space="preserve">3. Засвідчені в установленому </w:t>
            </w:r>
            <w:r w:rsidR="002C6513" w:rsidRPr="00AA3050">
              <w:rPr>
                <w:lang w:val="uk-UA" w:eastAsia="ar-SA"/>
              </w:rPr>
              <w:t xml:space="preserve">чинним законодавством </w:t>
            </w:r>
            <w:r w:rsidRPr="00AA3050">
              <w:rPr>
                <w:lang w:val="uk-UA" w:eastAsia="ar-SA"/>
              </w:rPr>
              <w:t>порядку копії документів, що підтверджують зазначені зміни</w:t>
            </w:r>
          </w:p>
        </w:tc>
      </w:tr>
      <w:tr w:rsidR="00185541" w:rsidRPr="00AA3050" w:rsidTr="00626660">
        <w:trPr>
          <w:trHeight w:val="56"/>
        </w:trPr>
        <w:tc>
          <w:tcPr>
            <w:tcW w:w="562"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lastRenderedPageBreak/>
              <w:t>10</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 xml:space="preserve">Порядок та спосіб подання документів </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511609">
            <w:pPr>
              <w:suppressAutoHyphens/>
              <w:snapToGrid w:val="0"/>
              <w:spacing w:after="0" w:line="240" w:lineRule="auto"/>
              <w:ind w:right="33"/>
              <w:jc w:val="both"/>
              <w:rPr>
                <w:rFonts w:ascii="Times New Roman" w:hAnsi="Times New Roman"/>
                <w:sz w:val="24"/>
                <w:szCs w:val="24"/>
                <w:lang w:eastAsia="ar-SA"/>
              </w:rPr>
            </w:pPr>
            <w:r w:rsidRPr="00AA3050">
              <w:rPr>
                <w:rFonts w:ascii="Times New Roman" w:hAnsi="Times New Roman"/>
                <w:sz w:val="24"/>
                <w:szCs w:val="24"/>
                <w:lang w:eastAsia="ar-SA"/>
              </w:rPr>
              <w:t xml:space="preserve">Протягом </w:t>
            </w:r>
            <w:r w:rsidR="0010218F" w:rsidRPr="00AA3050">
              <w:rPr>
                <w:rFonts w:ascii="Times New Roman" w:hAnsi="Times New Roman"/>
                <w:sz w:val="24"/>
                <w:szCs w:val="24"/>
                <w:lang w:eastAsia="ar-SA"/>
              </w:rPr>
              <w:t>трьох</w:t>
            </w:r>
            <w:r w:rsidRPr="00AA3050">
              <w:rPr>
                <w:rFonts w:ascii="Times New Roman" w:hAnsi="Times New Roman"/>
                <w:sz w:val="24"/>
                <w:szCs w:val="24"/>
                <w:lang w:eastAsia="ar-SA"/>
              </w:rPr>
              <w:t xml:space="preserve"> робочих днів з дня самостійного виявлення технічної помилки (описки, </w:t>
            </w:r>
            <w:proofErr w:type="spellStart"/>
            <w:r w:rsidRPr="00AA3050">
              <w:rPr>
                <w:rFonts w:ascii="Times New Roman" w:hAnsi="Times New Roman"/>
                <w:sz w:val="24"/>
                <w:szCs w:val="24"/>
                <w:lang w:eastAsia="ar-SA"/>
              </w:rPr>
              <w:t>дру</w:t>
            </w:r>
            <w:r w:rsidR="002C6513" w:rsidRPr="00AA3050">
              <w:rPr>
                <w:rFonts w:ascii="Times New Roman" w:hAnsi="Times New Roman"/>
                <w:sz w:val="24"/>
                <w:szCs w:val="24"/>
                <w:lang w:eastAsia="ar-SA"/>
              </w:rPr>
              <w:t>-</w:t>
            </w:r>
            <w:r w:rsidRPr="00AA3050">
              <w:rPr>
                <w:rFonts w:ascii="Times New Roman" w:hAnsi="Times New Roman"/>
                <w:sz w:val="24"/>
                <w:szCs w:val="24"/>
                <w:lang w:eastAsia="ar-SA"/>
              </w:rPr>
              <w:t>карської</w:t>
            </w:r>
            <w:proofErr w:type="spellEnd"/>
            <w:r w:rsidRPr="00AA3050">
              <w:rPr>
                <w:rFonts w:ascii="Times New Roman" w:hAnsi="Times New Roman"/>
                <w:sz w:val="24"/>
                <w:szCs w:val="24"/>
                <w:lang w:eastAsia="ar-SA"/>
              </w:rPr>
              <w:t>, граматичної, арифметичної помилки)</w:t>
            </w:r>
            <w:r w:rsidR="00130EF0" w:rsidRPr="00AA3050">
              <w:rPr>
                <w:rFonts w:ascii="Times New Roman" w:hAnsi="Times New Roman"/>
                <w:sz w:val="24"/>
                <w:szCs w:val="24"/>
                <w:lang w:eastAsia="ar-SA"/>
              </w:rPr>
              <w:t xml:space="preserve"> або отримання відомостей про виявлення недостовірних даних</w:t>
            </w:r>
            <w:r w:rsidRPr="00AA3050">
              <w:rPr>
                <w:rFonts w:ascii="Times New Roman" w:hAnsi="Times New Roman"/>
                <w:sz w:val="24"/>
                <w:szCs w:val="24"/>
                <w:lang w:eastAsia="ar-SA"/>
              </w:rPr>
              <w:t>:</w:t>
            </w:r>
          </w:p>
          <w:p w:rsidR="00042A1C" w:rsidRPr="00AA3050" w:rsidRDefault="00042A1C" w:rsidP="00042A1C">
            <w:pPr>
              <w:suppressAutoHyphens/>
              <w:snapToGrid w:val="0"/>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 xml:space="preserve">- замовником (його уповноваженою особою) через Центр або рекомендованим листом з описом вкладення </w:t>
            </w:r>
            <w:r w:rsidR="002C6513" w:rsidRPr="00AA3050">
              <w:rPr>
                <w:rFonts w:ascii="Times New Roman" w:hAnsi="Times New Roman"/>
                <w:sz w:val="24"/>
                <w:szCs w:val="24"/>
                <w:lang w:eastAsia="ar-SA"/>
              </w:rPr>
              <w:t>на адресу</w:t>
            </w:r>
            <w:r w:rsidRPr="00AA3050">
              <w:rPr>
                <w:rFonts w:ascii="Times New Roman" w:hAnsi="Times New Roman"/>
                <w:sz w:val="24"/>
                <w:szCs w:val="24"/>
                <w:lang w:eastAsia="ar-SA"/>
              </w:rPr>
              <w:t xml:space="preserve"> Центру;</w:t>
            </w:r>
          </w:p>
          <w:p w:rsidR="000959E5" w:rsidRPr="00AA3050" w:rsidRDefault="00042A1C" w:rsidP="00042A1C">
            <w:pPr>
              <w:suppressAutoHyphens/>
              <w:snapToGrid w:val="0"/>
              <w:spacing w:after="0" w:line="240" w:lineRule="auto"/>
              <w:ind w:right="33"/>
              <w:jc w:val="both"/>
              <w:rPr>
                <w:rFonts w:ascii="Times New Roman" w:hAnsi="Times New Roman"/>
                <w:sz w:val="24"/>
                <w:szCs w:val="24"/>
                <w:lang w:eastAsia="ar-SA"/>
              </w:rPr>
            </w:pPr>
            <w:r w:rsidRPr="00AA3050">
              <w:rPr>
                <w:rFonts w:ascii="Times New Roman" w:hAnsi="Times New Roman"/>
                <w:sz w:val="24"/>
                <w:szCs w:val="24"/>
                <w:lang w:eastAsia="ar-SA"/>
              </w:rPr>
              <w:t>- через електронний кабінет шляхом подання засобами програмного забезпе</w:t>
            </w:r>
            <w:r w:rsidR="00471424" w:rsidRPr="00AA3050">
              <w:rPr>
                <w:rFonts w:ascii="Times New Roman" w:hAnsi="Times New Roman"/>
                <w:sz w:val="24"/>
                <w:szCs w:val="24"/>
                <w:lang w:eastAsia="ar-SA"/>
              </w:rPr>
              <w:t xml:space="preserve">чення Єдиного державного </w:t>
            </w:r>
            <w:proofErr w:type="spellStart"/>
            <w:r w:rsidR="00471424" w:rsidRPr="00AA3050">
              <w:rPr>
                <w:rFonts w:ascii="Times New Roman" w:hAnsi="Times New Roman"/>
                <w:sz w:val="24"/>
                <w:szCs w:val="24"/>
                <w:lang w:eastAsia="ar-SA"/>
              </w:rPr>
              <w:t>веб</w:t>
            </w:r>
            <w:r w:rsidRPr="00AA3050">
              <w:rPr>
                <w:rFonts w:ascii="Times New Roman" w:hAnsi="Times New Roman"/>
                <w:sz w:val="24"/>
                <w:szCs w:val="24"/>
                <w:lang w:eastAsia="ar-SA"/>
              </w:rPr>
              <w:t>порталу</w:t>
            </w:r>
            <w:proofErr w:type="spellEnd"/>
            <w:r w:rsidRPr="00AA3050">
              <w:rPr>
                <w:rFonts w:ascii="Times New Roman" w:hAnsi="Times New Roman"/>
                <w:sz w:val="24"/>
                <w:szCs w:val="24"/>
                <w:lang w:eastAsia="ar-SA"/>
              </w:rPr>
              <w:t xml:space="preserve"> електронних послуг</w:t>
            </w:r>
          </w:p>
        </w:tc>
      </w:tr>
      <w:tr w:rsidR="00185541" w:rsidRPr="00AA3050" w:rsidTr="00626660">
        <w:trPr>
          <w:trHeight w:val="567"/>
        </w:trPr>
        <w:tc>
          <w:tcPr>
            <w:tcW w:w="562" w:type="dxa"/>
            <w:tcBorders>
              <w:top w:val="single" w:sz="4" w:space="0" w:color="000000"/>
              <w:left w:val="single" w:sz="4" w:space="0" w:color="000000"/>
              <w:bottom w:val="single" w:sz="4" w:space="0" w:color="000000"/>
            </w:tcBorders>
          </w:tcPr>
          <w:p w:rsidR="000959E5" w:rsidRPr="00AA3050" w:rsidRDefault="000959E5" w:rsidP="00B120F8">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Платність/безоплатність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626660">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Безоплатно</w:t>
            </w:r>
          </w:p>
        </w:tc>
      </w:tr>
      <w:tr w:rsidR="00185541" w:rsidRPr="00AA3050" w:rsidTr="00626660">
        <w:tc>
          <w:tcPr>
            <w:tcW w:w="9747"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626660">
            <w:pPr>
              <w:suppressAutoHyphens/>
              <w:snapToGrid w:val="0"/>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У разі оплати адміністративної послуги:</w:t>
            </w:r>
          </w:p>
        </w:tc>
      </w:tr>
      <w:tr w:rsidR="00185541" w:rsidRPr="00AA3050" w:rsidTr="00626660">
        <w:tc>
          <w:tcPr>
            <w:tcW w:w="562" w:type="dxa"/>
            <w:tcBorders>
              <w:top w:val="single" w:sz="4" w:space="0" w:color="000000"/>
              <w:left w:val="single" w:sz="4" w:space="0" w:color="000000"/>
              <w:bottom w:val="single" w:sz="4" w:space="0" w:color="000000"/>
            </w:tcBorders>
          </w:tcPr>
          <w:p w:rsidR="000959E5" w:rsidRPr="00AA3050" w:rsidRDefault="000959E5" w:rsidP="00B120F8">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Нормативно-правові акти, на підставі яких стягується плата</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626660">
            <w:pPr>
              <w:tabs>
                <w:tab w:val="left" w:pos="2127"/>
              </w:tabs>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626660">
        <w:tc>
          <w:tcPr>
            <w:tcW w:w="562" w:type="dxa"/>
            <w:tcBorders>
              <w:top w:val="single" w:sz="4" w:space="0" w:color="000000"/>
              <w:left w:val="single" w:sz="4" w:space="0" w:color="000000"/>
              <w:bottom w:val="single" w:sz="4" w:space="0" w:color="000000"/>
            </w:tcBorders>
          </w:tcPr>
          <w:p w:rsidR="000959E5" w:rsidRPr="00AA3050" w:rsidRDefault="000959E5" w:rsidP="00B120F8">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Розмір та порядок унесення плати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626660">
            <w:pPr>
              <w:tabs>
                <w:tab w:val="left" w:pos="2127"/>
              </w:tabs>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626660">
        <w:tc>
          <w:tcPr>
            <w:tcW w:w="562" w:type="dxa"/>
            <w:tcBorders>
              <w:top w:val="single" w:sz="4" w:space="0" w:color="000000"/>
              <w:left w:val="single" w:sz="4" w:space="0" w:color="000000"/>
              <w:bottom w:val="single" w:sz="4" w:space="0" w:color="000000"/>
            </w:tcBorders>
          </w:tcPr>
          <w:p w:rsidR="000959E5" w:rsidRPr="00AA3050" w:rsidRDefault="000959E5" w:rsidP="00B120F8">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Розрахунковий рахунок для внесення плати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626660">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626660">
        <w:tc>
          <w:tcPr>
            <w:tcW w:w="562" w:type="dxa"/>
            <w:tcBorders>
              <w:top w:val="single" w:sz="4" w:space="0" w:color="000000"/>
              <w:left w:val="single" w:sz="4" w:space="0" w:color="000000"/>
              <w:bottom w:val="single" w:sz="4" w:space="0" w:color="000000"/>
            </w:tcBorders>
          </w:tcPr>
          <w:p w:rsidR="000959E5" w:rsidRPr="00AA3050" w:rsidRDefault="000959E5" w:rsidP="00B120F8">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Строк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42A1C" w:rsidP="00C80E54">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Протягом </w:t>
            </w:r>
            <w:r w:rsidR="00C80E54" w:rsidRPr="00AA3050">
              <w:rPr>
                <w:rFonts w:ascii="Times New Roman" w:hAnsi="Times New Roman"/>
                <w:sz w:val="24"/>
                <w:szCs w:val="24"/>
                <w:lang w:eastAsia="ar-SA"/>
              </w:rPr>
              <w:t>десяти</w:t>
            </w:r>
            <w:r w:rsidRPr="00AA3050">
              <w:rPr>
                <w:rFonts w:ascii="Times New Roman" w:hAnsi="Times New Roman"/>
                <w:sz w:val="24"/>
                <w:szCs w:val="24"/>
                <w:lang w:eastAsia="ar-SA"/>
              </w:rPr>
              <w:t xml:space="preserve"> робочих днів</w:t>
            </w:r>
            <w:r w:rsidR="00F4041F" w:rsidRPr="00AA3050">
              <w:rPr>
                <w:rFonts w:ascii="Times New Roman" w:hAnsi="Times New Roman"/>
                <w:sz w:val="24"/>
                <w:szCs w:val="24"/>
                <w:lang w:eastAsia="ar-SA"/>
              </w:rPr>
              <w:t>**</w:t>
            </w:r>
            <w:r w:rsidRPr="00AA3050">
              <w:rPr>
                <w:rFonts w:ascii="Times New Roman" w:hAnsi="Times New Roman"/>
                <w:sz w:val="24"/>
                <w:szCs w:val="24"/>
                <w:lang w:eastAsia="ar-SA"/>
              </w:rPr>
              <w:t xml:space="preserve"> </w:t>
            </w:r>
          </w:p>
        </w:tc>
      </w:tr>
      <w:tr w:rsidR="00185541" w:rsidRPr="00AA3050" w:rsidTr="00626660">
        <w:tc>
          <w:tcPr>
            <w:tcW w:w="562" w:type="dxa"/>
            <w:tcBorders>
              <w:top w:val="single" w:sz="4" w:space="0" w:color="000000"/>
              <w:left w:val="single" w:sz="4" w:space="0" w:color="000000"/>
              <w:bottom w:val="single" w:sz="4" w:space="0" w:color="000000"/>
            </w:tcBorders>
          </w:tcPr>
          <w:p w:rsidR="000959E5" w:rsidRPr="00AA3050" w:rsidRDefault="000959E5" w:rsidP="00B120F8">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Перелік підстав для відмови в наданні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6432AB" w:rsidP="006432AB">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626660">
        <w:tc>
          <w:tcPr>
            <w:tcW w:w="562" w:type="dxa"/>
            <w:tcBorders>
              <w:top w:val="single" w:sz="4" w:space="0" w:color="000000"/>
              <w:left w:val="single" w:sz="4" w:space="0" w:color="000000"/>
              <w:bottom w:val="single" w:sz="4" w:space="0" w:color="000000"/>
            </w:tcBorders>
          </w:tcPr>
          <w:p w:rsidR="000959E5" w:rsidRPr="00AA3050" w:rsidRDefault="000959E5" w:rsidP="00B120F8">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Результат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626660">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Реєстрація декларації про готовність об'єкта до експлуатації, у якій ураховано зміни.</w:t>
            </w:r>
          </w:p>
          <w:p w:rsidR="000959E5" w:rsidRPr="00AA3050" w:rsidRDefault="000959E5" w:rsidP="008C4A3C">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Унесення достовірних даних </w:t>
            </w:r>
            <w:r w:rsidRPr="00AA3050">
              <w:rPr>
                <w:rFonts w:ascii="Times New Roman" w:eastAsia="Times New Roman" w:hAnsi="Times New Roman"/>
                <w:sz w:val="24"/>
                <w:szCs w:val="24"/>
                <w:lang w:eastAsia="ru-RU"/>
              </w:rPr>
              <w:t xml:space="preserve">до </w:t>
            </w:r>
            <w:r w:rsidR="003A698E" w:rsidRPr="00AA3050">
              <w:rPr>
                <w:rFonts w:ascii="Times New Roman" w:eastAsia="Times New Roman" w:hAnsi="Times New Roman"/>
                <w:sz w:val="24"/>
                <w:szCs w:val="24"/>
                <w:lang w:eastAsia="ru-RU"/>
              </w:rPr>
              <w:t>реєстр</w:t>
            </w:r>
            <w:r w:rsidR="009663CB" w:rsidRPr="00AA3050">
              <w:rPr>
                <w:rFonts w:ascii="Times New Roman" w:eastAsia="Times New Roman" w:hAnsi="Times New Roman"/>
                <w:sz w:val="24"/>
                <w:szCs w:val="24"/>
                <w:lang w:eastAsia="ru-RU"/>
              </w:rPr>
              <w:t>у</w:t>
            </w:r>
            <w:r w:rsidR="003A698E" w:rsidRPr="00AA3050">
              <w:rPr>
                <w:rFonts w:ascii="Times New Roman" w:eastAsia="Times New Roman" w:hAnsi="Times New Roman"/>
                <w:sz w:val="24"/>
                <w:szCs w:val="24"/>
                <w:lang w:eastAsia="ru-RU"/>
              </w:rPr>
              <w:t xml:space="preserve"> будівельної діяльності першої черги Єдиної державної електрон</w:t>
            </w:r>
            <w:r w:rsidR="00E73B69" w:rsidRPr="00AA3050">
              <w:rPr>
                <w:rFonts w:ascii="Times New Roman" w:eastAsia="Times New Roman" w:hAnsi="Times New Roman"/>
                <w:sz w:val="24"/>
                <w:szCs w:val="24"/>
                <w:lang w:eastAsia="ru-RU"/>
              </w:rPr>
              <w:t>ної системи у сфері будівництва</w:t>
            </w:r>
          </w:p>
        </w:tc>
      </w:tr>
      <w:tr w:rsidR="00185541" w:rsidRPr="00AA3050" w:rsidTr="00626660">
        <w:trPr>
          <w:trHeight w:val="853"/>
        </w:trPr>
        <w:tc>
          <w:tcPr>
            <w:tcW w:w="562"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Спосіб отримання результату надання адміністративної послуги</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FB1AE7">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rPr>
              <w:t xml:space="preserve">Інформація розміщується </w:t>
            </w:r>
            <w:r w:rsidR="00471424" w:rsidRPr="00AA3050">
              <w:rPr>
                <w:rFonts w:ascii="Times New Roman" w:hAnsi="Times New Roman"/>
                <w:sz w:val="24"/>
                <w:szCs w:val="24"/>
                <w:lang w:eastAsia="ar-SA"/>
              </w:rPr>
              <w:t>на порталі державної електронної системи у сфері будівництва (https://e-construction.gov.ua/) у підрозділі «Декларативні та дозвільні документи» розділу «Реєстр будівельної діяльності»</w:t>
            </w:r>
          </w:p>
        </w:tc>
      </w:tr>
      <w:tr w:rsidR="000959E5" w:rsidRPr="00AA3050" w:rsidTr="00626660">
        <w:tc>
          <w:tcPr>
            <w:tcW w:w="562"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0959E5" w:rsidRPr="00AA3050" w:rsidRDefault="000959E5" w:rsidP="00626660">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Примітка</w:t>
            </w:r>
          </w:p>
        </w:tc>
        <w:tc>
          <w:tcPr>
            <w:tcW w:w="5461" w:type="dxa"/>
            <w:tcBorders>
              <w:top w:val="single" w:sz="4" w:space="0" w:color="000000"/>
              <w:left w:val="single" w:sz="4" w:space="0" w:color="000000"/>
              <w:bottom w:val="single" w:sz="4" w:space="0" w:color="000000"/>
              <w:right w:val="single" w:sz="4" w:space="0" w:color="000000"/>
            </w:tcBorders>
          </w:tcPr>
          <w:p w:rsidR="000959E5" w:rsidRPr="00AA3050" w:rsidRDefault="000959E5" w:rsidP="00626660">
            <w:pPr>
              <w:pStyle w:val="rvps2"/>
              <w:suppressAutoHyphens/>
              <w:snapToGrid w:val="0"/>
              <w:spacing w:before="0" w:beforeAutospacing="0" w:after="0" w:afterAutospacing="0"/>
              <w:jc w:val="both"/>
              <w:rPr>
                <w:lang w:val="uk-UA"/>
              </w:rPr>
            </w:pPr>
            <w:r w:rsidRPr="00AA3050">
              <w:rPr>
                <w:lang w:val="uk-UA"/>
              </w:rPr>
              <w:t>Відділ з питань державного архітектурно-будівельного контролю виконкому Криворізької міської ради через Центр повертає замовнику (або уповноваженій особі на підставі відповідних документів) декларацію та подані документи на доопрацювання з обґрунтуванням причин</w:t>
            </w:r>
            <w:r w:rsidR="002C6513" w:rsidRPr="00AA3050">
              <w:rPr>
                <w:lang w:val="uk-UA"/>
              </w:rPr>
              <w:t>,</w:t>
            </w:r>
            <w:r w:rsidRPr="00AA3050">
              <w:rPr>
                <w:lang w:val="uk-UA"/>
              </w:rPr>
              <w:t xml:space="preserve"> у строк, передбачений для її реєстрації, якщо декларацію подано чи оформлено з порушенням вимог, установлених Порядком, у тому числі в разі виявлення невідповідності поданих документів </w:t>
            </w:r>
            <w:r w:rsidRPr="00AA3050">
              <w:rPr>
                <w:lang w:val="uk-UA"/>
              </w:rPr>
              <w:lastRenderedPageBreak/>
              <w:t>вимогам законодавства, недостовірних відомостей у поданих документах.</w:t>
            </w:r>
          </w:p>
          <w:p w:rsidR="000959E5" w:rsidRPr="00AA3050" w:rsidRDefault="000959E5" w:rsidP="00626660">
            <w:pPr>
              <w:pStyle w:val="ab"/>
              <w:suppressAutoHyphens/>
              <w:snapToGrid w:val="0"/>
              <w:spacing w:before="0" w:beforeAutospacing="0" w:after="0" w:afterAutospacing="0"/>
              <w:jc w:val="both"/>
              <w:rPr>
                <w:lang w:val="uk-UA"/>
              </w:rPr>
            </w:pPr>
            <w:r w:rsidRPr="00AA3050">
              <w:rPr>
                <w:lang w:val="uk-UA"/>
              </w:rPr>
              <w:t>Заяву про прийняття в експлуатацію об'єкта підписують усі співвласники земельної ділянки та/або зазначеного об'єкта (у разі їх наявності).</w:t>
            </w:r>
          </w:p>
          <w:p w:rsidR="000959E5" w:rsidRPr="00AA3050" w:rsidRDefault="000959E5" w:rsidP="00626660">
            <w:pPr>
              <w:suppressAutoHyphens/>
              <w:snapToGrid w:val="0"/>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Дані, зазначені в декларації, мають узгоджуватися з документами, що подаються разом з нею.</w:t>
            </w:r>
          </w:p>
          <w:p w:rsidR="000959E5" w:rsidRPr="00AA3050" w:rsidRDefault="000959E5" w:rsidP="00626660">
            <w:pPr>
              <w:pStyle w:val="rvps2"/>
              <w:suppressAutoHyphens/>
              <w:snapToGrid w:val="0"/>
              <w:spacing w:before="0" w:beforeAutospacing="0" w:after="0" w:afterAutospacing="0"/>
              <w:jc w:val="both"/>
              <w:rPr>
                <w:lang w:val="uk-UA"/>
              </w:rPr>
            </w:pPr>
            <w:r w:rsidRPr="00AA3050">
              <w:rPr>
                <w:lang w:val="uk-UA"/>
              </w:rPr>
              <w:t>Замовник є відповідальним за повноту та достовірність даних, зазначених у поданій ним декларації, відповідно до вимо</w:t>
            </w:r>
            <w:r w:rsidR="00D62E59" w:rsidRPr="00AA3050">
              <w:rPr>
                <w:lang w:val="uk-UA"/>
              </w:rPr>
              <w:t>г чинного законодавства України</w:t>
            </w:r>
          </w:p>
          <w:p w:rsidR="000959E5" w:rsidRPr="00AA3050" w:rsidRDefault="000959E5" w:rsidP="00626660">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ru-RU"/>
              </w:rPr>
              <w:t xml:space="preserve">До власників (користувачів) земельних ділянок, які відповідно до </w:t>
            </w:r>
            <w:hyperlink r:id="rId10" w:anchor="n712" w:tgtFrame="_blank" w:history="1">
              <w:r w:rsidRPr="00AA3050">
                <w:rPr>
                  <w:rFonts w:ascii="Times New Roman" w:hAnsi="Times New Roman"/>
                  <w:sz w:val="24"/>
                  <w:szCs w:val="24"/>
                  <w:lang w:eastAsia="ru-RU"/>
                </w:rPr>
                <w:t>пункту 9</w:t>
              </w:r>
            </w:hyperlink>
            <w:r w:rsidRPr="00AA3050">
              <w:rPr>
                <w:rFonts w:ascii="Times New Roman" w:hAnsi="Times New Roman"/>
                <w:sz w:val="24"/>
                <w:szCs w:val="24"/>
                <w:lang w:eastAsia="ru-RU"/>
              </w:rPr>
              <w:t xml:space="preserve"> розділу V «Прикінцеві положення» Закону України «Про регулювання містобудівної діяльності» подали документи про прийняття в експлуатацію об’єктів, штрафні санкції за виконання будівельних робіт без отримання документів, що дають право на їх виконання, та за експлуатацію або використання об’єктів будівництва, не прийнятих в експлуатацію, не застосовуються</w:t>
            </w:r>
          </w:p>
        </w:tc>
      </w:tr>
    </w:tbl>
    <w:p w:rsidR="000959E5" w:rsidRPr="00AA3050" w:rsidRDefault="000959E5" w:rsidP="00133F95">
      <w:pPr>
        <w:spacing w:after="0" w:line="240" w:lineRule="auto"/>
        <w:ind w:left="-142"/>
        <w:jc w:val="both"/>
        <w:rPr>
          <w:rFonts w:ascii="Times New Roman" w:hAnsi="Times New Roman"/>
          <w:b/>
          <w:i/>
          <w:sz w:val="24"/>
          <w:szCs w:val="24"/>
        </w:rPr>
      </w:pPr>
    </w:p>
    <w:p w:rsidR="000959E5" w:rsidRPr="00AA3050" w:rsidRDefault="000959E5" w:rsidP="00C754F1">
      <w:pPr>
        <w:suppressAutoHyphens/>
        <w:spacing w:after="0" w:line="360" w:lineRule="auto"/>
        <w:jc w:val="center"/>
        <w:rPr>
          <w:rFonts w:ascii="Times New Roman" w:hAnsi="Times New Roman" w:cs="Calibri"/>
          <w:b/>
          <w:sz w:val="24"/>
          <w:szCs w:val="24"/>
          <w:lang w:eastAsia="ar-SA"/>
        </w:rPr>
      </w:pPr>
      <w:r w:rsidRPr="00AA3050">
        <w:rPr>
          <w:rFonts w:ascii="Times New Roman" w:hAnsi="Times New Roman" w:cs="Calibri"/>
          <w:b/>
          <w:sz w:val="24"/>
          <w:szCs w:val="24"/>
          <w:lang w:eastAsia="ar-SA"/>
        </w:rPr>
        <w:t>ІНФОРМАЦІ</w:t>
      </w:r>
      <w:r w:rsidR="007E302D" w:rsidRPr="00AA3050">
        <w:rPr>
          <w:rFonts w:ascii="Times New Roman" w:hAnsi="Times New Roman" w:cs="Calibri"/>
          <w:b/>
          <w:sz w:val="24"/>
          <w:szCs w:val="24"/>
          <w:lang w:eastAsia="ar-SA"/>
        </w:rPr>
        <w:t>ЙНА КАРТКА ПУБЛІЧНОЇ ПОСЛУГИ №6</w:t>
      </w:r>
    </w:p>
    <w:p w:rsidR="000959E5" w:rsidRPr="00AA3050" w:rsidRDefault="000959E5" w:rsidP="00C754F1">
      <w:pPr>
        <w:suppressAutoHyphens/>
        <w:spacing w:after="0" w:line="240" w:lineRule="auto"/>
        <w:jc w:val="center"/>
        <w:rPr>
          <w:rFonts w:ascii="Times New Roman" w:hAnsi="Times New Roman"/>
          <w:b/>
          <w:i/>
          <w:sz w:val="24"/>
          <w:szCs w:val="24"/>
          <w:lang w:eastAsia="ar-SA"/>
        </w:rPr>
      </w:pPr>
      <w:r w:rsidRPr="00AA3050">
        <w:rPr>
          <w:rFonts w:ascii="Times New Roman" w:hAnsi="Times New Roman" w:cs="Calibri"/>
          <w:i/>
          <w:sz w:val="24"/>
          <w:szCs w:val="24"/>
          <w:lang w:eastAsia="ar-SA"/>
        </w:rPr>
        <w:t>Послуга:</w:t>
      </w:r>
      <w:r w:rsidRPr="00AA3050">
        <w:rPr>
          <w:rFonts w:ascii="Times New Roman" w:hAnsi="Times New Roman" w:cs="Calibri"/>
          <w:b/>
          <w:i/>
          <w:sz w:val="24"/>
          <w:szCs w:val="24"/>
          <w:lang w:eastAsia="ar-SA"/>
        </w:rPr>
        <w:t xml:space="preserve"> Подання повідомлення про початок виконання підготовчих робіт </w:t>
      </w:r>
    </w:p>
    <w:p w:rsidR="000959E5" w:rsidRPr="00AA3050" w:rsidRDefault="000959E5" w:rsidP="00C754F1">
      <w:pPr>
        <w:suppressAutoHyphens/>
        <w:spacing w:after="0" w:line="240" w:lineRule="auto"/>
        <w:rPr>
          <w:rFonts w:ascii="Times New Roman" w:hAnsi="Times New Roman"/>
          <w:b/>
          <w:sz w:val="16"/>
          <w:szCs w:val="16"/>
          <w:lang w:eastAsia="ar-SA"/>
        </w:rPr>
      </w:pPr>
    </w:p>
    <w:tbl>
      <w:tblPr>
        <w:tblW w:w="9804" w:type="dxa"/>
        <w:tblLayout w:type="fixed"/>
        <w:tblLook w:val="0000" w:firstRow="0" w:lastRow="0" w:firstColumn="0" w:lastColumn="0" w:noHBand="0" w:noVBand="0"/>
      </w:tblPr>
      <w:tblGrid>
        <w:gridCol w:w="562"/>
        <w:gridCol w:w="3724"/>
        <w:gridCol w:w="5518"/>
      </w:tblGrid>
      <w:tr w:rsidR="00185541" w:rsidRPr="00AA3050" w:rsidTr="00C754F1">
        <w:trPr>
          <w:trHeight w:val="288"/>
        </w:trPr>
        <w:tc>
          <w:tcPr>
            <w:tcW w:w="9804" w:type="dxa"/>
            <w:gridSpan w:val="3"/>
            <w:tcBorders>
              <w:top w:val="single" w:sz="4" w:space="0" w:color="000000"/>
              <w:left w:val="single" w:sz="4" w:space="0" w:color="000000"/>
              <w:right w:val="single" w:sz="4" w:space="0" w:color="000000"/>
            </w:tcBorders>
          </w:tcPr>
          <w:p w:rsidR="000959E5" w:rsidRPr="00AA3050" w:rsidRDefault="000959E5" w:rsidP="00C754F1">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Інформація про центр надання адміністративних послуг</w:t>
            </w:r>
          </w:p>
        </w:tc>
      </w:tr>
      <w:tr w:rsidR="00185541" w:rsidRPr="00AA3050" w:rsidTr="00C754F1">
        <w:trPr>
          <w:trHeight w:val="726"/>
        </w:trPr>
        <w:tc>
          <w:tcPr>
            <w:tcW w:w="4286" w:type="dxa"/>
            <w:gridSpan w:val="2"/>
            <w:tcBorders>
              <w:top w:val="single" w:sz="4" w:space="0" w:color="000000"/>
              <w:left w:val="single" w:sz="4" w:space="0" w:color="000000"/>
            </w:tcBorders>
          </w:tcPr>
          <w:p w:rsidR="000959E5" w:rsidRPr="00AA3050" w:rsidRDefault="000959E5" w:rsidP="00C754F1">
            <w:pPr>
              <w:spacing w:after="0" w:line="240" w:lineRule="auto"/>
              <w:ind w:right="-51"/>
              <w:jc w:val="both"/>
              <w:rPr>
                <w:rFonts w:ascii="Times New Roman" w:hAnsi="Times New Roman"/>
                <w:sz w:val="4"/>
                <w:szCs w:val="24"/>
                <w:lang w:eastAsia="ru-RU"/>
              </w:rPr>
            </w:pPr>
            <w:r w:rsidRPr="00AA3050">
              <w:rPr>
                <w:rFonts w:ascii="Times New Roman" w:hAnsi="Times New Roman"/>
                <w:sz w:val="24"/>
                <w:szCs w:val="24"/>
                <w:lang w:eastAsia="ru-RU"/>
              </w:rPr>
              <w:t>Найменування центру надання адміністративних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0959E5" w:rsidRPr="00AA3050" w:rsidRDefault="000959E5" w:rsidP="00C754F1">
            <w:pPr>
              <w:spacing w:after="60" w:line="240" w:lineRule="auto"/>
              <w:jc w:val="both"/>
              <w:rPr>
                <w:rFonts w:ascii="Times New Roman" w:hAnsi="Times New Roman"/>
                <w:sz w:val="24"/>
                <w:szCs w:val="24"/>
                <w:lang w:eastAsia="ru-RU"/>
              </w:rPr>
            </w:pPr>
            <w:r w:rsidRPr="00AA3050">
              <w:rPr>
                <w:rFonts w:ascii="Times New Roman" w:hAnsi="Times New Roman"/>
                <w:sz w:val="24"/>
                <w:szCs w:val="24"/>
                <w:lang w:eastAsia="ru-RU"/>
              </w:rPr>
              <w:t>Центр адміністративних послуг «Віза»</w:t>
            </w:r>
            <w:r w:rsidR="008C4A3C" w:rsidRPr="00AA3050">
              <w:rPr>
                <w:rFonts w:ascii="Times New Roman" w:hAnsi="Times New Roman"/>
                <w:sz w:val="24"/>
                <w:szCs w:val="24"/>
                <w:lang w:eastAsia="ru-RU"/>
              </w:rPr>
              <w:t xml:space="preserve"> виконкому Криворізької міської ради</w:t>
            </w:r>
            <w:r w:rsidRPr="00AA3050">
              <w:rPr>
                <w:rFonts w:ascii="Times New Roman" w:hAnsi="Times New Roman"/>
                <w:sz w:val="24"/>
                <w:szCs w:val="24"/>
                <w:lang w:eastAsia="ru-RU"/>
              </w:rPr>
              <w:t xml:space="preserve"> (надалі -</w:t>
            </w:r>
            <w:r w:rsidR="00E73B69" w:rsidRPr="00AA3050">
              <w:rPr>
                <w:rFonts w:ascii="Times New Roman" w:hAnsi="Times New Roman"/>
                <w:sz w:val="24"/>
                <w:szCs w:val="24"/>
                <w:lang w:eastAsia="ru-RU"/>
              </w:rPr>
              <w:t xml:space="preserve"> </w:t>
            </w:r>
            <w:r w:rsidRPr="00AA3050">
              <w:rPr>
                <w:rFonts w:ascii="Times New Roman" w:hAnsi="Times New Roman"/>
                <w:sz w:val="24"/>
                <w:szCs w:val="24"/>
                <w:lang w:eastAsia="ru-RU"/>
              </w:rPr>
              <w:t>Центр)</w:t>
            </w:r>
          </w:p>
        </w:tc>
      </w:tr>
      <w:tr w:rsidR="00185541" w:rsidRPr="00AA3050" w:rsidTr="00C754F1">
        <w:tc>
          <w:tcPr>
            <w:tcW w:w="562" w:type="dxa"/>
            <w:tcBorders>
              <w:top w:val="single" w:sz="4" w:space="0" w:color="000000"/>
              <w:left w:val="single" w:sz="4" w:space="0" w:color="000000"/>
              <w:bottom w:val="single" w:sz="4" w:space="0" w:color="000000"/>
            </w:tcBorders>
          </w:tcPr>
          <w:p w:rsidR="00F80D2E" w:rsidRPr="00AA3050" w:rsidRDefault="00F80D2E" w:rsidP="00622A1C">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F80D2E" w:rsidRPr="00AA3050" w:rsidRDefault="00F80D2E" w:rsidP="00622A1C">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853F95" w:rsidRPr="00AA3050" w:rsidRDefault="00853F95" w:rsidP="00853F95">
            <w:pPr>
              <w:spacing w:after="0" w:line="240" w:lineRule="auto"/>
              <w:rPr>
                <w:rFonts w:ascii="Times New Roman" w:hAnsi="Times New Roman"/>
                <w:sz w:val="24"/>
                <w:szCs w:val="24"/>
                <w:lang w:eastAsia="ru-RU"/>
              </w:rPr>
            </w:pPr>
            <w:smartTag w:uri="urn:schemas-microsoft-com:office:smarttags" w:element="metricconverter">
              <w:smartTagPr>
                <w:attr w:name="ProductID" w:val="50101, м"/>
              </w:smartTagPr>
              <w:r w:rsidRPr="00AA3050">
                <w:rPr>
                  <w:rFonts w:ascii="Times New Roman" w:hAnsi="Times New Roman"/>
                  <w:sz w:val="24"/>
                  <w:szCs w:val="24"/>
                  <w:lang w:eastAsia="ru-RU"/>
                </w:rPr>
                <w:t>50101, м</w:t>
              </w:r>
            </w:smartTag>
            <w:r w:rsidRPr="00AA3050">
              <w:rPr>
                <w:rFonts w:ascii="Times New Roman" w:hAnsi="Times New Roman"/>
                <w:sz w:val="24"/>
                <w:szCs w:val="24"/>
                <w:lang w:eastAsia="ru-RU"/>
              </w:rPr>
              <w:t xml:space="preserve">. Кривий Ріг, пл. Молодіжна, 1,    </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Територіальні підрозділи Центру:</w:t>
            </w:r>
          </w:p>
          <w:p w:rsidR="00853F95"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Довгинцівський</w:t>
            </w:r>
            <w:proofErr w:type="spellEnd"/>
            <w:r w:rsidRPr="00AA3050">
              <w:rPr>
                <w:rFonts w:ascii="Times New Roman" w:hAnsi="Times New Roman"/>
                <w:sz w:val="24"/>
                <w:szCs w:val="24"/>
                <w:lang w:eastAsia="ru-RU"/>
              </w:rPr>
              <w:t xml:space="preserve"> район:</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вул. Дніпровське шосе, буд. 11,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102.</w:t>
            </w:r>
          </w:p>
          <w:p w:rsidR="00853F95" w:rsidRPr="00AA3050" w:rsidRDefault="00853F95" w:rsidP="00853F95">
            <w:pPr>
              <w:spacing w:after="0" w:line="240" w:lineRule="auto"/>
              <w:ind w:right="-193"/>
              <w:rPr>
                <w:rFonts w:ascii="Times New Roman" w:hAnsi="Times New Roman"/>
                <w:sz w:val="24"/>
                <w:szCs w:val="24"/>
                <w:lang w:eastAsia="ru-RU"/>
              </w:rPr>
            </w:pPr>
            <w:r w:rsidRPr="00AA3050">
              <w:rPr>
                <w:rFonts w:ascii="Times New Roman" w:hAnsi="Times New Roman"/>
                <w:sz w:val="24"/>
                <w:szCs w:val="24"/>
                <w:lang w:eastAsia="ru-RU"/>
              </w:rPr>
              <w:t xml:space="preserve">Покровський район: вул. Шурупова, буд. 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Інгулецький район: </w:t>
            </w:r>
            <w:proofErr w:type="spellStart"/>
            <w:r w:rsidRPr="00AA3050">
              <w:rPr>
                <w:rFonts w:ascii="Times New Roman" w:hAnsi="Times New Roman"/>
                <w:sz w:val="24"/>
                <w:szCs w:val="24"/>
                <w:lang w:eastAsia="ru-RU"/>
              </w:rPr>
              <w:t>пр-т</w:t>
            </w:r>
            <w:proofErr w:type="spellEnd"/>
            <w:r w:rsidRPr="00AA3050">
              <w:rPr>
                <w:rFonts w:ascii="Times New Roman" w:hAnsi="Times New Roman"/>
                <w:sz w:val="24"/>
                <w:szCs w:val="24"/>
                <w:lang w:eastAsia="ru-RU"/>
              </w:rPr>
              <w:t xml:space="preserve"> Південний, буд. 1.</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Житловий масив Інгулець: вул. Гірників, буд. 19,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11 (адміністративна будівля виконавчого комітету Інгулецької районної у місті ради).</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Саксаганський район: вул. Володимира Великого, буд. 32,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122.</w:t>
            </w:r>
          </w:p>
          <w:p w:rsidR="008C4A3C"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Тернівський</w:t>
            </w:r>
            <w:proofErr w:type="spellEnd"/>
            <w:r w:rsidRPr="00AA3050">
              <w:rPr>
                <w:rFonts w:ascii="Times New Roman" w:hAnsi="Times New Roman"/>
                <w:sz w:val="24"/>
                <w:szCs w:val="24"/>
                <w:lang w:eastAsia="ru-RU"/>
              </w:rPr>
              <w:t xml:space="preserve"> район: вул. Короленка, буд. 1А, </w:t>
            </w:r>
          </w:p>
          <w:p w:rsidR="00853F95"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129.</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Центрально-Міський район: вул. </w:t>
            </w:r>
            <w:proofErr w:type="spellStart"/>
            <w:r w:rsidRPr="00AA3050">
              <w:rPr>
                <w:rFonts w:ascii="Times New Roman" w:hAnsi="Times New Roman"/>
                <w:sz w:val="24"/>
                <w:szCs w:val="24"/>
                <w:lang w:eastAsia="ru-RU"/>
              </w:rPr>
              <w:t>Староярмаркова</w:t>
            </w:r>
            <w:proofErr w:type="spellEnd"/>
            <w:r w:rsidRPr="00AA3050">
              <w:rPr>
                <w:rFonts w:ascii="Times New Roman" w:hAnsi="Times New Roman"/>
                <w:sz w:val="24"/>
                <w:szCs w:val="24"/>
                <w:lang w:eastAsia="ru-RU"/>
              </w:rPr>
              <w:t>, буд. 44.</w:t>
            </w:r>
          </w:p>
          <w:p w:rsidR="00F80D2E" w:rsidRPr="00AA3050" w:rsidRDefault="00853F95" w:rsidP="00853F95">
            <w:pPr>
              <w:spacing w:after="60" w:line="240" w:lineRule="auto"/>
              <w:rPr>
                <w:rFonts w:ascii="Times New Roman" w:hAnsi="Times New Roman"/>
                <w:sz w:val="24"/>
                <w:szCs w:val="24"/>
                <w:lang w:eastAsia="ru-RU"/>
              </w:rPr>
            </w:pPr>
            <w:r w:rsidRPr="00AA3050">
              <w:rPr>
                <w:rFonts w:ascii="Times New Roman" w:hAnsi="Times New Roman"/>
                <w:sz w:val="24"/>
                <w:szCs w:val="24"/>
                <w:lang w:eastAsia="ru-RU"/>
              </w:rPr>
              <w:t>Мобільні офіси муніципальних послуг, кейси-адміністратори (за окремим графіком)</w:t>
            </w:r>
          </w:p>
        </w:tc>
      </w:tr>
      <w:tr w:rsidR="00185541" w:rsidRPr="00AA3050" w:rsidTr="00C754F1">
        <w:trPr>
          <w:trHeight w:val="58"/>
        </w:trPr>
        <w:tc>
          <w:tcPr>
            <w:tcW w:w="562" w:type="dxa"/>
            <w:tcBorders>
              <w:top w:val="single" w:sz="4" w:space="0" w:color="000000"/>
              <w:left w:val="single" w:sz="4" w:space="0" w:color="000000"/>
              <w:bottom w:val="single" w:sz="4" w:space="0" w:color="000000"/>
            </w:tcBorders>
          </w:tcPr>
          <w:p w:rsidR="00F80D2E" w:rsidRPr="00AA3050" w:rsidRDefault="00F80D2E" w:rsidP="00622A1C">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F80D2E" w:rsidRPr="00AA3050" w:rsidRDefault="00F80D2E" w:rsidP="00622A1C">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1. Центр працює:</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головний офіс </w:t>
            </w:r>
            <w:r w:rsidR="00225281" w:rsidRPr="00AA3050">
              <w:rPr>
                <w:rFonts w:ascii="Times New Roman" w:hAnsi="Times New Roman"/>
                <w:sz w:val="24"/>
                <w:szCs w:val="24"/>
                <w:lang w:eastAsia="ru-RU"/>
              </w:rPr>
              <w:t xml:space="preserve">- </w:t>
            </w:r>
            <w:r w:rsidRPr="00AA3050">
              <w:rPr>
                <w:rFonts w:ascii="Times New Roman" w:hAnsi="Times New Roman"/>
                <w:sz w:val="24"/>
                <w:szCs w:val="24"/>
                <w:lang w:eastAsia="ru-RU"/>
              </w:rPr>
              <w:t xml:space="preserve">у понеділок, середу, п’ятницю з 8.30 до 17.00 години; вівторок, четвер з 8.30 до 20.00 години, без перерви; субота з 8.30 до 17.00 </w:t>
            </w:r>
            <w:r w:rsidRPr="00AA3050">
              <w:rPr>
                <w:rFonts w:ascii="Times New Roman" w:hAnsi="Times New Roman"/>
                <w:sz w:val="24"/>
                <w:szCs w:val="24"/>
                <w:lang w:eastAsia="ru-RU"/>
              </w:rPr>
              <w:lastRenderedPageBreak/>
              <w:t>години, перерва 12.30 - 13.00;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територіальні підрозділи – з понеділка до п’ятниці з 8.30 до 17.00, перерва з 12.30 до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2. Прийом та видача документів для надання адміністративних послуг здійснюються:</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у головному офісі Центру </w:t>
            </w:r>
            <w:r w:rsidR="00225281" w:rsidRPr="00AA3050">
              <w:rPr>
                <w:rFonts w:ascii="Times New Roman" w:hAnsi="Times New Roman"/>
                <w:sz w:val="24"/>
                <w:szCs w:val="24"/>
                <w:lang w:eastAsia="ru-RU"/>
              </w:rPr>
              <w:t>- у</w:t>
            </w:r>
            <w:r w:rsidRPr="00AA3050">
              <w:rPr>
                <w:rFonts w:ascii="Times New Roman" w:hAnsi="Times New Roman"/>
                <w:sz w:val="24"/>
                <w:szCs w:val="24"/>
                <w:lang w:eastAsia="ru-RU"/>
              </w:rPr>
              <w:t xml:space="preserve"> понеділок, середу, п’ятницю з 9.00 до 16.00 години (вівторок, четвер – до 20.00 години), без перерви, суботу – з 9.00 до 16.00 години, перерва 12.30 – 13.00;</w:t>
            </w:r>
          </w:p>
          <w:p w:rsidR="00F80D2E"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у територіальних підрозділах – з понеділка до п’ятниці з 9.00 до 16.00 години, перерва з 12.30 до 13.00</w:t>
            </w:r>
          </w:p>
        </w:tc>
      </w:tr>
      <w:tr w:rsidR="00185541" w:rsidRPr="00AA3050" w:rsidTr="00C754F1">
        <w:trPr>
          <w:trHeight w:val="398"/>
        </w:trPr>
        <w:tc>
          <w:tcPr>
            <w:tcW w:w="562" w:type="dxa"/>
            <w:tcBorders>
              <w:top w:val="single" w:sz="4" w:space="0" w:color="000000"/>
              <w:left w:val="single" w:sz="4" w:space="0" w:color="000000"/>
              <w:bottom w:val="single" w:sz="4" w:space="0" w:color="000000"/>
            </w:tcBorders>
          </w:tcPr>
          <w:p w:rsidR="00F80D2E" w:rsidRPr="00AA3050" w:rsidRDefault="00F80D2E" w:rsidP="00622A1C">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3</w:t>
            </w:r>
          </w:p>
        </w:tc>
        <w:tc>
          <w:tcPr>
            <w:tcW w:w="3724" w:type="dxa"/>
            <w:tcBorders>
              <w:top w:val="single" w:sz="4" w:space="0" w:color="000000"/>
              <w:left w:val="single" w:sz="4" w:space="0" w:color="000000"/>
              <w:bottom w:val="single" w:sz="4" w:space="0" w:color="000000"/>
            </w:tcBorders>
          </w:tcPr>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Телефон/факс (довідки), адреса електронної пошти та </w:t>
            </w:r>
            <w:proofErr w:type="spellStart"/>
            <w:r w:rsidRPr="00AA3050">
              <w:rPr>
                <w:rFonts w:ascii="Times New Roman" w:hAnsi="Times New Roman"/>
                <w:sz w:val="24"/>
                <w:szCs w:val="24"/>
                <w:lang w:eastAsia="ru-RU"/>
              </w:rPr>
              <w:t>вебсайт</w:t>
            </w:r>
            <w:proofErr w:type="spellEnd"/>
            <w:r w:rsidRPr="00AA3050">
              <w:rPr>
                <w:rFonts w:ascii="Times New Roman" w:hAnsi="Times New Roman"/>
                <w:sz w:val="24"/>
                <w:szCs w:val="24"/>
                <w:lang w:eastAsia="ru-RU"/>
              </w:rPr>
              <w:t xml:space="preserve"> Центру</w:t>
            </w:r>
          </w:p>
        </w:tc>
        <w:tc>
          <w:tcPr>
            <w:tcW w:w="5518" w:type="dxa"/>
            <w:tcBorders>
              <w:top w:val="single" w:sz="4" w:space="0" w:color="000000"/>
              <w:left w:val="single" w:sz="4" w:space="0" w:color="000000"/>
              <w:bottom w:val="single" w:sz="4" w:space="0" w:color="000000"/>
              <w:right w:val="single" w:sz="4" w:space="0" w:color="000000"/>
            </w:tcBorders>
          </w:tcPr>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Тел.: 0-800-500-459;</w:t>
            </w:r>
          </w:p>
          <w:p w:rsidR="00F80D2E" w:rsidRPr="00AA3050" w:rsidRDefault="00F80D2E" w:rsidP="007A4741">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viza</w:t>
            </w:r>
            <w:proofErr w:type="spellEnd"/>
            <w:r w:rsidRPr="00AA3050">
              <w:rPr>
                <w:rFonts w:ascii="Times New Roman" w:hAnsi="Times New Roman"/>
                <w:sz w:val="24"/>
                <w:szCs w:val="24"/>
                <w:lang w:eastAsia="ru-RU"/>
              </w:rPr>
              <w:t>@</w:t>
            </w:r>
            <w:proofErr w:type="spellStart"/>
            <w:r w:rsidRPr="00AA3050">
              <w:rPr>
                <w:rFonts w:ascii="Times New Roman" w:hAnsi="Times New Roman"/>
                <w:sz w:val="24"/>
                <w:szCs w:val="24"/>
                <w:lang w:eastAsia="ru-RU"/>
              </w:rPr>
              <w:t>kr.gov.ua</w:t>
            </w:r>
            <w:proofErr w:type="spellEnd"/>
            <w:r w:rsidRPr="00AA3050">
              <w:rPr>
                <w:rFonts w:ascii="Times New Roman" w:hAnsi="Times New Roman"/>
                <w:sz w:val="24"/>
                <w:szCs w:val="24"/>
                <w:lang w:eastAsia="ru-RU"/>
              </w:rPr>
              <w:t>;</w:t>
            </w:r>
          </w:p>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http://viza.kr.gov.ua</w:t>
            </w:r>
          </w:p>
        </w:tc>
      </w:tr>
      <w:tr w:rsidR="00185541" w:rsidRPr="00AA3050" w:rsidTr="00C754F1">
        <w:trPr>
          <w:trHeight w:val="120"/>
        </w:trPr>
        <w:tc>
          <w:tcPr>
            <w:tcW w:w="9804"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C754F1">
            <w:pPr>
              <w:suppressAutoHyphens/>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Нормативні акти, якими регламентується надання публічної послуги</w:t>
            </w:r>
          </w:p>
        </w:tc>
      </w:tr>
      <w:tr w:rsidR="00185541" w:rsidRPr="00AA3050" w:rsidTr="00C754F1">
        <w:trPr>
          <w:trHeight w:val="58"/>
        </w:trPr>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C754F1">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Закон України «Про регулювання містобудівної діяльності»</w:t>
            </w:r>
          </w:p>
        </w:tc>
      </w:tr>
      <w:tr w:rsidR="00185541" w:rsidRPr="00AA3050" w:rsidTr="00C754F1">
        <w:trPr>
          <w:trHeight w:val="58"/>
        </w:trPr>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471424" w:rsidP="002C6513">
            <w:pPr>
              <w:suppressAutoHyphens/>
              <w:spacing w:after="0" w:line="240" w:lineRule="auto"/>
              <w:jc w:val="both"/>
              <w:rPr>
                <w:rFonts w:ascii="Times New Roman" w:hAnsi="Times New Roman"/>
                <w:sz w:val="2"/>
                <w:szCs w:val="24"/>
                <w:lang w:eastAsia="ar-SA"/>
              </w:rPr>
            </w:pPr>
            <w:r w:rsidRPr="00AA3050">
              <w:rPr>
                <w:rFonts w:ascii="Times New Roman" w:hAnsi="Times New Roman"/>
                <w:sz w:val="24"/>
                <w:szCs w:val="24"/>
                <w:lang w:eastAsia="ar-SA"/>
              </w:rPr>
              <w:t>Постанови</w:t>
            </w:r>
            <w:r w:rsidR="000959E5" w:rsidRPr="00AA3050">
              <w:rPr>
                <w:rFonts w:ascii="Times New Roman" w:hAnsi="Times New Roman"/>
                <w:sz w:val="24"/>
                <w:szCs w:val="24"/>
                <w:lang w:eastAsia="ar-SA"/>
              </w:rPr>
              <w:t xml:space="preserve"> Кабінету Міністрів України від 13</w:t>
            </w:r>
            <w:r w:rsidR="002C6513" w:rsidRPr="00AA3050">
              <w:rPr>
                <w:rFonts w:ascii="Times New Roman" w:hAnsi="Times New Roman"/>
                <w:sz w:val="24"/>
                <w:szCs w:val="24"/>
                <w:lang w:eastAsia="ar-SA"/>
              </w:rPr>
              <w:t> </w:t>
            </w:r>
            <w:r w:rsidR="000959E5" w:rsidRPr="00AA3050">
              <w:rPr>
                <w:rFonts w:ascii="Times New Roman" w:hAnsi="Times New Roman"/>
                <w:sz w:val="24"/>
                <w:szCs w:val="24"/>
                <w:lang w:eastAsia="ar-SA"/>
              </w:rPr>
              <w:t>квітня 2011 року №466 «Деякі питання виконання пі</w:t>
            </w:r>
            <w:r w:rsidR="00225281" w:rsidRPr="00AA3050">
              <w:rPr>
                <w:rFonts w:ascii="Times New Roman" w:hAnsi="Times New Roman"/>
                <w:sz w:val="24"/>
                <w:szCs w:val="24"/>
                <w:lang w:eastAsia="ar-SA"/>
              </w:rPr>
              <w:t>дготовчих і будівельних робіт» (</w:t>
            </w:r>
            <w:r w:rsidR="002C6513" w:rsidRPr="00AA3050">
              <w:rPr>
                <w:rFonts w:ascii="Times New Roman" w:hAnsi="Times New Roman"/>
                <w:sz w:val="24"/>
                <w:szCs w:val="24"/>
                <w:lang w:eastAsia="ar-SA"/>
              </w:rPr>
              <w:t>зі</w:t>
            </w:r>
            <w:r w:rsidR="00225281" w:rsidRPr="00AA3050">
              <w:rPr>
                <w:rFonts w:ascii="Times New Roman" w:hAnsi="Times New Roman"/>
                <w:sz w:val="24"/>
                <w:szCs w:val="24"/>
                <w:lang w:eastAsia="ar-SA"/>
              </w:rPr>
              <w:t xml:space="preserve"> змінами та доповненнями)</w:t>
            </w:r>
            <w:r w:rsidRPr="00AA3050">
              <w:rPr>
                <w:rFonts w:ascii="Times New Roman" w:hAnsi="Times New Roman"/>
                <w:sz w:val="24"/>
                <w:szCs w:val="24"/>
                <w:lang w:eastAsia="ar-SA"/>
              </w:rPr>
              <w:t>,</w:t>
            </w:r>
            <w:r w:rsidRPr="00AA3050">
              <w:rPr>
                <w:rFonts w:ascii="Times New Roman" w:hAnsi="Times New Roman"/>
                <w:color w:val="FF0000"/>
                <w:sz w:val="24"/>
                <w:szCs w:val="24"/>
                <w:lang w:eastAsia="ar-SA"/>
              </w:rPr>
              <w:t xml:space="preserve"> </w:t>
            </w:r>
            <w:r w:rsidRPr="00AA3050">
              <w:rPr>
                <w:rFonts w:ascii="Times New Roman" w:hAnsi="Times New Roman"/>
                <w:sz w:val="24"/>
                <w:szCs w:val="24"/>
                <w:lang w:eastAsia="ar-SA"/>
              </w:rPr>
              <w:t>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w:t>
            </w:r>
          </w:p>
        </w:tc>
      </w:tr>
      <w:tr w:rsidR="00185541" w:rsidRPr="00AA3050" w:rsidTr="00C754F1">
        <w:trPr>
          <w:trHeight w:val="58"/>
        </w:trPr>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C754F1">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C754F1">
        <w:trPr>
          <w:trHeight w:val="58"/>
        </w:trPr>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C754F1">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C754F1">
        <w:trPr>
          <w:trHeight w:val="240"/>
        </w:trPr>
        <w:tc>
          <w:tcPr>
            <w:tcW w:w="9804"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C754F1">
            <w:pPr>
              <w:suppressAutoHyphens/>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Умови отримання публічної послуги</w:t>
            </w:r>
          </w:p>
        </w:tc>
      </w:tr>
      <w:tr w:rsidR="00185541" w:rsidRPr="00AA3050" w:rsidTr="00C754F1">
        <w:trPr>
          <w:trHeight w:val="131"/>
        </w:trPr>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Підстава для одержання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F82501" w:rsidP="00C754F1">
            <w:pPr>
              <w:suppressAutoHyphens/>
              <w:spacing w:after="0" w:line="240" w:lineRule="auto"/>
              <w:jc w:val="both"/>
              <w:rPr>
                <w:rFonts w:ascii="Times New Roman" w:hAnsi="Times New Roman"/>
                <w:sz w:val="4"/>
                <w:szCs w:val="24"/>
                <w:lang w:eastAsia="ar-SA"/>
              </w:rPr>
            </w:pPr>
            <w:r w:rsidRPr="00AA3050">
              <w:rPr>
                <w:rFonts w:ascii="Times New Roman" w:hAnsi="Times New Roman"/>
                <w:sz w:val="24"/>
                <w:szCs w:val="24"/>
                <w:lang w:eastAsia="ar-SA"/>
              </w:rPr>
              <w:t>Подання повідомлення</w:t>
            </w:r>
            <w:r w:rsidR="0049616B" w:rsidRPr="00AA3050">
              <w:rPr>
                <w:rFonts w:ascii="Times New Roman" w:hAnsi="Times New Roman"/>
                <w:sz w:val="24"/>
                <w:szCs w:val="24"/>
                <w:lang w:eastAsia="ar-SA"/>
              </w:rPr>
              <w:t xml:space="preserve"> на виконання підготовчих робіт </w:t>
            </w:r>
          </w:p>
        </w:tc>
      </w:tr>
      <w:tr w:rsidR="00185541" w:rsidRPr="00AA3050" w:rsidTr="00C754F1">
        <w:trPr>
          <w:trHeight w:val="58"/>
        </w:trPr>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3E3762" w:rsidRPr="00AA3050" w:rsidRDefault="000959E5" w:rsidP="00F8250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Вичерпний перелік документів, необхідних для отримання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225281">
            <w:pPr>
              <w:suppressAutoHyphens/>
              <w:spacing w:after="0" w:line="240" w:lineRule="auto"/>
              <w:jc w:val="both"/>
              <w:rPr>
                <w:rFonts w:ascii="Times New Roman" w:hAnsi="Times New Roman"/>
                <w:sz w:val="2"/>
                <w:szCs w:val="24"/>
                <w:lang w:eastAsia="ar-SA"/>
              </w:rPr>
            </w:pPr>
            <w:r w:rsidRPr="00AA3050">
              <w:rPr>
                <w:rFonts w:ascii="Times New Roman" w:hAnsi="Times New Roman"/>
                <w:sz w:val="24"/>
                <w:szCs w:val="24"/>
                <w:lang w:eastAsia="ar-SA"/>
              </w:rPr>
              <w:t>Один примірник повідомлення про початок виконання підготовчих робіт відповідно до вимог статті 35 Закону України «Про регулювання містобудівної діяльності» за формою, наведеною в додатку 1 до Порядку виконання підготовчих та будівельних робіт, затвердженого Постановою Кабінету Міністрів України від 13 квітня 2011 року №466 «Деякі питання виконання пі</w:t>
            </w:r>
            <w:r w:rsidR="00225281" w:rsidRPr="00AA3050">
              <w:rPr>
                <w:rFonts w:ascii="Times New Roman" w:hAnsi="Times New Roman"/>
                <w:sz w:val="24"/>
                <w:szCs w:val="24"/>
                <w:lang w:eastAsia="ar-SA"/>
              </w:rPr>
              <w:t xml:space="preserve">дготовчих і будівельних робіт» </w:t>
            </w:r>
            <w:r w:rsidR="00E73B69" w:rsidRPr="00AA3050">
              <w:rPr>
                <w:rFonts w:ascii="Times New Roman" w:hAnsi="Times New Roman"/>
                <w:sz w:val="24"/>
                <w:szCs w:val="24"/>
                <w:lang w:eastAsia="ar-SA"/>
              </w:rPr>
              <w:t>(</w:t>
            </w:r>
            <w:r w:rsidR="002C6513" w:rsidRPr="00AA3050">
              <w:rPr>
                <w:rFonts w:ascii="Times New Roman" w:hAnsi="Times New Roman"/>
                <w:sz w:val="24"/>
                <w:szCs w:val="24"/>
                <w:lang w:eastAsia="ar-SA"/>
              </w:rPr>
              <w:t>зі</w:t>
            </w:r>
            <w:r w:rsidRPr="00AA3050">
              <w:rPr>
                <w:rFonts w:ascii="Times New Roman" w:hAnsi="Times New Roman"/>
                <w:sz w:val="24"/>
                <w:szCs w:val="24"/>
                <w:lang w:eastAsia="ar-SA"/>
              </w:rPr>
              <w:t xml:space="preserve"> змінами та доповненнями</w:t>
            </w:r>
            <w:r w:rsidR="00E73B69" w:rsidRPr="00AA3050">
              <w:rPr>
                <w:rFonts w:ascii="Times New Roman" w:hAnsi="Times New Roman"/>
                <w:sz w:val="24"/>
                <w:szCs w:val="24"/>
                <w:lang w:eastAsia="ar-SA"/>
              </w:rPr>
              <w:t>)</w:t>
            </w:r>
            <w:r w:rsidR="00225281" w:rsidRPr="00AA3050">
              <w:rPr>
                <w:rFonts w:ascii="Times New Roman" w:hAnsi="Times New Roman"/>
                <w:sz w:val="24"/>
                <w:szCs w:val="24"/>
                <w:lang w:eastAsia="ar-SA"/>
              </w:rPr>
              <w:t>.</w:t>
            </w:r>
          </w:p>
        </w:tc>
      </w:tr>
      <w:tr w:rsidR="00185541" w:rsidRPr="00AA3050" w:rsidTr="00B46C7C">
        <w:trPr>
          <w:trHeight w:val="307"/>
        </w:trPr>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10</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042A1C" w:rsidRPr="00AA3050" w:rsidRDefault="00042A1C" w:rsidP="00042A1C">
            <w:pPr>
              <w:suppressAutoHyphens/>
              <w:snapToGrid w:val="0"/>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 xml:space="preserve">- </w:t>
            </w:r>
            <w:r w:rsidR="002C6513" w:rsidRPr="00AA3050">
              <w:rPr>
                <w:rFonts w:ascii="Times New Roman" w:hAnsi="Times New Roman"/>
                <w:sz w:val="24"/>
                <w:szCs w:val="24"/>
                <w:lang w:eastAsia="ar-SA"/>
              </w:rPr>
              <w:t>З</w:t>
            </w:r>
            <w:r w:rsidRPr="00AA3050">
              <w:rPr>
                <w:rFonts w:ascii="Times New Roman" w:hAnsi="Times New Roman"/>
                <w:sz w:val="24"/>
                <w:szCs w:val="24"/>
                <w:lang w:eastAsia="ar-SA"/>
              </w:rPr>
              <w:t xml:space="preserve">амовником (його уповноваженою особою) через Центр, або рекомендованим листом з описом вкладення </w:t>
            </w:r>
            <w:r w:rsidR="002C6513" w:rsidRPr="00AA3050">
              <w:rPr>
                <w:rFonts w:ascii="Times New Roman" w:hAnsi="Times New Roman"/>
                <w:sz w:val="24"/>
                <w:szCs w:val="24"/>
                <w:lang w:eastAsia="ar-SA"/>
              </w:rPr>
              <w:t>на адресу</w:t>
            </w:r>
            <w:r w:rsidRPr="00AA3050">
              <w:rPr>
                <w:rFonts w:ascii="Times New Roman" w:hAnsi="Times New Roman"/>
                <w:sz w:val="24"/>
                <w:szCs w:val="24"/>
                <w:lang w:eastAsia="ar-SA"/>
              </w:rPr>
              <w:t xml:space="preserve"> Центру;</w:t>
            </w:r>
          </w:p>
          <w:p w:rsidR="000959E5" w:rsidRPr="00AA3050" w:rsidRDefault="00042A1C" w:rsidP="00042A1C">
            <w:pPr>
              <w:suppressAutoHyphens/>
              <w:snapToGrid w:val="0"/>
              <w:spacing w:after="0" w:line="240" w:lineRule="auto"/>
              <w:jc w:val="both"/>
              <w:rPr>
                <w:rFonts w:ascii="Times New Roman" w:hAnsi="Times New Roman"/>
                <w:sz w:val="4"/>
                <w:szCs w:val="24"/>
                <w:lang w:eastAsia="ar-SA"/>
              </w:rPr>
            </w:pPr>
            <w:r w:rsidRPr="00AA3050">
              <w:rPr>
                <w:rFonts w:ascii="Times New Roman" w:hAnsi="Times New Roman"/>
                <w:sz w:val="24"/>
                <w:szCs w:val="24"/>
                <w:lang w:eastAsia="ar-SA"/>
              </w:rPr>
              <w:t>- через електронний кабінет шляхом подання засобами програмного забе</w:t>
            </w:r>
            <w:r w:rsidR="00225281" w:rsidRPr="00AA3050">
              <w:rPr>
                <w:rFonts w:ascii="Times New Roman" w:hAnsi="Times New Roman"/>
                <w:sz w:val="24"/>
                <w:szCs w:val="24"/>
                <w:lang w:eastAsia="ar-SA"/>
              </w:rPr>
              <w:t xml:space="preserve">зпечення Єдиного державного </w:t>
            </w:r>
            <w:proofErr w:type="spellStart"/>
            <w:r w:rsidR="00225281" w:rsidRPr="00AA3050">
              <w:rPr>
                <w:rFonts w:ascii="Times New Roman" w:hAnsi="Times New Roman"/>
                <w:sz w:val="24"/>
                <w:szCs w:val="24"/>
                <w:lang w:eastAsia="ar-SA"/>
              </w:rPr>
              <w:t>веб</w:t>
            </w:r>
            <w:r w:rsidRPr="00AA3050">
              <w:rPr>
                <w:rFonts w:ascii="Times New Roman" w:hAnsi="Times New Roman"/>
                <w:sz w:val="24"/>
                <w:szCs w:val="24"/>
                <w:lang w:eastAsia="ar-SA"/>
              </w:rPr>
              <w:t>порталу</w:t>
            </w:r>
            <w:proofErr w:type="spellEnd"/>
            <w:r w:rsidRPr="00AA3050">
              <w:rPr>
                <w:rFonts w:ascii="Times New Roman" w:hAnsi="Times New Roman"/>
                <w:sz w:val="24"/>
                <w:szCs w:val="24"/>
                <w:lang w:eastAsia="ar-SA"/>
              </w:rPr>
              <w:t xml:space="preserve"> електронних послуг</w:t>
            </w:r>
          </w:p>
        </w:tc>
      </w:tr>
      <w:tr w:rsidR="00185541" w:rsidRPr="00AA3050" w:rsidTr="00C754F1">
        <w:trPr>
          <w:trHeight w:val="58"/>
        </w:trPr>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Платність/безоплатність публічної послуги</w:t>
            </w:r>
          </w:p>
          <w:p w:rsidR="000959E5" w:rsidRPr="00AA3050" w:rsidRDefault="000959E5" w:rsidP="00C754F1">
            <w:pPr>
              <w:suppressAutoHyphens/>
              <w:snapToGrid w:val="0"/>
              <w:spacing w:after="0" w:line="240" w:lineRule="auto"/>
              <w:rPr>
                <w:rFonts w:ascii="Times New Roman" w:hAnsi="Times New Roman"/>
                <w:sz w:val="4"/>
                <w:szCs w:val="24"/>
                <w:lang w:eastAsia="ar-SA"/>
              </w:rPr>
            </w:pP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C754F1">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Безоплатно</w:t>
            </w:r>
          </w:p>
        </w:tc>
      </w:tr>
      <w:tr w:rsidR="00185541" w:rsidRPr="00AA3050" w:rsidTr="00C754F1">
        <w:trPr>
          <w:trHeight w:val="147"/>
        </w:trPr>
        <w:tc>
          <w:tcPr>
            <w:tcW w:w="9804"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C754F1">
            <w:pPr>
              <w:suppressAutoHyphens/>
              <w:snapToGrid w:val="0"/>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lastRenderedPageBreak/>
              <w:t>У разі оплати публічної послуги:</w:t>
            </w:r>
          </w:p>
        </w:tc>
      </w:tr>
      <w:tr w:rsidR="00185541" w:rsidRPr="00AA3050" w:rsidTr="00C754F1">
        <w:trPr>
          <w:trHeight w:val="58"/>
        </w:trPr>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C754F1">
            <w:pPr>
              <w:tabs>
                <w:tab w:val="left" w:pos="2127"/>
              </w:tabs>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C754F1">
        <w:trPr>
          <w:trHeight w:val="58"/>
        </w:trPr>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C754F1">
            <w:pPr>
              <w:tabs>
                <w:tab w:val="left" w:pos="2127"/>
              </w:tabs>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C754F1">
        <w:trPr>
          <w:trHeight w:val="58"/>
        </w:trPr>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C754F1">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C754F1">
        <w:trPr>
          <w:trHeight w:val="58"/>
        </w:trPr>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Строк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471424" w:rsidP="00AE5E18">
            <w:pPr>
              <w:suppressAutoHyphens/>
              <w:spacing w:after="0" w:line="240" w:lineRule="auto"/>
              <w:jc w:val="both"/>
              <w:rPr>
                <w:rFonts w:ascii="Times New Roman" w:hAnsi="Times New Roman"/>
                <w:b/>
                <w:sz w:val="4"/>
                <w:szCs w:val="24"/>
                <w:lang w:eastAsia="ar-SA"/>
              </w:rPr>
            </w:pPr>
            <w:r w:rsidRPr="00AA3050">
              <w:rPr>
                <w:rFonts w:ascii="Times New Roman" w:hAnsi="Times New Roman"/>
                <w:sz w:val="24"/>
                <w:szCs w:val="24"/>
                <w:lang w:eastAsia="ar-SA"/>
              </w:rPr>
              <w:t xml:space="preserve">Протягом </w:t>
            </w:r>
            <w:r w:rsidR="00AE5E18" w:rsidRPr="00AA3050">
              <w:rPr>
                <w:rFonts w:ascii="Times New Roman" w:hAnsi="Times New Roman"/>
                <w:sz w:val="24"/>
                <w:szCs w:val="24"/>
                <w:lang w:eastAsia="ar-SA"/>
              </w:rPr>
              <w:t>двох</w:t>
            </w:r>
            <w:r w:rsidR="00AC10D5" w:rsidRPr="00AA3050">
              <w:rPr>
                <w:rFonts w:ascii="Times New Roman" w:hAnsi="Times New Roman"/>
                <w:b/>
                <w:sz w:val="24"/>
                <w:szCs w:val="24"/>
                <w:lang w:eastAsia="ar-SA"/>
              </w:rPr>
              <w:t xml:space="preserve"> </w:t>
            </w:r>
            <w:r w:rsidR="00AC10D5" w:rsidRPr="00AA3050">
              <w:rPr>
                <w:rFonts w:ascii="Times New Roman" w:hAnsi="Times New Roman"/>
                <w:sz w:val="24"/>
                <w:szCs w:val="24"/>
                <w:lang w:eastAsia="ar-SA"/>
              </w:rPr>
              <w:t>робочих днів</w:t>
            </w:r>
            <w:r w:rsidR="00F4041F" w:rsidRPr="00AA3050">
              <w:rPr>
                <w:rFonts w:ascii="Times New Roman" w:hAnsi="Times New Roman"/>
                <w:b/>
                <w:sz w:val="24"/>
                <w:szCs w:val="24"/>
                <w:lang w:eastAsia="ar-SA"/>
              </w:rPr>
              <w:t>**</w:t>
            </w:r>
            <w:r w:rsidR="007D4EAD" w:rsidRPr="00AA3050">
              <w:rPr>
                <w:rFonts w:ascii="Times New Roman" w:hAnsi="Times New Roman"/>
                <w:b/>
                <w:sz w:val="24"/>
                <w:szCs w:val="24"/>
                <w:lang w:eastAsia="ar-SA"/>
              </w:rPr>
              <w:t xml:space="preserve"> </w:t>
            </w:r>
          </w:p>
        </w:tc>
      </w:tr>
      <w:tr w:rsidR="00185541" w:rsidRPr="00AA3050" w:rsidTr="00C754F1">
        <w:trPr>
          <w:trHeight w:val="58"/>
        </w:trPr>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Перелік підстав для відмови в наданні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C754F1">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AC10D5">
        <w:trPr>
          <w:trHeight w:val="300"/>
        </w:trPr>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Результат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C754F1">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Унесення даних до </w:t>
            </w:r>
            <w:r w:rsidR="009663CB" w:rsidRPr="00AA3050">
              <w:rPr>
                <w:rFonts w:ascii="Times New Roman" w:hAnsi="Times New Roman"/>
                <w:sz w:val="24"/>
                <w:szCs w:val="24"/>
                <w:lang w:eastAsia="ar-SA"/>
              </w:rPr>
              <w:t>реєстру будівельної діяльності першої черги Єдиної державної електронної системи у сфері будівництва</w:t>
            </w:r>
          </w:p>
          <w:p w:rsidR="000959E5" w:rsidRPr="00AA3050" w:rsidRDefault="000959E5" w:rsidP="00042A1C">
            <w:pPr>
              <w:suppressAutoHyphens/>
              <w:spacing w:after="0" w:line="240" w:lineRule="auto"/>
              <w:jc w:val="both"/>
              <w:rPr>
                <w:rFonts w:ascii="Times New Roman" w:hAnsi="Times New Roman"/>
                <w:sz w:val="4"/>
                <w:szCs w:val="24"/>
                <w:lang w:eastAsia="ar-SA"/>
              </w:rPr>
            </w:pPr>
          </w:p>
        </w:tc>
      </w:tr>
      <w:tr w:rsidR="00185541" w:rsidRPr="00AA3050" w:rsidTr="00C754F1">
        <w:trPr>
          <w:trHeight w:val="58"/>
        </w:trPr>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Спосіб отримання результату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622A1C">
            <w:pPr>
              <w:suppressAutoHyphens/>
              <w:snapToGrid w:val="0"/>
              <w:spacing w:after="0" w:line="240" w:lineRule="auto"/>
              <w:jc w:val="both"/>
              <w:rPr>
                <w:rFonts w:ascii="Times New Roman" w:hAnsi="Times New Roman"/>
                <w:sz w:val="4"/>
                <w:szCs w:val="24"/>
                <w:lang w:eastAsia="ar-SA"/>
              </w:rPr>
            </w:pPr>
            <w:r w:rsidRPr="00AA3050">
              <w:rPr>
                <w:rFonts w:ascii="Times New Roman" w:hAnsi="Times New Roman"/>
                <w:sz w:val="24"/>
                <w:szCs w:val="24"/>
                <w:lang w:eastAsia="ar-SA"/>
              </w:rPr>
              <w:t xml:space="preserve">Інформація розміщується </w:t>
            </w:r>
            <w:r w:rsidR="00DA7BFC" w:rsidRPr="00AA3050">
              <w:rPr>
                <w:rFonts w:ascii="Times New Roman" w:hAnsi="Times New Roman"/>
                <w:sz w:val="24"/>
                <w:szCs w:val="24"/>
                <w:lang w:eastAsia="ar-SA"/>
              </w:rPr>
              <w:t>на порталі державної електронної системи у сфері будівництва (https://e-construction.gov.ua/) у підрозділі «Декларативні та дозвільні документи» розділу «Реєстр будівельної діяльності»</w:t>
            </w:r>
          </w:p>
        </w:tc>
      </w:tr>
      <w:tr w:rsidR="000959E5" w:rsidRPr="00AA3050" w:rsidTr="00C754F1">
        <w:tc>
          <w:tcPr>
            <w:tcW w:w="562"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0959E5" w:rsidRPr="00AA3050" w:rsidRDefault="000959E5" w:rsidP="00C754F1">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611F75" w:rsidRPr="00AA3050" w:rsidRDefault="00611F75" w:rsidP="002C6513">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shd w:val="clear" w:color="auto" w:fill="FFFFFF"/>
              </w:rPr>
              <w:t xml:space="preserve">Адміністратор </w:t>
            </w:r>
            <w:r w:rsidR="002C6513" w:rsidRPr="00AA3050">
              <w:rPr>
                <w:rFonts w:ascii="Times New Roman" w:hAnsi="Times New Roman"/>
                <w:sz w:val="24"/>
                <w:szCs w:val="24"/>
                <w:shd w:val="clear" w:color="auto" w:fill="FFFFFF"/>
              </w:rPr>
              <w:t>Ц</w:t>
            </w:r>
            <w:r w:rsidRPr="00AA3050">
              <w:rPr>
                <w:rFonts w:ascii="Times New Roman" w:hAnsi="Times New Roman"/>
                <w:sz w:val="24"/>
                <w:szCs w:val="24"/>
                <w:shd w:val="clear" w:color="auto" w:fill="FFFFFF"/>
              </w:rPr>
              <w:t>ентру вносить відомості, необхідні для отримання адміністративних послуг у сфері будівництва, до Порталу електронної системи засобами програмного забе</w:t>
            </w:r>
            <w:r w:rsidR="00DA7BFC" w:rsidRPr="00AA3050">
              <w:rPr>
                <w:rFonts w:ascii="Times New Roman" w:hAnsi="Times New Roman"/>
                <w:sz w:val="24"/>
                <w:szCs w:val="24"/>
                <w:shd w:val="clear" w:color="auto" w:fill="FFFFFF"/>
              </w:rPr>
              <w:t xml:space="preserve">зпечення Єдиного державного </w:t>
            </w:r>
            <w:proofErr w:type="spellStart"/>
            <w:r w:rsidR="00DA7BFC" w:rsidRPr="00AA3050">
              <w:rPr>
                <w:rFonts w:ascii="Times New Roman" w:hAnsi="Times New Roman"/>
                <w:sz w:val="24"/>
                <w:szCs w:val="24"/>
                <w:shd w:val="clear" w:color="auto" w:fill="FFFFFF"/>
              </w:rPr>
              <w:t>веб</w:t>
            </w:r>
            <w:r w:rsidRPr="00AA3050">
              <w:rPr>
                <w:rFonts w:ascii="Times New Roman" w:hAnsi="Times New Roman"/>
                <w:sz w:val="24"/>
                <w:szCs w:val="24"/>
                <w:shd w:val="clear" w:color="auto" w:fill="FFFFFF"/>
              </w:rPr>
              <w:t>порталу</w:t>
            </w:r>
            <w:proofErr w:type="spellEnd"/>
            <w:r w:rsidRPr="00AA3050">
              <w:rPr>
                <w:rFonts w:ascii="Times New Roman" w:hAnsi="Times New Roman"/>
                <w:sz w:val="24"/>
                <w:szCs w:val="24"/>
                <w:shd w:val="clear" w:color="auto" w:fill="FFFFFF"/>
              </w:rPr>
              <w:t xml:space="preserve"> електронних послуг.</w:t>
            </w:r>
            <w:r w:rsidR="003A52DC" w:rsidRPr="00AA3050">
              <w:rPr>
                <w:rFonts w:ascii="Times New Roman" w:hAnsi="Times New Roman"/>
                <w:sz w:val="24"/>
                <w:szCs w:val="24"/>
                <w:shd w:val="clear" w:color="auto" w:fill="FFFFFF"/>
              </w:rPr>
              <w:t>*</w:t>
            </w:r>
          </w:p>
          <w:p w:rsidR="00042A1C" w:rsidRPr="00AA3050" w:rsidRDefault="00042A1C" w:rsidP="002C6513">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У разі ненадання даних, що є обов’язковими для подання, згідно з формою додатка 1 до Порядку, повідомлення </w:t>
            </w:r>
            <w:r w:rsidR="002C6513" w:rsidRPr="00AA3050">
              <w:rPr>
                <w:rFonts w:ascii="Times New Roman" w:hAnsi="Times New Roman"/>
                <w:sz w:val="24"/>
                <w:szCs w:val="24"/>
                <w:lang w:eastAsia="ar-SA"/>
              </w:rPr>
              <w:t xml:space="preserve">повертається </w:t>
            </w:r>
            <w:r w:rsidRPr="00AA3050">
              <w:rPr>
                <w:rFonts w:ascii="Times New Roman" w:hAnsi="Times New Roman"/>
                <w:sz w:val="24"/>
                <w:szCs w:val="24"/>
                <w:lang w:eastAsia="ar-SA"/>
              </w:rPr>
              <w:t>з рекомендаціями щодо усунення недоліків.</w:t>
            </w:r>
          </w:p>
          <w:p w:rsidR="000959E5" w:rsidRPr="00AA3050" w:rsidRDefault="000959E5" w:rsidP="002C6513">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shd w:val="clear" w:color="auto" w:fill="FFFFFF"/>
              </w:rPr>
              <w:t>У разі подання повідомлення через електронний кабінет</w:t>
            </w:r>
            <w:r w:rsidR="00107C7C" w:rsidRPr="00AA3050">
              <w:rPr>
                <w:rFonts w:ascii="Times New Roman" w:hAnsi="Times New Roman"/>
                <w:sz w:val="24"/>
                <w:szCs w:val="24"/>
                <w:shd w:val="clear" w:color="auto" w:fill="FFFFFF"/>
              </w:rPr>
              <w:t>,</w:t>
            </w:r>
            <w:r w:rsidRPr="00AA3050">
              <w:rPr>
                <w:rFonts w:ascii="Times New Roman" w:hAnsi="Times New Roman"/>
                <w:sz w:val="24"/>
                <w:szCs w:val="24"/>
                <w:shd w:val="clear" w:color="auto" w:fill="FFFFFF"/>
              </w:rPr>
              <w:t xml:space="preserve"> </w:t>
            </w:r>
            <w:r w:rsidR="00107C7C" w:rsidRPr="00AA3050">
              <w:rPr>
                <w:rFonts w:ascii="Times New Roman" w:hAnsi="Times New Roman"/>
                <w:sz w:val="24"/>
                <w:szCs w:val="24"/>
                <w:shd w:val="clear" w:color="auto" w:fill="FFFFFF"/>
              </w:rPr>
              <w:t>у</w:t>
            </w:r>
            <w:r w:rsidRPr="00AA3050">
              <w:rPr>
                <w:rFonts w:ascii="Times New Roman" w:hAnsi="Times New Roman"/>
                <w:sz w:val="24"/>
                <w:szCs w:val="24"/>
                <w:shd w:val="clear" w:color="auto" w:fill="FFFFFF"/>
              </w:rPr>
              <w:t xml:space="preserve">несення до реєстру </w:t>
            </w:r>
            <w:r w:rsidR="004009F2" w:rsidRPr="00AA3050">
              <w:rPr>
                <w:rFonts w:ascii="Times New Roman" w:hAnsi="Times New Roman"/>
                <w:sz w:val="24"/>
                <w:szCs w:val="24"/>
                <w:shd w:val="clear" w:color="auto" w:fill="FFFFFF"/>
              </w:rPr>
              <w:t xml:space="preserve">даних </w:t>
            </w:r>
            <w:r w:rsidRPr="00AA3050">
              <w:rPr>
                <w:rFonts w:ascii="Times New Roman" w:hAnsi="Times New Roman"/>
                <w:sz w:val="24"/>
                <w:szCs w:val="24"/>
                <w:shd w:val="clear" w:color="auto" w:fill="FFFFFF"/>
              </w:rPr>
              <w:t xml:space="preserve">інформації, зазначеної </w:t>
            </w:r>
            <w:r w:rsidR="0052643C" w:rsidRPr="00AA3050">
              <w:rPr>
                <w:rFonts w:ascii="Times New Roman" w:hAnsi="Times New Roman"/>
                <w:sz w:val="24"/>
                <w:szCs w:val="24"/>
                <w:shd w:val="clear" w:color="auto" w:fill="FFFFFF"/>
              </w:rPr>
              <w:t>в</w:t>
            </w:r>
            <w:r w:rsidRPr="00AA3050">
              <w:rPr>
                <w:rFonts w:ascii="Times New Roman" w:hAnsi="Times New Roman"/>
                <w:sz w:val="24"/>
                <w:szCs w:val="24"/>
                <w:shd w:val="clear" w:color="auto" w:fill="FFFFFF"/>
              </w:rPr>
              <w:t xml:space="preserve"> повідомленні, здійснюється в день його надходження автоматично за допомогою програмних засобів ведення реєстру</w:t>
            </w:r>
            <w:r w:rsidR="002A614F" w:rsidRPr="00AA3050">
              <w:rPr>
                <w:rFonts w:ascii="Times New Roman" w:hAnsi="Times New Roman"/>
                <w:sz w:val="24"/>
                <w:szCs w:val="24"/>
                <w:shd w:val="clear" w:color="auto" w:fill="FFFFFF"/>
              </w:rPr>
              <w:t xml:space="preserve"> даних</w:t>
            </w:r>
            <w:r w:rsidRPr="00AA3050">
              <w:rPr>
                <w:rFonts w:ascii="Times New Roman" w:hAnsi="Times New Roman"/>
                <w:sz w:val="24"/>
                <w:szCs w:val="24"/>
                <w:shd w:val="clear" w:color="auto" w:fill="FFFFFF"/>
              </w:rPr>
              <w:t>.</w:t>
            </w:r>
          </w:p>
          <w:p w:rsidR="00034328" w:rsidRPr="00AA3050" w:rsidRDefault="000959E5" w:rsidP="002C6513">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shd w:val="clear" w:color="auto" w:fill="FFFFFF"/>
              </w:rPr>
              <w:t>Повідомлення про початок виконання підготовчих робіт не дає права на виконання будівельних робіт</w:t>
            </w:r>
            <w:r w:rsidR="00225281" w:rsidRPr="00AA3050">
              <w:rPr>
                <w:rFonts w:ascii="Times New Roman" w:hAnsi="Times New Roman"/>
                <w:sz w:val="24"/>
                <w:szCs w:val="24"/>
                <w:shd w:val="clear" w:color="auto" w:fill="FFFFFF"/>
              </w:rPr>
              <w:t>.</w:t>
            </w:r>
            <w:r w:rsidR="00034328" w:rsidRPr="00AA3050">
              <w:rPr>
                <w:rFonts w:ascii="Times New Roman" w:hAnsi="Times New Roman"/>
                <w:sz w:val="24"/>
                <w:szCs w:val="24"/>
                <w:shd w:val="clear" w:color="auto" w:fill="FFFFFF"/>
              </w:rPr>
              <w:t xml:space="preserve"> </w:t>
            </w:r>
          </w:p>
          <w:p w:rsidR="000959E5" w:rsidRPr="00AA3050" w:rsidRDefault="00034328" w:rsidP="002C6513">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shd w:val="clear" w:color="auto" w:fill="FFFFFF"/>
              </w:rPr>
              <w:t>Замовник несе відповідальність за повноту та достовірність даних, зазначених у поданому ним повідомленні</w:t>
            </w:r>
          </w:p>
        </w:tc>
      </w:tr>
    </w:tbl>
    <w:p w:rsidR="000959E5" w:rsidRPr="00AA3050" w:rsidRDefault="000959E5" w:rsidP="00DA7BFC">
      <w:pPr>
        <w:spacing w:after="0" w:line="240" w:lineRule="auto"/>
        <w:rPr>
          <w:rFonts w:ascii="Times New Roman" w:hAnsi="Times New Roman" w:cs="Calibri"/>
          <w:b/>
          <w:sz w:val="28"/>
          <w:szCs w:val="28"/>
          <w:lang w:eastAsia="ar-SA"/>
        </w:rPr>
      </w:pPr>
    </w:p>
    <w:p w:rsidR="000959E5" w:rsidRPr="00AA3050" w:rsidRDefault="000959E5" w:rsidP="00DA7BFC">
      <w:pPr>
        <w:suppressAutoHyphens/>
        <w:spacing w:after="0" w:line="360" w:lineRule="auto"/>
        <w:jc w:val="center"/>
        <w:rPr>
          <w:rFonts w:ascii="Times New Roman" w:hAnsi="Times New Roman" w:cs="Calibri"/>
          <w:b/>
          <w:sz w:val="24"/>
          <w:szCs w:val="24"/>
          <w:lang w:eastAsia="ar-SA"/>
        </w:rPr>
      </w:pPr>
      <w:r w:rsidRPr="00AA3050">
        <w:rPr>
          <w:rFonts w:ascii="Times New Roman" w:hAnsi="Times New Roman" w:cs="Calibri"/>
          <w:b/>
          <w:sz w:val="24"/>
          <w:szCs w:val="24"/>
          <w:lang w:eastAsia="ar-SA"/>
        </w:rPr>
        <w:t>ІНФОРМАЦ</w:t>
      </w:r>
      <w:r w:rsidR="007E302D" w:rsidRPr="00AA3050">
        <w:rPr>
          <w:rFonts w:ascii="Times New Roman" w:hAnsi="Times New Roman" w:cs="Calibri"/>
          <w:b/>
          <w:sz w:val="24"/>
          <w:szCs w:val="24"/>
          <w:lang w:eastAsia="ar-SA"/>
        </w:rPr>
        <w:t>ІЙНА КАРТКА ПУБЛІЧНОЇ ПОСЛУГИ №7</w:t>
      </w:r>
    </w:p>
    <w:p w:rsidR="000959E5" w:rsidRPr="00AA3050" w:rsidRDefault="000959E5" w:rsidP="00DA7BFC">
      <w:pPr>
        <w:suppressAutoHyphens/>
        <w:spacing w:after="0" w:line="240" w:lineRule="auto"/>
        <w:jc w:val="center"/>
        <w:rPr>
          <w:rFonts w:ascii="Times New Roman" w:hAnsi="Times New Roman" w:cs="Calibri"/>
          <w:b/>
          <w:i/>
          <w:sz w:val="24"/>
          <w:szCs w:val="24"/>
          <w:lang w:eastAsia="ar-SA"/>
        </w:rPr>
      </w:pPr>
      <w:r w:rsidRPr="00AA3050">
        <w:rPr>
          <w:rFonts w:ascii="Times New Roman" w:hAnsi="Times New Roman" w:cs="Calibri"/>
          <w:i/>
          <w:sz w:val="24"/>
          <w:szCs w:val="24"/>
          <w:lang w:eastAsia="ar-SA"/>
        </w:rPr>
        <w:t>Послуга</w:t>
      </w:r>
      <w:r w:rsidRPr="00AA3050">
        <w:rPr>
          <w:rFonts w:ascii="Times New Roman" w:hAnsi="Times New Roman" w:cs="Calibri"/>
          <w:b/>
          <w:i/>
          <w:sz w:val="24"/>
          <w:szCs w:val="24"/>
          <w:lang w:eastAsia="ar-SA"/>
        </w:rPr>
        <w:t xml:space="preserve">: Внесення змін до повідомлення про початок виконання підготовчих робіт </w:t>
      </w:r>
    </w:p>
    <w:p w:rsidR="000959E5" w:rsidRPr="00AA3050" w:rsidRDefault="000959E5" w:rsidP="001E18A5">
      <w:pPr>
        <w:suppressAutoHyphens/>
        <w:spacing w:after="0" w:line="240" w:lineRule="auto"/>
        <w:jc w:val="both"/>
        <w:rPr>
          <w:rFonts w:ascii="Times New Roman" w:hAnsi="Times New Roman" w:cs="Calibri"/>
          <w:b/>
          <w:i/>
          <w:sz w:val="16"/>
          <w:szCs w:val="16"/>
          <w:lang w:eastAsia="ar-SA"/>
        </w:rPr>
      </w:pPr>
    </w:p>
    <w:tbl>
      <w:tblPr>
        <w:tblW w:w="9804" w:type="dxa"/>
        <w:tblLayout w:type="fixed"/>
        <w:tblLook w:val="0000" w:firstRow="0" w:lastRow="0" w:firstColumn="0" w:lastColumn="0" w:noHBand="0" w:noVBand="0"/>
      </w:tblPr>
      <w:tblGrid>
        <w:gridCol w:w="562"/>
        <w:gridCol w:w="3724"/>
        <w:gridCol w:w="5518"/>
      </w:tblGrid>
      <w:tr w:rsidR="00185541" w:rsidRPr="00AA3050" w:rsidTr="005E1923">
        <w:trPr>
          <w:trHeight w:val="179"/>
        </w:trPr>
        <w:tc>
          <w:tcPr>
            <w:tcW w:w="9804"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0873E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Інформація про  центр надання адміністративних послуг</w:t>
            </w:r>
          </w:p>
        </w:tc>
      </w:tr>
      <w:tr w:rsidR="00185541" w:rsidRPr="00AA3050" w:rsidTr="005E1923">
        <w:trPr>
          <w:trHeight w:val="463"/>
        </w:trPr>
        <w:tc>
          <w:tcPr>
            <w:tcW w:w="4286" w:type="dxa"/>
            <w:gridSpan w:val="2"/>
            <w:tcBorders>
              <w:top w:val="single" w:sz="4" w:space="0" w:color="000000"/>
              <w:left w:val="single" w:sz="4" w:space="0" w:color="000000"/>
              <w:bottom w:val="single" w:sz="4" w:space="0" w:color="auto"/>
            </w:tcBorders>
          </w:tcPr>
          <w:p w:rsidR="000959E5" w:rsidRPr="00AA3050" w:rsidRDefault="000959E5" w:rsidP="000873EF">
            <w:pPr>
              <w:spacing w:after="0" w:line="240" w:lineRule="auto"/>
              <w:ind w:right="-51"/>
              <w:rPr>
                <w:rFonts w:ascii="Times New Roman" w:hAnsi="Times New Roman"/>
                <w:sz w:val="24"/>
                <w:szCs w:val="24"/>
                <w:lang w:eastAsia="ru-RU"/>
              </w:rPr>
            </w:pPr>
            <w:r w:rsidRPr="00AA3050">
              <w:rPr>
                <w:rFonts w:ascii="Times New Roman" w:hAnsi="Times New Roman"/>
                <w:sz w:val="24"/>
                <w:szCs w:val="24"/>
                <w:lang w:eastAsia="ru-RU"/>
              </w:rPr>
              <w:t>Найменування центру надання адміністративних послуг, у якому здійснюється обслуговування суб’єкта звернення</w:t>
            </w:r>
          </w:p>
        </w:tc>
        <w:tc>
          <w:tcPr>
            <w:tcW w:w="5518" w:type="dxa"/>
            <w:tcBorders>
              <w:top w:val="single" w:sz="4" w:space="0" w:color="000000"/>
              <w:left w:val="single" w:sz="4" w:space="0" w:color="000000"/>
              <w:bottom w:val="single" w:sz="4" w:space="0" w:color="auto"/>
              <w:right w:val="single" w:sz="4" w:space="0" w:color="000000"/>
            </w:tcBorders>
          </w:tcPr>
          <w:p w:rsidR="000959E5" w:rsidRPr="00AA3050" w:rsidRDefault="000959E5" w:rsidP="000873EF">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Центр адміністративних послуг «Віза» </w:t>
            </w:r>
            <w:r w:rsidR="00225281" w:rsidRPr="00AA3050">
              <w:rPr>
                <w:rFonts w:ascii="Times New Roman" w:hAnsi="Times New Roman"/>
                <w:sz w:val="24"/>
                <w:szCs w:val="24"/>
                <w:lang w:eastAsia="ru-RU"/>
              </w:rPr>
              <w:t xml:space="preserve">виконкому Криворізької міської ради </w:t>
            </w:r>
            <w:r w:rsidRPr="00AA3050">
              <w:rPr>
                <w:rFonts w:ascii="Times New Roman" w:hAnsi="Times New Roman"/>
                <w:sz w:val="24"/>
                <w:szCs w:val="24"/>
                <w:lang w:eastAsia="ru-RU"/>
              </w:rPr>
              <w:t>(надалі -</w:t>
            </w:r>
            <w:r w:rsidR="00384C91" w:rsidRPr="00AA3050">
              <w:rPr>
                <w:rFonts w:ascii="Times New Roman" w:hAnsi="Times New Roman"/>
                <w:sz w:val="24"/>
                <w:szCs w:val="24"/>
                <w:lang w:eastAsia="ru-RU"/>
              </w:rPr>
              <w:t xml:space="preserve"> </w:t>
            </w:r>
            <w:r w:rsidRPr="00AA3050">
              <w:rPr>
                <w:rFonts w:ascii="Times New Roman" w:hAnsi="Times New Roman"/>
                <w:sz w:val="24"/>
                <w:szCs w:val="24"/>
                <w:lang w:eastAsia="ru-RU"/>
              </w:rPr>
              <w:t>Центр)</w:t>
            </w:r>
          </w:p>
        </w:tc>
      </w:tr>
      <w:tr w:rsidR="00185541" w:rsidRPr="00AA3050" w:rsidTr="005E1923">
        <w:trPr>
          <w:trHeight w:val="102"/>
        </w:trPr>
        <w:tc>
          <w:tcPr>
            <w:tcW w:w="562" w:type="dxa"/>
            <w:tcBorders>
              <w:top w:val="single" w:sz="4" w:space="0" w:color="auto"/>
              <w:left w:val="single" w:sz="4" w:space="0" w:color="000000"/>
              <w:bottom w:val="single" w:sz="4" w:space="0" w:color="000000"/>
            </w:tcBorders>
          </w:tcPr>
          <w:p w:rsidR="00F80D2E" w:rsidRPr="00AA3050" w:rsidRDefault="00F80D2E"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w:t>
            </w:r>
          </w:p>
        </w:tc>
        <w:tc>
          <w:tcPr>
            <w:tcW w:w="3724" w:type="dxa"/>
            <w:tcBorders>
              <w:top w:val="single" w:sz="4" w:space="0" w:color="auto"/>
              <w:left w:val="single" w:sz="4" w:space="0" w:color="000000"/>
              <w:bottom w:val="single" w:sz="4" w:space="0" w:color="000000"/>
            </w:tcBorders>
          </w:tcPr>
          <w:p w:rsidR="00F80D2E" w:rsidRPr="00AA3050" w:rsidRDefault="00F80D2E" w:rsidP="008F1DC7">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Місцезнаходження Центру </w:t>
            </w:r>
          </w:p>
        </w:tc>
        <w:tc>
          <w:tcPr>
            <w:tcW w:w="5518" w:type="dxa"/>
            <w:tcBorders>
              <w:top w:val="single" w:sz="4" w:space="0" w:color="auto"/>
              <w:left w:val="single" w:sz="4" w:space="0" w:color="000000"/>
              <w:bottom w:val="single" w:sz="4" w:space="0" w:color="000000"/>
              <w:right w:val="single" w:sz="4" w:space="0" w:color="000000"/>
            </w:tcBorders>
          </w:tcPr>
          <w:p w:rsidR="00853F95" w:rsidRPr="00AA3050" w:rsidRDefault="00853F95" w:rsidP="00853F95">
            <w:pPr>
              <w:spacing w:after="0" w:line="240" w:lineRule="auto"/>
              <w:rPr>
                <w:rFonts w:ascii="Times New Roman" w:hAnsi="Times New Roman"/>
                <w:sz w:val="24"/>
                <w:szCs w:val="24"/>
                <w:lang w:eastAsia="ru-RU"/>
              </w:rPr>
            </w:pPr>
            <w:smartTag w:uri="urn:schemas-microsoft-com:office:smarttags" w:element="metricconverter">
              <w:smartTagPr>
                <w:attr w:name="ProductID" w:val="50101, м"/>
              </w:smartTagPr>
              <w:r w:rsidRPr="00AA3050">
                <w:rPr>
                  <w:rFonts w:ascii="Times New Roman" w:hAnsi="Times New Roman"/>
                  <w:sz w:val="24"/>
                  <w:szCs w:val="24"/>
                  <w:lang w:eastAsia="ru-RU"/>
                </w:rPr>
                <w:t>50101, м</w:t>
              </w:r>
            </w:smartTag>
            <w:r w:rsidRPr="00AA3050">
              <w:rPr>
                <w:rFonts w:ascii="Times New Roman" w:hAnsi="Times New Roman"/>
                <w:sz w:val="24"/>
                <w:szCs w:val="24"/>
                <w:lang w:eastAsia="ru-RU"/>
              </w:rPr>
              <w:t xml:space="preserve">. Кривий Ріг, пл. Молодіжна, 1,    </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Територіальні підрозділи Центру:</w:t>
            </w:r>
          </w:p>
          <w:p w:rsidR="00853F95"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Довгинцівський</w:t>
            </w:r>
            <w:proofErr w:type="spellEnd"/>
            <w:r w:rsidRPr="00AA3050">
              <w:rPr>
                <w:rFonts w:ascii="Times New Roman" w:hAnsi="Times New Roman"/>
                <w:sz w:val="24"/>
                <w:szCs w:val="24"/>
                <w:lang w:eastAsia="ru-RU"/>
              </w:rPr>
              <w:t xml:space="preserve"> район:</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вул. Дніпровське шосе, буд. 11,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102.</w:t>
            </w:r>
          </w:p>
          <w:p w:rsidR="00853F95" w:rsidRPr="00AA3050" w:rsidRDefault="00853F95" w:rsidP="00853F95">
            <w:pPr>
              <w:spacing w:after="0" w:line="240" w:lineRule="auto"/>
              <w:ind w:right="-193"/>
              <w:rPr>
                <w:rFonts w:ascii="Times New Roman" w:hAnsi="Times New Roman"/>
                <w:sz w:val="24"/>
                <w:szCs w:val="24"/>
                <w:lang w:eastAsia="ru-RU"/>
              </w:rPr>
            </w:pPr>
            <w:r w:rsidRPr="00AA3050">
              <w:rPr>
                <w:rFonts w:ascii="Times New Roman" w:hAnsi="Times New Roman"/>
                <w:sz w:val="24"/>
                <w:szCs w:val="24"/>
                <w:lang w:eastAsia="ru-RU"/>
              </w:rPr>
              <w:t xml:space="preserve">Покровський район: вул. Шурупова, буд. 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lastRenderedPageBreak/>
              <w:t xml:space="preserve">Інгулецький район: </w:t>
            </w:r>
            <w:proofErr w:type="spellStart"/>
            <w:r w:rsidRPr="00AA3050">
              <w:rPr>
                <w:rFonts w:ascii="Times New Roman" w:hAnsi="Times New Roman"/>
                <w:sz w:val="24"/>
                <w:szCs w:val="24"/>
                <w:lang w:eastAsia="ru-RU"/>
              </w:rPr>
              <w:t>пр-т</w:t>
            </w:r>
            <w:proofErr w:type="spellEnd"/>
            <w:r w:rsidRPr="00AA3050">
              <w:rPr>
                <w:rFonts w:ascii="Times New Roman" w:hAnsi="Times New Roman"/>
                <w:sz w:val="24"/>
                <w:szCs w:val="24"/>
                <w:lang w:eastAsia="ru-RU"/>
              </w:rPr>
              <w:t xml:space="preserve"> Південний, буд. 1.</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Житловий масив Інгулець: вул. Гірників, буд. 19,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11 (адміністративна будівля виконавчого комітету Інгулецької районної у місті ради).</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Саксаганський район: вул. Володимира Великого, буд. 32,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122.</w:t>
            </w:r>
          </w:p>
          <w:p w:rsidR="00225281"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Тернівський</w:t>
            </w:r>
            <w:proofErr w:type="spellEnd"/>
            <w:r w:rsidRPr="00AA3050">
              <w:rPr>
                <w:rFonts w:ascii="Times New Roman" w:hAnsi="Times New Roman"/>
                <w:sz w:val="24"/>
                <w:szCs w:val="24"/>
                <w:lang w:eastAsia="ru-RU"/>
              </w:rPr>
              <w:t xml:space="preserve"> район: вул. Короленка, буд. 1А, </w:t>
            </w:r>
          </w:p>
          <w:p w:rsidR="00853F95"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129.</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Центрально-Міський район: вул. </w:t>
            </w:r>
            <w:proofErr w:type="spellStart"/>
            <w:r w:rsidRPr="00AA3050">
              <w:rPr>
                <w:rFonts w:ascii="Times New Roman" w:hAnsi="Times New Roman"/>
                <w:sz w:val="24"/>
                <w:szCs w:val="24"/>
                <w:lang w:eastAsia="ru-RU"/>
              </w:rPr>
              <w:t>Староярмаркова</w:t>
            </w:r>
            <w:proofErr w:type="spellEnd"/>
            <w:r w:rsidRPr="00AA3050">
              <w:rPr>
                <w:rFonts w:ascii="Times New Roman" w:hAnsi="Times New Roman"/>
                <w:sz w:val="24"/>
                <w:szCs w:val="24"/>
                <w:lang w:eastAsia="ru-RU"/>
              </w:rPr>
              <w:t>, буд. 44.</w:t>
            </w:r>
          </w:p>
          <w:p w:rsidR="00F80D2E" w:rsidRPr="00AA3050" w:rsidRDefault="00853F95" w:rsidP="00853F95">
            <w:pPr>
              <w:spacing w:after="60" w:line="240" w:lineRule="auto"/>
              <w:rPr>
                <w:rFonts w:ascii="Times New Roman" w:hAnsi="Times New Roman"/>
                <w:sz w:val="24"/>
                <w:szCs w:val="24"/>
                <w:lang w:eastAsia="ru-RU"/>
              </w:rPr>
            </w:pPr>
            <w:r w:rsidRPr="00AA3050">
              <w:rPr>
                <w:rFonts w:ascii="Times New Roman" w:hAnsi="Times New Roman"/>
                <w:sz w:val="24"/>
                <w:szCs w:val="24"/>
                <w:lang w:eastAsia="ru-RU"/>
              </w:rPr>
              <w:t>Мобільні офіси муніципальних послуг, кейси-адміністратори (за окремим графіком)</w:t>
            </w:r>
          </w:p>
        </w:tc>
      </w:tr>
      <w:tr w:rsidR="00185541" w:rsidRPr="00AA3050" w:rsidTr="005E1923">
        <w:trPr>
          <w:trHeight w:val="398"/>
        </w:trPr>
        <w:tc>
          <w:tcPr>
            <w:tcW w:w="562" w:type="dxa"/>
            <w:tcBorders>
              <w:top w:val="single" w:sz="4" w:space="0" w:color="000000"/>
              <w:left w:val="single" w:sz="4" w:space="0" w:color="000000"/>
              <w:bottom w:val="single" w:sz="4" w:space="0" w:color="000000"/>
            </w:tcBorders>
          </w:tcPr>
          <w:p w:rsidR="00F80D2E" w:rsidRPr="00AA3050" w:rsidRDefault="00F80D2E"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2</w:t>
            </w:r>
          </w:p>
        </w:tc>
        <w:tc>
          <w:tcPr>
            <w:tcW w:w="3724" w:type="dxa"/>
            <w:tcBorders>
              <w:top w:val="single" w:sz="4" w:space="0" w:color="000000"/>
              <w:left w:val="single" w:sz="4" w:space="0" w:color="000000"/>
              <w:bottom w:val="single" w:sz="4" w:space="0" w:color="000000"/>
            </w:tcBorders>
          </w:tcPr>
          <w:p w:rsidR="00F80D2E" w:rsidRPr="00AA3050" w:rsidRDefault="00F80D2E" w:rsidP="008F1DC7">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1. Центр працює:</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головний офіс </w:t>
            </w:r>
            <w:r w:rsidR="00225281" w:rsidRPr="00AA3050">
              <w:rPr>
                <w:rFonts w:ascii="Times New Roman" w:hAnsi="Times New Roman"/>
                <w:sz w:val="24"/>
                <w:szCs w:val="24"/>
                <w:lang w:eastAsia="ru-RU"/>
              </w:rPr>
              <w:t xml:space="preserve">- </w:t>
            </w:r>
            <w:r w:rsidRPr="00AA3050">
              <w:rPr>
                <w:rFonts w:ascii="Times New Roman" w:hAnsi="Times New Roman"/>
                <w:sz w:val="24"/>
                <w:szCs w:val="24"/>
                <w:lang w:eastAsia="ru-RU"/>
              </w:rPr>
              <w:t>у понеділок, середу, п’ятницю з 8.30 до 17.00 години; вівторок, четвер з 8.30 до 20.00 години, без перерви; субота з 8.30 до 17.00 години, перерва 12.30 - 13.00;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територіальні підрозділи – з понеділка до п’ятниці з 8.30 до 17.00, перерва з 12.30 до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2. Прийом та видача документів для надання адміністративних послуг здійснюються:</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у головному офісі Центру </w:t>
            </w:r>
            <w:r w:rsidR="00225281" w:rsidRPr="00AA3050">
              <w:rPr>
                <w:rFonts w:ascii="Times New Roman" w:hAnsi="Times New Roman"/>
                <w:sz w:val="24"/>
                <w:szCs w:val="24"/>
                <w:lang w:eastAsia="ru-RU"/>
              </w:rPr>
              <w:t>- у</w:t>
            </w:r>
            <w:r w:rsidRPr="00AA3050">
              <w:rPr>
                <w:rFonts w:ascii="Times New Roman" w:hAnsi="Times New Roman"/>
                <w:sz w:val="24"/>
                <w:szCs w:val="24"/>
                <w:lang w:eastAsia="ru-RU"/>
              </w:rPr>
              <w:t xml:space="preserve"> понеділок, середу, п’ятницю з 9.00 до 16.00 години (вівторок, четвер – до 20.00 години), без перерви, суботу – з 9.00 до 16.00 години, перерва 12.30 – 13.00;</w:t>
            </w:r>
          </w:p>
          <w:p w:rsidR="00F80D2E"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у територіальних підрозділах – з понеділка до п’ятниці з 9.00 до 16.00 години, перерва з 12.30 до 13.00</w:t>
            </w:r>
          </w:p>
        </w:tc>
      </w:tr>
      <w:tr w:rsidR="00185541" w:rsidRPr="00AA3050" w:rsidTr="00341520">
        <w:trPr>
          <w:trHeight w:val="914"/>
        </w:trPr>
        <w:tc>
          <w:tcPr>
            <w:tcW w:w="562" w:type="dxa"/>
            <w:tcBorders>
              <w:top w:val="single" w:sz="4" w:space="0" w:color="000000"/>
              <w:left w:val="single" w:sz="4" w:space="0" w:color="000000"/>
              <w:bottom w:val="single" w:sz="4" w:space="0" w:color="000000"/>
            </w:tcBorders>
          </w:tcPr>
          <w:p w:rsidR="00821DE8" w:rsidRPr="00AA3050" w:rsidRDefault="00821DE8"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3</w:t>
            </w:r>
          </w:p>
        </w:tc>
        <w:tc>
          <w:tcPr>
            <w:tcW w:w="3724" w:type="dxa"/>
            <w:tcBorders>
              <w:top w:val="single" w:sz="4" w:space="0" w:color="000000"/>
              <w:left w:val="single" w:sz="4" w:space="0" w:color="000000"/>
              <w:bottom w:val="single" w:sz="4" w:space="0" w:color="000000"/>
            </w:tcBorders>
          </w:tcPr>
          <w:p w:rsidR="00821DE8" w:rsidRPr="00AA3050" w:rsidRDefault="00821DE8" w:rsidP="00107C7C">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Телефон/факс (довідки), адреса електронної пошти та </w:t>
            </w:r>
            <w:proofErr w:type="spellStart"/>
            <w:r w:rsidRPr="00AA3050">
              <w:rPr>
                <w:rFonts w:ascii="Times New Roman" w:hAnsi="Times New Roman"/>
                <w:sz w:val="24"/>
                <w:szCs w:val="24"/>
                <w:lang w:eastAsia="ru-RU"/>
              </w:rPr>
              <w:t>вебсайт</w:t>
            </w:r>
            <w:proofErr w:type="spellEnd"/>
            <w:r w:rsidRPr="00AA3050">
              <w:rPr>
                <w:rFonts w:ascii="Times New Roman" w:hAnsi="Times New Roman"/>
                <w:sz w:val="24"/>
                <w:szCs w:val="24"/>
                <w:lang w:eastAsia="ru-RU"/>
              </w:rPr>
              <w:t xml:space="preserve"> Центру </w:t>
            </w:r>
          </w:p>
        </w:tc>
        <w:tc>
          <w:tcPr>
            <w:tcW w:w="5518" w:type="dxa"/>
            <w:tcBorders>
              <w:top w:val="single" w:sz="4" w:space="0" w:color="000000"/>
              <w:left w:val="single" w:sz="4" w:space="0" w:color="000000"/>
              <w:bottom w:val="single" w:sz="4" w:space="0" w:color="000000"/>
              <w:right w:val="single" w:sz="4" w:space="0" w:color="000000"/>
            </w:tcBorders>
          </w:tcPr>
          <w:p w:rsidR="00821DE8" w:rsidRPr="00AA3050" w:rsidRDefault="00821DE8" w:rsidP="008F1DC7">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Тел.: 0-800-500-459;</w:t>
            </w:r>
          </w:p>
          <w:p w:rsidR="00821DE8" w:rsidRPr="00AA3050" w:rsidRDefault="00821DE8" w:rsidP="008F1DC7">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viza</w:t>
            </w:r>
            <w:proofErr w:type="spellEnd"/>
            <w:r w:rsidRPr="00AA3050">
              <w:rPr>
                <w:rFonts w:ascii="Times New Roman" w:hAnsi="Times New Roman"/>
                <w:sz w:val="24"/>
                <w:szCs w:val="24"/>
                <w:lang w:eastAsia="ru-RU"/>
              </w:rPr>
              <w:t>@</w:t>
            </w:r>
            <w:proofErr w:type="spellStart"/>
            <w:r w:rsidRPr="00AA3050">
              <w:rPr>
                <w:rFonts w:ascii="Times New Roman" w:hAnsi="Times New Roman"/>
                <w:sz w:val="24"/>
                <w:szCs w:val="24"/>
                <w:lang w:eastAsia="ru-RU"/>
              </w:rPr>
              <w:t>kr.gov.ua</w:t>
            </w:r>
            <w:proofErr w:type="spellEnd"/>
            <w:r w:rsidRPr="00AA3050">
              <w:rPr>
                <w:rFonts w:ascii="Times New Roman" w:hAnsi="Times New Roman"/>
                <w:sz w:val="24"/>
                <w:szCs w:val="24"/>
                <w:lang w:eastAsia="ru-RU"/>
              </w:rPr>
              <w:t>;</w:t>
            </w:r>
          </w:p>
          <w:p w:rsidR="00821DE8" w:rsidRPr="00AA3050" w:rsidRDefault="00821DE8" w:rsidP="008F1DC7">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http://viza.kr.gov.ua</w:t>
            </w:r>
          </w:p>
        </w:tc>
      </w:tr>
      <w:tr w:rsidR="00185541" w:rsidRPr="00AA3050" w:rsidTr="005E1923">
        <w:trPr>
          <w:trHeight w:val="148"/>
        </w:trPr>
        <w:tc>
          <w:tcPr>
            <w:tcW w:w="9804"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0873EF">
            <w:pPr>
              <w:suppressAutoHyphens/>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Нормативні акти, якими регламентується надання публічної  послуги</w:t>
            </w:r>
          </w:p>
        </w:tc>
      </w:tr>
      <w:tr w:rsidR="00185541" w:rsidRPr="00AA3050" w:rsidTr="005E1923">
        <w:trPr>
          <w:trHeight w:val="435"/>
        </w:trPr>
        <w:tc>
          <w:tcPr>
            <w:tcW w:w="562" w:type="dxa"/>
            <w:tcBorders>
              <w:top w:val="single" w:sz="4" w:space="0" w:color="000000"/>
              <w:left w:val="single" w:sz="4" w:space="0" w:color="000000"/>
              <w:bottom w:val="single" w:sz="4" w:space="0" w:color="000000"/>
            </w:tcBorders>
          </w:tcPr>
          <w:p w:rsidR="000959E5" w:rsidRPr="00AA3050" w:rsidRDefault="000959E5" w:rsidP="000873E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959E5" w:rsidRPr="00AA3050" w:rsidRDefault="000959E5" w:rsidP="000873E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0873EF">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Закон України «Про регулювання містобудівної діяльності»</w:t>
            </w:r>
          </w:p>
        </w:tc>
      </w:tr>
      <w:tr w:rsidR="00185541" w:rsidRPr="00AA3050" w:rsidTr="005E1923">
        <w:trPr>
          <w:trHeight w:val="971"/>
        </w:trPr>
        <w:tc>
          <w:tcPr>
            <w:tcW w:w="562" w:type="dxa"/>
            <w:tcBorders>
              <w:top w:val="single" w:sz="4" w:space="0" w:color="000000"/>
              <w:left w:val="single" w:sz="4" w:space="0" w:color="000000"/>
              <w:bottom w:val="single" w:sz="4" w:space="0" w:color="000000"/>
            </w:tcBorders>
          </w:tcPr>
          <w:p w:rsidR="000959E5" w:rsidRPr="00AA3050" w:rsidRDefault="000959E5" w:rsidP="000873E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959E5" w:rsidRPr="00AA3050" w:rsidRDefault="000959E5" w:rsidP="000873E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DA7BFC">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Постанов</w:t>
            </w:r>
            <w:r w:rsidR="00DA7BFC" w:rsidRPr="00AA3050">
              <w:rPr>
                <w:rFonts w:ascii="Times New Roman" w:hAnsi="Times New Roman"/>
                <w:sz w:val="24"/>
                <w:szCs w:val="24"/>
                <w:lang w:eastAsia="ar-SA"/>
              </w:rPr>
              <w:t>и</w:t>
            </w:r>
            <w:r w:rsidRPr="00AA3050">
              <w:rPr>
                <w:rFonts w:ascii="Times New Roman" w:hAnsi="Times New Roman"/>
                <w:sz w:val="24"/>
                <w:szCs w:val="24"/>
                <w:lang w:eastAsia="ar-SA"/>
              </w:rPr>
              <w:t xml:space="preserve"> Кабінету Міністрів України від 13</w:t>
            </w:r>
            <w:r w:rsidR="00107C7C" w:rsidRPr="00AA3050">
              <w:rPr>
                <w:rFonts w:ascii="Times New Roman" w:hAnsi="Times New Roman"/>
                <w:sz w:val="24"/>
                <w:szCs w:val="24"/>
                <w:lang w:eastAsia="ar-SA"/>
              </w:rPr>
              <w:t> </w:t>
            </w:r>
            <w:r w:rsidRPr="00AA3050">
              <w:rPr>
                <w:rFonts w:ascii="Times New Roman" w:hAnsi="Times New Roman"/>
                <w:sz w:val="24"/>
                <w:szCs w:val="24"/>
                <w:lang w:eastAsia="ar-SA"/>
              </w:rPr>
              <w:t>квітня 2011 року №466 «Деякі питання виконання підготовчих і будівельних робіт» (</w:t>
            </w:r>
            <w:r w:rsidR="00107C7C" w:rsidRPr="00AA3050">
              <w:rPr>
                <w:rFonts w:ascii="Times New Roman" w:hAnsi="Times New Roman"/>
                <w:sz w:val="24"/>
                <w:szCs w:val="24"/>
                <w:lang w:eastAsia="ar-SA"/>
              </w:rPr>
              <w:t>зі</w:t>
            </w:r>
            <w:r w:rsidRPr="00AA3050">
              <w:rPr>
                <w:rFonts w:ascii="Times New Roman" w:hAnsi="Times New Roman"/>
                <w:sz w:val="24"/>
                <w:szCs w:val="24"/>
                <w:lang w:eastAsia="ar-SA"/>
              </w:rPr>
              <w:t xml:space="preserve"> змінами та доповненнями)</w:t>
            </w:r>
            <w:r w:rsidR="00DA7BFC" w:rsidRPr="00AA3050">
              <w:rPr>
                <w:rFonts w:ascii="Times New Roman" w:hAnsi="Times New Roman"/>
                <w:sz w:val="24"/>
                <w:szCs w:val="24"/>
                <w:lang w:eastAsia="ar-SA"/>
              </w:rPr>
              <w:t>, 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w:t>
            </w:r>
          </w:p>
        </w:tc>
      </w:tr>
      <w:tr w:rsidR="00185541" w:rsidRPr="00AA3050" w:rsidTr="005E1923">
        <w:trPr>
          <w:trHeight w:val="543"/>
        </w:trPr>
        <w:tc>
          <w:tcPr>
            <w:tcW w:w="562" w:type="dxa"/>
            <w:tcBorders>
              <w:top w:val="single" w:sz="4" w:space="0" w:color="000000"/>
              <w:left w:val="single" w:sz="4" w:space="0" w:color="000000"/>
              <w:bottom w:val="single" w:sz="4" w:space="0" w:color="000000"/>
            </w:tcBorders>
          </w:tcPr>
          <w:p w:rsidR="000959E5" w:rsidRPr="00AA3050" w:rsidRDefault="000959E5" w:rsidP="000873E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959E5" w:rsidRPr="00AA3050" w:rsidRDefault="000959E5" w:rsidP="000873E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0873EF">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5E1923">
        <w:trPr>
          <w:trHeight w:val="543"/>
        </w:trPr>
        <w:tc>
          <w:tcPr>
            <w:tcW w:w="562" w:type="dxa"/>
            <w:tcBorders>
              <w:top w:val="single" w:sz="4" w:space="0" w:color="000000"/>
              <w:left w:val="single" w:sz="4" w:space="0" w:color="000000"/>
              <w:bottom w:val="single" w:sz="4" w:space="0" w:color="000000"/>
            </w:tcBorders>
          </w:tcPr>
          <w:p w:rsidR="00820FF5" w:rsidRPr="00AA3050" w:rsidRDefault="00820FF5"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820FF5" w:rsidRPr="00AA3050" w:rsidRDefault="00820FF5" w:rsidP="008F1DC7">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820FF5" w:rsidRPr="00AA3050" w:rsidRDefault="00820FF5" w:rsidP="000873EF">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5E1923">
        <w:trPr>
          <w:trHeight w:val="319"/>
        </w:trPr>
        <w:tc>
          <w:tcPr>
            <w:tcW w:w="9804" w:type="dxa"/>
            <w:gridSpan w:val="3"/>
            <w:tcBorders>
              <w:top w:val="single" w:sz="4" w:space="0" w:color="000000"/>
              <w:left w:val="single" w:sz="4" w:space="0" w:color="000000"/>
              <w:bottom w:val="single" w:sz="4" w:space="0" w:color="000000"/>
              <w:right w:val="single" w:sz="4" w:space="0" w:color="000000"/>
            </w:tcBorders>
          </w:tcPr>
          <w:p w:rsidR="00820FF5" w:rsidRPr="00AA3050" w:rsidRDefault="00820FF5" w:rsidP="000873EF">
            <w:pPr>
              <w:suppressAutoHyphens/>
              <w:spacing w:after="0" w:line="240" w:lineRule="auto"/>
              <w:jc w:val="center"/>
              <w:rPr>
                <w:rFonts w:ascii="Times New Roman" w:hAnsi="Times New Roman"/>
                <w:sz w:val="24"/>
                <w:szCs w:val="24"/>
                <w:lang w:eastAsia="ar-SA"/>
              </w:rPr>
            </w:pPr>
            <w:r w:rsidRPr="00AA3050">
              <w:rPr>
                <w:rFonts w:ascii="Times New Roman" w:hAnsi="Times New Roman"/>
                <w:b/>
                <w:i/>
                <w:sz w:val="24"/>
                <w:szCs w:val="24"/>
                <w:lang w:eastAsia="ar-SA"/>
              </w:rPr>
              <w:t>Умови отримання публічної послуги</w:t>
            </w:r>
          </w:p>
        </w:tc>
      </w:tr>
      <w:tr w:rsidR="00185541" w:rsidRPr="00AA3050" w:rsidTr="00725084">
        <w:trPr>
          <w:trHeight w:val="321"/>
        </w:trPr>
        <w:tc>
          <w:tcPr>
            <w:tcW w:w="562" w:type="dxa"/>
            <w:tcBorders>
              <w:top w:val="single" w:sz="4" w:space="0" w:color="000000"/>
              <w:left w:val="single" w:sz="4" w:space="0" w:color="000000"/>
              <w:bottom w:val="single" w:sz="4" w:space="0" w:color="000000"/>
            </w:tcBorders>
          </w:tcPr>
          <w:p w:rsidR="00820FF5" w:rsidRPr="00AA3050" w:rsidRDefault="00820FF5"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820FF5" w:rsidRPr="00AA3050" w:rsidRDefault="00820FF5" w:rsidP="008F1DC7">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Підстава для одержання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0FF5" w:rsidRPr="00AA3050" w:rsidRDefault="00820FF5" w:rsidP="00BB240F">
            <w:pPr>
              <w:spacing w:after="0" w:line="240" w:lineRule="auto"/>
              <w:jc w:val="both"/>
              <w:rPr>
                <w:rFonts w:ascii="Times New Roman" w:hAnsi="Times New Roman"/>
                <w:sz w:val="24"/>
                <w:szCs w:val="24"/>
                <w:lang w:eastAsia="ar-SA"/>
              </w:rPr>
            </w:pPr>
            <w:r w:rsidRPr="00AA3050">
              <w:rPr>
                <w:rFonts w:ascii="Times New Roman" w:hAnsi="Times New Roman"/>
                <w:sz w:val="24"/>
                <w:szCs w:val="24"/>
              </w:rPr>
              <w:t xml:space="preserve">1. Право на будівництво об’єкта передано іншому замовнику; змінено осіб, відповідальних за проведення авторського </w:t>
            </w:r>
            <w:r w:rsidR="00107C7C" w:rsidRPr="00AA3050">
              <w:rPr>
                <w:rFonts w:ascii="Times New Roman" w:hAnsi="Times New Roman"/>
                <w:sz w:val="24"/>
                <w:szCs w:val="24"/>
              </w:rPr>
              <w:t>та</w:t>
            </w:r>
            <w:r w:rsidRPr="00AA3050">
              <w:rPr>
                <w:rFonts w:ascii="Times New Roman" w:hAnsi="Times New Roman"/>
                <w:sz w:val="24"/>
                <w:szCs w:val="24"/>
              </w:rPr>
              <w:t xml:space="preserve"> технічного </w:t>
            </w:r>
            <w:r w:rsidRPr="00AA3050">
              <w:rPr>
                <w:rFonts w:ascii="Times New Roman" w:hAnsi="Times New Roman"/>
                <w:sz w:val="24"/>
                <w:szCs w:val="24"/>
                <w:lang w:eastAsia="ar-SA"/>
              </w:rPr>
              <w:t>нагляду</w:t>
            </w:r>
            <w:r w:rsidR="00BA6F95" w:rsidRPr="00AA3050">
              <w:rPr>
                <w:rFonts w:ascii="Times New Roman" w:hAnsi="Times New Roman"/>
                <w:sz w:val="24"/>
                <w:szCs w:val="24"/>
                <w:lang w:eastAsia="ar-SA"/>
              </w:rPr>
              <w:t xml:space="preserve"> або </w:t>
            </w:r>
            <w:r w:rsidR="00BA6F95" w:rsidRPr="00AA3050">
              <w:rPr>
                <w:rFonts w:ascii="Times New Roman" w:hAnsi="Times New Roman"/>
                <w:sz w:val="24"/>
                <w:szCs w:val="24"/>
                <w:lang w:eastAsia="ar-SA"/>
              </w:rPr>
              <w:lastRenderedPageBreak/>
              <w:t xml:space="preserve">змінено інші відомості про початок виконання підготовчих робіт, </w:t>
            </w:r>
            <w:r w:rsidR="00225281" w:rsidRPr="00AA3050">
              <w:rPr>
                <w:rFonts w:ascii="Times New Roman" w:hAnsi="Times New Roman"/>
                <w:sz w:val="24"/>
                <w:szCs w:val="24"/>
                <w:lang w:eastAsia="ar-SA"/>
              </w:rPr>
              <w:t>що</w:t>
            </w:r>
            <w:r w:rsidR="00BA6F95" w:rsidRPr="00AA3050">
              <w:rPr>
                <w:rFonts w:ascii="Times New Roman" w:hAnsi="Times New Roman"/>
                <w:sz w:val="24"/>
                <w:szCs w:val="24"/>
                <w:lang w:eastAsia="ar-SA"/>
              </w:rPr>
              <w:t xml:space="preserve"> містяться в Реєстрі будівельної діяльності</w:t>
            </w:r>
            <w:r w:rsidRPr="00AA3050">
              <w:rPr>
                <w:rFonts w:ascii="Times New Roman" w:hAnsi="Times New Roman"/>
                <w:sz w:val="24"/>
                <w:szCs w:val="24"/>
                <w:lang w:eastAsia="ar-SA"/>
              </w:rPr>
              <w:t>.</w:t>
            </w:r>
          </w:p>
          <w:p w:rsidR="00820FF5" w:rsidRPr="00AA3050" w:rsidRDefault="00820FF5" w:rsidP="00107C7C">
            <w:pPr>
              <w:spacing w:after="0" w:line="240" w:lineRule="auto"/>
              <w:jc w:val="both"/>
              <w:rPr>
                <w:rFonts w:ascii="Times New Roman" w:hAnsi="Times New Roman"/>
                <w:sz w:val="24"/>
                <w:szCs w:val="24"/>
                <w:lang w:eastAsia="ar-SA"/>
              </w:rPr>
            </w:pPr>
            <w:r w:rsidRPr="00AA3050">
              <w:rPr>
                <w:rFonts w:ascii="Times New Roman" w:hAnsi="Times New Roman"/>
                <w:sz w:val="24"/>
                <w:szCs w:val="24"/>
              </w:rPr>
              <w:t xml:space="preserve">2. Виявлення замовником технічної помилки </w:t>
            </w:r>
            <w:r w:rsidRPr="00AA3050">
              <w:rPr>
                <w:rFonts w:ascii="Times New Roman" w:hAnsi="Times New Roman"/>
                <w:sz w:val="24"/>
                <w:szCs w:val="24"/>
                <w:lang w:eastAsia="ar-SA"/>
              </w:rPr>
              <w:t>(описки, друкарськ</w:t>
            </w:r>
            <w:r w:rsidR="00107C7C" w:rsidRPr="00AA3050">
              <w:rPr>
                <w:rFonts w:ascii="Times New Roman" w:hAnsi="Times New Roman"/>
                <w:sz w:val="24"/>
                <w:szCs w:val="24"/>
                <w:lang w:eastAsia="ar-SA"/>
              </w:rPr>
              <w:t>ої</w:t>
            </w:r>
            <w:r w:rsidRPr="00AA3050">
              <w:rPr>
                <w:rFonts w:ascii="Times New Roman" w:hAnsi="Times New Roman"/>
                <w:sz w:val="24"/>
                <w:szCs w:val="24"/>
                <w:lang w:eastAsia="ar-SA"/>
              </w:rPr>
              <w:t>, граматичн</w:t>
            </w:r>
            <w:r w:rsidR="00107C7C" w:rsidRPr="00AA3050">
              <w:rPr>
                <w:rFonts w:ascii="Times New Roman" w:hAnsi="Times New Roman"/>
                <w:sz w:val="24"/>
                <w:szCs w:val="24"/>
                <w:lang w:eastAsia="ar-SA"/>
              </w:rPr>
              <w:t>ої</w:t>
            </w:r>
            <w:r w:rsidRPr="00AA3050">
              <w:rPr>
                <w:rFonts w:ascii="Times New Roman" w:hAnsi="Times New Roman"/>
                <w:sz w:val="24"/>
                <w:szCs w:val="24"/>
                <w:lang w:eastAsia="ar-SA"/>
              </w:rPr>
              <w:t>, арифметичн</w:t>
            </w:r>
            <w:r w:rsidR="00107C7C" w:rsidRPr="00AA3050">
              <w:rPr>
                <w:rFonts w:ascii="Times New Roman" w:hAnsi="Times New Roman"/>
                <w:sz w:val="24"/>
                <w:szCs w:val="24"/>
                <w:lang w:eastAsia="ar-SA"/>
              </w:rPr>
              <w:t>ої</w:t>
            </w:r>
            <w:r w:rsidRPr="00AA3050">
              <w:rPr>
                <w:rFonts w:ascii="Times New Roman" w:hAnsi="Times New Roman"/>
                <w:sz w:val="24"/>
                <w:szCs w:val="24"/>
                <w:lang w:eastAsia="ar-SA"/>
              </w:rPr>
              <w:t xml:space="preserve"> помилки) у поданому повідомленні про початок виконання підготовчих робіт або отримання відомостей про виявлення недостовірних даних, наведених у поданому повідомленні, що не є підставою вважати об’єкт самочинним будівництвом</w:t>
            </w:r>
          </w:p>
        </w:tc>
      </w:tr>
      <w:tr w:rsidR="00185541" w:rsidRPr="00AA3050" w:rsidTr="005E1923">
        <w:trPr>
          <w:trHeight w:val="844"/>
        </w:trPr>
        <w:tc>
          <w:tcPr>
            <w:tcW w:w="562" w:type="dxa"/>
            <w:tcBorders>
              <w:top w:val="single" w:sz="4" w:space="0" w:color="000000"/>
              <w:left w:val="single" w:sz="4" w:space="0" w:color="000000"/>
              <w:bottom w:val="single" w:sz="4" w:space="0" w:color="000000"/>
            </w:tcBorders>
          </w:tcPr>
          <w:p w:rsidR="00820FF5" w:rsidRPr="00AA3050" w:rsidRDefault="00820FF5"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9</w:t>
            </w:r>
          </w:p>
        </w:tc>
        <w:tc>
          <w:tcPr>
            <w:tcW w:w="3724" w:type="dxa"/>
            <w:tcBorders>
              <w:top w:val="single" w:sz="4" w:space="0" w:color="000000"/>
              <w:left w:val="single" w:sz="4" w:space="0" w:color="000000"/>
              <w:bottom w:val="single" w:sz="4" w:space="0" w:color="000000"/>
            </w:tcBorders>
          </w:tcPr>
          <w:p w:rsidR="00820FF5" w:rsidRPr="00AA3050" w:rsidRDefault="00820FF5" w:rsidP="008F1DC7">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Вичерпний перелік документів, необхідних для отримання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7B486B" w:rsidRPr="00AA3050" w:rsidRDefault="007B486B" w:rsidP="007B486B">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1. Заява за формою згідно з додатком 3 до Порядку виконання підготовчих та будівельних робіт, затвердженого Постановою Кабінету Міністрів України від 13 квітня 2011 року №466 «Деякі питання виконання підготовчих і будівельних робіт» (</w:t>
            </w:r>
            <w:r w:rsidR="00107C7C" w:rsidRPr="00AA3050">
              <w:rPr>
                <w:rFonts w:ascii="Times New Roman" w:hAnsi="Times New Roman"/>
                <w:sz w:val="24"/>
                <w:szCs w:val="24"/>
                <w:lang w:eastAsia="ar-SA"/>
              </w:rPr>
              <w:t>зі</w:t>
            </w:r>
            <w:r w:rsidRPr="00AA3050">
              <w:rPr>
                <w:rFonts w:ascii="Times New Roman" w:hAnsi="Times New Roman"/>
                <w:sz w:val="24"/>
                <w:szCs w:val="24"/>
                <w:lang w:eastAsia="ar-SA"/>
              </w:rPr>
              <w:t xml:space="preserve"> змінами та доповненнями) (надалі – Порядок).</w:t>
            </w:r>
          </w:p>
          <w:p w:rsidR="00820FF5" w:rsidRPr="00AA3050" w:rsidRDefault="007B486B" w:rsidP="0052643C">
            <w:pPr>
              <w:suppressAutoHyphens/>
              <w:spacing w:after="0" w:line="240" w:lineRule="auto"/>
              <w:jc w:val="both"/>
              <w:rPr>
                <w:rFonts w:ascii="Times New Roman" w:hAnsi="Times New Roman"/>
                <w:sz w:val="24"/>
                <w:szCs w:val="24"/>
              </w:rPr>
            </w:pPr>
            <w:r w:rsidRPr="00AA3050">
              <w:rPr>
                <w:rFonts w:ascii="Times New Roman" w:hAnsi="Times New Roman"/>
                <w:sz w:val="24"/>
                <w:szCs w:val="24"/>
                <w:lang w:eastAsia="ar-SA"/>
              </w:rPr>
              <w:t>2. Один примірник повідомлення</w:t>
            </w:r>
            <w:r w:rsidRPr="00AA3050">
              <w:t xml:space="preserve"> </w:t>
            </w:r>
            <w:r w:rsidRPr="00AA3050">
              <w:rPr>
                <w:rFonts w:ascii="Times New Roman" w:hAnsi="Times New Roman"/>
                <w:sz w:val="24"/>
                <w:szCs w:val="24"/>
                <w:lang w:eastAsia="ar-SA"/>
              </w:rPr>
              <w:t>про зміну даних у повідомленні про початок виконання підготовчих робі</w:t>
            </w:r>
            <w:r w:rsidR="00107C7C" w:rsidRPr="00AA3050">
              <w:rPr>
                <w:rFonts w:ascii="Times New Roman" w:hAnsi="Times New Roman"/>
                <w:sz w:val="24"/>
                <w:szCs w:val="24"/>
                <w:lang w:eastAsia="ar-SA"/>
              </w:rPr>
              <w:t>т</w:t>
            </w:r>
            <w:r w:rsidRPr="00AA3050">
              <w:rPr>
                <w:rFonts w:ascii="Times New Roman" w:hAnsi="Times New Roman"/>
                <w:sz w:val="24"/>
                <w:szCs w:val="24"/>
                <w:lang w:eastAsia="ar-SA"/>
              </w:rPr>
              <w:t xml:space="preserve"> відповідно до статті 35 Закону України «Про регулювання містобудівної діяльності»,</w:t>
            </w:r>
            <w:r w:rsidR="00EC34F8" w:rsidRPr="00AA3050">
              <w:rPr>
                <w:rFonts w:ascii="Times New Roman" w:hAnsi="Times New Roman"/>
                <w:sz w:val="24"/>
                <w:szCs w:val="24"/>
                <w:lang w:eastAsia="ar-SA"/>
              </w:rPr>
              <w:t xml:space="preserve"> </w:t>
            </w:r>
            <w:r w:rsidRPr="00AA3050">
              <w:rPr>
                <w:rFonts w:ascii="Times New Roman" w:hAnsi="Times New Roman"/>
                <w:sz w:val="24"/>
                <w:szCs w:val="24"/>
                <w:lang w:eastAsia="ar-SA"/>
              </w:rPr>
              <w:t xml:space="preserve"> за формою </w:t>
            </w:r>
            <w:r w:rsidR="00D62E59" w:rsidRPr="00AA3050">
              <w:rPr>
                <w:rFonts w:ascii="Times New Roman" w:hAnsi="Times New Roman"/>
                <w:sz w:val="24"/>
                <w:szCs w:val="24"/>
                <w:lang w:eastAsia="ar-SA"/>
              </w:rPr>
              <w:t>згідно з додатком 1 до Порядку</w:t>
            </w:r>
          </w:p>
        </w:tc>
      </w:tr>
      <w:tr w:rsidR="00185541" w:rsidRPr="00AA3050" w:rsidTr="005E1923">
        <w:trPr>
          <w:trHeight w:val="844"/>
        </w:trPr>
        <w:tc>
          <w:tcPr>
            <w:tcW w:w="562" w:type="dxa"/>
            <w:tcBorders>
              <w:top w:val="single" w:sz="4" w:space="0" w:color="000000"/>
              <w:left w:val="single" w:sz="4" w:space="0" w:color="000000"/>
              <w:bottom w:val="single" w:sz="4" w:space="0" w:color="000000"/>
            </w:tcBorders>
          </w:tcPr>
          <w:p w:rsidR="00820FF5" w:rsidRPr="00AA3050" w:rsidRDefault="00820FF5" w:rsidP="008F1DC7">
            <w:pPr>
              <w:suppressAutoHyphens/>
              <w:snapToGrid w:val="0"/>
              <w:spacing w:after="2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10</w:t>
            </w:r>
          </w:p>
        </w:tc>
        <w:tc>
          <w:tcPr>
            <w:tcW w:w="3724" w:type="dxa"/>
            <w:tcBorders>
              <w:top w:val="single" w:sz="4" w:space="0" w:color="000000"/>
              <w:left w:val="single" w:sz="4" w:space="0" w:color="000000"/>
              <w:bottom w:val="single" w:sz="4" w:space="0" w:color="000000"/>
            </w:tcBorders>
          </w:tcPr>
          <w:p w:rsidR="00820FF5" w:rsidRPr="00AA3050" w:rsidRDefault="00820FF5" w:rsidP="008F1DC7">
            <w:pPr>
              <w:suppressAutoHyphens/>
              <w:snapToGrid w:val="0"/>
              <w:spacing w:after="20" w:line="240" w:lineRule="auto"/>
              <w:rPr>
                <w:rFonts w:ascii="Times New Roman" w:hAnsi="Times New Roman"/>
                <w:sz w:val="24"/>
                <w:szCs w:val="24"/>
                <w:lang w:eastAsia="ar-SA"/>
              </w:rPr>
            </w:pPr>
            <w:r w:rsidRPr="00AA3050">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820FF5" w:rsidRPr="00AA3050" w:rsidRDefault="00D430D1" w:rsidP="00383EBF">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Протягом трьох</w:t>
            </w:r>
            <w:r w:rsidR="00820FF5" w:rsidRPr="00AA3050">
              <w:rPr>
                <w:rFonts w:ascii="Times New Roman" w:hAnsi="Times New Roman"/>
                <w:sz w:val="24"/>
                <w:szCs w:val="24"/>
                <w:lang w:eastAsia="ar-SA"/>
              </w:rPr>
              <w:t xml:space="preserve"> робочих днів з дня настання змін, самостійного виявлення технічної помилки (описки, друкарської, граматичної, арифметичної помилки) або отримання відомостей про виявлення недостовірних даних:</w:t>
            </w:r>
          </w:p>
          <w:p w:rsidR="00DA7BFC" w:rsidRPr="00AA3050" w:rsidRDefault="00B46C7C" w:rsidP="00DA7BFC">
            <w:pPr>
              <w:suppressAutoHyphens/>
              <w:snapToGrid w:val="0"/>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 xml:space="preserve">- замовником </w:t>
            </w:r>
            <w:r w:rsidR="00DA7BFC" w:rsidRPr="00AA3050">
              <w:rPr>
                <w:rFonts w:ascii="Times New Roman" w:hAnsi="Times New Roman"/>
                <w:sz w:val="24"/>
                <w:szCs w:val="24"/>
                <w:lang w:eastAsia="ar-SA"/>
              </w:rPr>
              <w:t>(його уповноваженою особою) через Центр, або рекомендованим листом з описом вкладення на адресу Центру;</w:t>
            </w:r>
          </w:p>
          <w:p w:rsidR="00820FF5" w:rsidRPr="00AA3050" w:rsidRDefault="00DA7BFC" w:rsidP="00DA7BFC">
            <w:pPr>
              <w:suppressAutoHyphens/>
              <w:snapToGrid w:val="0"/>
              <w:spacing w:after="20" w:line="240" w:lineRule="auto"/>
              <w:jc w:val="both"/>
              <w:rPr>
                <w:rFonts w:ascii="Times New Roman" w:hAnsi="Times New Roman"/>
                <w:sz w:val="24"/>
                <w:szCs w:val="24"/>
                <w:lang w:eastAsia="ar-SA"/>
              </w:rPr>
            </w:pPr>
            <w:r w:rsidRPr="00AA3050">
              <w:rPr>
                <w:rFonts w:ascii="Times New Roman" w:hAnsi="Times New Roman"/>
                <w:sz w:val="24"/>
                <w:szCs w:val="24"/>
                <w:lang w:eastAsia="ar-SA"/>
              </w:rPr>
              <w:t>- через електронний кабінет шляхом подання засобами програмного забе</w:t>
            </w:r>
            <w:r w:rsidR="001D68C7" w:rsidRPr="00AA3050">
              <w:rPr>
                <w:rFonts w:ascii="Times New Roman" w:hAnsi="Times New Roman"/>
                <w:sz w:val="24"/>
                <w:szCs w:val="24"/>
                <w:lang w:eastAsia="ar-SA"/>
              </w:rPr>
              <w:t xml:space="preserve">зпечення Єдиного державного </w:t>
            </w:r>
            <w:proofErr w:type="spellStart"/>
            <w:r w:rsidR="001D68C7" w:rsidRPr="00AA3050">
              <w:rPr>
                <w:rFonts w:ascii="Times New Roman" w:hAnsi="Times New Roman"/>
                <w:sz w:val="24"/>
                <w:szCs w:val="24"/>
                <w:lang w:eastAsia="ar-SA"/>
              </w:rPr>
              <w:t>веб</w:t>
            </w:r>
            <w:r w:rsidRPr="00AA3050">
              <w:rPr>
                <w:rFonts w:ascii="Times New Roman" w:hAnsi="Times New Roman"/>
                <w:sz w:val="24"/>
                <w:szCs w:val="24"/>
                <w:lang w:eastAsia="ar-SA"/>
              </w:rPr>
              <w:t>порталу</w:t>
            </w:r>
            <w:proofErr w:type="spellEnd"/>
            <w:r w:rsidRPr="00AA3050">
              <w:rPr>
                <w:rFonts w:ascii="Times New Roman" w:hAnsi="Times New Roman"/>
                <w:sz w:val="24"/>
                <w:szCs w:val="24"/>
                <w:lang w:eastAsia="ar-SA"/>
              </w:rPr>
              <w:t xml:space="preserve"> електронних послуг </w:t>
            </w:r>
          </w:p>
        </w:tc>
      </w:tr>
      <w:tr w:rsidR="00185541" w:rsidRPr="00AA3050" w:rsidTr="005E1923">
        <w:trPr>
          <w:trHeight w:val="351"/>
        </w:trPr>
        <w:tc>
          <w:tcPr>
            <w:tcW w:w="562"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rPr>
                <w:rFonts w:ascii="Times New Roman" w:hAnsi="Times New Roman"/>
                <w:sz w:val="24"/>
                <w:szCs w:val="24"/>
                <w:lang w:eastAsia="ar-SA"/>
              </w:rPr>
            </w:pPr>
            <w:r w:rsidRPr="00AA3050">
              <w:rPr>
                <w:rFonts w:ascii="Times New Roman" w:hAnsi="Times New Roman"/>
                <w:sz w:val="24"/>
                <w:szCs w:val="24"/>
                <w:lang w:eastAsia="ar-SA"/>
              </w:rPr>
              <w:t>Платність/безоплатність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0FF5" w:rsidRPr="00AA3050" w:rsidRDefault="00820FF5" w:rsidP="000873EF">
            <w:pPr>
              <w:suppressAutoHyphens/>
              <w:snapToGrid w:val="0"/>
              <w:spacing w:after="20" w:line="240" w:lineRule="auto"/>
              <w:jc w:val="both"/>
              <w:rPr>
                <w:rFonts w:ascii="Times New Roman" w:hAnsi="Times New Roman"/>
                <w:sz w:val="24"/>
                <w:szCs w:val="24"/>
                <w:lang w:eastAsia="ar-SA"/>
              </w:rPr>
            </w:pPr>
            <w:r w:rsidRPr="00AA3050">
              <w:rPr>
                <w:rFonts w:ascii="Times New Roman" w:hAnsi="Times New Roman"/>
                <w:sz w:val="24"/>
                <w:szCs w:val="24"/>
                <w:lang w:eastAsia="ar-SA"/>
              </w:rPr>
              <w:t>Безоплатно</w:t>
            </w:r>
          </w:p>
        </w:tc>
      </w:tr>
      <w:tr w:rsidR="00185541" w:rsidRPr="00AA3050" w:rsidTr="005E1923">
        <w:trPr>
          <w:trHeight w:val="160"/>
        </w:trPr>
        <w:tc>
          <w:tcPr>
            <w:tcW w:w="9804" w:type="dxa"/>
            <w:gridSpan w:val="3"/>
            <w:tcBorders>
              <w:top w:val="single" w:sz="4" w:space="0" w:color="000000"/>
              <w:left w:val="single" w:sz="4" w:space="0" w:color="000000"/>
              <w:bottom w:val="single" w:sz="4" w:space="0" w:color="000000"/>
              <w:right w:val="single" w:sz="4" w:space="0" w:color="000000"/>
            </w:tcBorders>
          </w:tcPr>
          <w:p w:rsidR="00820FF5" w:rsidRPr="00AA3050" w:rsidRDefault="00820FF5" w:rsidP="000873EF">
            <w:pPr>
              <w:suppressAutoHyphens/>
              <w:snapToGrid w:val="0"/>
              <w:spacing w:after="2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У разі оплати публічної послуги:</w:t>
            </w:r>
          </w:p>
        </w:tc>
      </w:tr>
      <w:tr w:rsidR="00185541" w:rsidRPr="00AA3050" w:rsidTr="005E1923">
        <w:tc>
          <w:tcPr>
            <w:tcW w:w="562"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rPr>
                <w:rFonts w:ascii="Times New Roman" w:hAnsi="Times New Roman"/>
                <w:sz w:val="24"/>
                <w:szCs w:val="24"/>
                <w:lang w:eastAsia="ar-SA"/>
              </w:rPr>
            </w:pPr>
            <w:r w:rsidRPr="00AA3050">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820FF5" w:rsidRPr="00AA3050" w:rsidRDefault="00820FF5" w:rsidP="000873EF">
            <w:pPr>
              <w:tabs>
                <w:tab w:val="left" w:pos="2127"/>
              </w:tabs>
              <w:suppressAutoHyphens/>
              <w:spacing w:after="2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5E1923">
        <w:tc>
          <w:tcPr>
            <w:tcW w:w="562"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rPr>
                <w:rFonts w:ascii="Times New Roman" w:hAnsi="Times New Roman"/>
                <w:sz w:val="24"/>
                <w:szCs w:val="24"/>
                <w:lang w:eastAsia="ar-SA"/>
              </w:rPr>
            </w:pPr>
            <w:r w:rsidRPr="00AA3050">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820FF5" w:rsidRPr="00AA3050" w:rsidRDefault="00820FF5" w:rsidP="000873EF">
            <w:pPr>
              <w:tabs>
                <w:tab w:val="left" w:pos="2127"/>
              </w:tabs>
              <w:suppressAutoHyphens/>
              <w:spacing w:after="2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5E1923">
        <w:tc>
          <w:tcPr>
            <w:tcW w:w="562"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rPr>
                <w:rFonts w:ascii="Times New Roman" w:hAnsi="Times New Roman"/>
                <w:sz w:val="24"/>
                <w:szCs w:val="24"/>
                <w:lang w:eastAsia="ar-SA"/>
              </w:rPr>
            </w:pPr>
            <w:r w:rsidRPr="00AA3050">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820FF5" w:rsidRPr="00AA3050" w:rsidRDefault="00820FF5" w:rsidP="000873EF">
            <w:pPr>
              <w:suppressAutoHyphens/>
              <w:spacing w:after="2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5E1923">
        <w:tc>
          <w:tcPr>
            <w:tcW w:w="562"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rPr>
                <w:rFonts w:ascii="Times New Roman" w:hAnsi="Times New Roman"/>
                <w:sz w:val="24"/>
                <w:szCs w:val="24"/>
                <w:lang w:eastAsia="ar-SA"/>
              </w:rPr>
            </w:pPr>
            <w:r w:rsidRPr="00AA3050">
              <w:rPr>
                <w:rFonts w:ascii="Times New Roman" w:hAnsi="Times New Roman"/>
                <w:sz w:val="24"/>
                <w:szCs w:val="24"/>
                <w:lang w:eastAsia="ar-SA"/>
              </w:rPr>
              <w:t>Строк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0FF5" w:rsidRPr="00AA3050" w:rsidRDefault="00D430D1" w:rsidP="00CE7CC8">
            <w:pPr>
              <w:suppressAutoHyphens/>
              <w:spacing w:after="20" w:line="240" w:lineRule="auto"/>
              <w:jc w:val="both"/>
              <w:rPr>
                <w:rFonts w:ascii="Times New Roman" w:hAnsi="Times New Roman"/>
                <w:color w:val="FF0000"/>
                <w:sz w:val="24"/>
                <w:szCs w:val="24"/>
                <w:lang w:eastAsia="ar-SA"/>
              </w:rPr>
            </w:pPr>
            <w:r w:rsidRPr="00AA3050">
              <w:rPr>
                <w:rFonts w:ascii="Times New Roman" w:hAnsi="Times New Roman"/>
                <w:sz w:val="24"/>
                <w:szCs w:val="24"/>
                <w:lang w:eastAsia="ar-SA"/>
              </w:rPr>
              <w:t>Протягом двох</w:t>
            </w:r>
            <w:r w:rsidR="00DA7BFC" w:rsidRPr="00AA3050">
              <w:rPr>
                <w:rFonts w:ascii="Times New Roman" w:hAnsi="Times New Roman"/>
                <w:sz w:val="24"/>
                <w:szCs w:val="24"/>
                <w:lang w:eastAsia="ar-SA"/>
              </w:rPr>
              <w:t xml:space="preserve"> робочих днів**</w:t>
            </w:r>
          </w:p>
        </w:tc>
      </w:tr>
      <w:tr w:rsidR="00185541" w:rsidRPr="00AA3050" w:rsidTr="005E1923">
        <w:tc>
          <w:tcPr>
            <w:tcW w:w="562"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rPr>
                <w:rFonts w:ascii="Times New Roman" w:hAnsi="Times New Roman"/>
                <w:sz w:val="24"/>
                <w:szCs w:val="24"/>
                <w:lang w:eastAsia="ar-SA"/>
              </w:rPr>
            </w:pPr>
            <w:r w:rsidRPr="00AA3050">
              <w:rPr>
                <w:rFonts w:ascii="Times New Roman" w:hAnsi="Times New Roman"/>
                <w:sz w:val="24"/>
                <w:szCs w:val="24"/>
                <w:lang w:eastAsia="ar-SA"/>
              </w:rPr>
              <w:t>Перелік підстав для відмови в наданні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0FF5" w:rsidRPr="00AA3050" w:rsidRDefault="00820FF5" w:rsidP="000873EF">
            <w:pPr>
              <w:suppressAutoHyphens/>
              <w:spacing w:after="2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5E1923">
        <w:tc>
          <w:tcPr>
            <w:tcW w:w="562" w:type="dxa"/>
            <w:tcBorders>
              <w:top w:val="single" w:sz="4" w:space="0" w:color="000000"/>
              <w:left w:val="single" w:sz="4" w:space="0" w:color="000000"/>
              <w:bottom w:val="single" w:sz="4" w:space="0" w:color="000000"/>
            </w:tcBorders>
          </w:tcPr>
          <w:p w:rsidR="00820FF5" w:rsidRPr="00AA3050" w:rsidRDefault="00820FF5" w:rsidP="008F1DC7">
            <w:pPr>
              <w:suppressAutoHyphens/>
              <w:snapToGrid w:val="0"/>
              <w:spacing w:after="2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820FF5" w:rsidRPr="00AA3050" w:rsidRDefault="00820FF5" w:rsidP="008F1DC7">
            <w:pPr>
              <w:suppressAutoHyphens/>
              <w:snapToGrid w:val="0"/>
              <w:spacing w:after="20" w:line="240" w:lineRule="auto"/>
              <w:rPr>
                <w:rFonts w:ascii="Times New Roman" w:hAnsi="Times New Roman"/>
                <w:sz w:val="24"/>
                <w:szCs w:val="24"/>
                <w:lang w:eastAsia="ar-SA"/>
              </w:rPr>
            </w:pPr>
            <w:r w:rsidRPr="00AA3050">
              <w:rPr>
                <w:rFonts w:ascii="Times New Roman" w:hAnsi="Times New Roman"/>
                <w:sz w:val="24"/>
                <w:szCs w:val="24"/>
                <w:lang w:eastAsia="ar-SA"/>
              </w:rPr>
              <w:t>Результат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0FF5" w:rsidRPr="00AA3050" w:rsidRDefault="00820FF5" w:rsidP="00DA7BFC">
            <w:pPr>
              <w:suppressAutoHyphens/>
              <w:spacing w:after="2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Унесення даних до </w:t>
            </w:r>
            <w:r w:rsidR="009663CB" w:rsidRPr="00AA3050">
              <w:rPr>
                <w:rFonts w:ascii="Times New Roman" w:hAnsi="Times New Roman"/>
                <w:sz w:val="24"/>
                <w:szCs w:val="24"/>
                <w:lang w:eastAsia="ar-SA"/>
              </w:rPr>
              <w:t xml:space="preserve">реєстру будівельної діяльності першої черги Єдиної державної електронної системи у сфері будівництва </w:t>
            </w:r>
          </w:p>
        </w:tc>
      </w:tr>
      <w:tr w:rsidR="00185541" w:rsidRPr="00AA3050" w:rsidTr="005E1923">
        <w:trPr>
          <w:trHeight w:val="743"/>
        </w:trPr>
        <w:tc>
          <w:tcPr>
            <w:tcW w:w="562"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rPr>
                <w:rFonts w:ascii="Times New Roman" w:hAnsi="Times New Roman"/>
                <w:sz w:val="24"/>
                <w:szCs w:val="24"/>
                <w:lang w:eastAsia="ar-SA"/>
              </w:rPr>
            </w:pPr>
            <w:r w:rsidRPr="00AA3050">
              <w:rPr>
                <w:rFonts w:ascii="Times New Roman" w:hAnsi="Times New Roman"/>
                <w:sz w:val="24"/>
                <w:szCs w:val="24"/>
                <w:lang w:eastAsia="ar-SA"/>
              </w:rPr>
              <w:t>Спосіб отримання результату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820FF5" w:rsidRPr="00AA3050" w:rsidRDefault="00820FF5" w:rsidP="0052643C">
            <w:pPr>
              <w:suppressAutoHyphens/>
              <w:snapToGrid w:val="0"/>
              <w:spacing w:after="2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Інформація розміщується </w:t>
            </w:r>
            <w:r w:rsidR="00DA7BFC" w:rsidRPr="00AA3050">
              <w:rPr>
                <w:rFonts w:ascii="Times New Roman" w:hAnsi="Times New Roman"/>
                <w:sz w:val="24"/>
                <w:szCs w:val="24"/>
                <w:lang w:eastAsia="ar-SA"/>
              </w:rPr>
              <w:t xml:space="preserve">на порталі державної електронної системи у сфері будівництва (https://e-construction.gov.ua/) у підрозділі «Декларативні та </w:t>
            </w:r>
            <w:r w:rsidR="00DA7BFC" w:rsidRPr="00AA3050">
              <w:rPr>
                <w:rFonts w:ascii="Times New Roman" w:hAnsi="Times New Roman"/>
                <w:sz w:val="24"/>
                <w:szCs w:val="24"/>
                <w:lang w:eastAsia="ar-SA"/>
              </w:rPr>
              <w:lastRenderedPageBreak/>
              <w:t>дозвільні документи» розділу «Реєстр будівельної діяльності»</w:t>
            </w:r>
          </w:p>
        </w:tc>
      </w:tr>
      <w:tr w:rsidR="00820FF5" w:rsidRPr="00AA3050" w:rsidTr="005E1923">
        <w:tc>
          <w:tcPr>
            <w:tcW w:w="562"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16</w:t>
            </w:r>
          </w:p>
        </w:tc>
        <w:tc>
          <w:tcPr>
            <w:tcW w:w="3724" w:type="dxa"/>
            <w:tcBorders>
              <w:top w:val="single" w:sz="4" w:space="0" w:color="000000"/>
              <w:left w:val="single" w:sz="4" w:space="0" w:color="000000"/>
              <w:bottom w:val="single" w:sz="4" w:space="0" w:color="000000"/>
            </w:tcBorders>
          </w:tcPr>
          <w:p w:rsidR="00820FF5" w:rsidRPr="00AA3050" w:rsidRDefault="00820FF5" w:rsidP="000873EF">
            <w:pPr>
              <w:suppressAutoHyphens/>
              <w:snapToGrid w:val="0"/>
              <w:spacing w:after="20" w:line="240" w:lineRule="auto"/>
              <w:rPr>
                <w:rFonts w:ascii="Times New Roman" w:hAnsi="Times New Roman"/>
                <w:sz w:val="24"/>
                <w:szCs w:val="24"/>
                <w:lang w:eastAsia="ar-SA"/>
              </w:rPr>
            </w:pPr>
            <w:r w:rsidRPr="00AA3050">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611F75" w:rsidRPr="00AA3050" w:rsidRDefault="00611F75" w:rsidP="00107C7C">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shd w:val="clear" w:color="auto" w:fill="FFFFFF"/>
              </w:rPr>
              <w:t xml:space="preserve">Адміністратор </w:t>
            </w:r>
            <w:r w:rsidR="00107C7C" w:rsidRPr="00AA3050">
              <w:rPr>
                <w:rFonts w:ascii="Times New Roman" w:hAnsi="Times New Roman"/>
                <w:sz w:val="24"/>
                <w:szCs w:val="24"/>
                <w:shd w:val="clear" w:color="auto" w:fill="FFFFFF"/>
              </w:rPr>
              <w:t>Ц</w:t>
            </w:r>
            <w:r w:rsidRPr="00AA3050">
              <w:rPr>
                <w:rFonts w:ascii="Times New Roman" w:hAnsi="Times New Roman"/>
                <w:sz w:val="24"/>
                <w:szCs w:val="24"/>
                <w:shd w:val="clear" w:color="auto" w:fill="FFFFFF"/>
              </w:rPr>
              <w:t xml:space="preserve">ентру вносить відомості, необхідні для отримання адміністративних послуг у сфері будівництва, до Порталу електронної системи засобами програмного забезпечення Єдиного державного </w:t>
            </w:r>
            <w:proofErr w:type="spellStart"/>
            <w:r w:rsidRPr="00AA3050">
              <w:rPr>
                <w:rFonts w:ascii="Times New Roman" w:hAnsi="Times New Roman"/>
                <w:sz w:val="24"/>
                <w:szCs w:val="24"/>
                <w:shd w:val="clear" w:color="auto" w:fill="FFFFFF"/>
              </w:rPr>
              <w:t>вебпорталу</w:t>
            </w:r>
            <w:proofErr w:type="spellEnd"/>
            <w:r w:rsidRPr="00AA3050">
              <w:rPr>
                <w:rFonts w:ascii="Times New Roman" w:hAnsi="Times New Roman"/>
                <w:sz w:val="24"/>
                <w:szCs w:val="24"/>
                <w:shd w:val="clear" w:color="auto" w:fill="FFFFFF"/>
              </w:rPr>
              <w:t xml:space="preserve"> електронних послуг.</w:t>
            </w:r>
            <w:r w:rsidR="003A52DC" w:rsidRPr="00AA3050">
              <w:rPr>
                <w:rFonts w:ascii="Times New Roman" w:hAnsi="Times New Roman"/>
                <w:sz w:val="24"/>
                <w:szCs w:val="24"/>
                <w:shd w:val="clear" w:color="auto" w:fill="FFFFFF"/>
              </w:rPr>
              <w:t>*</w:t>
            </w:r>
          </w:p>
          <w:p w:rsidR="0012452B" w:rsidRPr="00AA3050" w:rsidRDefault="0012452B" w:rsidP="00107C7C">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lang w:eastAsia="ar-SA"/>
              </w:rPr>
              <w:t>У разі ненадання даних, що є обов’язковими для подання згідно з форм</w:t>
            </w:r>
            <w:r w:rsidR="0052643C" w:rsidRPr="00AA3050">
              <w:rPr>
                <w:rFonts w:ascii="Times New Roman" w:hAnsi="Times New Roman"/>
                <w:sz w:val="24"/>
                <w:szCs w:val="24"/>
                <w:lang w:eastAsia="ar-SA"/>
              </w:rPr>
              <w:t>ами з</w:t>
            </w:r>
            <w:r w:rsidRPr="00AA3050">
              <w:rPr>
                <w:rFonts w:ascii="Times New Roman" w:hAnsi="Times New Roman"/>
                <w:sz w:val="24"/>
                <w:szCs w:val="24"/>
                <w:lang w:eastAsia="ar-SA"/>
              </w:rPr>
              <w:t xml:space="preserve"> додатків 3 та 1 до Порядку, повідомлення </w:t>
            </w:r>
            <w:r w:rsidR="00107C7C" w:rsidRPr="00AA3050">
              <w:rPr>
                <w:rFonts w:ascii="Times New Roman" w:hAnsi="Times New Roman"/>
                <w:sz w:val="24"/>
                <w:szCs w:val="24"/>
                <w:lang w:eastAsia="ar-SA"/>
              </w:rPr>
              <w:t xml:space="preserve">повертається </w:t>
            </w:r>
            <w:r w:rsidRPr="00AA3050">
              <w:rPr>
                <w:rFonts w:ascii="Times New Roman" w:hAnsi="Times New Roman"/>
                <w:sz w:val="24"/>
                <w:szCs w:val="24"/>
                <w:lang w:eastAsia="ar-SA"/>
              </w:rPr>
              <w:t xml:space="preserve">з </w:t>
            </w:r>
            <w:proofErr w:type="spellStart"/>
            <w:r w:rsidRPr="00AA3050">
              <w:rPr>
                <w:rFonts w:ascii="Times New Roman" w:hAnsi="Times New Roman"/>
                <w:sz w:val="24"/>
                <w:szCs w:val="24"/>
                <w:lang w:eastAsia="ar-SA"/>
              </w:rPr>
              <w:t>рекомен</w:t>
            </w:r>
            <w:r w:rsidR="00107C7C" w:rsidRPr="00AA3050">
              <w:rPr>
                <w:rFonts w:ascii="Times New Roman" w:hAnsi="Times New Roman"/>
                <w:sz w:val="24"/>
                <w:szCs w:val="24"/>
                <w:lang w:eastAsia="ar-SA"/>
              </w:rPr>
              <w:t>-</w:t>
            </w:r>
            <w:r w:rsidRPr="00AA3050">
              <w:rPr>
                <w:rFonts w:ascii="Times New Roman" w:hAnsi="Times New Roman"/>
                <w:sz w:val="24"/>
                <w:szCs w:val="24"/>
                <w:lang w:eastAsia="ar-SA"/>
              </w:rPr>
              <w:t>даціями</w:t>
            </w:r>
            <w:proofErr w:type="spellEnd"/>
            <w:r w:rsidRPr="00AA3050">
              <w:rPr>
                <w:rFonts w:ascii="Times New Roman" w:hAnsi="Times New Roman"/>
                <w:sz w:val="24"/>
                <w:szCs w:val="24"/>
                <w:lang w:eastAsia="ar-SA"/>
              </w:rPr>
              <w:t xml:space="preserve"> щодо усунення недоліків.</w:t>
            </w:r>
          </w:p>
          <w:p w:rsidR="00820FF5" w:rsidRPr="00AA3050" w:rsidRDefault="00820FF5" w:rsidP="00107C7C">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У разі зміни генерального підрядника чи підрядника (якщо підготовчі роботи здійснюються без залучення субпідрядників), </w:t>
            </w:r>
            <w:r w:rsidR="00485269" w:rsidRPr="00AA3050">
              <w:rPr>
                <w:rFonts w:ascii="Times New Roman" w:hAnsi="Times New Roman"/>
                <w:sz w:val="24"/>
                <w:szCs w:val="24"/>
                <w:lang w:eastAsia="ar-SA"/>
              </w:rPr>
              <w:t xml:space="preserve">зміни/присвоєння адреси об’єкта будівництва під час реалізації експериментального </w:t>
            </w:r>
            <w:proofErr w:type="spellStart"/>
            <w:r w:rsidR="00485269" w:rsidRPr="00AA3050">
              <w:rPr>
                <w:rFonts w:ascii="Times New Roman" w:hAnsi="Times New Roman"/>
                <w:sz w:val="24"/>
                <w:szCs w:val="24"/>
                <w:lang w:eastAsia="ar-SA"/>
              </w:rPr>
              <w:t>про</w:t>
            </w:r>
            <w:r w:rsidR="00107C7C" w:rsidRPr="00AA3050">
              <w:rPr>
                <w:rFonts w:ascii="Times New Roman" w:hAnsi="Times New Roman"/>
                <w:sz w:val="24"/>
                <w:szCs w:val="24"/>
                <w:lang w:eastAsia="ar-SA"/>
              </w:rPr>
              <w:t>є</w:t>
            </w:r>
            <w:r w:rsidR="00485269" w:rsidRPr="00AA3050">
              <w:rPr>
                <w:rFonts w:ascii="Times New Roman" w:hAnsi="Times New Roman"/>
                <w:sz w:val="24"/>
                <w:szCs w:val="24"/>
                <w:lang w:eastAsia="ar-SA"/>
              </w:rPr>
              <w:t>кту</w:t>
            </w:r>
            <w:proofErr w:type="spellEnd"/>
            <w:r w:rsidR="00485269" w:rsidRPr="00AA3050">
              <w:rPr>
                <w:rFonts w:ascii="Times New Roman" w:hAnsi="Times New Roman"/>
                <w:sz w:val="24"/>
                <w:szCs w:val="24"/>
                <w:lang w:eastAsia="ar-SA"/>
              </w:rPr>
              <w:t xml:space="preserve"> з присвоєння адрес об’єктам будівництва та об’єктам нерухомого майна</w:t>
            </w:r>
            <w:r w:rsidR="00107C7C" w:rsidRPr="00AA3050">
              <w:rPr>
                <w:rFonts w:ascii="Times New Roman" w:hAnsi="Times New Roman"/>
                <w:sz w:val="24"/>
                <w:szCs w:val="24"/>
                <w:lang w:eastAsia="ar-SA"/>
              </w:rPr>
              <w:t>,</w:t>
            </w:r>
            <w:r w:rsidR="00485269" w:rsidRPr="00AA3050">
              <w:rPr>
                <w:rFonts w:ascii="Times New Roman" w:hAnsi="Times New Roman"/>
                <w:sz w:val="24"/>
                <w:szCs w:val="24"/>
                <w:lang w:eastAsia="ar-SA"/>
              </w:rPr>
              <w:t xml:space="preserve"> замовник (його уповноважена особа) повідомляє </w:t>
            </w:r>
            <w:r w:rsidR="0065690B" w:rsidRPr="00AA3050">
              <w:rPr>
                <w:rFonts w:ascii="Times New Roman" w:hAnsi="Times New Roman"/>
                <w:sz w:val="24"/>
                <w:szCs w:val="24"/>
                <w:lang w:eastAsia="ar-SA"/>
              </w:rPr>
              <w:t xml:space="preserve">відділ з питань державного архітектурно-будівельного контролю виконкому Криворізької міської ради </w:t>
            </w:r>
            <w:r w:rsidR="00485269" w:rsidRPr="00AA3050">
              <w:rPr>
                <w:rFonts w:ascii="Times New Roman" w:hAnsi="Times New Roman"/>
                <w:sz w:val="24"/>
                <w:szCs w:val="24"/>
                <w:lang w:eastAsia="ar-SA"/>
              </w:rPr>
              <w:t xml:space="preserve">про такі зміни письмово в паперовій або електронній формі </w:t>
            </w:r>
            <w:r w:rsidR="00107C7C" w:rsidRPr="00AA3050">
              <w:rPr>
                <w:rFonts w:ascii="Times New Roman" w:hAnsi="Times New Roman"/>
                <w:sz w:val="24"/>
                <w:szCs w:val="24"/>
                <w:lang w:eastAsia="ar-SA"/>
              </w:rPr>
              <w:t>(</w:t>
            </w:r>
            <w:r w:rsidR="00485269" w:rsidRPr="00AA3050">
              <w:rPr>
                <w:rFonts w:ascii="Times New Roman" w:hAnsi="Times New Roman"/>
                <w:sz w:val="24"/>
                <w:szCs w:val="24"/>
                <w:lang w:eastAsia="ar-SA"/>
              </w:rPr>
              <w:t>через електронний кабінет</w:t>
            </w:r>
            <w:r w:rsidR="00107C7C" w:rsidRPr="00AA3050">
              <w:rPr>
                <w:rFonts w:ascii="Times New Roman" w:hAnsi="Times New Roman"/>
                <w:sz w:val="24"/>
                <w:szCs w:val="24"/>
                <w:lang w:eastAsia="ar-SA"/>
              </w:rPr>
              <w:t>)</w:t>
            </w:r>
            <w:r w:rsidRPr="00AA3050">
              <w:rPr>
                <w:rFonts w:ascii="Times New Roman" w:hAnsi="Times New Roman"/>
                <w:sz w:val="24"/>
                <w:szCs w:val="24"/>
                <w:lang w:eastAsia="ar-SA"/>
              </w:rPr>
              <w:t>.</w:t>
            </w:r>
          </w:p>
          <w:p w:rsidR="00820FF5" w:rsidRPr="00AA3050" w:rsidRDefault="00820FF5" w:rsidP="00107C7C">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shd w:val="clear" w:color="auto" w:fill="FFFFFF"/>
              </w:rPr>
              <w:t>У разі подання повідомлення через електронний кабінет</w:t>
            </w:r>
            <w:r w:rsidR="00107C7C" w:rsidRPr="00AA3050">
              <w:rPr>
                <w:rFonts w:ascii="Times New Roman" w:hAnsi="Times New Roman"/>
                <w:sz w:val="24"/>
                <w:szCs w:val="24"/>
                <w:shd w:val="clear" w:color="auto" w:fill="FFFFFF"/>
              </w:rPr>
              <w:t>,</w:t>
            </w:r>
            <w:r w:rsidRPr="00AA3050">
              <w:rPr>
                <w:rFonts w:ascii="Times New Roman" w:hAnsi="Times New Roman"/>
                <w:sz w:val="24"/>
                <w:szCs w:val="24"/>
                <w:shd w:val="clear" w:color="auto" w:fill="FFFFFF"/>
              </w:rPr>
              <w:t xml:space="preserve"> </w:t>
            </w:r>
            <w:r w:rsidR="00107C7C" w:rsidRPr="00AA3050">
              <w:rPr>
                <w:rFonts w:ascii="Times New Roman" w:hAnsi="Times New Roman"/>
                <w:sz w:val="24"/>
                <w:szCs w:val="24"/>
                <w:shd w:val="clear" w:color="auto" w:fill="FFFFFF"/>
              </w:rPr>
              <w:t>у</w:t>
            </w:r>
            <w:r w:rsidRPr="00AA3050">
              <w:rPr>
                <w:rFonts w:ascii="Times New Roman" w:hAnsi="Times New Roman"/>
                <w:sz w:val="24"/>
                <w:szCs w:val="24"/>
                <w:shd w:val="clear" w:color="auto" w:fill="FFFFFF"/>
              </w:rPr>
              <w:t xml:space="preserve">несення до реєстру даних інформації, зазначеної </w:t>
            </w:r>
            <w:r w:rsidR="0052643C" w:rsidRPr="00AA3050">
              <w:rPr>
                <w:rFonts w:ascii="Times New Roman" w:hAnsi="Times New Roman"/>
                <w:sz w:val="24"/>
                <w:szCs w:val="24"/>
                <w:shd w:val="clear" w:color="auto" w:fill="FFFFFF"/>
              </w:rPr>
              <w:t>в</w:t>
            </w:r>
            <w:r w:rsidRPr="00AA3050">
              <w:rPr>
                <w:rFonts w:ascii="Times New Roman" w:hAnsi="Times New Roman"/>
                <w:sz w:val="24"/>
                <w:szCs w:val="24"/>
                <w:shd w:val="clear" w:color="auto" w:fill="FFFFFF"/>
              </w:rPr>
              <w:t xml:space="preserve"> повідомленні, здійснюється </w:t>
            </w:r>
            <w:proofErr w:type="spellStart"/>
            <w:r w:rsidR="00E81BF3" w:rsidRPr="00AA3050">
              <w:rPr>
                <w:rFonts w:ascii="Times New Roman" w:hAnsi="Times New Roman"/>
                <w:sz w:val="24"/>
                <w:szCs w:val="24"/>
                <w:shd w:val="clear" w:color="auto" w:fill="FFFFFF"/>
              </w:rPr>
              <w:t>автома</w:t>
            </w:r>
            <w:r w:rsidR="00107C7C" w:rsidRPr="00AA3050">
              <w:rPr>
                <w:rFonts w:ascii="Times New Roman" w:hAnsi="Times New Roman"/>
                <w:sz w:val="24"/>
                <w:szCs w:val="24"/>
                <w:shd w:val="clear" w:color="auto" w:fill="FFFFFF"/>
              </w:rPr>
              <w:t>-</w:t>
            </w:r>
            <w:r w:rsidR="00E81BF3" w:rsidRPr="00AA3050">
              <w:rPr>
                <w:rFonts w:ascii="Times New Roman" w:hAnsi="Times New Roman"/>
                <w:sz w:val="24"/>
                <w:szCs w:val="24"/>
                <w:shd w:val="clear" w:color="auto" w:fill="FFFFFF"/>
              </w:rPr>
              <w:t>тично</w:t>
            </w:r>
            <w:proofErr w:type="spellEnd"/>
            <w:r w:rsidR="00E81BF3" w:rsidRPr="00AA3050">
              <w:rPr>
                <w:rFonts w:ascii="Times New Roman" w:hAnsi="Times New Roman"/>
                <w:sz w:val="24"/>
                <w:szCs w:val="24"/>
                <w:shd w:val="clear" w:color="auto" w:fill="FFFFFF"/>
              </w:rPr>
              <w:t xml:space="preserve"> за допомогою програмних засобів ведення реєстру даних </w:t>
            </w:r>
            <w:r w:rsidR="0052643C" w:rsidRPr="00AA3050">
              <w:rPr>
                <w:rFonts w:ascii="Times New Roman" w:hAnsi="Times New Roman"/>
                <w:sz w:val="24"/>
                <w:szCs w:val="24"/>
                <w:shd w:val="clear" w:color="auto" w:fill="FFFFFF"/>
              </w:rPr>
              <w:t>у</w:t>
            </w:r>
            <w:r w:rsidRPr="00AA3050">
              <w:rPr>
                <w:rFonts w:ascii="Times New Roman" w:hAnsi="Times New Roman"/>
                <w:sz w:val="24"/>
                <w:szCs w:val="24"/>
                <w:shd w:val="clear" w:color="auto" w:fill="FFFFFF"/>
              </w:rPr>
              <w:t xml:space="preserve"> день його надходження.</w:t>
            </w:r>
          </w:p>
          <w:p w:rsidR="00820FF5" w:rsidRPr="00AA3050" w:rsidRDefault="00820FF5" w:rsidP="00107C7C">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shd w:val="clear" w:color="auto" w:fill="FFFFFF"/>
              </w:rPr>
              <w:t>Повідомлення про початок виконання підготовчих робіт не дає права</w:t>
            </w:r>
            <w:r w:rsidR="00107C7C" w:rsidRPr="00AA3050">
              <w:rPr>
                <w:rFonts w:ascii="Times New Roman" w:hAnsi="Times New Roman"/>
                <w:sz w:val="24"/>
                <w:szCs w:val="24"/>
                <w:shd w:val="clear" w:color="auto" w:fill="FFFFFF"/>
              </w:rPr>
              <w:t xml:space="preserve"> на виконання будівельних робіт.</w:t>
            </w:r>
          </w:p>
          <w:p w:rsidR="00820FF5" w:rsidRPr="00AA3050" w:rsidRDefault="00820FF5" w:rsidP="00107C7C">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shd w:val="clear" w:color="auto" w:fill="FFFFFF"/>
              </w:rPr>
              <w:t>Замовник несе відповідальність за повноту та достовірність даних, зазначених у поданому ним повідомленні</w:t>
            </w:r>
            <w:r w:rsidR="00107C7C" w:rsidRPr="00AA3050">
              <w:rPr>
                <w:rFonts w:ascii="Times New Roman" w:hAnsi="Times New Roman"/>
                <w:sz w:val="24"/>
                <w:szCs w:val="24"/>
                <w:shd w:val="clear" w:color="auto" w:fill="FFFFFF"/>
              </w:rPr>
              <w:t>.</w:t>
            </w:r>
          </w:p>
          <w:p w:rsidR="00485269" w:rsidRPr="00AA3050" w:rsidRDefault="00485269" w:rsidP="00107C7C">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Продовження виконання підготовчих робіт без подання такого повідомлення забороняється</w:t>
            </w:r>
          </w:p>
        </w:tc>
      </w:tr>
    </w:tbl>
    <w:p w:rsidR="000959E5" w:rsidRPr="00AA3050" w:rsidRDefault="000959E5" w:rsidP="001E18A5">
      <w:pPr>
        <w:suppressAutoHyphens/>
        <w:spacing w:after="20" w:line="240" w:lineRule="auto"/>
        <w:rPr>
          <w:rFonts w:ascii="Times New Roman" w:hAnsi="Times New Roman" w:cs="Calibri"/>
          <w:b/>
          <w:sz w:val="24"/>
          <w:szCs w:val="24"/>
          <w:lang w:eastAsia="ar-SA"/>
        </w:rPr>
      </w:pPr>
    </w:p>
    <w:p w:rsidR="006E60CF" w:rsidRPr="00AA3050" w:rsidRDefault="006E60CF" w:rsidP="006E60CF">
      <w:pPr>
        <w:suppressAutoHyphens/>
        <w:spacing w:after="0" w:line="360" w:lineRule="auto"/>
        <w:jc w:val="center"/>
        <w:rPr>
          <w:rFonts w:ascii="Times New Roman" w:hAnsi="Times New Roman" w:cs="Calibri"/>
          <w:b/>
          <w:sz w:val="24"/>
          <w:szCs w:val="24"/>
          <w:lang w:eastAsia="ar-SA"/>
        </w:rPr>
      </w:pPr>
      <w:r w:rsidRPr="00AA3050">
        <w:rPr>
          <w:rFonts w:ascii="Times New Roman" w:hAnsi="Times New Roman" w:cs="Calibri"/>
          <w:b/>
          <w:sz w:val="24"/>
          <w:szCs w:val="24"/>
          <w:lang w:eastAsia="ar-SA"/>
        </w:rPr>
        <w:t>ІНФОРМАЦІ</w:t>
      </w:r>
      <w:r w:rsidR="007E302D" w:rsidRPr="00AA3050">
        <w:rPr>
          <w:rFonts w:ascii="Times New Roman" w:hAnsi="Times New Roman" w:cs="Calibri"/>
          <w:b/>
          <w:sz w:val="24"/>
          <w:szCs w:val="24"/>
          <w:lang w:eastAsia="ar-SA"/>
        </w:rPr>
        <w:t>ЙНА КАРТКА ПУБЛІЧНОЇ ПОСЛУГИ №8</w:t>
      </w:r>
    </w:p>
    <w:p w:rsidR="006E60CF" w:rsidRPr="00AA3050" w:rsidRDefault="006E60CF" w:rsidP="006E60CF">
      <w:pPr>
        <w:suppressAutoHyphens/>
        <w:spacing w:after="0" w:line="240" w:lineRule="auto"/>
        <w:jc w:val="both"/>
        <w:rPr>
          <w:rFonts w:ascii="Times New Roman" w:hAnsi="Times New Roman" w:cs="Calibri"/>
          <w:i/>
          <w:sz w:val="24"/>
          <w:szCs w:val="24"/>
          <w:lang w:eastAsia="ar-SA"/>
        </w:rPr>
      </w:pPr>
      <w:r w:rsidRPr="00AA3050">
        <w:rPr>
          <w:rFonts w:ascii="Times New Roman" w:hAnsi="Times New Roman" w:cs="Calibri"/>
          <w:i/>
          <w:sz w:val="24"/>
          <w:szCs w:val="24"/>
          <w:lang w:eastAsia="ar-SA"/>
        </w:rPr>
        <w:t>Послуга:</w:t>
      </w:r>
      <w:r w:rsidRPr="00AA3050">
        <w:rPr>
          <w:rFonts w:ascii="Times New Roman" w:hAnsi="Times New Roman" w:cs="Calibri"/>
          <w:b/>
          <w:i/>
          <w:sz w:val="24"/>
          <w:szCs w:val="24"/>
          <w:lang w:eastAsia="ar-SA"/>
        </w:rPr>
        <w:t xml:space="preserve"> Подання повідомлення про початок виконання будівельних робіт </w:t>
      </w:r>
    </w:p>
    <w:p w:rsidR="006E60CF" w:rsidRPr="00AA3050" w:rsidRDefault="006E60CF" w:rsidP="006E60CF">
      <w:pPr>
        <w:suppressAutoHyphens/>
        <w:spacing w:after="0" w:line="240" w:lineRule="auto"/>
        <w:ind w:left="142"/>
        <w:jc w:val="right"/>
        <w:rPr>
          <w:rFonts w:ascii="Times New Roman" w:hAnsi="Times New Roman"/>
          <w:b/>
          <w:sz w:val="24"/>
          <w:szCs w:val="24"/>
          <w:lang w:eastAsia="ar-SA"/>
        </w:rPr>
      </w:pPr>
    </w:p>
    <w:tbl>
      <w:tblPr>
        <w:tblW w:w="9804" w:type="dxa"/>
        <w:tblLayout w:type="fixed"/>
        <w:tblLook w:val="0000" w:firstRow="0" w:lastRow="0" w:firstColumn="0" w:lastColumn="0" w:noHBand="0" w:noVBand="0"/>
      </w:tblPr>
      <w:tblGrid>
        <w:gridCol w:w="562"/>
        <w:gridCol w:w="3724"/>
        <w:gridCol w:w="5518"/>
      </w:tblGrid>
      <w:tr w:rsidR="00185541" w:rsidRPr="00AA3050" w:rsidTr="001E68A4">
        <w:trPr>
          <w:trHeight w:val="131"/>
        </w:trPr>
        <w:tc>
          <w:tcPr>
            <w:tcW w:w="9804" w:type="dxa"/>
            <w:gridSpan w:val="3"/>
            <w:tcBorders>
              <w:top w:val="single" w:sz="4" w:space="0" w:color="000000"/>
              <w:left w:val="single" w:sz="4" w:space="0" w:color="000000"/>
              <w:right w:val="single" w:sz="4" w:space="0" w:color="000000"/>
            </w:tcBorders>
          </w:tcPr>
          <w:p w:rsidR="006E60CF" w:rsidRPr="00AA3050" w:rsidRDefault="006E60CF" w:rsidP="001E68A4">
            <w:pPr>
              <w:suppressAutoHyphens/>
              <w:snapToGrid w:val="0"/>
              <w:spacing w:after="0" w:line="240" w:lineRule="auto"/>
              <w:jc w:val="center"/>
              <w:rPr>
                <w:rFonts w:ascii="Times New Roman" w:hAnsi="Times New Roman"/>
                <w:b/>
                <w:sz w:val="6"/>
                <w:szCs w:val="24"/>
                <w:lang w:eastAsia="ar-SA"/>
              </w:rPr>
            </w:pPr>
            <w:r w:rsidRPr="00AA3050">
              <w:rPr>
                <w:rFonts w:ascii="Times New Roman" w:hAnsi="Times New Roman"/>
                <w:b/>
                <w:sz w:val="24"/>
                <w:szCs w:val="24"/>
                <w:lang w:eastAsia="ar-SA"/>
              </w:rPr>
              <w:t xml:space="preserve">      Інформація про центр надання адміністративних  послуг</w:t>
            </w:r>
          </w:p>
        </w:tc>
      </w:tr>
      <w:tr w:rsidR="00185541" w:rsidRPr="00AA3050" w:rsidTr="001E68A4">
        <w:trPr>
          <w:trHeight w:val="58"/>
        </w:trPr>
        <w:tc>
          <w:tcPr>
            <w:tcW w:w="4286" w:type="dxa"/>
            <w:gridSpan w:val="2"/>
            <w:tcBorders>
              <w:top w:val="single" w:sz="4" w:space="0" w:color="000000"/>
              <w:left w:val="single" w:sz="4" w:space="0" w:color="000000"/>
            </w:tcBorders>
          </w:tcPr>
          <w:p w:rsidR="006E60CF" w:rsidRPr="00AA3050" w:rsidRDefault="006E60CF" w:rsidP="001E68A4">
            <w:pPr>
              <w:spacing w:after="0" w:line="240" w:lineRule="auto"/>
              <w:ind w:right="-51"/>
              <w:rPr>
                <w:rFonts w:ascii="Times New Roman" w:hAnsi="Times New Roman"/>
                <w:sz w:val="4"/>
                <w:szCs w:val="24"/>
                <w:lang w:eastAsia="ru-RU"/>
              </w:rPr>
            </w:pPr>
            <w:r w:rsidRPr="00AA3050">
              <w:rPr>
                <w:rFonts w:ascii="Times New Roman" w:hAnsi="Times New Roman"/>
                <w:sz w:val="24"/>
                <w:szCs w:val="24"/>
                <w:lang w:eastAsia="ru-RU"/>
              </w:rPr>
              <w:t xml:space="preserve">Найменування центру надання </w:t>
            </w:r>
            <w:r w:rsidRPr="00AA3050">
              <w:rPr>
                <w:rFonts w:ascii="Times New Roman" w:hAnsi="Times New Roman"/>
                <w:sz w:val="24"/>
                <w:szCs w:val="24"/>
                <w:lang w:eastAsia="ar-SA"/>
              </w:rPr>
              <w:t>адміністративних</w:t>
            </w:r>
            <w:r w:rsidRPr="00AA3050">
              <w:rPr>
                <w:rFonts w:ascii="Times New Roman" w:hAnsi="Times New Roman"/>
                <w:sz w:val="24"/>
                <w:szCs w:val="24"/>
                <w:lang w:eastAsia="ru-RU"/>
              </w:rPr>
              <w:t xml:space="preserve">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6E60CF" w:rsidRPr="00AA3050" w:rsidRDefault="006E60CF" w:rsidP="001E68A4">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Центр адміністративних послуг «Віза»</w:t>
            </w:r>
            <w:r w:rsidR="00D430D1" w:rsidRPr="00AA3050">
              <w:rPr>
                <w:rFonts w:ascii="Times New Roman" w:hAnsi="Times New Roman"/>
                <w:sz w:val="24"/>
                <w:szCs w:val="24"/>
                <w:lang w:eastAsia="ru-RU"/>
              </w:rPr>
              <w:t xml:space="preserve"> виконкому Криворізької міської ради</w:t>
            </w:r>
            <w:r w:rsidRPr="00AA3050">
              <w:rPr>
                <w:rFonts w:ascii="Times New Roman" w:hAnsi="Times New Roman"/>
                <w:sz w:val="24"/>
                <w:szCs w:val="24"/>
                <w:lang w:eastAsia="ru-RU"/>
              </w:rPr>
              <w:t xml:space="preserve"> (надалі -</w:t>
            </w:r>
            <w:r w:rsidR="00E73B69" w:rsidRPr="00AA3050">
              <w:rPr>
                <w:rFonts w:ascii="Times New Roman" w:hAnsi="Times New Roman"/>
                <w:sz w:val="24"/>
                <w:szCs w:val="24"/>
                <w:lang w:eastAsia="ru-RU"/>
              </w:rPr>
              <w:t xml:space="preserve"> </w:t>
            </w:r>
            <w:r w:rsidRPr="00AA3050">
              <w:rPr>
                <w:rFonts w:ascii="Times New Roman" w:hAnsi="Times New Roman"/>
                <w:sz w:val="24"/>
                <w:szCs w:val="24"/>
                <w:lang w:eastAsia="ru-RU"/>
              </w:rPr>
              <w:t>Центр)</w:t>
            </w:r>
          </w:p>
        </w:tc>
      </w:tr>
      <w:tr w:rsidR="00185541" w:rsidRPr="00AA3050" w:rsidTr="001E68A4">
        <w:trPr>
          <w:trHeight w:val="58"/>
        </w:trPr>
        <w:tc>
          <w:tcPr>
            <w:tcW w:w="562" w:type="dxa"/>
            <w:tcBorders>
              <w:top w:val="single" w:sz="4" w:space="0" w:color="000000"/>
              <w:left w:val="single" w:sz="4" w:space="0" w:color="000000"/>
              <w:bottom w:val="single" w:sz="4" w:space="0" w:color="000000"/>
            </w:tcBorders>
          </w:tcPr>
          <w:p w:rsidR="00F80D2E" w:rsidRPr="00AA3050" w:rsidRDefault="00F80D2E"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F80D2E" w:rsidRPr="00AA3050" w:rsidRDefault="00F80D2E" w:rsidP="008F1DC7">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853F95" w:rsidRPr="00AA3050" w:rsidRDefault="00853F95" w:rsidP="00853F95">
            <w:pPr>
              <w:spacing w:after="0" w:line="240" w:lineRule="auto"/>
              <w:rPr>
                <w:rFonts w:ascii="Times New Roman" w:hAnsi="Times New Roman"/>
                <w:sz w:val="24"/>
                <w:szCs w:val="24"/>
                <w:lang w:eastAsia="ru-RU"/>
              </w:rPr>
            </w:pPr>
            <w:smartTag w:uri="urn:schemas-microsoft-com:office:smarttags" w:element="metricconverter">
              <w:smartTagPr>
                <w:attr w:name="ProductID" w:val="50101, м"/>
              </w:smartTagPr>
              <w:r w:rsidRPr="00AA3050">
                <w:rPr>
                  <w:rFonts w:ascii="Times New Roman" w:hAnsi="Times New Roman"/>
                  <w:sz w:val="24"/>
                  <w:szCs w:val="24"/>
                  <w:lang w:eastAsia="ru-RU"/>
                </w:rPr>
                <w:t>50101, м</w:t>
              </w:r>
            </w:smartTag>
            <w:r w:rsidRPr="00AA3050">
              <w:rPr>
                <w:rFonts w:ascii="Times New Roman" w:hAnsi="Times New Roman"/>
                <w:sz w:val="24"/>
                <w:szCs w:val="24"/>
                <w:lang w:eastAsia="ru-RU"/>
              </w:rPr>
              <w:t xml:space="preserve">. Кривий Ріг, пл. Молодіжна, 1,    </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Територіальні підрозділи Центру:</w:t>
            </w:r>
          </w:p>
          <w:p w:rsidR="00853F95"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Довгинцівський</w:t>
            </w:r>
            <w:proofErr w:type="spellEnd"/>
            <w:r w:rsidRPr="00AA3050">
              <w:rPr>
                <w:rFonts w:ascii="Times New Roman" w:hAnsi="Times New Roman"/>
                <w:sz w:val="24"/>
                <w:szCs w:val="24"/>
                <w:lang w:eastAsia="ru-RU"/>
              </w:rPr>
              <w:t xml:space="preserve"> район:</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вул. Дніпровське шосе, буд. 11,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102.</w:t>
            </w:r>
          </w:p>
          <w:p w:rsidR="00853F95" w:rsidRPr="00AA3050" w:rsidRDefault="00853F95" w:rsidP="00853F95">
            <w:pPr>
              <w:spacing w:after="0" w:line="240" w:lineRule="auto"/>
              <w:ind w:right="-193"/>
              <w:rPr>
                <w:rFonts w:ascii="Times New Roman" w:hAnsi="Times New Roman"/>
                <w:sz w:val="24"/>
                <w:szCs w:val="24"/>
                <w:lang w:eastAsia="ru-RU"/>
              </w:rPr>
            </w:pPr>
            <w:r w:rsidRPr="00AA3050">
              <w:rPr>
                <w:rFonts w:ascii="Times New Roman" w:hAnsi="Times New Roman"/>
                <w:sz w:val="24"/>
                <w:szCs w:val="24"/>
                <w:lang w:eastAsia="ru-RU"/>
              </w:rPr>
              <w:t xml:space="preserve">Покровський район: вул. Шурупова, буд. 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lastRenderedPageBreak/>
              <w:t xml:space="preserve">Інгулецький район: </w:t>
            </w:r>
            <w:proofErr w:type="spellStart"/>
            <w:r w:rsidRPr="00AA3050">
              <w:rPr>
                <w:rFonts w:ascii="Times New Roman" w:hAnsi="Times New Roman"/>
                <w:sz w:val="24"/>
                <w:szCs w:val="24"/>
                <w:lang w:eastAsia="ru-RU"/>
              </w:rPr>
              <w:t>пр-т</w:t>
            </w:r>
            <w:proofErr w:type="spellEnd"/>
            <w:r w:rsidRPr="00AA3050">
              <w:rPr>
                <w:rFonts w:ascii="Times New Roman" w:hAnsi="Times New Roman"/>
                <w:sz w:val="24"/>
                <w:szCs w:val="24"/>
                <w:lang w:eastAsia="ru-RU"/>
              </w:rPr>
              <w:t xml:space="preserve"> Південний, буд. 1.</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Житловий масив Інгулець: вул. Гірників, буд. 19,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11 (адміністративна будівля виконавчого комітету Інгулецької районної у місті ради).</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Саксаганський район: вул. Володимира Великого, буд. 32,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122.</w:t>
            </w:r>
          </w:p>
          <w:p w:rsidR="00D430D1"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Тернівський</w:t>
            </w:r>
            <w:proofErr w:type="spellEnd"/>
            <w:r w:rsidRPr="00AA3050">
              <w:rPr>
                <w:rFonts w:ascii="Times New Roman" w:hAnsi="Times New Roman"/>
                <w:sz w:val="24"/>
                <w:szCs w:val="24"/>
                <w:lang w:eastAsia="ru-RU"/>
              </w:rPr>
              <w:t xml:space="preserve"> район: вул. Короленка, буд. 1А, </w:t>
            </w:r>
          </w:p>
          <w:p w:rsidR="00853F95"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129.</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Центрально-Міський район: вул. </w:t>
            </w:r>
            <w:proofErr w:type="spellStart"/>
            <w:r w:rsidRPr="00AA3050">
              <w:rPr>
                <w:rFonts w:ascii="Times New Roman" w:hAnsi="Times New Roman"/>
                <w:sz w:val="24"/>
                <w:szCs w:val="24"/>
                <w:lang w:eastAsia="ru-RU"/>
              </w:rPr>
              <w:t>Староярмаркова</w:t>
            </w:r>
            <w:proofErr w:type="spellEnd"/>
            <w:r w:rsidRPr="00AA3050">
              <w:rPr>
                <w:rFonts w:ascii="Times New Roman" w:hAnsi="Times New Roman"/>
                <w:sz w:val="24"/>
                <w:szCs w:val="24"/>
                <w:lang w:eastAsia="ru-RU"/>
              </w:rPr>
              <w:t>, буд. 44.</w:t>
            </w:r>
          </w:p>
          <w:p w:rsidR="00F80D2E" w:rsidRPr="00AA3050" w:rsidRDefault="00853F95" w:rsidP="00853F95">
            <w:pPr>
              <w:spacing w:after="60" w:line="240" w:lineRule="auto"/>
              <w:rPr>
                <w:rFonts w:ascii="Times New Roman" w:hAnsi="Times New Roman"/>
                <w:sz w:val="24"/>
                <w:szCs w:val="24"/>
                <w:lang w:eastAsia="ru-RU"/>
              </w:rPr>
            </w:pPr>
            <w:r w:rsidRPr="00AA3050">
              <w:rPr>
                <w:rFonts w:ascii="Times New Roman" w:hAnsi="Times New Roman"/>
                <w:sz w:val="24"/>
                <w:szCs w:val="24"/>
                <w:lang w:eastAsia="ru-RU"/>
              </w:rPr>
              <w:t>Мобільні офіси муніципальних послуг, кейси-адміністратори (за окремим графіком)</w:t>
            </w:r>
          </w:p>
        </w:tc>
      </w:tr>
      <w:tr w:rsidR="00185541" w:rsidRPr="00AA3050" w:rsidTr="001E68A4">
        <w:trPr>
          <w:trHeight w:val="58"/>
        </w:trPr>
        <w:tc>
          <w:tcPr>
            <w:tcW w:w="562" w:type="dxa"/>
            <w:tcBorders>
              <w:top w:val="single" w:sz="4" w:space="0" w:color="000000"/>
              <w:left w:val="single" w:sz="4" w:space="0" w:color="000000"/>
              <w:bottom w:val="single" w:sz="4" w:space="0" w:color="000000"/>
            </w:tcBorders>
          </w:tcPr>
          <w:p w:rsidR="00F80D2E" w:rsidRPr="00AA3050" w:rsidRDefault="00F80D2E"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2</w:t>
            </w:r>
          </w:p>
        </w:tc>
        <w:tc>
          <w:tcPr>
            <w:tcW w:w="3724" w:type="dxa"/>
            <w:tcBorders>
              <w:top w:val="single" w:sz="4" w:space="0" w:color="000000"/>
              <w:left w:val="single" w:sz="4" w:space="0" w:color="000000"/>
              <w:bottom w:val="single" w:sz="4" w:space="0" w:color="000000"/>
            </w:tcBorders>
          </w:tcPr>
          <w:p w:rsidR="00F80D2E" w:rsidRPr="00AA3050" w:rsidRDefault="00F80D2E" w:rsidP="008F1DC7">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1. Центр працює:</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головний офіс </w:t>
            </w:r>
            <w:r w:rsidR="00D430D1" w:rsidRPr="00AA3050">
              <w:rPr>
                <w:rFonts w:ascii="Times New Roman" w:hAnsi="Times New Roman"/>
                <w:sz w:val="24"/>
                <w:szCs w:val="24"/>
                <w:lang w:eastAsia="ru-RU"/>
              </w:rPr>
              <w:t xml:space="preserve">- </w:t>
            </w:r>
            <w:r w:rsidRPr="00AA3050">
              <w:rPr>
                <w:rFonts w:ascii="Times New Roman" w:hAnsi="Times New Roman"/>
                <w:sz w:val="24"/>
                <w:szCs w:val="24"/>
                <w:lang w:eastAsia="ru-RU"/>
              </w:rPr>
              <w:t>у понеділок, середу, п’ятницю з 8.30 до 17.00 години; вівторок, четвер з 8.30 до 20.00 години, без перерви; субота з 8.30 до 17.00 години, перерва 12.30 - 13.00;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територіальні підрозділи – з понеділка до п’ятниці з 8.30 до 17.00, перерва з 12.30 до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2. Прийом та видача документів для надання адміністративних послуг здійснюються:</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у головному офісі Центру </w:t>
            </w:r>
            <w:r w:rsidR="00D430D1" w:rsidRPr="00AA3050">
              <w:rPr>
                <w:rFonts w:ascii="Times New Roman" w:hAnsi="Times New Roman"/>
                <w:sz w:val="24"/>
                <w:szCs w:val="24"/>
                <w:lang w:eastAsia="ru-RU"/>
              </w:rPr>
              <w:t>-у</w:t>
            </w:r>
            <w:r w:rsidRPr="00AA3050">
              <w:rPr>
                <w:rFonts w:ascii="Times New Roman" w:hAnsi="Times New Roman"/>
                <w:sz w:val="24"/>
                <w:szCs w:val="24"/>
                <w:lang w:eastAsia="ru-RU"/>
              </w:rPr>
              <w:t xml:space="preserve"> понеділок, середу, п’ятницю з 9.00 до 16.00 години (вівторок, четвер – до 20.00 години), без перерви, суботу – з 9.00 до 16.00 години, перерва 12.30 – 13.00;</w:t>
            </w:r>
          </w:p>
          <w:p w:rsidR="00F80D2E"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у територіальних підрозділах – з понеділка до п’ятниці з 9.00 до 16.00 години, перерва з 12.30 до 13.00</w:t>
            </w:r>
          </w:p>
        </w:tc>
      </w:tr>
      <w:tr w:rsidR="00185541" w:rsidRPr="00AA3050" w:rsidTr="001E68A4">
        <w:trPr>
          <w:trHeight w:val="398"/>
        </w:trPr>
        <w:tc>
          <w:tcPr>
            <w:tcW w:w="562" w:type="dxa"/>
            <w:tcBorders>
              <w:top w:val="single" w:sz="4" w:space="0" w:color="000000"/>
              <w:left w:val="single" w:sz="4" w:space="0" w:color="000000"/>
              <w:bottom w:val="single" w:sz="4" w:space="0" w:color="000000"/>
            </w:tcBorders>
          </w:tcPr>
          <w:p w:rsidR="00F80D2E" w:rsidRPr="00AA3050" w:rsidRDefault="00F80D2E"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3</w:t>
            </w:r>
          </w:p>
        </w:tc>
        <w:tc>
          <w:tcPr>
            <w:tcW w:w="3724" w:type="dxa"/>
            <w:tcBorders>
              <w:top w:val="single" w:sz="4" w:space="0" w:color="000000"/>
              <w:left w:val="single" w:sz="4" w:space="0" w:color="000000"/>
              <w:bottom w:val="single" w:sz="4" w:space="0" w:color="000000"/>
            </w:tcBorders>
          </w:tcPr>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Телефон/факс (довідки), адреса електронної пошти та </w:t>
            </w:r>
            <w:proofErr w:type="spellStart"/>
            <w:r w:rsidRPr="00AA3050">
              <w:rPr>
                <w:rFonts w:ascii="Times New Roman" w:hAnsi="Times New Roman"/>
                <w:sz w:val="24"/>
                <w:szCs w:val="24"/>
                <w:lang w:eastAsia="ru-RU"/>
              </w:rPr>
              <w:t>вебсайт</w:t>
            </w:r>
            <w:proofErr w:type="spellEnd"/>
            <w:r w:rsidRPr="00AA3050">
              <w:rPr>
                <w:rFonts w:ascii="Times New Roman" w:hAnsi="Times New Roman"/>
                <w:sz w:val="24"/>
                <w:szCs w:val="24"/>
                <w:lang w:eastAsia="ru-RU"/>
              </w:rPr>
              <w:t xml:space="preserve"> Центру</w:t>
            </w:r>
          </w:p>
        </w:tc>
        <w:tc>
          <w:tcPr>
            <w:tcW w:w="5518" w:type="dxa"/>
            <w:tcBorders>
              <w:top w:val="single" w:sz="4" w:space="0" w:color="000000"/>
              <w:left w:val="single" w:sz="4" w:space="0" w:color="000000"/>
              <w:bottom w:val="single" w:sz="4" w:space="0" w:color="000000"/>
              <w:right w:val="single" w:sz="4" w:space="0" w:color="000000"/>
            </w:tcBorders>
          </w:tcPr>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Тел.: 0-800-500-459;</w:t>
            </w:r>
          </w:p>
          <w:p w:rsidR="00F80D2E" w:rsidRPr="00AA3050" w:rsidRDefault="00F80D2E" w:rsidP="007A4741">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viza</w:t>
            </w:r>
            <w:proofErr w:type="spellEnd"/>
            <w:r w:rsidRPr="00AA3050">
              <w:rPr>
                <w:rFonts w:ascii="Times New Roman" w:hAnsi="Times New Roman"/>
                <w:sz w:val="24"/>
                <w:szCs w:val="24"/>
                <w:lang w:eastAsia="ru-RU"/>
              </w:rPr>
              <w:t>@</w:t>
            </w:r>
            <w:proofErr w:type="spellStart"/>
            <w:r w:rsidRPr="00AA3050">
              <w:rPr>
                <w:rFonts w:ascii="Times New Roman" w:hAnsi="Times New Roman"/>
                <w:sz w:val="24"/>
                <w:szCs w:val="24"/>
                <w:lang w:eastAsia="ru-RU"/>
              </w:rPr>
              <w:t>kr.gov.ua</w:t>
            </w:r>
            <w:proofErr w:type="spellEnd"/>
            <w:r w:rsidRPr="00AA3050">
              <w:rPr>
                <w:rFonts w:ascii="Times New Roman" w:hAnsi="Times New Roman"/>
                <w:sz w:val="24"/>
                <w:szCs w:val="24"/>
                <w:lang w:eastAsia="ru-RU"/>
              </w:rPr>
              <w:t>;</w:t>
            </w:r>
          </w:p>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http://viza.kr.gov.ua</w:t>
            </w:r>
          </w:p>
        </w:tc>
      </w:tr>
      <w:tr w:rsidR="00185541" w:rsidRPr="00AA3050" w:rsidTr="001E68A4">
        <w:trPr>
          <w:trHeight w:val="190"/>
        </w:trPr>
        <w:tc>
          <w:tcPr>
            <w:tcW w:w="9804" w:type="dxa"/>
            <w:gridSpan w:val="3"/>
            <w:tcBorders>
              <w:top w:val="single" w:sz="4" w:space="0" w:color="000000"/>
              <w:left w:val="single" w:sz="4" w:space="0" w:color="000000"/>
              <w:bottom w:val="single" w:sz="4" w:space="0" w:color="000000"/>
              <w:right w:val="single" w:sz="4" w:space="0" w:color="000000"/>
            </w:tcBorders>
          </w:tcPr>
          <w:p w:rsidR="006E60CF" w:rsidRPr="00AA3050" w:rsidRDefault="006E60CF" w:rsidP="001E68A4">
            <w:pPr>
              <w:suppressAutoHyphens/>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Нормативні акти, якими регламентується надання публічної послуги</w:t>
            </w:r>
          </w:p>
        </w:tc>
      </w:tr>
      <w:tr w:rsidR="00185541" w:rsidRPr="00AA3050" w:rsidTr="001E68A4">
        <w:trPr>
          <w:trHeight w:val="593"/>
        </w:trPr>
        <w:tc>
          <w:tcPr>
            <w:tcW w:w="562"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6E60CF" w:rsidRPr="00AA3050" w:rsidRDefault="006E60CF" w:rsidP="001E68A4">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Закон України «Про регулювання містобудівної діяльності»</w:t>
            </w:r>
          </w:p>
        </w:tc>
      </w:tr>
      <w:tr w:rsidR="00185541" w:rsidRPr="00AA3050" w:rsidTr="001E68A4">
        <w:trPr>
          <w:trHeight w:val="839"/>
        </w:trPr>
        <w:tc>
          <w:tcPr>
            <w:tcW w:w="562"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6E60CF" w:rsidRPr="00AA3050" w:rsidRDefault="006E60CF" w:rsidP="00DA7BFC">
            <w:pPr>
              <w:suppressAutoHyphens/>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Постанов</w:t>
            </w:r>
            <w:r w:rsidR="00DA7BFC" w:rsidRPr="00AA3050">
              <w:rPr>
                <w:rFonts w:ascii="Times New Roman" w:hAnsi="Times New Roman"/>
                <w:sz w:val="24"/>
                <w:szCs w:val="24"/>
                <w:lang w:eastAsia="ar-SA"/>
              </w:rPr>
              <w:t>и</w:t>
            </w:r>
            <w:r w:rsidRPr="00AA3050">
              <w:rPr>
                <w:rFonts w:ascii="Times New Roman" w:hAnsi="Times New Roman"/>
                <w:sz w:val="24"/>
                <w:szCs w:val="24"/>
                <w:lang w:eastAsia="ar-SA"/>
              </w:rPr>
              <w:t xml:space="preserve"> Кабінету Міністрів України від 13</w:t>
            </w:r>
            <w:r w:rsidR="00107C7C" w:rsidRPr="00AA3050">
              <w:rPr>
                <w:rFonts w:ascii="Times New Roman" w:hAnsi="Times New Roman"/>
                <w:sz w:val="24"/>
                <w:szCs w:val="24"/>
                <w:lang w:eastAsia="ar-SA"/>
              </w:rPr>
              <w:t> </w:t>
            </w:r>
            <w:r w:rsidRPr="00AA3050">
              <w:rPr>
                <w:rFonts w:ascii="Times New Roman" w:hAnsi="Times New Roman"/>
                <w:sz w:val="24"/>
                <w:szCs w:val="24"/>
                <w:lang w:eastAsia="ar-SA"/>
              </w:rPr>
              <w:t>квітня 2011 року №466 «Деякі питання виконання підготовчих і будівельних робіт» (</w:t>
            </w:r>
            <w:r w:rsidR="00107C7C" w:rsidRPr="00AA3050">
              <w:rPr>
                <w:rFonts w:ascii="Times New Roman" w:hAnsi="Times New Roman"/>
                <w:sz w:val="24"/>
                <w:szCs w:val="24"/>
                <w:lang w:eastAsia="ar-SA"/>
              </w:rPr>
              <w:t>зі</w:t>
            </w:r>
            <w:r w:rsidRPr="00AA3050">
              <w:rPr>
                <w:rFonts w:ascii="Times New Roman" w:hAnsi="Times New Roman"/>
                <w:sz w:val="24"/>
                <w:szCs w:val="24"/>
                <w:lang w:eastAsia="ar-SA"/>
              </w:rPr>
              <w:t xml:space="preserve"> змінами та доповненнями)</w:t>
            </w:r>
            <w:r w:rsidR="00D430D1" w:rsidRPr="00AA3050">
              <w:rPr>
                <w:rFonts w:ascii="Times New Roman" w:hAnsi="Times New Roman"/>
                <w:sz w:val="24"/>
                <w:szCs w:val="24"/>
                <w:lang w:eastAsia="ar-SA"/>
              </w:rPr>
              <w:t>,</w:t>
            </w:r>
            <w:r w:rsidR="00DA7BFC" w:rsidRPr="00AA3050">
              <w:rPr>
                <w:rFonts w:ascii="Times New Roman" w:hAnsi="Times New Roman"/>
                <w:sz w:val="24"/>
                <w:szCs w:val="24"/>
                <w:lang w:eastAsia="ar-SA"/>
              </w:rPr>
              <w:t xml:space="preserve"> 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w:t>
            </w:r>
          </w:p>
        </w:tc>
      </w:tr>
      <w:tr w:rsidR="00185541" w:rsidRPr="00AA3050" w:rsidTr="001E68A4">
        <w:trPr>
          <w:trHeight w:val="543"/>
        </w:trPr>
        <w:tc>
          <w:tcPr>
            <w:tcW w:w="562"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6E60CF" w:rsidRPr="00AA3050" w:rsidRDefault="006E60CF" w:rsidP="001E68A4">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1E68A4">
        <w:trPr>
          <w:trHeight w:val="844"/>
        </w:trPr>
        <w:tc>
          <w:tcPr>
            <w:tcW w:w="562"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6E60CF" w:rsidRPr="00AA3050" w:rsidRDefault="006E60CF" w:rsidP="001E68A4">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1E68A4">
        <w:trPr>
          <w:trHeight w:val="60"/>
        </w:trPr>
        <w:tc>
          <w:tcPr>
            <w:tcW w:w="9804" w:type="dxa"/>
            <w:gridSpan w:val="3"/>
            <w:tcBorders>
              <w:top w:val="single" w:sz="4" w:space="0" w:color="000000"/>
              <w:left w:val="single" w:sz="4" w:space="0" w:color="000000"/>
              <w:bottom w:val="single" w:sz="4" w:space="0" w:color="000000"/>
              <w:right w:val="single" w:sz="4" w:space="0" w:color="000000"/>
            </w:tcBorders>
          </w:tcPr>
          <w:p w:rsidR="006E60CF" w:rsidRPr="00AA3050" w:rsidRDefault="006E60CF" w:rsidP="001E68A4">
            <w:pPr>
              <w:suppressAutoHyphens/>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Умови отримання публічної послуги</w:t>
            </w:r>
          </w:p>
        </w:tc>
      </w:tr>
      <w:tr w:rsidR="00185541" w:rsidRPr="00AA3050" w:rsidTr="001E68A4">
        <w:trPr>
          <w:trHeight w:val="441"/>
        </w:trPr>
        <w:tc>
          <w:tcPr>
            <w:tcW w:w="562" w:type="dxa"/>
            <w:tcBorders>
              <w:top w:val="single" w:sz="4" w:space="0" w:color="000000"/>
              <w:left w:val="single" w:sz="4" w:space="0" w:color="000000"/>
              <w:bottom w:val="single" w:sz="4" w:space="0" w:color="000000"/>
            </w:tcBorders>
          </w:tcPr>
          <w:p w:rsidR="007967F2" w:rsidRPr="00AA3050" w:rsidRDefault="007967F2" w:rsidP="001E68A4">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7967F2" w:rsidRPr="00AA3050" w:rsidRDefault="007967F2" w:rsidP="001E68A4">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Підстава для одержання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7967F2" w:rsidRPr="00AA3050" w:rsidRDefault="007967F2" w:rsidP="007967F2">
            <w:pPr>
              <w:suppressAutoHyphens/>
              <w:spacing w:after="0" w:line="240" w:lineRule="auto"/>
              <w:jc w:val="both"/>
              <w:rPr>
                <w:rFonts w:ascii="Times New Roman" w:hAnsi="Times New Roman"/>
                <w:sz w:val="4"/>
                <w:szCs w:val="24"/>
                <w:lang w:eastAsia="ar-SA"/>
              </w:rPr>
            </w:pPr>
            <w:r w:rsidRPr="00AA3050">
              <w:rPr>
                <w:rFonts w:ascii="Times New Roman" w:hAnsi="Times New Roman"/>
                <w:sz w:val="24"/>
                <w:szCs w:val="24"/>
                <w:lang w:eastAsia="ar-SA"/>
              </w:rPr>
              <w:t xml:space="preserve">Подання повідомлення на виконання будівельних робіт </w:t>
            </w:r>
          </w:p>
        </w:tc>
      </w:tr>
      <w:tr w:rsidR="00185541" w:rsidRPr="00AA3050" w:rsidTr="001E68A4">
        <w:trPr>
          <w:trHeight w:val="273"/>
        </w:trPr>
        <w:tc>
          <w:tcPr>
            <w:tcW w:w="562"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3E3762" w:rsidRPr="00AA3050" w:rsidRDefault="006E60CF" w:rsidP="007967F2">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 xml:space="preserve">Вичерпний перелік документів, </w:t>
            </w:r>
            <w:r w:rsidRPr="00AA3050">
              <w:rPr>
                <w:rFonts w:ascii="Times New Roman" w:hAnsi="Times New Roman"/>
                <w:sz w:val="24"/>
                <w:szCs w:val="24"/>
                <w:lang w:eastAsia="ar-SA"/>
              </w:rPr>
              <w:lastRenderedPageBreak/>
              <w:t>необхідних для отримання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8606F" w:rsidRPr="00AA3050" w:rsidRDefault="0058606F" w:rsidP="00107C7C">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lastRenderedPageBreak/>
              <w:t xml:space="preserve">Один примірник повідомлення про початок </w:t>
            </w:r>
            <w:r w:rsidRPr="00AA3050">
              <w:rPr>
                <w:rFonts w:ascii="Times New Roman" w:hAnsi="Times New Roman"/>
                <w:sz w:val="24"/>
                <w:szCs w:val="24"/>
                <w:lang w:eastAsia="ar-SA"/>
              </w:rPr>
              <w:lastRenderedPageBreak/>
              <w:t>виконання будівельних робіт відповідно до вимог статті 36 Закону України «Про регулювання містобудівної діяльності»:</w:t>
            </w:r>
          </w:p>
          <w:p w:rsidR="0058606F" w:rsidRPr="00AA3050" w:rsidRDefault="0058606F" w:rsidP="00107C7C">
            <w:pPr>
              <w:suppressAutoHyphens/>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 щодо об’єктів, будівництво яких здійсн</w:t>
            </w:r>
            <w:r w:rsidR="0048296B" w:rsidRPr="00AA3050">
              <w:rPr>
                <w:rFonts w:ascii="Times New Roman" w:hAnsi="Times New Roman"/>
                <w:sz w:val="24"/>
                <w:szCs w:val="24"/>
                <w:lang w:eastAsia="ar-SA"/>
              </w:rPr>
              <w:t>ю</w:t>
            </w:r>
            <w:r w:rsidR="00A66D95" w:rsidRPr="00AA3050">
              <w:rPr>
                <w:rFonts w:ascii="Times New Roman" w:hAnsi="Times New Roman"/>
                <w:sz w:val="24"/>
                <w:szCs w:val="24"/>
                <w:lang w:eastAsia="ar-SA"/>
              </w:rPr>
              <w:t>є</w:t>
            </w:r>
            <w:r w:rsidR="0048296B" w:rsidRPr="00AA3050">
              <w:rPr>
                <w:rFonts w:ascii="Times New Roman" w:hAnsi="Times New Roman"/>
                <w:sz w:val="24"/>
                <w:szCs w:val="24"/>
                <w:lang w:eastAsia="ar-SA"/>
              </w:rPr>
              <w:t>ться</w:t>
            </w:r>
            <w:r w:rsidRPr="00AA3050">
              <w:rPr>
                <w:rFonts w:ascii="Times New Roman" w:hAnsi="Times New Roman"/>
                <w:sz w:val="24"/>
                <w:szCs w:val="24"/>
                <w:lang w:eastAsia="ar-SA"/>
              </w:rPr>
              <w:t xml:space="preserve"> на підставі будівельного паспорта, за формою, наведеною </w:t>
            </w:r>
            <w:r w:rsidR="00AD277C" w:rsidRPr="00AA3050">
              <w:rPr>
                <w:rFonts w:ascii="Times New Roman" w:hAnsi="Times New Roman"/>
                <w:sz w:val="24"/>
                <w:szCs w:val="24"/>
                <w:lang w:eastAsia="ar-SA"/>
              </w:rPr>
              <w:t>в</w:t>
            </w:r>
            <w:r w:rsidRPr="00AA3050">
              <w:rPr>
                <w:rFonts w:ascii="Times New Roman" w:hAnsi="Times New Roman"/>
                <w:sz w:val="24"/>
                <w:szCs w:val="24"/>
                <w:lang w:eastAsia="ar-SA"/>
              </w:rPr>
              <w:t xml:space="preserve"> додатку 2 до </w:t>
            </w:r>
            <w:r w:rsidR="0048296B" w:rsidRPr="00AA3050">
              <w:rPr>
                <w:rFonts w:ascii="Times New Roman" w:hAnsi="Times New Roman"/>
                <w:sz w:val="24"/>
                <w:szCs w:val="24"/>
                <w:lang w:eastAsia="ar-SA"/>
              </w:rPr>
              <w:t>Порядку виконання підготовчих та будівельних робіт, затвердженого Постановою Кабінету Міністрів України від 13</w:t>
            </w:r>
            <w:r w:rsidR="00107C7C" w:rsidRPr="00AA3050">
              <w:rPr>
                <w:rFonts w:ascii="Times New Roman" w:hAnsi="Times New Roman"/>
                <w:sz w:val="24"/>
                <w:szCs w:val="24"/>
                <w:lang w:eastAsia="ar-SA"/>
              </w:rPr>
              <w:t> </w:t>
            </w:r>
            <w:r w:rsidR="0048296B" w:rsidRPr="00AA3050">
              <w:rPr>
                <w:rFonts w:ascii="Times New Roman" w:hAnsi="Times New Roman"/>
                <w:sz w:val="24"/>
                <w:szCs w:val="24"/>
                <w:lang w:eastAsia="ar-SA"/>
              </w:rPr>
              <w:t>квітня 2011 року №466 «Деякі питання виконання підготовчих і будівельних робіт»</w:t>
            </w:r>
            <w:r w:rsidRPr="00AA3050">
              <w:rPr>
                <w:rFonts w:ascii="Times New Roman" w:hAnsi="Times New Roman"/>
                <w:sz w:val="24"/>
                <w:szCs w:val="24"/>
                <w:lang w:eastAsia="ar-SA"/>
              </w:rPr>
              <w:t xml:space="preserve"> (</w:t>
            </w:r>
            <w:proofErr w:type="spellStart"/>
            <w:r w:rsidRPr="00AA3050">
              <w:rPr>
                <w:rFonts w:ascii="Times New Roman" w:hAnsi="Times New Roman"/>
                <w:sz w:val="24"/>
                <w:szCs w:val="24"/>
                <w:lang w:eastAsia="ar-SA"/>
              </w:rPr>
              <w:t>нада</w:t>
            </w:r>
            <w:r w:rsidR="00D62E59" w:rsidRPr="00AA3050">
              <w:rPr>
                <w:rFonts w:ascii="Times New Roman" w:hAnsi="Times New Roman"/>
                <w:sz w:val="24"/>
                <w:szCs w:val="24"/>
                <w:lang w:eastAsia="ar-SA"/>
              </w:rPr>
              <w:t>-</w:t>
            </w:r>
            <w:r w:rsidRPr="00AA3050">
              <w:rPr>
                <w:rFonts w:ascii="Times New Roman" w:hAnsi="Times New Roman"/>
                <w:sz w:val="24"/>
                <w:szCs w:val="24"/>
                <w:lang w:eastAsia="ar-SA"/>
              </w:rPr>
              <w:t>лі</w:t>
            </w:r>
            <w:proofErr w:type="spellEnd"/>
            <w:r w:rsidRPr="00AA3050">
              <w:rPr>
                <w:rFonts w:ascii="Times New Roman" w:hAnsi="Times New Roman"/>
                <w:sz w:val="24"/>
                <w:szCs w:val="24"/>
                <w:lang w:eastAsia="ar-SA"/>
              </w:rPr>
              <w:t xml:space="preserve"> – Порядок);</w:t>
            </w:r>
          </w:p>
          <w:p w:rsidR="006E60CF" w:rsidRPr="00AA3050" w:rsidRDefault="0058606F" w:rsidP="00107C7C">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 щодо об’єктів, що за класом наслідків (відповідальності) належать до об’єктів з незначними наслідками (СС1), за формою, наведеною в додатку </w:t>
            </w:r>
            <w:r w:rsidR="003450D9" w:rsidRPr="00AA3050">
              <w:rPr>
                <w:rFonts w:ascii="Times New Roman" w:hAnsi="Times New Roman"/>
                <w:sz w:val="24"/>
                <w:szCs w:val="24"/>
                <w:lang w:eastAsia="ar-SA"/>
              </w:rPr>
              <w:t>2</w:t>
            </w:r>
            <w:r w:rsidR="003450D9" w:rsidRPr="00AA3050">
              <w:rPr>
                <w:rFonts w:ascii="Times New Roman" w:hAnsi="Times New Roman"/>
                <w:sz w:val="24"/>
                <w:szCs w:val="24"/>
                <w:vertAlign w:val="superscript"/>
                <w:lang w:eastAsia="ar-SA"/>
              </w:rPr>
              <w:t>1</w:t>
            </w:r>
            <w:r w:rsidRPr="00AA3050">
              <w:rPr>
                <w:rFonts w:ascii="Times New Roman" w:hAnsi="Times New Roman"/>
                <w:sz w:val="24"/>
                <w:szCs w:val="24"/>
                <w:lang w:eastAsia="ar-SA"/>
              </w:rPr>
              <w:t xml:space="preserve"> до Порядку</w:t>
            </w:r>
          </w:p>
        </w:tc>
      </w:tr>
      <w:tr w:rsidR="00185541" w:rsidRPr="00AA3050" w:rsidTr="001E68A4">
        <w:trPr>
          <w:trHeight w:val="56"/>
        </w:trPr>
        <w:tc>
          <w:tcPr>
            <w:tcW w:w="562"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10</w:t>
            </w:r>
          </w:p>
        </w:tc>
        <w:tc>
          <w:tcPr>
            <w:tcW w:w="3724"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B46C7C" w:rsidRPr="00AA3050" w:rsidRDefault="00B46C7C" w:rsidP="00B46C7C">
            <w:pPr>
              <w:suppressAutoHyphens/>
              <w:snapToGrid w:val="0"/>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 xml:space="preserve">- </w:t>
            </w:r>
            <w:r w:rsidR="00107C7C" w:rsidRPr="00AA3050">
              <w:rPr>
                <w:rFonts w:ascii="Times New Roman" w:hAnsi="Times New Roman"/>
                <w:sz w:val="24"/>
                <w:szCs w:val="24"/>
                <w:lang w:eastAsia="ar-SA"/>
              </w:rPr>
              <w:t>З</w:t>
            </w:r>
            <w:r w:rsidRPr="00AA3050">
              <w:rPr>
                <w:rFonts w:ascii="Times New Roman" w:hAnsi="Times New Roman"/>
                <w:sz w:val="24"/>
                <w:szCs w:val="24"/>
                <w:lang w:eastAsia="ar-SA"/>
              </w:rPr>
              <w:t xml:space="preserve">амовником (його уповноваженою особою) через Центр, або рекомендованим листом з описом вкладення </w:t>
            </w:r>
            <w:r w:rsidR="00107C7C" w:rsidRPr="00AA3050">
              <w:rPr>
                <w:rFonts w:ascii="Times New Roman" w:hAnsi="Times New Roman"/>
                <w:sz w:val="24"/>
                <w:szCs w:val="24"/>
                <w:lang w:eastAsia="ar-SA"/>
              </w:rPr>
              <w:t>на адресу</w:t>
            </w:r>
            <w:r w:rsidRPr="00AA3050">
              <w:rPr>
                <w:rFonts w:ascii="Times New Roman" w:hAnsi="Times New Roman"/>
                <w:sz w:val="24"/>
                <w:szCs w:val="24"/>
                <w:lang w:eastAsia="ar-SA"/>
              </w:rPr>
              <w:t xml:space="preserve"> Центру;</w:t>
            </w:r>
          </w:p>
          <w:p w:rsidR="006E60CF" w:rsidRPr="00AA3050" w:rsidRDefault="00B46C7C" w:rsidP="00DA7BFC">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 через електронний кабінет шляхом подання засобами програмного забезпечення Єдиного державного </w:t>
            </w:r>
            <w:proofErr w:type="spellStart"/>
            <w:r w:rsidRPr="00AA3050">
              <w:rPr>
                <w:rFonts w:ascii="Times New Roman" w:hAnsi="Times New Roman"/>
                <w:sz w:val="24"/>
                <w:szCs w:val="24"/>
                <w:lang w:eastAsia="ar-SA"/>
              </w:rPr>
              <w:t>вебпорталу</w:t>
            </w:r>
            <w:proofErr w:type="spellEnd"/>
            <w:r w:rsidRPr="00AA3050">
              <w:rPr>
                <w:rFonts w:ascii="Times New Roman" w:hAnsi="Times New Roman"/>
                <w:sz w:val="24"/>
                <w:szCs w:val="24"/>
                <w:lang w:eastAsia="ar-SA"/>
              </w:rPr>
              <w:t xml:space="preserve"> електронних послуг</w:t>
            </w:r>
          </w:p>
        </w:tc>
      </w:tr>
      <w:tr w:rsidR="00185541" w:rsidRPr="00AA3050" w:rsidTr="001E68A4">
        <w:trPr>
          <w:trHeight w:val="567"/>
        </w:trPr>
        <w:tc>
          <w:tcPr>
            <w:tcW w:w="562"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rPr>
                <w:rFonts w:ascii="Times New Roman" w:hAnsi="Times New Roman"/>
                <w:b/>
                <w:sz w:val="24"/>
                <w:szCs w:val="24"/>
                <w:lang w:eastAsia="ar-SA"/>
              </w:rPr>
            </w:pPr>
            <w:r w:rsidRPr="00AA3050">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Платність/безоплатність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6E60CF" w:rsidRPr="00AA3050" w:rsidRDefault="006E60CF" w:rsidP="001E68A4">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Безоплатно</w:t>
            </w:r>
          </w:p>
        </w:tc>
      </w:tr>
      <w:tr w:rsidR="00185541" w:rsidRPr="00AA3050" w:rsidTr="001E68A4">
        <w:tc>
          <w:tcPr>
            <w:tcW w:w="9804" w:type="dxa"/>
            <w:gridSpan w:val="3"/>
            <w:tcBorders>
              <w:top w:val="single" w:sz="4" w:space="0" w:color="000000"/>
              <w:left w:val="single" w:sz="4" w:space="0" w:color="000000"/>
              <w:bottom w:val="single" w:sz="4" w:space="0" w:color="000000"/>
              <w:right w:val="single" w:sz="4" w:space="0" w:color="000000"/>
            </w:tcBorders>
          </w:tcPr>
          <w:p w:rsidR="006E60CF" w:rsidRPr="00AA3050" w:rsidRDefault="006E60CF" w:rsidP="001E68A4">
            <w:pPr>
              <w:suppressAutoHyphens/>
              <w:snapToGrid w:val="0"/>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У разі оплати публічної послуги:</w:t>
            </w:r>
          </w:p>
        </w:tc>
      </w:tr>
      <w:tr w:rsidR="00185541" w:rsidRPr="00AA3050" w:rsidTr="001E68A4">
        <w:tc>
          <w:tcPr>
            <w:tcW w:w="562"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6E60CF" w:rsidRPr="00AA3050" w:rsidRDefault="006E60CF" w:rsidP="001E68A4">
            <w:pPr>
              <w:tabs>
                <w:tab w:val="left" w:pos="2127"/>
              </w:tabs>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1E68A4">
        <w:tc>
          <w:tcPr>
            <w:tcW w:w="562"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6E60CF" w:rsidRPr="00AA3050" w:rsidRDefault="006E60CF" w:rsidP="001E68A4">
            <w:pPr>
              <w:tabs>
                <w:tab w:val="left" w:pos="2127"/>
              </w:tabs>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1E68A4">
        <w:tc>
          <w:tcPr>
            <w:tcW w:w="562"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6E60CF" w:rsidRPr="00AA3050" w:rsidRDefault="006E60CF" w:rsidP="001E68A4">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1E68A4">
        <w:tc>
          <w:tcPr>
            <w:tcW w:w="562"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Строк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6E60CF" w:rsidRPr="00AA3050" w:rsidRDefault="00DA7BFC" w:rsidP="00D430D1">
            <w:pPr>
              <w:suppressAutoHyphens/>
              <w:spacing w:after="0" w:line="240" w:lineRule="auto"/>
              <w:jc w:val="both"/>
              <w:rPr>
                <w:rFonts w:ascii="Times New Roman" w:hAnsi="Times New Roman"/>
                <w:sz w:val="4"/>
                <w:szCs w:val="24"/>
                <w:lang w:eastAsia="ar-SA"/>
              </w:rPr>
            </w:pPr>
            <w:r w:rsidRPr="00AA3050">
              <w:rPr>
                <w:rFonts w:ascii="Times New Roman" w:hAnsi="Times New Roman"/>
                <w:sz w:val="24"/>
                <w:szCs w:val="24"/>
                <w:lang w:eastAsia="ar-SA"/>
              </w:rPr>
              <w:t xml:space="preserve">Протягом </w:t>
            </w:r>
            <w:r w:rsidR="00D430D1" w:rsidRPr="00AA3050">
              <w:rPr>
                <w:rFonts w:ascii="Times New Roman" w:hAnsi="Times New Roman"/>
                <w:sz w:val="24"/>
                <w:szCs w:val="24"/>
                <w:lang w:eastAsia="ar-SA"/>
              </w:rPr>
              <w:t>двох</w:t>
            </w:r>
            <w:r w:rsidRPr="00AA3050">
              <w:rPr>
                <w:rFonts w:ascii="Times New Roman" w:hAnsi="Times New Roman"/>
                <w:sz w:val="24"/>
                <w:szCs w:val="24"/>
                <w:lang w:eastAsia="ar-SA"/>
              </w:rPr>
              <w:t xml:space="preserve"> робочих днів**</w:t>
            </w:r>
          </w:p>
        </w:tc>
      </w:tr>
      <w:tr w:rsidR="00185541" w:rsidRPr="00AA3050" w:rsidTr="001E68A4">
        <w:tc>
          <w:tcPr>
            <w:tcW w:w="562"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Перелік підстав для відмови в наданні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6E60CF" w:rsidRPr="00AA3050" w:rsidRDefault="006E60CF" w:rsidP="001E68A4">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1E68A4">
        <w:tc>
          <w:tcPr>
            <w:tcW w:w="562"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Результат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6E60CF" w:rsidRPr="00AA3050" w:rsidRDefault="006E60CF" w:rsidP="007D57E3">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Унесення </w:t>
            </w:r>
            <w:r w:rsidRPr="00AA3050">
              <w:rPr>
                <w:rFonts w:ascii="Times New Roman" w:hAnsi="Times New Roman"/>
                <w:sz w:val="24"/>
                <w:szCs w:val="24"/>
                <w:shd w:val="clear" w:color="auto" w:fill="FFFFFF"/>
              </w:rPr>
              <w:t xml:space="preserve">даних до </w:t>
            </w:r>
            <w:r w:rsidR="00AC66E1" w:rsidRPr="00AA3050">
              <w:rPr>
                <w:rFonts w:ascii="Times New Roman" w:hAnsi="Times New Roman"/>
                <w:sz w:val="24"/>
                <w:szCs w:val="24"/>
                <w:shd w:val="clear" w:color="auto" w:fill="FFFFFF"/>
              </w:rPr>
              <w:t xml:space="preserve">реєстру будівельної діяльності першої черги Єдиної державної електронної системи у сфері будівництва </w:t>
            </w:r>
          </w:p>
        </w:tc>
      </w:tr>
      <w:tr w:rsidR="00185541" w:rsidRPr="00AA3050" w:rsidTr="001E68A4">
        <w:trPr>
          <w:trHeight w:val="1088"/>
        </w:trPr>
        <w:tc>
          <w:tcPr>
            <w:tcW w:w="562"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Спосіб отримання результату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6E60CF" w:rsidRPr="00AA3050" w:rsidRDefault="006E60CF" w:rsidP="007F1F47">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Інформація розміщується </w:t>
            </w:r>
            <w:r w:rsidR="00DA7BFC" w:rsidRPr="00AA3050">
              <w:rPr>
                <w:rFonts w:ascii="Times New Roman" w:hAnsi="Times New Roman"/>
                <w:sz w:val="24"/>
                <w:szCs w:val="24"/>
                <w:lang w:eastAsia="ar-SA"/>
              </w:rPr>
              <w:t>на порталі державної електронної системи у сфері будівництва (https://e-construction.gov.ua/) у підрозділі «Декларативні та дозвільні документи» розділу «Реєстр будівельної діяльності»</w:t>
            </w:r>
          </w:p>
        </w:tc>
      </w:tr>
      <w:tr w:rsidR="006E60CF" w:rsidRPr="00AA3050" w:rsidTr="001E68A4">
        <w:tc>
          <w:tcPr>
            <w:tcW w:w="562"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6E60CF" w:rsidRPr="00AA3050" w:rsidRDefault="006E60CF" w:rsidP="001E68A4">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611F75" w:rsidRPr="00AA3050" w:rsidRDefault="00611F75" w:rsidP="00CE4364">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shd w:val="clear" w:color="auto" w:fill="FFFFFF"/>
              </w:rPr>
              <w:t xml:space="preserve">Адміністратор </w:t>
            </w:r>
            <w:r w:rsidR="00CE4364" w:rsidRPr="00AA3050">
              <w:rPr>
                <w:rFonts w:ascii="Times New Roman" w:hAnsi="Times New Roman"/>
                <w:sz w:val="24"/>
                <w:szCs w:val="24"/>
                <w:shd w:val="clear" w:color="auto" w:fill="FFFFFF"/>
              </w:rPr>
              <w:t>Ц</w:t>
            </w:r>
            <w:r w:rsidRPr="00AA3050">
              <w:rPr>
                <w:rFonts w:ascii="Times New Roman" w:hAnsi="Times New Roman"/>
                <w:sz w:val="24"/>
                <w:szCs w:val="24"/>
                <w:shd w:val="clear" w:color="auto" w:fill="FFFFFF"/>
              </w:rPr>
              <w:t xml:space="preserve">ентру вносить відомості, </w:t>
            </w:r>
            <w:proofErr w:type="spellStart"/>
            <w:r w:rsidRPr="00AA3050">
              <w:rPr>
                <w:rFonts w:ascii="Times New Roman" w:hAnsi="Times New Roman"/>
                <w:sz w:val="24"/>
                <w:szCs w:val="24"/>
                <w:shd w:val="clear" w:color="auto" w:fill="FFFFFF"/>
              </w:rPr>
              <w:t>необ</w:t>
            </w:r>
            <w:r w:rsidR="00CE4364" w:rsidRPr="00AA3050">
              <w:rPr>
                <w:rFonts w:ascii="Times New Roman" w:hAnsi="Times New Roman"/>
                <w:sz w:val="24"/>
                <w:szCs w:val="24"/>
                <w:shd w:val="clear" w:color="auto" w:fill="FFFFFF"/>
              </w:rPr>
              <w:t>-</w:t>
            </w:r>
            <w:r w:rsidRPr="00AA3050">
              <w:rPr>
                <w:rFonts w:ascii="Times New Roman" w:hAnsi="Times New Roman"/>
                <w:sz w:val="24"/>
                <w:szCs w:val="24"/>
                <w:shd w:val="clear" w:color="auto" w:fill="FFFFFF"/>
              </w:rPr>
              <w:t>хідні</w:t>
            </w:r>
            <w:proofErr w:type="spellEnd"/>
            <w:r w:rsidRPr="00AA3050">
              <w:rPr>
                <w:rFonts w:ascii="Times New Roman" w:hAnsi="Times New Roman"/>
                <w:sz w:val="24"/>
                <w:szCs w:val="24"/>
                <w:shd w:val="clear" w:color="auto" w:fill="FFFFFF"/>
              </w:rPr>
              <w:t xml:space="preserve"> для отримання адміністративних послуг у сфері будівництва, до Порталу електронної системи засобами програмного забе</w:t>
            </w:r>
            <w:r w:rsidR="009D4F0C" w:rsidRPr="00AA3050">
              <w:rPr>
                <w:rFonts w:ascii="Times New Roman" w:hAnsi="Times New Roman"/>
                <w:sz w:val="24"/>
                <w:szCs w:val="24"/>
                <w:shd w:val="clear" w:color="auto" w:fill="FFFFFF"/>
              </w:rPr>
              <w:t xml:space="preserve">зпечення Єдиного державного </w:t>
            </w:r>
            <w:proofErr w:type="spellStart"/>
            <w:r w:rsidR="009D4F0C" w:rsidRPr="00AA3050">
              <w:rPr>
                <w:rFonts w:ascii="Times New Roman" w:hAnsi="Times New Roman"/>
                <w:sz w:val="24"/>
                <w:szCs w:val="24"/>
                <w:shd w:val="clear" w:color="auto" w:fill="FFFFFF"/>
              </w:rPr>
              <w:t>веб</w:t>
            </w:r>
            <w:r w:rsidRPr="00AA3050">
              <w:rPr>
                <w:rFonts w:ascii="Times New Roman" w:hAnsi="Times New Roman"/>
                <w:sz w:val="24"/>
                <w:szCs w:val="24"/>
                <w:shd w:val="clear" w:color="auto" w:fill="FFFFFF"/>
              </w:rPr>
              <w:t>порталу</w:t>
            </w:r>
            <w:proofErr w:type="spellEnd"/>
            <w:r w:rsidRPr="00AA3050">
              <w:rPr>
                <w:rFonts w:ascii="Times New Roman" w:hAnsi="Times New Roman"/>
                <w:sz w:val="24"/>
                <w:szCs w:val="24"/>
                <w:shd w:val="clear" w:color="auto" w:fill="FFFFFF"/>
              </w:rPr>
              <w:t xml:space="preserve"> електронних послуг.</w:t>
            </w:r>
            <w:r w:rsidR="003A52DC" w:rsidRPr="00AA3050">
              <w:rPr>
                <w:rFonts w:ascii="Times New Roman" w:hAnsi="Times New Roman"/>
                <w:sz w:val="24"/>
                <w:szCs w:val="24"/>
                <w:shd w:val="clear" w:color="auto" w:fill="FFFFFF"/>
              </w:rPr>
              <w:t>*</w:t>
            </w:r>
          </w:p>
          <w:p w:rsidR="0012452B" w:rsidRPr="00AA3050" w:rsidRDefault="0012452B" w:rsidP="00CE4364">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lang w:eastAsia="ar-SA"/>
              </w:rPr>
              <w:t xml:space="preserve">У разі ненадання даних, що є обов’язковими для подання згідно з формою </w:t>
            </w:r>
            <w:r w:rsidR="00AD277C" w:rsidRPr="00AA3050">
              <w:rPr>
                <w:rFonts w:ascii="Times New Roman" w:hAnsi="Times New Roman"/>
                <w:sz w:val="24"/>
                <w:szCs w:val="24"/>
                <w:lang w:eastAsia="ar-SA"/>
              </w:rPr>
              <w:t xml:space="preserve">з </w:t>
            </w:r>
            <w:r w:rsidRPr="00AA3050">
              <w:rPr>
                <w:rFonts w:ascii="Times New Roman" w:hAnsi="Times New Roman"/>
                <w:sz w:val="24"/>
                <w:szCs w:val="24"/>
                <w:lang w:eastAsia="ar-SA"/>
              </w:rPr>
              <w:t>додатків 2 та 2</w:t>
            </w:r>
            <w:r w:rsidRPr="00AA3050">
              <w:rPr>
                <w:rFonts w:ascii="Times New Roman" w:hAnsi="Times New Roman"/>
                <w:sz w:val="24"/>
                <w:szCs w:val="24"/>
                <w:vertAlign w:val="superscript"/>
                <w:lang w:eastAsia="ar-SA"/>
              </w:rPr>
              <w:t>1</w:t>
            </w:r>
            <w:r w:rsidRPr="00AA3050">
              <w:rPr>
                <w:rFonts w:ascii="Times New Roman" w:hAnsi="Times New Roman"/>
                <w:sz w:val="24"/>
                <w:szCs w:val="24"/>
                <w:lang w:eastAsia="ar-SA"/>
              </w:rPr>
              <w:t xml:space="preserve"> до Порядку, повідомлення </w:t>
            </w:r>
            <w:r w:rsidR="00CE4364" w:rsidRPr="00AA3050">
              <w:rPr>
                <w:rFonts w:ascii="Times New Roman" w:hAnsi="Times New Roman"/>
                <w:sz w:val="24"/>
                <w:szCs w:val="24"/>
                <w:lang w:eastAsia="ar-SA"/>
              </w:rPr>
              <w:t xml:space="preserve">повертається </w:t>
            </w:r>
            <w:r w:rsidRPr="00AA3050">
              <w:rPr>
                <w:rFonts w:ascii="Times New Roman" w:hAnsi="Times New Roman"/>
                <w:sz w:val="24"/>
                <w:szCs w:val="24"/>
                <w:lang w:eastAsia="ar-SA"/>
              </w:rPr>
              <w:t xml:space="preserve">з </w:t>
            </w:r>
            <w:proofErr w:type="spellStart"/>
            <w:r w:rsidRPr="00AA3050">
              <w:rPr>
                <w:rFonts w:ascii="Times New Roman" w:hAnsi="Times New Roman"/>
                <w:sz w:val="24"/>
                <w:szCs w:val="24"/>
                <w:lang w:eastAsia="ar-SA"/>
              </w:rPr>
              <w:t>рекомен</w:t>
            </w:r>
            <w:r w:rsidR="00CE4364" w:rsidRPr="00AA3050">
              <w:rPr>
                <w:rFonts w:ascii="Times New Roman" w:hAnsi="Times New Roman"/>
                <w:sz w:val="24"/>
                <w:szCs w:val="24"/>
                <w:lang w:eastAsia="ar-SA"/>
              </w:rPr>
              <w:t>-</w:t>
            </w:r>
            <w:r w:rsidRPr="00AA3050">
              <w:rPr>
                <w:rFonts w:ascii="Times New Roman" w:hAnsi="Times New Roman"/>
                <w:sz w:val="24"/>
                <w:szCs w:val="24"/>
                <w:lang w:eastAsia="ar-SA"/>
              </w:rPr>
              <w:t>даціями</w:t>
            </w:r>
            <w:proofErr w:type="spellEnd"/>
            <w:r w:rsidRPr="00AA3050">
              <w:rPr>
                <w:rFonts w:ascii="Times New Roman" w:hAnsi="Times New Roman"/>
                <w:sz w:val="24"/>
                <w:szCs w:val="24"/>
                <w:lang w:eastAsia="ar-SA"/>
              </w:rPr>
              <w:t xml:space="preserve"> щодо усунення недоліків.</w:t>
            </w:r>
          </w:p>
          <w:p w:rsidR="006E60CF" w:rsidRPr="00AA3050" w:rsidRDefault="006E60CF" w:rsidP="00CE4364">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shd w:val="clear" w:color="auto" w:fill="FFFFFF"/>
              </w:rPr>
              <w:t xml:space="preserve">У разі подання повідомлення через електронний </w:t>
            </w:r>
            <w:r w:rsidRPr="00AA3050">
              <w:rPr>
                <w:rFonts w:ascii="Times New Roman" w:hAnsi="Times New Roman"/>
                <w:sz w:val="24"/>
                <w:szCs w:val="24"/>
                <w:shd w:val="clear" w:color="auto" w:fill="FFFFFF"/>
              </w:rPr>
              <w:lastRenderedPageBreak/>
              <w:t>кабінет</w:t>
            </w:r>
            <w:r w:rsidR="00CE4364" w:rsidRPr="00AA3050">
              <w:rPr>
                <w:rFonts w:ascii="Times New Roman" w:hAnsi="Times New Roman"/>
                <w:sz w:val="24"/>
                <w:szCs w:val="24"/>
                <w:shd w:val="clear" w:color="auto" w:fill="FFFFFF"/>
              </w:rPr>
              <w:t>,</w:t>
            </w:r>
            <w:r w:rsidRPr="00AA3050">
              <w:rPr>
                <w:rFonts w:ascii="Times New Roman" w:hAnsi="Times New Roman"/>
                <w:sz w:val="24"/>
                <w:szCs w:val="24"/>
                <w:shd w:val="clear" w:color="auto" w:fill="FFFFFF"/>
              </w:rPr>
              <w:t xml:space="preserve"> </w:t>
            </w:r>
            <w:r w:rsidR="00CE4364" w:rsidRPr="00AA3050">
              <w:rPr>
                <w:rFonts w:ascii="Times New Roman" w:hAnsi="Times New Roman"/>
                <w:sz w:val="24"/>
                <w:szCs w:val="24"/>
                <w:shd w:val="clear" w:color="auto" w:fill="FFFFFF"/>
              </w:rPr>
              <w:t>у</w:t>
            </w:r>
            <w:r w:rsidRPr="00AA3050">
              <w:rPr>
                <w:rFonts w:ascii="Times New Roman" w:hAnsi="Times New Roman"/>
                <w:sz w:val="24"/>
                <w:szCs w:val="24"/>
                <w:shd w:val="clear" w:color="auto" w:fill="FFFFFF"/>
              </w:rPr>
              <w:t>несення до реєстру</w:t>
            </w:r>
            <w:r w:rsidR="00036BA1" w:rsidRPr="00AA3050">
              <w:rPr>
                <w:rFonts w:ascii="Times New Roman" w:hAnsi="Times New Roman"/>
                <w:sz w:val="24"/>
                <w:szCs w:val="24"/>
                <w:shd w:val="clear" w:color="auto" w:fill="FFFFFF"/>
              </w:rPr>
              <w:t xml:space="preserve"> даних</w:t>
            </w:r>
            <w:r w:rsidRPr="00AA3050">
              <w:rPr>
                <w:rFonts w:ascii="Times New Roman" w:hAnsi="Times New Roman"/>
                <w:sz w:val="24"/>
                <w:szCs w:val="24"/>
                <w:shd w:val="clear" w:color="auto" w:fill="FFFFFF"/>
              </w:rPr>
              <w:t xml:space="preserve"> інформації, зазначеної </w:t>
            </w:r>
            <w:r w:rsidR="00AD277C" w:rsidRPr="00AA3050">
              <w:rPr>
                <w:rFonts w:ascii="Times New Roman" w:hAnsi="Times New Roman"/>
                <w:sz w:val="24"/>
                <w:szCs w:val="24"/>
                <w:shd w:val="clear" w:color="auto" w:fill="FFFFFF"/>
              </w:rPr>
              <w:t>в</w:t>
            </w:r>
            <w:r w:rsidRPr="00AA3050">
              <w:rPr>
                <w:rFonts w:ascii="Times New Roman" w:hAnsi="Times New Roman"/>
                <w:sz w:val="24"/>
                <w:szCs w:val="24"/>
                <w:shd w:val="clear" w:color="auto" w:fill="FFFFFF"/>
              </w:rPr>
              <w:t xml:space="preserve"> повідомленні, здійснюється в день його надходження автоматично за допомогою програмних засобів ведення реєстру</w:t>
            </w:r>
            <w:r w:rsidR="00EE340E" w:rsidRPr="00AA3050">
              <w:rPr>
                <w:rFonts w:ascii="Times New Roman" w:hAnsi="Times New Roman"/>
                <w:sz w:val="24"/>
                <w:szCs w:val="24"/>
                <w:shd w:val="clear" w:color="auto" w:fill="FFFFFF"/>
              </w:rPr>
              <w:t xml:space="preserve"> даних</w:t>
            </w:r>
            <w:r w:rsidRPr="00AA3050">
              <w:rPr>
                <w:rFonts w:ascii="Times New Roman" w:hAnsi="Times New Roman"/>
                <w:sz w:val="24"/>
                <w:szCs w:val="24"/>
                <w:shd w:val="clear" w:color="auto" w:fill="FFFFFF"/>
              </w:rPr>
              <w:t>.</w:t>
            </w:r>
          </w:p>
          <w:p w:rsidR="006E60CF" w:rsidRPr="00AA3050" w:rsidRDefault="006E60CF" w:rsidP="00CE4364">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shd w:val="clear" w:color="auto" w:fill="FFFFFF"/>
              </w:rPr>
              <w:t>Виконувати будівельні роботи без подання повідомлення про початок виконання будівельних робіт забороняється</w:t>
            </w:r>
            <w:r w:rsidR="00EE340E" w:rsidRPr="00AA3050">
              <w:rPr>
                <w:rFonts w:ascii="Times New Roman" w:hAnsi="Times New Roman"/>
                <w:sz w:val="24"/>
                <w:szCs w:val="24"/>
                <w:shd w:val="clear" w:color="auto" w:fill="FFFFFF"/>
              </w:rPr>
              <w:t>.</w:t>
            </w:r>
          </w:p>
          <w:p w:rsidR="00EE340E" w:rsidRPr="00AA3050" w:rsidRDefault="00EE340E" w:rsidP="00CE4364">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shd w:val="clear" w:color="auto" w:fill="FFFFFF"/>
              </w:rPr>
              <w:t>Замовник несе відповідальність за повноту та достовірність даних, зазначених у поданому ним повідомленні</w:t>
            </w:r>
          </w:p>
        </w:tc>
      </w:tr>
    </w:tbl>
    <w:p w:rsidR="0079405F" w:rsidRPr="00AA3050" w:rsidRDefault="0079405F" w:rsidP="006E60CF">
      <w:pPr>
        <w:suppressAutoHyphens/>
        <w:spacing w:after="0" w:line="240" w:lineRule="auto"/>
        <w:rPr>
          <w:rFonts w:ascii="Times New Roman" w:hAnsi="Times New Roman" w:cs="Calibri"/>
          <w:b/>
          <w:sz w:val="24"/>
          <w:szCs w:val="24"/>
          <w:lang w:eastAsia="ar-SA"/>
        </w:rPr>
      </w:pPr>
    </w:p>
    <w:p w:rsidR="007967F2" w:rsidRPr="00AA3050" w:rsidRDefault="007967F2" w:rsidP="001E18A5">
      <w:pPr>
        <w:suppressAutoHyphens/>
        <w:spacing w:after="0" w:line="360" w:lineRule="auto"/>
        <w:jc w:val="center"/>
        <w:rPr>
          <w:rFonts w:ascii="Times New Roman" w:hAnsi="Times New Roman" w:cs="Calibri"/>
          <w:b/>
          <w:sz w:val="24"/>
          <w:szCs w:val="24"/>
          <w:lang w:eastAsia="ar-SA"/>
        </w:rPr>
      </w:pPr>
    </w:p>
    <w:p w:rsidR="000959E5" w:rsidRPr="00AA3050" w:rsidRDefault="000959E5" w:rsidP="001E18A5">
      <w:pPr>
        <w:suppressAutoHyphens/>
        <w:spacing w:after="0" w:line="360" w:lineRule="auto"/>
        <w:jc w:val="center"/>
        <w:rPr>
          <w:rFonts w:ascii="Times New Roman" w:hAnsi="Times New Roman" w:cs="Calibri"/>
          <w:b/>
          <w:sz w:val="24"/>
          <w:szCs w:val="24"/>
          <w:lang w:eastAsia="ar-SA"/>
        </w:rPr>
      </w:pPr>
      <w:r w:rsidRPr="00AA3050">
        <w:rPr>
          <w:rFonts w:ascii="Times New Roman" w:hAnsi="Times New Roman" w:cs="Calibri"/>
          <w:b/>
          <w:sz w:val="24"/>
          <w:szCs w:val="24"/>
          <w:lang w:eastAsia="ar-SA"/>
        </w:rPr>
        <w:t>ІНФОРМАЦІ</w:t>
      </w:r>
      <w:r w:rsidR="007E302D" w:rsidRPr="00AA3050">
        <w:rPr>
          <w:rFonts w:ascii="Times New Roman" w:hAnsi="Times New Roman" w:cs="Calibri"/>
          <w:b/>
          <w:sz w:val="24"/>
          <w:szCs w:val="24"/>
          <w:lang w:eastAsia="ar-SA"/>
        </w:rPr>
        <w:t>ЙНА КАРТКА ПУБЛІЧНОЇ ПОСЛУГИ №9</w:t>
      </w:r>
    </w:p>
    <w:p w:rsidR="000959E5" w:rsidRPr="00AA3050" w:rsidRDefault="000959E5" w:rsidP="001E18A5">
      <w:pPr>
        <w:suppressAutoHyphens/>
        <w:spacing w:after="0" w:line="240" w:lineRule="auto"/>
        <w:jc w:val="both"/>
        <w:rPr>
          <w:rFonts w:ascii="Times New Roman" w:hAnsi="Times New Roman"/>
          <w:b/>
          <w:i/>
          <w:sz w:val="24"/>
          <w:szCs w:val="24"/>
          <w:lang w:eastAsia="ar-SA"/>
        </w:rPr>
      </w:pPr>
      <w:r w:rsidRPr="00AA3050">
        <w:rPr>
          <w:rFonts w:ascii="Times New Roman" w:hAnsi="Times New Roman" w:cs="Calibri"/>
          <w:i/>
          <w:sz w:val="24"/>
          <w:szCs w:val="24"/>
          <w:lang w:eastAsia="ar-SA"/>
        </w:rPr>
        <w:t>Послуга:</w:t>
      </w:r>
      <w:r w:rsidRPr="00AA3050">
        <w:rPr>
          <w:rFonts w:ascii="Times New Roman" w:hAnsi="Times New Roman" w:cs="Calibri"/>
          <w:b/>
          <w:i/>
          <w:sz w:val="24"/>
          <w:szCs w:val="24"/>
          <w:lang w:eastAsia="ar-SA"/>
        </w:rPr>
        <w:t xml:space="preserve"> Внесення змін до повідомлення про початок виконання будівельних робіт </w:t>
      </w:r>
    </w:p>
    <w:p w:rsidR="000959E5" w:rsidRPr="00AA3050" w:rsidRDefault="000959E5" w:rsidP="001E18A5">
      <w:pPr>
        <w:suppressAutoHyphens/>
        <w:spacing w:after="0" w:line="240" w:lineRule="auto"/>
        <w:ind w:left="142"/>
        <w:jc w:val="right"/>
        <w:rPr>
          <w:rFonts w:ascii="Times New Roman" w:hAnsi="Times New Roman" w:cs="Calibri"/>
          <w:b/>
          <w:sz w:val="24"/>
          <w:szCs w:val="24"/>
          <w:lang w:eastAsia="ar-SA"/>
        </w:rPr>
      </w:pPr>
    </w:p>
    <w:tbl>
      <w:tblPr>
        <w:tblW w:w="9804" w:type="dxa"/>
        <w:tblLayout w:type="fixed"/>
        <w:tblLook w:val="0000" w:firstRow="0" w:lastRow="0" w:firstColumn="0" w:lastColumn="0" w:noHBand="0" w:noVBand="0"/>
      </w:tblPr>
      <w:tblGrid>
        <w:gridCol w:w="562"/>
        <w:gridCol w:w="3724"/>
        <w:gridCol w:w="5518"/>
      </w:tblGrid>
      <w:tr w:rsidR="00185541" w:rsidRPr="00AA3050" w:rsidTr="00952B39">
        <w:trPr>
          <w:trHeight w:val="173"/>
        </w:trPr>
        <w:tc>
          <w:tcPr>
            <w:tcW w:w="9804" w:type="dxa"/>
            <w:gridSpan w:val="3"/>
            <w:tcBorders>
              <w:top w:val="single" w:sz="4" w:space="0" w:color="000000"/>
              <w:left w:val="single" w:sz="4" w:space="0" w:color="000000"/>
              <w:right w:val="single" w:sz="4" w:space="0" w:color="000000"/>
            </w:tcBorders>
          </w:tcPr>
          <w:p w:rsidR="000959E5" w:rsidRPr="00AA3050" w:rsidRDefault="000959E5" w:rsidP="000873E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Інформація про центр надання адміністративних послуг</w:t>
            </w:r>
          </w:p>
        </w:tc>
      </w:tr>
      <w:tr w:rsidR="00185541" w:rsidRPr="00AA3050" w:rsidTr="00952B39">
        <w:trPr>
          <w:trHeight w:val="737"/>
        </w:trPr>
        <w:tc>
          <w:tcPr>
            <w:tcW w:w="4286" w:type="dxa"/>
            <w:gridSpan w:val="2"/>
            <w:tcBorders>
              <w:top w:val="single" w:sz="4" w:space="0" w:color="000000"/>
              <w:left w:val="single" w:sz="4" w:space="0" w:color="000000"/>
            </w:tcBorders>
          </w:tcPr>
          <w:p w:rsidR="000959E5" w:rsidRPr="00AA3050" w:rsidRDefault="000959E5" w:rsidP="000873EF">
            <w:pPr>
              <w:spacing w:after="0" w:line="240" w:lineRule="auto"/>
              <w:ind w:right="-51"/>
              <w:jc w:val="both"/>
              <w:rPr>
                <w:rFonts w:ascii="Times New Roman" w:hAnsi="Times New Roman"/>
                <w:sz w:val="24"/>
                <w:szCs w:val="24"/>
                <w:lang w:eastAsia="ru-RU"/>
              </w:rPr>
            </w:pPr>
            <w:r w:rsidRPr="00AA3050">
              <w:rPr>
                <w:rFonts w:ascii="Times New Roman" w:hAnsi="Times New Roman"/>
                <w:sz w:val="24"/>
                <w:szCs w:val="24"/>
                <w:lang w:eastAsia="ru-RU"/>
              </w:rPr>
              <w:t xml:space="preserve">Найменування центру надання </w:t>
            </w:r>
            <w:r w:rsidRPr="00AA3050">
              <w:rPr>
                <w:rFonts w:ascii="Times New Roman" w:hAnsi="Times New Roman"/>
                <w:sz w:val="24"/>
                <w:szCs w:val="24"/>
                <w:lang w:eastAsia="ar-SA"/>
              </w:rPr>
              <w:t>адміністративних</w:t>
            </w:r>
            <w:r w:rsidRPr="00AA3050">
              <w:rPr>
                <w:rFonts w:ascii="Times New Roman" w:hAnsi="Times New Roman"/>
                <w:sz w:val="24"/>
                <w:szCs w:val="24"/>
                <w:lang w:eastAsia="ru-RU"/>
              </w:rPr>
              <w:t xml:space="preserve">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0959E5" w:rsidRPr="00AA3050" w:rsidRDefault="000959E5" w:rsidP="000873EF">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Центр адміністративних послуг «Віза»</w:t>
            </w:r>
            <w:r w:rsidR="00D430D1" w:rsidRPr="00AA3050">
              <w:rPr>
                <w:rFonts w:ascii="Times New Roman" w:hAnsi="Times New Roman"/>
                <w:sz w:val="24"/>
                <w:szCs w:val="24"/>
                <w:lang w:eastAsia="ru-RU"/>
              </w:rPr>
              <w:t xml:space="preserve"> виконкому Криворізької міської ради</w:t>
            </w:r>
            <w:r w:rsidRPr="00AA3050">
              <w:rPr>
                <w:rFonts w:ascii="Times New Roman" w:hAnsi="Times New Roman"/>
                <w:sz w:val="24"/>
                <w:szCs w:val="24"/>
                <w:lang w:eastAsia="ru-RU"/>
              </w:rPr>
              <w:t xml:space="preserve"> (надалі -</w:t>
            </w:r>
            <w:r w:rsidR="004D7DE7" w:rsidRPr="00AA3050">
              <w:rPr>
                <w:rFonts w:ascii="Times New Roman" w:hAnsi="Times New Roman"/>
                <w:sz w:val="24"/>
                <w:szCs w:val="24"/>
                <w:lang w:eastAsia="ru-RU"/>
              </w:rPr>
              <w:t xml:space="preserve"> </w:t>
            </w:r>
            <w:r w:rsidRPr="00AA3050">
              <w:rPr>
                <w:rFonts w:ascii="Times New Roman" w:hAnsi="Times New Roman"/>
                <w:sz w:val="24"/>
                <w:szCs w:val="24"/>
                <w:lang w:eastAsia="ru-RU"/>
              </w:rPr>
              <w:t>Центр)</w:t>
            </w:r>
          </w:p>
        </w:tc>
      </w:tr>
      <w:tr w:rsidR="00185541" w:rsidRPr="00AA3050" w:rsidTr="00952B39">
        <w:trPr>
          <w:trHeight w:val="60"/>
        </w:trPr>
        <w:tc>
          <w:tcPr>
            <w:tcW w:w="562" w:type="dxa"/>
            <w:tcBorders>
              <w:top w:val="single" w:sz="4" w:space="0" w:color="000000"/>
              <w:left w:val="single" w:sz="4" w:space="0" w:color="000000"/>
              <w:bottom w:val="single" w:sz="4" w:space="0" w:color="000000"/>
            </w:tcBorders>
          </w:tcPr>
          <w:p w:rsidR="00F80D2E" w:rsidRPr="00AA3050" w:rsidRDefault="00F80D2E"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F80D2E" w:rsidRPr="00AA3050" w:rsidRDefault="00F80D2E" w:rsidP="008F1DC7">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853F95" w:rsidRPr="00AA3050" w:rsidRDefault="00853F95" w:rsidP="00853F95">
            <w:pPr>
              <w:spacing w:after="0" w:line="240" w:lineRule="auto"/>
              <w:rPr>
                <w:rFonts w:ascii="Times New Roman" w:hAnsi="Times New Roman"/>
                <w:sz w:val="24"/>
                <w:szCs w:val="24"/>
                <w:lang w:eastAsia="ru-RU"/>
              </w:rPr>
            </w:pPr>
            <w:smartTag w:uri="urn:schemas-microsoft-com:office:smarttags" w:element="metricconverter">
              <w:smartTagPr>
                <w:attr w:name="ProductID" w:val="50101, м"/>
              </w:smartTagPr>
              <w:r w:rsidRPr="00AA3050">
                <w:rPr>
                  <w:rFonts w:ascii="Times New Roman" w:hAnsi="Times New Roman"/>
                  <w:sz w:val="24"/>
                  <w:szCs w:val="24"/>
                  <w:lang w:eastAsia="ru-RU"/>
                </w:rPr>
                <w:t>50101, м</w:t>
              </w:r>
            </w:smartTag>
            <w:r w:rsidRPr="00AA3050">
              <w:rPr>
                <w:rFonts w:ascii="Times New Roman" w:hAnsi="Times New Roman"/>
                <w:sz w:val="24"/>
                <w:szCs w:val="24"/>
                <w:lang w:eastAsia="ru-RU"/>
              </w:rPr>
              <w:t xml:space="preserve">. Кривий Ріг, пл. Молодіжна, 1,    </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Територіальні підрозділи Центру:</w:t>
            </w:r>
          </w:p>
          <w:p w:rsidR="00853F95"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Довгинцівський</w:t>
            </w:r>
            <w:proofErr w:type="spellEnd"/>
            <w:r w:rsidRPr="00AA3050">
              <w:rPr>
                <w:rFonts w:ascii="Times New Roman" w:hAnsi="Times New Roman"/>
                <w:sz w:val="24"/>
                <w:szCs w:val="24"/>
                <w:lang w:eastAsia="ru-RU"/>
              </w:rPr>
              <w:t xml:space="preserve"> район:</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вул. Дніпровське шосе, буд. 11,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102.</w:t>
            </w:r>
          </w:p>
          <w:p w:rsidR="00853F95" w:rsidRPr="00AA3050" w:rsidRDefault="00853F95" w:rsidP="00853F95">
            <w:pPr>
              <w:spacing w:after="0" w:line="240" w:lineRule="auto"/>
              <w:ind w:right="-193"/>
              <w:rPr>
                <w:rFonts w:ascii="Times New Roman" w:hAnsi="Times New Roman"/>
                <w:sz w:val="24"/>
                <w:szCs w:val="24"/>
                <w:lang w:eastAsia="ru-RU"/>
              </w:rPr>
            </w:pPr>
            <w:r w:rsidRPr="00AA3050">
              <w:rPr>
                <w:rFonts w:ascii="Times New Roman" w:hAnsi="Times New Roman"/>
                <w:sz w:val="24"/>
                <w:szCs w:val="24"/>
                <w:lang w:eastAsia="ru-RU"/>
              </w:rPr>
              <w:t xml:space="preserve">Покровський район: вул. Шурупова, буд. 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Інгулецький район: </w:t>
            </w:r>
            <w:proofErr w:type="spellStart"/>
            <w:r w:rsidRPr="00AA3050">
              <w:rPr>
                <w:rFonts w:ascii="Times New Roman" w:hAnsi="Times New Roman"/>
                <w:sz w:val="24"/>
                <w:szCs w:val="24"/>
                <w:lang w:eastAsia="ru-RU"/>
              </w:rPr>
              <w:t>пр-т</w:t>
            </w:r>
            <w:proofErr w:type="spellEnd"/>
            <w:r w:rsidRPr="00AA3050">
              <w:rPr>
                <w:rFonts w:ascii="Times New Roman" w:hAnsi="Times New Roman"/>
                <w:sz w:val="24"/>
                <w:szCs w:val="24"/>
                <w:lang w:eastAsia="ru-RU"/>
              </w:rPr>
              <w:t xml:space="preserve"> Південний, буд. 1.</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Житловий масив Інгулець: вул. Гірників, буд. 19,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11 (адміністративна будівля виконавчого комітету Інгулецької районної у місті ради).</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Саксаганський район: вул. Володимира Великого, буд. 32,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122.</w:t>
            </w:r>
          </w:p>
          <w:p w:rsidR="00D430D1"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Тернівський</w:t>
            </w:r>
            <w:proofErr w:type="spellEnd"/>
            <w:r w:rsidRPr="00AA3050">
              <w:rPr>
                <w:rFonts w:ascii="Times New Roman" w:hAnsi="Times New Roman"/>
                <w:sz w:val="24"/>
                <w:szCs w:val="24"/>
                <w:lang w:eastAsia="ru-RU"/>
              </w:rPr>
              <w:t xml:space="preserve"> район: вул. Короленка, буд. 1А, </w:t>
            </w:r>
          </w:p>
          <w:p w:rsidR="00853F95"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129.</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Центрально-Міський район: вул. </w:t>
            </w:r>
            <w:proofErr w:type="spellStart"/>
            <w:r w:rsidRPr="00AA3050">
              <w:rPr>
                <w:rFonts w:ascii="Times New Roman" w:hAnsi="Times New Roman"/>
                <w:sz w:val="24"/>
                <w:szCs w:val="24"/>
                <w:lang w:eastAsia="ru-RU"/>
              </w:rPr>
              <w:t>Староярмаркова</w:t>
            </w:r>
            <w:proofErr w:type="spellEnd"/>
            <w:r w:rsidRPr="00AA3050">
              <w:rPr>
                <w:rFonts w:ascii="Times New Roman" w:hAnsi="Times New Roman"/>
                <w:sz w:val="24"/>
                <w:szCs w:val="24"/>
                <w:lang w:eastAsia="ru-RU"/>
              </w:rPr>
              <w:t>, буд. 44.</w:t>
            </w:r>
          </w:p>
          <w:p w:rsidR="00F80D2E" w:rsidRPr="00AA3050" w:rsidRDefault="00853F95" w:rsidP="00853F95">
            <w:pPr>
              <w:spacing w:after="60" w:line="240" w:lineRule="auto"/>
              <w:rPr>
                <w:rFonts w:ascii="Times New Roman" w:hAnsi="Times New Roman"/>
                <w:sz w:val="24"/>
                <w:szCs w:val="24"/>
                <w:lang w:eastAsia="ru-RU"/>
              </w:rPr>
            </w:pPr>
            <w:r w:rsidRPr="00AA3050">
              <w:rPr>
                <w:rFonts w:ascii="Times New Roman" w:hAnsi="Times New Roman"/>
                <w:sz w:val="24"/>
                <w:szCs w:val="24"/>
                <w:lang w:eastAsia="ru-RU"/>
              </w:rPr>
              <w:t>Мобільні офіси муніципальних послуг, кейси-адміністратори (за окремим графіком)</w:t>
            </w:r>
          </w:p>
        </w:tc>
      </w:tr>
      <w:tr w:rsidR="00185541" w:rsidRPr="00AA3050" w:rsidTr="00952B39">
        <w:trPr>
          <w:trHeight w:val="398"/>
        </w:trPr>
        <w:tc>
          <w:tcPr>
            <w:tcW w:w="562" w:type="dxa"/>
            <w:tcBorders>
              <w:top w:val="single" w:sz="4" w:space="0" w:color="000000"/>
              <w:left w:val="single" w:sz="4" w:space="0" w:color="000000"/>
              <w:bottom w:val="single" w:sz="4" w:space="0" w:color="000000"/>
            </w:tcBorders>
          </w:tcPr>
          <w:p w:rsidR="00F80D2E" w:rsidRPr="00AA3050" w:rsidRDefault="00F80D2E"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2</w:t>
            </w:r>
          </w:p>
        </w:tc>
        <w:tc>
          <w:tcPr>
            <w:tcW w:w="3724" w:type="dxa"/>
            <w:tcBorders>
              <w:top w:val="single" w:sz="4" w:space="0" w:color="000000"/>
              <w:left w:val="single" w:sz="4" w:space="0" w:color="000000"/>
              <w:bottom w:val="single" w:sz="4" w:space="0" w:color="000000"/>
            </w:tcBorders>
          </w:tcPr>
          <w:p w:rsidR="00F80D2E" w:rsidRPr="00AA3050" w:rsidRDefault="00F80D2E" w:rsidP="008F1DC7">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1. Центр працює:</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головний офіс </w:t>
            </w:r>
            <w:r w:rsidR="00D430D1" w:rsidRPr="00AA3050">
              <w:rPr>
                <w:rFonts w:ascii="Times New Roman" w:hAnsi="Times New Roman"/>
                <w:sz w:val="24"/>
                <w:szCs w:val="24"/>
                <w:lang w:eastAsia="ru-RU"/>
              </w:rPr>
              <w:t xml:space="preserve">- </w:t>
            </w:r>
            <w:r w:rsidRPr="00AA3050">
              <w:rPr>
                <w:rFonts w:ascii="Times New Roman" w:hAnsi="Times New Roman"/>
                <w:sz w:val="24"/>
                <w:szCs w:val="24"/>
                <w:lang w:eastAsia="ru-RU"/>
              </w:rPr>
              <w:t>у понеділок, середу, п’ятницю з 8.30 до 17.00 години; вівторок, четвер з 8.30 до 20.00 години, без перерви; субота з 8.30 до 17.00 години, перерва 12.30 - 13.00;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територіальні підрозділи – з понеділка до п’ятниці з 8.30 до 17.00, перерва з 12.30 до 13.00.</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2. Прийом та видача документів для надання адміністративних послуг здійснюються:</w:t>
            </w:r>
          </w:p>
          <w:p w:rsidR="00E96509"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у головному офісі Центру </w:t>
            </w:r>
            <w:r w:rsidR="00D430D1" w:rsidRPr="00AA3050">
              <w:rPr>
                <w:rFonts w:ascii="Times New Roman" w:hAnsi="Times New Roman"/>
                <w:sz w:val="24"/>
                <w:szCs w:val="24"/>
                <w:lang w:eastAsia="ru-RU"/>
              </w:rPr>
              <w:t>-у</w:t>
            </w:r>
            <w:r w:rsidRPr="00AA3050">
              <w:rPr>
                <w:rFonts w:ascii="Times New Roman" w:hAnsi="Times New Roman"/>
                <w:sz w:val="24"/>
                <w:szCs w:val="24"/>
                <w:lang w:eastAsia="ru-RU"/>
              </w:rPr>
              <w:t xml:space="preserve"> понеділок, середу, п’ятницю з 9.00 до 16.00 години (вівторок, четвер – до 20.00 години), без перерви, суботу – з 9.00 до 16.00 години, перерва 12.30 – 13.00;</w:t>
            </w:r>
          </w:p>
          <w:p w:rsidR="00F80D2E" w:rsidRPr="00AA3050" w:rsidRDefault="00E96509" w:rsidP="00E96509">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lastRenderedPageBreak/>
              <w:t>- у територіальних підрозділах – з понеділка до п’ятниці з 9.00 до 16.00 години, перерва з 12.30 до 13.00</w:t>
            </w:r>
          </w:p>
        </w:tc>
      </w:tr>
      <w:tr w:rsidR="00185541" w:rsidRPr="00AA3050" w:rsidTr="00952B39">
        <w:trPr>
          <w:trHeight w:val="398"/>
        </w:trPr>
        <w:tc>
          <w:tcPr>
            <w:tcW w:w="562" w:type="dxa"/>
            <w:tcBorders>
              <w:top w:val="single" w:sz="4" w:space="0" w:color="000000"/>
              <w:left w:val="single" w:sz="4" w:space="0" w:color="000000"/>
              <w:bottom w:val="single" w:sz="4" w:space="0" w:color="000000"/>
            </w:tcBorders>
          </w:tcPr>
          <w:p w:rsidR="00F80D2E" w:rsidRPr="00AA3050" w:rsidRDefault="00F80D2E"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3</w:t>
            </w:r>
          </w:p>
        </w:tc>
        <w:tc>
          <w:tcPr>
            <w:tcW w:w="3724" w:type="dxa"/>
            <w:tcBorders>
              <w:top w:val="single" w:sz="4" w:space="0" w:color="000000"/>
              <w:left w:val="single" w:sz="4" w:space="0" w:color="000000"/>
              <w:bottom w:val="single" w:sz="4" w:space="0" w:color="000000"/>
            </w:tcBorders>
          </w:tcPr>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Телефон/факс (довідки), адреса електронної пошти та </w:t>
            </w:r>
            <w:proofErr w:type="spellStart"/>
            <w:r w:rsidRPr="00AA3050">
              <w:rPr>
                <w:rFonts w:ascii="Times New Roman" w:hAnsi="Times New Roman"/>
                <w:sz w:val="24"/>
                <w:szCs w:val="24"/>
                <w:lang w:eastAsia="ru-RU"/>
              </w:rPr>
              <w:t>вебсайт</w:t>
            </w:r>
            <w:proofErr w:type="spellEnd"/>
            <w:r w:rsidRPr="00AA3050">
              <w:rPr>
                <w:rFonts w:ascii="Times New Roman" w:hAnsi="Times New Roman"/>
                <w:sz w:val="24"/>
                <w:szCs w:val="24"/>
                <w:lang w:eastAsia="ru-RU"/>
              </w:rPr>
              <w:t xml:space="preserve"> Центру</w:t>
            </w:r>
          </w:p>
        </w:tc>
        <w:tc>
          <w:tcPr>
            <w:tcW w:w="5518" w:type="dxa"/>
            <w:tcBorders>
              <w:top w:val="single" w:sz="4" w:space="0" w:color="000000"/>
              <w:left w:val="single" w:sz="4" w:space="0" w:color="000000"/>
              <w:bottom w:val="single" w:sz="4" w:space="0" w:color="000000"/>
              <w:right w:val="single" w:sz="4" w:space="0" w:color="000000"/>
            </w:tcBorders>
          </w:tcPr>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Тел.: 0-800-500-459;</w:t>
            </w:r>
          </w:p>
          <w:p w:rsidR="00F80D2E" w:rsidRPr="00AA3050" w:rsidRDefault="00F80D2E" w:rsidP="007A4741">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viza</w:t>
            </w:r>
            <w:proofErr w:type="spellEnd"/>
            <w:r w:rsidRPr="00AA3050">
              <w:rPr>
                <w:rFonts w:ascii="Times New Roman" w:hAnsi="Times New Roman"/>
                <w:sz w:val="24"/>
                <w:szCs w:val="24"/>
                <w:lang w:eastAsia="ru-RU"/>
              </w:rPr>
              <w:t>@</w:t>
            </w:r>
            <w:proofErr w:type="spellStart"/>
            <w:r w:rsidRPr="00AA3050">
              <w:rPr>
                <w:rFonts w:ascii="Times New Roman" w:hAnsi="Times New Roman"/>
                <w:sz w:val="24"/>
                <w:szCs w:val="24"/>
                <w:lang w:eastAsia="ru-RU"/>
              </w:rPr>
              <w:t>kr.gov.ua</w:t>
            </w:r>
            <w:proofErr w:type="spellEnd"/>
            <w:r w:rsidRPr="00AA3050">
              <w:rPr>
                <w:rFonts w:ascii="Times New Roman" w:hAnsi="Times New Roman"/>
                <w:sz w:val="24"/>
                <w:szCs w:val="24"/>
                <w:lang w:eastAsia="ru-RU"/>
              </w:rPr>
              <w:t>;</w:t>
            </w:r>
          </w:p>
          <w:p w:rsidR="00F80D2E" w:rsidRPr="00AA3050" w:rsidRDefault="00F80D2E" w:rsidP="007A4741">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http://viza.kr.gov.ua</w:t>
            </w:r>
          </w:p>
        </w:tc>
      </w:tr>
      <w:tr w:rsidR="00185541" w:rsidRPr="00AA3050" w:rsidTr="00952B39">
        <w:trPr>
          <w:trHeight w:val="118"/>
        </w:trPr>
        <w:tc>
          <w:tcPr>
            <w:tcW w:w="9804" w:type="dxa"/>
            <w:gridSpan w:val="3"/>
            <w:tcBorders>
              <w:top w:val="single" w:sz="4" w:space="0" w:color="000000"/>
              <w:left w:val="single" w:sz="4" w:space="0" w:color="000000"/>
              <w:bottom w:val="single" w:sz="4" w:space="0" w:color="000000"/>
              <w:right w:val="single" w:sz="4" w:space="0" w:color="000000"/>
            </w:tcBorders>
          </w:tcPr>
          <w:p w:rsidR="000959E5" w:rsidRPr="00AA3050" w:rsidRDefault="000959E5" w:rsidP="000873EF">
            <w:pPr>
              <w:suppressAutoHyphens/>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Нормативні акти, якими регламентується надання адміністративної послуги</w:t>
            </w:r>
          </w:p>
        </w:tc>
      </w:tr>
      <w:tr w:rsidR="00185541" w:rsidRPr="00AA3050" w:rsidTr="00952B39">
        <w:trPr>
          <w:trHeight w:val="273"/>
        </w:trPr>
        <w:tc>
          <w:tcPr>
            <w:tcW w:w="562" w:type="dxa"/>
            <w:tcBorders>
              <w:top w:val="single" w:sz="4" w:space="0" w:color="000000"/>
              <w:left w:val="single" w:sz="4" w:space="0" w:color="000000"/>
              <w:bottom w:val="single" w:sz="4" w:space="0" w:color="000000"/>
            </w:tcBorders>
          </w:tcPr>
          <w:p w:rsidR="000959E5" w:rsidRPr="00AA3050" w:rsidRDefault="000959E5" w:rsidP="000873E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0959E5" w:rsidRPr="00AA3050" w:rsidRDefault="000959E5" w:rsidP="000873E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0873EF">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Закон України «Про регулювання містобудівної діяльності»</w:t>
            </w:r>
          </w:p>
        </w:tc>
      </w:tr>
      <w:tr w:rsidR="00185541" w:rsidRPr="00AA3050" w:rsidTr="00952B39">
        <w:trPr>
          <w:trHeight w:val="966"/>
        </w:trPr>
        <w:tc>
          <w:tcPr>
            <w:tcW w:w="562" w:type="dxa"/>
            <w:tcBorders>
              <w:top w:val="single" w:sz="4" w:space="0" w:color="000000"/>
              <w:left w:val="single" w:sz="4" w:space="0" w:color="000000"/>
              <w:bottom w:val="single" w:sz="4" w:space="0" w:color="000000"/>
            </w:tcBorders>
          </w:tcPr>
          <w:p w:rsidR="000959E5" w:rsidRPr="00AA3050" w:rsidRDefault="000959E5" w:rsidP="000873E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0959E5" w:rsidRPr="00AA3050" w:rsidRDefault="000959E5" w:rsidP="000873E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1D04CB">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Постанов</w:t>
            </w:r>
            <w:r w:rsidR="001D04CB" w:rsidRPr="00AA3050">
              <w:rPr>
                <w:rFonts w:ascii="Times New Roman" w:hAnsi="Times New Roman"/>
                <w:sz w:val="24"/>
                <w:szCs w:val="24"/>
                <w:lang w:eastAsia="ar-SA"/>
              </w:rPr>
              <w:t>и</w:t>
            </w:r>
            <w:r w:rsidRPr="00AA3050">
              <w:rPr>
                <w:rFonts w:ascii="Times New Roman" w:hAnsi="Times New Roman"/>
                <w:sz w:val="24"/>
                <w:szCs w:val="24"/>
                <w:lang w:eastAsia="ar-SA"/>
              </w:rPr>
              <w:t xml:space="preserve"> Кабінету Міністрів України від 13</w:t>
            </w:r>
            <w:r w:rsidR="00CE4364" w:rsidRPr="00AA3050">
              <w:rPr>
                <w:rFonts w:ascii="Times New Roman" w:hAnsi="Times New Roman"/>
                <w:sz w:val="24"/>
                <w:szCs w:val="24"/>
                <w:lang w:eastAsia="ar-SA"/>
              </w:rPr>
              <w:t> </w:t>
            </w:r>
            <w:r w:rsidRPr="00AA3050">
              <w:rPr>
                <w:rFonts w:ascii="Times New Roman" w:hAnsi="Times New Roman"/>
                <w:sz w:val="24"/>
                <w:szCs w:val="24"/>
                <w:lang w:eastAsia="ar-SA"/>
              </w:rPr>
              <w:t>квітня 2011 року №466 «Деякі питання виконання підготовчих і будівельних робіт» (</w:t>
            </w:r>
            <w:r w:rsidR="00CE4364" w:rsidRPr="00AA3050">
              <w:rPr>
                <w:rFonts w:ascii="Times New Roman" w:hAnsi="Times New Roman"/>
                <w:sz w:val="24"/>
                <w:szCs w:val="24"/>
                <w:lang w:eastAsia="ar-SA"/>
              </w:rPr>
              <w:t>зі</w:t>
            </w:r>
            <w:r w:rsidRPr="00AA3050">
              <w:rPr>
                <w:rFonts w:ascii="Times New Roman" w:hAnsi="Times New Roman"/>
                <w:sz w:val="24"/>
                <w:szCs w:val="24"/>
                <w:lang w:eastAsia="ar-SA"/>
              </w:rPr>
              <w:t xml:space="preserve"> змінами та доповненнями)</w:t>
            </w:r>
            <w:r w:rsidR="001D04CB" w:rsidRPr="00AA3050">
              <w:rPr>
                <w:rFonts w:ascii="Times New Roman" w:hAnsi="Times New Roman"/>
                <w:sz w:val="24"/>
                <w:szCs w:val="24"/>
                <w:lang w:eastAsia="ar-SA"/>
              </w:rPr>
              <w:t>, 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w:t>
            </w:r>
          </w:p>
        </w:tc>
      </w:tr>
      <w:tr w:rsidR="00185541" w:rsidRPr="00AA3050" w:rsidTr="00952B39">
        <w:trPr>
          <w:trHeight w:val="543"/>
        </w:trPr>
        <w:tc>
          <w:tcPr>
            <w:tcW w:w="562" w:type="dxa"/>
            <w:tcBorders>
              <w:top w:val="single" w:sz="4" w:space="0" w:color="000000"/>
              <w:left w:val="single" w:sz="4" w:space="0" w:color="000000"/>
              <w:bottom w:val="single" w:sz="4" w:space="0" w:color="000000"/>
            </w:tcBorders>
          </w:tcPr>
          <w:p w:rsidR="000959E5" w:rsidRPr="00AA3050" w:rsidRDefault="000959E5" w:rsidP="000873E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0959E5" w:rsidRPr="00AA3050" w:rsidRDefault="000959E5" w:rsidP="000873E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0873EF">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952B39">
        <w:trPr>
          <w:trHeight w:val="844"/>
        </w:trPr>
        <w:tc>
          <w:tcPr>
            <w:tcW w:w="562" w:type="dxa"/>
            <w:tcBorders>
              <w:top w:val="single" w:sz="4" w:space="0" w:color="000000"/>
              <w:left w:val="single" w:sz="4" w:space="0" w:color="000000"/>
              <w:bottom w:val="single" w:sz="4" w:space="0" w:color="000000"/>
            </w:tcBorders>
          </w:tcPr>
          <w:p w:rsidR="000959E5" w:rsidRPr="00AA3050" w:rsidRDefault="000959E5" w:rsidP="000873E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0959E5" w:rsidRPr="00AA3050" w:rsidRDefault="000959E5" w:rsidP="000873E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0959E5" w:rsidRPr="00AA3050" w:rsidRDefault="000959E5" w:rsidP="000873EF">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952B39">
        <w:trPr>
          <w:trHeight w:val="361"/>
        </w:trPr>
        <w:tc>
          <w:tcPr>
            <w:tcW w:w="9804" w:type="dxa"/>
            <w:gridSpan w:val="3"/>
            <w:tcBorders>
              <w:top w:val="single" w:sz="4" w:space="0" w:color="000000"/>
              <w:left w:val="single" w:sz="4" w:space="0" w:color="000000"/>
              <w:bottom w:val="single" w:sz="4" w:space="0" w:color="000000"/>
              <w:right w:val="single" w:sz="4" w:space="0" w:color="000000"/>
            </w:tcBorders>
          </w:tcPr>
          <w:p w:rsidR="002C24C0" w:rsidRPr="00AA3050" w:rsidRDefault="002C24C0" w:rsidP="000873EF">
            <w:pPr>
              <w:suppressAutoHyphens/>
              <w:spacing w:after="0" w:line="240" w:lineRule="auto"/>
              <w:jc w:val="center"/>
              <w:rPr>
                <w:rFonts w:ascii="Times New Roman" w:hAnsi="Times New Roman"/>
                <w:sz w:val="24"/>
                <w:szCs w:val="24"/>
                <w:lang w:eastAsia="ar-SA"/>
              </w:rPr>
            </w:pPr>
            <w:r w:rsidRPr="00AA3050">
              <w:rPr>
                <w:rFonts w:ascii="Times New Roman" w:hAnsi="Times New Roman"/>
                <w:b/>
                <w:i/>
                <w:sz w:val="24"/>
                <w:szCs w:val="24"/>
                <w:lang w:eastAsia="ar-SA"/>
              </w:rPr>
              <w:t>Умови отримання публічної послуги</w:t>
            </w:r>
          </w:p>
        </w:tc>
      </w:tr>
      <w:tr w:rsidR="00185541" w:rsidRPr="00AA3050" w:rsidTr="00952B39">
        <w:trPr>
          <w:trHeight w:val="844"/>
        </w:trPr>
        <w:tc>
          <w:tcPr>
            <w:tcW w:w="562" w:type="dxa"/>
            <w:tcBorders>
              <w:top w:val="single" w:sz="4" w:space="0" w:color="000000"/>
              <w:left w:val="single" w:sz="4" w:space="0" w:color="000000"/>
              <w:bottom w:val="single" w:sz="4" w:space="0" w:color="000000"/>
            </w:tcBorders>
          </w:tcPr>
          <w:p w:rsidR="002C24C0" w:rsidRPr="00AA3050" w:rsidRDefault="002C24C0"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2C24C0" w:rsidRPr="00AA3050" w:rsidRDefault="002C24C0" w:rsidP="008F1DC7">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Підстава для одержання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C51D27" w:rsidRPr="00AA3050" w:rsidRDefault="00376BD5" w:rsidP="00376BD5">
            <w:pPr>
              <w:spacing w:after="0" w:line="240" w:lineRule="auto"/>
              <w:jc w:val="both"/>
              <w:rPr>
                <w:rFonts w:ascii="Times New Roman" w:hAnsi="Times New Roman"/>
                <w:sz w:val="24"/>
                <w:szCs w:val="24"/>
                <w:lang w:eastAsia="ar-SA"/>
              </w:rPr>
            </w:pPr>
            <w:r w:rsidRPr="00AA3050">
              <w:rPr>
                <w:rFonts w:ascii="Times New Roman" w:hAnsi="Times New Roman"/>
                <w:sz w:val="24"/>
                <w:szCs w:val="24"/>
              </w:rPr>
              <w:t xml:space="preserve">1. Право на будівництво об’єкта передано іншому замовнику; змінено осіб, відповідальних за проведення авторського </w:t>
            </w:r>
            <w:r w:rsidR="00CE4364" w:rsidRPr="00AA3050">
              <w:rPr>
                <w:rFonts w:ascii="Times New Roman" w:hAnsi="Times New Roman"/>
                <w:sz w:val="24"/>
                <w:szCs w:val="24"/>
              </w:rPr>
              <w:t>та</w:t>
            </w:r>
            <w:r w:rsidRPr="00AA3050">
              <w:rPr>
                <w:rFonts w:ascii="Times New Roman" w:hAnsi="Times New Roman"/>
                <w:sz w:val="24"/>
                <w:szCs w:val="24"/>
              </w:rPr>
              <w:t xml:space="preserve"> технічного нагляду</w:t>
            </w:r>
            <w:r w:rsidR="001D04CB" w:rsidRPr="00AA3050">
              <w:rPr>
                <w:rFonts w:ascii="Times New Roman" w:hAnsi="Times New Roman"/>
                <w:sz w:val="24"/>
                <w:szCs w:val="24"/>
                <w:lang w:eastAsia="ar-SA"/>
              </w:rPr>
              <w:t xml:space="preserve">, або змінено інші відомості про початок виконання будівельних робіт, </w:t>
            </w:r>
            <w:r w:rsidR="00D430D1" w:rsidRPr="00AA3050">
              <w:rPr>
                <w:rFonts w:ascii="Times New Roman" w:hAnsi="Times New Roman"/>
                <w:sz w:val="24"/>
                <w:szCs w:val="24"/>
                <w:lang w:eastAsia="ar-SA"/>
              </w:rPr>
              <w:t>що</w:t>
            </w:r>
            <w:r w:rsidR="001D04CB" w:rsidRPr="00AA3050">
              <w:rPr>
                <w:rFonts w:ascii="Times New Roman" w:hAnsi="Times New Roman"/>
                <w:sz w:val="24"/>
                <w:szCs w:val="24"/>
                <w:lang w:eastAsia="ar-SA"/>
              </w:rPr>
              <w:t xml:space="preserve"> містяться у Реєстрі будівельної діяльності.</w:t>
            </w:r>
          </w:p>
          <w:p w:rsidR="00376BD5" w:rsidRPr="00AA3050" w:rsidRDefault="00C51D27" w:rsidP="00376BD5">
            <w:pPr>
              <w:spacing w:after="0" w:line="240" w:lineRule="auto"/>
              <w:jc w:val="both"/>
              <w:rPr>
                <w:rFonts w:ascii="Times New Roman" w:hAnsi="Times New Roman"/>
                <w:sz w:val="24"/>
                <w:szCs w:val="24"/>
              </w:rPr>
            </w:pPr>
            <w:r w:rsidRPr="00AA3050">
              <w:rPr>
                <w:rFonts w:ascii="Times New Roman" w:hAnsi="Times New Roman"/>
                <w:sz w:val="24"/>
                <w:szCs w:val="24"/>
              </w:rPr>
              <w:t xml:space="preserve">2. </w:t>
            </w:r>
            <w:r w:rsidR="002263CE" w:rsidRPr="00AA3050">
              <w:rPr>
                <w:rFonts w:ascii="Times New Roman" w:hAnsi="Times New Roman"/>
                <w:sz w:val="24"/>
                <w:szCs w:val="24"/>
              </w:rPr>
              <w:t>К</w:t>
            </w:r>
            <w:r w:rsidR="00295CE3" w:rsidRPr="00AA3050">
              <w:rPr>
                <w:rFonts w:ascii="Times New Roman" w:hAnsi="Times New Roman"/>
                <w:sz w:val="24"/>
                <w:szCs w:val="24"/>
              </w:rPr>
              <w:t xml:space="preserve">оригування </w:t>
            </w:r>
            <w:proofErr w:type="spellStart"/>
            <w:r w:rsidR="00295CE3" w:rsidRPr="00AA3050">
              <w:rPr>
                <w:rFonts w:ascii="Times New Roman" w:hAnsi="Times New Roman"/>
                <w:sz w:val="24"/>
                <w:szCs w:val="24"/>
              </w:rPr>
              <w:t>про</w:t>
            </w:r>
            <w:r w:rsidR="00D62E59" w:rsidRPr="00AA3050">
              <w:rPr>
                <w:rFonts w:ascii="Times New Roman" w:hAnsi="Times New Roman"/>
                <w:sz w:val="24"/>
                <w:szCs w:val="24"/>
              </w:rPr>
              <w:t>є</w:t>
            </w:r>
            <w:r w:rsidR="00295CE3" w:rsidRPr="00AA3050">
              <w:rPr>
                <w:rFonts w:ascii="Times New Roman" w:hAnsi="Times New Roman"/>
                <w:sz w:val="24"/>
                <w:szCs w:val="24"/>
              </w:rPr>
              <w:t>ктної</w:t>
            </w:r>
            <w:proofErr w:type="spellEnd"/>
            <w:r w:rsidR="00295CE3" w:rsidRPr="00AA3050">
              <w:rPr>
                <w:rFonts w:ascii="Times New Roman" w:hAnsi="Times New Roman"/>
                <w:sz w:val="24"/>
                <w:szCs w:val="24"/>
              </w:rPr>
              <w:t xml:space="preserve"> документації на виконання будівельних робіт</w:t>
            </w:r>
            <w:r w:rsidR="00376BD5" w:rsidRPr="00AA3050">
              <w:rPr>
                <w:rFonts w:ascii="Times New Roman" w:hAnsi="Times New Roman"/>
                <w:sz w:val="24"/>
                <w:szCs w:val="24"/>
              </w:rPr>
              <w:t>.</w:t>
            </w:r>
          </w:p>
          <w:p w:rsidR="00952B39" w:rsidRPr="00AA3050" w:rsidRDefault="00C51D27" w:rsidP="00CE4364">
            <w:pPr>
              <w:spacing w:after="0" w:line="240" w:lineRule="auto"/>
              <w:jc w:val="both"/>
              <w:rPr>
                <w:rFonts w:ascii="Times New Roman" w:hAnsi="Times New Roman"/>
                <w:sz w:val="24"/>
                <w:szCs w:val="24"/>
                <w:lang w:eastAsia="ar-SA"/>
              </w:rPr>
            </w:pPr>
            <w:r w:rsidRPr="00AA3050">
              <w:rPr>
                <w:rFonts w:ascii="Times New Roman" w:hAnsi="Times New Roman"/>
                <w:sz w:val="24"/>
                <w:szCs w:val="24"/>
              </w:rPr>
              <w:t>3</w:t>
            </w:r>
            <w:r w:rsidR="00376BD5" w:rsidRPr="00AA3050">
              <w:rPr>
                <w:rFonts w:ascii="Times New Roman" w:hAnsi="Times New Roman"/>
                <w:sz w:val="24"/>
                <w:szCs w:val="24"/>
              </w:rPr>
              <w:t xml:space="preserve">. Виявлення замовником технічної помилки </w:t>
            </w:r>
            <w:r w:rsidR="00376BD5" w:rsidRPr="00AA3050">
              <w:rPr>
                <w:rFonts w:ascii="Times New Roman" w:hAnsi="Times New Roman"/>
                <w:sz w:val="24"/>
                <w:szCs w:val="24"/>
                <w:lang w:eastAsia="ar-SA"/>
              </w:rPr>
              <w:t>(описки, друкарськ</w:t>
            </w:r>
            <w:r w:rsidR="00CE4364" w:rsidRPr="00AA3050">
              <w:rPr>
                <w:rFonts w:ascii="Times New Roman" w:hAnsi="Times New Roman"/>
                <w:sz w:val="24"/>
                <w:szCs w:val="24"/>
                <w:lang w:eastAsia="ar-SA"/>
              </w:rPr>
              <w:t>ої</w:t>
            </w:r>
            <w:r w:rsidR="00376BD5" w:rsidRPr="00AA3050">
              <w:rPr>
                <w:rFonts w:ascii="Times New Roman" w:hAnsi="Times New Roman"/>
                <w:sz w:val="24"/>
                <w:szCs w:val="24"/>
                <w:lang w:eastAsia="ar-SA"/>
              </w:rPr>
              <w:t>, граматичн</w:t>
            </w:r>
            <w:r w:rsidR="00CE4364" w:rsidRPr="00AA3050">
              <w:rPr>
                <w:rFonts w:ascii="Times New Roman" w:hAnsi="Times New Roman"/>
                <w:sz w:val="24"/>
                <w:szCs w:val="24"/>
                <w:lang w:eastAsia="ar-SA"/>
              </w:rPr>
              <w:t>ої</w:t>
            </w:r>
            <w:r w:rsidR="00376BD5" w:rsidRPr="00AA3050">
              <w:rPr>
                <w:rFonts w:ascii="Times New Roman" w:hAnsi="Times New Roman"/>
                <w:sz w:val="24"/>
                <w:szCs w:val="24"/>
                <w:lang w:eastAsia="ar-SA"/>
              </w:rPr>
              <w:t>, арифметичн</w:t>
            </w:r>
            <w:r w:rsidR="00CE4364" w:rsidRPr="00AA3050">
              <w:rPr>
                <w:rFonts w:ascii="Times New Roman" w:hAnsi="Times New Roman"/>
                <w:sz w:val="24"/>
                <w:szCs w:val="24"/>
                <w:lang w:eastAsia="ar-SA"/>
              </w:rPr>
              <w:t>ої</w:t>
            </w:r>
            <w:r w:rsidR="00376BD5" w:rsidRPr="00AA3050">
              <w:rPr>
                <w:rFonts w:ascii="Times New Roman" w:hAnsi="Times New Roman"/>
                <w:sz w:val="24"/>
                <w:szCs w:val="24"/>
                <w:lang w:eastAsia="ar-SA"/>
              </w:rPr>
              <w:t xml:space="preserve"> помилки) у поданому повідомленні про початок виконання </w:t>
            </w:r>
            <w:r w:rsidR="000F0A8B" w:rsidRPr="00AA3050">
              <w:rPr>
                <w:rFonts w:ascii="Times New Roman" w:hAnsi="Times New Roman"/>
                <w:sz w:val="24"/>
                <w:szCs w:val="24"/>
                <w:lang w:eastAsia="ar-SA"/>
              </w:rPr>
              <w:t>будівельних</w:t>
            </w:r>
            <w:r w:rsidR="00376BD5" w:rsidRPr="00AA3050">
              <w:rPr>
                <w:rFonts w:ascii="Times New Roman" w:hAnsi="Times New Roman"/>
                <w:sz w:val="24"/>
                <w:szCs w:val="24"/>
                <w:lang w:eastAsia="ar-SA"/>
              </w:rPr>
              <w:t xml:space="preserve"> робіт або отримання відомостей про виявлення недостовірних даних, наведених у поданому повідомленні, що не є підставою вважати об’єкт самочинним будівництвом</w:t>
            </w:r>
          </w:p>
        </w:tc>
      </w:tr>
      <w:tr w:rsidR="00185541" w:rsidRPr="00AA3050" w:rsidTr="00952B39">
        <w:trPr>
          <w:trHeight w:val="844"/>
        </w:trPr>
        <w:tc>
          <w:tcPr>
            <w:tcW w:w="562" w:type="dxa"/>
            <w:tcBorders>
              <w:top w:val="single" w:sz="4" w:space="0" w:color="000000"/>
              <w:left w:val="single" w:sz="4" w:space="0" w:color="000000"/>
              <w:bottom w:val="single" w:sz="4" w:space="0" w:color="000000"/>
            </w:tcBorders>
          </w:tcPr>
          <w:p w:rsidR="00DA446E" w:rsidRPr="00AA3050" w:rsidRDefault="00DA446E"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DA446E" w:rsidRPr="00AA3050" w:rsidRDefault="00DA446E" w:rsidP="008F1DC7">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Вичерпний перелік документів, необхідних для отримання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C76F8B" w:rsidRPr="00AA3050" w:rsidRDefault="006B7485" w:rsidP="001D04CB">
            <w:pPr>
              <w:spacing w:after="0" w:line="240" w:lineRule="auto"/>
              <w:jc w:val="both"/>
              <w:rPr>
                <w:rFonts w:ascii="Times New Roman" w:hAnsi="Times New Roman"/>
                <w:sz w:val="24"/>
                <w:szCs w:val="24"/>
              </w:rPr>
            </w:pPr>
            <w:r w:rsidRPr="00AA3050">
              <w:rPr>
                <w:rFonts w:ascii="Times New Roman" w:hAnsi="Times New Roman"/>
                <w:sz w:val="24"/>
                <w:szCs w:val="24"/>
                <w:lang w:eastAsia="ar-SA"/>
              </w:rPr>
              <w:t>1.</w:t>
            </w:r>
            <w:r w:rsidR="004A5248" w:rsidRPr="00AA3050">
              <w:rPr>
                <w:rFonts w:ascii="Times New Roman" w:hAnsi="Times New Roman"/>
                <w:sz w:val="24"/>
                <w:szCs w:val="24"/>
                <w:lang w:eastAsia="ar-SA"/>
              </w:rPr>
              <w:t xml:space="preserve"> </w:t>
            </w:r>
            <w:r w:rsidR="00C76F8B" w:rsidRPr="00AA3050">
              <w:rPr>
                <w:rFonts w:ascii="Times New Roman" w:hAnsi="Times New Roman"/>
                <w:sz w:val="24"/>
                <w:szCs w:val="24"/>
                <w:lang w:eastAsia="ar-SA"/>
              </w:rPr>
              <w:t>У разі</w:t>
            </w:r>
            <w:r w:rsidR="00D430D1" w:rsidRPr="00AA3050">
              <w:rPr>
                <w:rFonts w:ascii="Times New Roman" w:hAnsi="Times New Roman"/>
                <w:sz w:val="24"/>
                <w:szCs w:val="24"/>
                <w:lang w:eastAsia="ar-SA"/>
              </w:rPr>
              <w:t>,</w:t>
            </w:r>
            <w:r w:rsidR="00C76F8B" w:rsidRPr="00AA3050">
              <w:rPr>
                <w:rFonts w:ascii="Times New Roman" w:hAnsi="Times New Roman"/>
                <w:sz w:val="24"/>
                <w:szCs w:val="24"/>
                <w:lang w:eastAsia="ar-SA"/>
              </w:rPr>
              <w:t xml:space="preserve"> </w:t>
            </w:r>
            <w:r w:rsidR="00677B9A" w:rsidRPr="00AA3050">
              <w:rPr>
                <w:rFonts w:ascii="Times New Roman" w:hAnsi="Times New Roman"/>
                <w:sz w:val="24"/>
                <w:szCs w:val="24"/>
                <w:lang w:eastAsia="ar-SA"/>
              </w:rPr>
              <w:t>якщо</w:t>
            </w:r>
            <w:r w:rsidR="00677B9A" w:rsidRPr="00AA3050">
              <w:rPr>
                <w:rFonts w:ascii="Times New Roman" w:hAnsi="Times New Roman"/>
                <w:b/>
                <w:sz w:val="24"/>
                <w:szCs w:val="24"/>
                <w:lang w:eastAsia="ar-SA"/>
              </w:rPr>
              <w:t xml:space="preserve"> </w:t>
            </w:r>
            <w:r w:rsidR="00677B9A" w:rsidRPr="00AA3050">
              <w:rPr>
                <w:rFonts w:ascii="Times New Roman" w:hAnsi="Times New Roman"/>
                <w:sz w:val="24"/>
                <w:szCs w:val="24"/>
              </w:rPr>
              <w:t>право на будівництво об’єкта передано іншому замовнику</w:t>
            </w:r>
            <w:r w:rsidR="001D04CB" w:rsidRPr="00AA3050">
              <w:rPr>
                <w:rFonts w:ascii="Times New Roman" w:hAnsi="Times New Roman"/>
                <w:sz w:val="24"/>
                <w:szCs w:val="24"/>
              </w:rPr>
              <w:t>,</w:t>
            </w:r>
            <w:r w:rsidR="00677B9A" w:rsidRPr="00AA3050">
              <w:rPr>
                <w:rFonts w:ascii="Times New Roman" w:hAnsi="Times New Roman"/>
                <w:sz w:val="24"/>
                <w:szCs w:val="24"/>
              </w:rPr>
              <w:t xml:space="preserve"> змінено осіб, відповідальних за проведення авторського </w:t>
            </w:r>
            <w:r w:rsidR="00CE4364" w:rsidRPr="00AA3050">
              <w:rPr>
                <w:rFonts w:ascii="Times New Roman" w:hAnsi="Times New Roman"/>
                <w:sz w:val="24"/>
                <w:szCs w:val="24"/>
              </w:rPr>
              <w:t>та</w:t>
            </w:r>
            <w:r w:rsidR="00677B9A" w:rsidRPr="00AA3050">
              <w:rPr>
                <w:rFonts w:ascii="Times New Roman" w:hAnsi="Times New Roman"/>
                <w:sz w:val="24"/>
                <w:szCs w:val="24"/>
              </w:rPr>
              <w:t xml:space="preserve"> технічного нагляду</w:t>
            </w:r>
            <w:r w:rsidR="001D04CB" w:rsidRPr="00AA3050">
              <w:rPr>
                <w:rFonts w:ascii="Times New Roman" w:hAnsi="Times New Roman"/>
                <w:sz w:val="24"/>
                <w:szCs w:val="24"/>
              </w:rPr>
              <w:t xml:space="preserve"> </w:t>
            </w:r>
            <w:r w:rsidR="005E12D0" w:rsidRPr="00AA3050">
              <w:rPr>
                <w:rFonts w:ascii="Times New Roman" w:hAnsi="Times New Roman"/>
                <w:sz w:val="24"/>
                <w:szCs w:val="24"/>
                <w:lang w:eastAsia="ar-SA"/>
              </w:rPr>
              <w:t xml:space="preserve">або змінено інші відомості про початок виконання будівельних робіт, </w:t>
            </w:r>
            <w:r w:rsidR="00D430D1" w:rsidRPr="00AA3050">
              <w:rPr>
                <w:rFonts w:ascii="Times New Roman" w:hAnsi="Times New Roman"/>
                <w:sz w:val="24"/>
                <w:szCs w:val="24"/>
                <w:lang w:eastAsia="ar-SA"/>
              </w:rPr>
              <w:t>що</w:t>
            </w:r>
            <w:r w:rsidR="005E12D0" w:rsidRPr="00AA3050">
              <w:rPr>
                <w:rFonts w:ascii="Times New Roman" w:hAnsi="Times New Roman"/>
                <w:sz w:val="24"/>
                <w:szCs w:val="24"/>
                <w:lang w:eastAsia="ar-SA"/>
              </w:rPr>
              <w:t xml:space="preserve"> містяться </w:t>
            </w:r>
            <w:r w:rsidR="004D7DE7" w:rsidRPr="00AA3050">
              <w:rPr>
                <w:rFonts w:ascii="Times New Roman" w:hAnsi="Times New Roman"/>
                <w:sz w:val="24"/>
                <w:szCs w:val="24"/>
                <w:lang w:eastAsia="ar-SA"/>
              </w:rPr>
              <w:t>в</w:t>
            </w:r>
            <w:r w:rsidR="005E12D0" w:rsidRPr="00AA3050">
              <w:rPr>
                <w:rFonts w:ascii="Times New Roman" w:hAnsi="Times New Roman"/>
                <w:sz w:val="24"/>
                <w:szCs w:val="24"/>
                <w:lang w:eastAsia="ar-SA"/>
              </w:rPr>
              <w:t xml:space="preserve"> Реєстрі будівельної діяльності</w:t>
            </w:r>
            <w:r w:rsidR="004A5248" w:rsidRPr="00AA3050">
              <w:rPr>
                <w:rFonts w:ascii="Times New Roman" w:hAnsi="Times New Roman"/>
                <w:sz w:val="24"/>
                <w:szCs w:val="24"/>
                <w:lang w:eastAsia="ar-SA"/>
              </w:rPr>
              <w:t>,</w:t>
            </w:r>
            <w:r w:rsidR="005E12D0" w:rsidRPr="00AA3050">
              <w:rPr>
                <w:rFonts w:ascii="Times New Roman" w:hAnsi="Times New Roman"/>
                <w:sz w:val="24"/>
                <w:szCs w:val="24"/>
                <w:lang w:eastAsia="ar-SA"/>
              </w:rPr>
              <w:t xml:space="preserve"> </w:t>
            </w:r>
            <w:r w:rsidRPr="00AA3050">
              <w:rPr>
                <w:rFonts w:ascii="Times New Roman" w:hAnsi="Times New Roman"/>
                <w:sz w:val="24"/>
                <w:szCs w:val="24"/>
                <w:lang w:eastAsia="ar-SA"/>
              </w:rPr>
              <w:t>один примірник повідомлення, у якому враховані зміни відповідно до статті 36 Закону України «Про регулювання містобудівної діяльності»</w:t>
            </w:r>
            <w:r w:rsidR="00CE4364" w:rsidRPr="00AA3050">
              <w:rPr>
                <w:rFonts w:ascii="Times New Roman" w:hAnsi="Times New Roman"/>
                <w:sz w:val="24"/>
                <w:szCs w:val="24"/>
                <w:lang w:eastAsia="ar-SA"/>
              </w:rPr>
              <w:t>,</w:t>
            </w:r>
            <w:r w:rsidR="002263CE" w:rsidRPr="00AA3050">
              <w:rPr>
                <w:rFonts w:ascii="Times New Roman" w:hAnsi="Times New Roman"/>
                <w:sz w:val="24"/>
                <w:szCs w:val="24"/>
                <w:lang w:eastAsia="ar-SA"/>
              </w:rPr>
              <w:t xml:space="preserve"> </w:t>
            </w:r>
            <w:r w:rsidR="002219A8" w:rsidRPr="00AA3050">
              <w:rPr>
                <w:rFonts w:ascii="Times New Roman" w:hAnsi="Times New Roman"/>
                <w:sz w:val="24"/>
                <w:szCs w:val="24"/>
                <w:lang w:eastAsia="ar-SA"/>
              </w:rPr>
              <w:t>за формою</w:t>
            </w:r>
            <w:r w:rsidR="00C73DC5" w:rsidRPr="00AA3050">
              <w:rPr>
                <w:rFonts w:ascii="Times New Roman" w:hAnsi="Times New Roman"/>
                <w:sz w:val="24"/>
                <w:szCs w:val="24"/>
                <w:lang w:eastAsia="ar-SA"/>
              </w:rPr>
              <w:t xml:space="preserve"> наведеною</w:t>
            </w:r>
            <w:r w:rsidR="00BB5135" w:rsidRPr="00AA3050">
              <w:rPr>
                <w:rFonts w:ascii="Times New Roman" w:hAnsi="Times New Roman"/>
                <w:sz w:val="24"/>
                <w:szCs w:val="24"/>
                <w:lang w:eastAsia="ar-SA"/>
              </w:rPr>
              <w:t xml:space="preserve"> в</w:t>
            </w:r>
            <w:r w:rsidR="002219A8" w:rsidRPr="00AA3050">
              <w:rPr>
                <w:rFonts w:ascii="Times New Roman" w:hAnsi="Times New Roman"/>
                <w:sz w:val="24"/>
                <w:szCs w:val="24"/>
              </w:rPr>
              <w:t>:</w:t>
            </w:r>
          </w:p>
          <w:p w:rsidR="002219A8" w:rsidRPr="00AA3050" w:rsidRDefault="002219A8" w:rsidP="00CE4364">
            <w:pPr>
              <w:suppressAutoHyphens/>
              <w:spacing w:after="0" w:line="240" w:lineRule="auto"/>
              <w:ind w:firstLine="250"/>
              <w:jc w:val="both"/>
              <w:rPr>
                <w:rFonts w:ascii="Times New Roman" w:hAnsi="Times New Roman"/>
                <w:sz w:val="24"/>
                <w:szCs w:val="24"/>
                <w:lang w:eastAsia="ar-SA"/>
              </w:rPr>
            </w:pPr>
            <w:r w:rsidRPr="00AA3050">
              <w:rPr>
                <w:rFonts w:ascii="Times New Roman" w:hAnsi="Times New Roman"/>
                <w:sz w:val="24"/>
                <w:szCs w:val="24"/>
              </w:rPr>
              <w:t xml:space="preserve">- </w:t>
            </w:r>
            <w:r w:rsidRPr="00AA3050">
              <w:rPr>
                <w:rFonts w:ascii="Times New Roman" w:hAnsi="Times New Roman"/>
                <w:sz w:val="24"/>
                <w:szCs w:val="24"/>
                <w:lang w:eastAsia="ar-SA"/>
              </w:rPr>
              <w:t xml:space="preserve">додатку 2 до Порядку виконання підготовчих та будівельних робіт, затвердженого Постановою </w:t>
            </w:r>
            <w:r w:rsidRPr="00AA3050">
              <w:rPr>
                <w:rFonts w:ascii="Times New Roman" w:hAnsi="Times New Roman"/>
                <w:sz w:val="24"/>
                <w:szCs w:val="24"/>
                <w:lang w:eastAsia="ar-SA"/>
              </w:rPr>
              <w:lastRenderedPageBreak/>
              <w:t>Кабінету Міністрів України від 13 квітня 2011 року №466 «Деякі питання виконання підготовчих і будівельних робіт» (</w:t>
            </w:r>
            <w:r w:rsidR="00CE4364" w:rsidRPr="00AA3050">
              <w:rPr>
                <w:rFonts w:ascii="Times New Roman" w:hAnsi="Times New Roman"/>
                <w:sz w:val="24"/>
                <w:szCs w:val="24"/>
                <w:lang w:eastAsia="ar-SA"/>
              </w:rPr>
              <w:t>зі</w:t>
            </w:r>
            <w:r w:rsidRPr="00AA3050">
              <w:rPr>
                <w:rFonts w:ascii="Times New Roman" w:hAnsi="Times New Roman"/>
                <w:sz w:val="24"/>
                <w:szCs w:val="24"/>
                <w:lang w:eastAsia="ar-SA"/>
              </w:rPr>
              <w:t xml:space="preserve"> змінами та доповненнями) (надалі – Порядок)</w:t>
            </w:r>
            <w:r w:rsidR="00C77394" w:rsidRPr="00AA3050">
              <w:rPr>
                <w:rFonts w:ascii="Times New Roman" w:hAnsi="Times New Roman"/>
                <w:sz w:val="24"/>
                <w:szCs w:val="24"/>
                <w:lang w:eastAsia="ar-SA"/>
              </w:rPr>
              <w:t xml:space="preserve"> щодо об’єктів, будівництво яких здійснюється на підставі будівельного паспорта</w:t>
            </w:r>
            <w:r w:rsidR="005663CF" w:rsidRPr="00AA3050">
              <w:rPr>
                <w:rFonts w:ascii="Times New Roman" w:hAnsi="Times New Roman"/>
                <w:sz w:val="24"/>
                <w:szCs w:val="24"/>
                <w:lang w:eastAsia="ar-SA"/>
              </w:rPr>
              <w:t>;</w:t>
            </w:r>
          </w:p>
          <w:p w:rsidR="00F87DC2" w:rsidRPr="00AA3050" w:rsidRDefault="00F87DC2" w:rsidP="00CE4364">
            <w:pPr>
              <w:suppressAutoHyphens/>
              <w:spacing w:after="0" w:line="240" w:lineRule="auto"/>
              <w:ind w:firstLine="250"/>
              <w:jc w:val="both"/>
              <w:rPr>
                <w:rFonts w:ascii="Times New Roman" w:hAnsi="Times New Roman"/>
                <w:sz w:val="24"/>
                <w:szCs w:val="24"/>
              </w:rPr>
            </w:pPr>
            <w:r w:rsidRPr="00AA3050">
              <w:rPr>
                <w:rFonts w:ascii="Times New Roman" w:hAnsi="Times New Roman"/>
                <w:sz w:val="24"/>
                <w:szCs w:val="24"/>
                <w:lang w:eastAsia="ar-SA"/>
              </w:rPr>
              <w:t>- додатку 2</w:t>
            </w:r>
            <w:r w:rsidRPr="00AA3050">
              <w:rPr>
                <w:rFonts w:ascii="Times New Roman" w:hAnsi="Times New Roman"/>
                <w:sz w:val="24"/>
                <w:szCs w:val="24"/>
                <w:vertAlign w:val="superscript"/>
                <w:lang w:eastAsia="ar-SA"/>
              </w:rPr>
              <w:t>1</w:t>
            </w:r>
            <w:r w:rsidRPr="00AA3050">
              <w:rPr>
                <w:rFonts w:ascii="Times New Roman" w:hAnsi="Times New Roman"/>
                <w:sz w:val="24"/>
                <w:szCs w:val="24"/>
                <w:lang w:eastAsia="ar-SA"/>
              </w:rPr>
              <w:t xml:space="preserve"> до Порядку </w:t>
            </w:r>
            <w:r w:rsidRPr="00AA3050">
              <w:rPr>
                <w:rFonts w:ascii="Times New Roman" w:hAnsi="Times New Roman"/>
                <w:sz w:val="24"/>
                <w:szCs w:val="24"/>
              </w:rPr>
              <w:t>щодо об’єктів</w:t>
            </w:r>
            <w:r w:rsidR="00C73DC5" w:rsidRPr="00AA3050">
              <w:rPr>
                <w:rFonts w:ascii="Times New Roman" w:hAnsi="Times New Roman"/>
                <w:sz w:val="24"/>
                <w:szCs w:val="24"/>
              </w:rPr>
              <w:t>, що за класом наслідків (відповідальності)</w:t>
            </w:r>
            <w:r w:rsidR="00501B3F" w:rsidRPr="00AA3050">
              <w:rPr>
                <w:rFonts w:ascii="Times New Roman" w:hAnsi="Times New Roman"/>
                <w:sz w:val="24"/>
                <w:szCs w:val="24"/>
              </w:rPr>
              <w:t xml:space="preserve"> належать до об’єктів</w:t>
            </w:r>
            <w:r w:rsidRPr="00AA3050">
              <w:rPr>
                <w:rFonts w:ascii="Times New Roman" w:hAnsi="Times New Roman"/>
                <w:sz w:val="24"/>
                <w:szCs w:val="24"/>
              </w:rPr>
              <w:t xml:space="preserve"> з незначними наслідками (СС1)</w:t>
            </w:r>
            <w:r w:rsidR="00781FDE" w:rsidRPr="00AA3050">
              <w:rPr>
                <w:rFonts w:ascii="Times New Roman" w:hAnsi="Times New Roman"/>
                <w:sz w:val="24"/>
                <w:szCs w:val="24"/>
              </w:rPr>
              <w:t>.</w:t>
            </w:r>
          </w:p>
          <w:p w:rsidR="002263CE" w:rsidRPr="00AA3050" w:rsidRDefault="002263CE" w:rsidP="00CE4364">
            <w:pPr>
              <w:suppressAutoHyphens/>
              <w:spacing w:after="0" w:line="240" w:lineRule="auto"/>
              <w:jc w:val="both"/>
              <w:rPr>
                <w:rFonts w:ascii="Times New Roman" w:hAnsi="Times New Roman"/>
                <w:sz w:val="24"/>
                <w:szCs w:val="24"/>
              </w:rPr>
            </w:pPr>
            <w:r w:rsidRPr="00AA3050">
              <w:rPr>
                <w:rFonts w:ascii="Times New Roman" w:hAnsi="Times New Roman"/>
                <w:sz w:val="24"/>
                <w:szCs w:val="24"/>
                <w:lang w:eastAsia="ar-SA"/>
              </w:rPr>
              <w:t xml:space="preserve">2. </w:t>
            </w:r>
            <w:r w:rsidRPr="00AA3050">
              <w:rPr>
                <w:rFonts w:ascii="Times New Roman" w:hAnsi="Times New Roman"/>
                <w:sz w:val="24"/>
                <w:szCs w:val="24"/>
              </w:rPr>
              <w:t xml:space="preserve">У разі коригування </w:t>
            </w:r>
            <w:proofErr w:type="spellStart"/>
            <w:r w:rsidRPr="00AA3050">
              <w:rPr>
                <w:rFonts w:ascii="Times New Roman" w:hAnsi="Times New Roman"/>
                <w:sz w:val="24"/>
                <w:szCs w:val="24"/>
              </w:rPr>
              <w:t>про</w:t>
            </w:r>
            <w:r w:rsidR="00D62E59" w:rsidRPr="00AA3050">
              <w:rPr>
                <w:rFonts w:ascii="Times New Roman" w:hAnsi="Times New Roman"/>
                <w:sz w:val="24"/>
                <w:szCs w:val="24"/>
              </w:rPr>
              <w:t>є</w:t>
            </w:r>
            <w:r w:rsidRPr="00AA3050">
              <w:rPr>
                <w:rFonts w:ascii="Times New Roman" w:hAnsi="Times New Roman"/>
                <w:sz w:val="24"/>
                <w:szCs w:val="24"/>
              </w:rPr>
              <w:t>ктної</w:t>
            </w:r>
            <w:proofErr w:type="spellEnd"/>
            <w:r w:rsidRPr="00AA3050">
              <w:rPr>
                <w:rFonts w:ascii="Times New Roman" w:hAnsi="Times New Roman"/>
                <w:sz w:val="24"/>
                <w:szCs w:val="24"/>
              </w:rPr>
              <w:t xml:space="preserve"> документації на виконання будівельних робіт</w:t>
            </w:r>
            <w:r w:rsidR="00AD277C" w:rsidRPr="00AA3050">
              <w:rPr>
                <w:rFonts w:ascii="Times New Roman" w:hAnsi="Times New Roman"/>
                <w:sz w:val="24"/>
                <w:szCs w:val="24"/>
              </w:rPr>
              <w:t>,</w:t>
            </w:r>
            <w:r w:rsidRPr="00AA3050">
              <w:rPr>
                <w:rFonts w:ascii="Times New Roman" w:hAnsi="Times New Roman"/>
                <w:sz w:val="24"/>
                <w:szCs w:val="24"/>
              </w:rPr>
              <w:t xml:space="preserve"> </w:t>
            </w:r>
            <w:r w:rsidRPr="00AA3050">
              <w:rPr>
                <w:rFonts w:ascii="Times New Roman" w:hAnsi="Times New Roman"/>
                <w:sz w:val="24"/>
                <w:szCs w:val="24"/>
                <w:lang w:eastAsia="ar-SA"/>
              </w:rPr>
              <w:t>один примірник повідомлення, у якому враховані зміни відповідно до статті 36 Закону України «Про регулювання містобудівної діяльності»</w:t>
            </w:r>
            <w:r w:rsidR="00AD277C" w:rsidRPr="00AA3050">
              <w:rPr>
                <w:rFonts w:ascii="Times New Roman" w:hAnsi="Times New Roman"/>
                <w:sz w:val="24"/>
                <w:szCs w:val="24"/>
                <w:lang w:eastAsia="ar-SA"/>
              </w:rPr>
              <w:t>,</w:t>
            </w:r>
            <w:r w:rsidRPr="00AA3050">
              <w:rPr>
                <w:rFonts w:ascii="Times New Roman" w:hAnsi="Times New Roman"/>
                <w:sz w:val="24"/>
                <w:szCs w:val="24"/>
                <w:lang w:eastAsia="ar-SA"/>
              </w:rPr>
              <w:t xml:space="preserve"> за формою наведеною в</w:t>
            </w:r>
            <w:r w:rsidRPr="00AA3050">
              <w:rPr>
                <w:rFonts w:ascii="Times New Roman" w:hAnsi="Times New Roman"/>
                <w:sz w:val="24"/>
                <w:szCs w:val="24"/>
              </w:rPr>
              <w:t>:</w:t>
            </w:r>
          </w:p>
          <w:p w:rsidR="002263CE" w:rsidRPr="00AA3050" w:rsidRDefault="002263CE" w:rsidP="00CE4364">
            <w:pPr>
              <w:suppressAutoHyphens/>
              <w:spacing w:after="0" w:line="240" w:lineRule="auto"/>
              <w:ind w:firstLine="250"/>
              <w:jc w:val="both"/>
              <w:rPr>
                <w:rFonts w:ascii="Times New Roman" w:hAnsi="Times New Roman"/>
                <w:sz w:val="24"/>
                <w:szCs w:val="24"/>
                <w:lang w:eastAsia="ar-SA"/>
              </w:rPr>
            </w:pPr>
            <w:r w:rsidRPr="00AA3050">
              <w:rPr>
                <w:rFonts w:ascii="Times New Roman" w:hAnsi="Times New Roman"/>
                <w:sz w:val="24"/>
                <w:szCs w:val="24"/>
                <w:lang w:eastAsia="ar-SA"/>
              </w:rPr>
              <w:t>- додатк</w:t>
            </w:r>
            <w:r w:rsidR="00A34035" w:rsidRPr="00AA3050">
              <w:rPr>
                <w:rFonts w:ascii="Times New Roman" w:hAnsi="Times New Roman"/>
                <w:sz w:val="24"/>
                <w:szCs w:val="24"/>
                <w:lang w:eastAsia="ar-SA"/>
              </w:rPr>
              <w:t>у</w:t>
            </w:r>
            <w:r w:rsidRPr="00AA3050">
              <w:rPr>
                <w:rFonts w:ascii="Times New Roman" w:hAnsi="Times New Roman"/>
                <w:sz w:val="24"/>
                <w:szCs w:val="24"/>
                <w:lang w:eastAsia="ar-SA"/>
              </w:rPr>
              <w:t xml:space="preserve"> 2</w:t>
            </w:r>
            <w:r w:rsidRPr="00AA3050">
              <w:rPr>
                <w:rFonts w:ascii="Times New Roman" w:hAnsi="Times New Roman"/>
                <w:sz w:val="24"/>
                <w:szCs w:val="24"/>
                <w:vertAlign w:val="superscript"/>
                <w:lang w:eastAsia="ar-SA"/>
              </w:rPr>
              <w:t>1</w:t>
            </w:r>
            <w:r w:rsidRPr="00AA3050">
              <w:rPr>
                <w:rFonts w:ascii="Times New Roman" w:hAnsi="Times New Roman"/>
                <w:sz w:val="24"/>
                <w:szCs w:val="24"/>
                <w:lang w:eastAsia="ar-SA"/>
              </w:rPr>
              <w:t xml:space="preserve"> до Порядку щодо об’єктів, що за класом наслідків (відповідальності) належать до об’єктів з незначними наслідками (СС1)</w:t>
            </w:r>
            <w:r w:rsidR="00A34035" w:rsidRPr="00AA3050">
              <w:rPr>
                <w:rFonts w:ascii="Times New Roman" w:hAnsi="Times New Roman"/>
                <w:sz w:val="24"/>
                <w:szCs w:val="24"/>
                <w:lang w:eastAsia="ar-SA"/>
              </w:rPr>
              <w:t xml:space="preserve"> </w:t>
            </w:r>
            <w:r w:rsidR="00AD277C" w:rsidRPr="00AA3050">
              <w:rPr>
                <w:rFonts w:ascii="Times New Roman" w:hAnsi="Times New Roman"/>
                <w:sz w:val="24"/>
                <w:szCs w:val="24"/>
                <w:lang w:eastAsia="ar-SA"/>
              </w:rPr>
              <w:t>і</w:t>
            </w:r>
            <w:r w:rsidR="00A34035" w:rsidRPr="00AA3050">
              <w:rPr>
                <w:rFonts w:ascii="Times New Roman" w:hAnsi="Times New Roman"/>
                <w:sz w:val="24"/>
                <w:szCs w:val="24"/>
                <w:lang w:eastAsia="ar-SA"/>
              </w:rPr>
              <w:t>з засвідченими в установленому порядку копіями документів, що підтверджують зміни.</w:t>
            </w:r>
          </w:p>
          <w:p w:rsidR="00DA446E" w:rsidRPr="00AA3050" w:rsidRDefault="002263CE" w:rsidP="00CE4364">
            <w:pPr>
              <w:suppressAutoHyphens/>
              <w:spacing w:after="0" w:line="240" w:lineRule="auto"/>
              <w:jc w:val="both"/>
              <w:rPr>
                <w:rFonts w:ascii="Times New Roman" w:hAnsi="Times New Roman"/>
                <w:b/>
                <w:sz w:val="24"/>
                <w:szCs w:val="24"/>
                <w:lang w:eastAsia="ar-SA"/>
              </w:rPr>
            </w:pPr>
            <w:r w:rsidRPr="00AA3050">
              <w:rPr>
                <w:rFonts w:ascii="Times New Roman" w:hAnsi="Times New Roman"/>
                <w:sz w:val="24"/>
                <w:szCs w:val="24"/>
                <w:lang w:eastAsia="ar-SA"/>
              </w:rPr>
              <w:t>3</w:t>
            </w:r>
            <w:r w:rsidR="00361516" w:rsidRPr="00AA3050">
              <w:rPr>
                <w:rFonts w:ascii="Times New Roman" w:hAnsi="Times New Roman"/>
                <w:sz w:val="24"/>
                <w:szCs w:val="24"/>
                <w:lang w:eastAsia="ar-SA"/>
              </w:rPr>
              <w:t>.</w:t>
            </w:r>
            <w:r w:rsidR="00DA446E" w:rsidRPr="00AA3050">
              <w:rPr>
                <w:rFonts w:ascii="Times New Roman" w:hAnsi="Times New Roman"/>
                <w:sz w:val="24"/>
                <w:szCs w:val="24"/>
                <w:lang w:eastAsia="ar-SA"/>
              </w:rPr>
              <w:t xml:space="preserve"> </w:t>
            </w:r>
            <w:r w:rsidR="0008471D" w:rsidRPr="00AA3050">
              <w:rPr>
                <w:rFonts w:ascii="Times New Roman" w:hAnsi="Times New Roman"/>
                <w:sz w:val="24"/>
                <w:szCs w:val="24"/>
                <w:lang w:eastAsia="ar-SA"/>
              </w:rPr>
              <w:t>У разі</w:t>
            </w:r>
            <w:r w:rsidR="00AD277C" w:rsidRPr="00AA3050">
              <w:rPr>
                <w:rFonts w:ascii="Times New Roman" w:hAnsi="Times New Roman"/>
                <w:sz w:val="24"/>
                <w:szCs w:val="24"/>
                <w:lang w:eastAsia="ar-SA"/>
              </w:rPr>
              <w:t>,</w:t>
            </w:r>
            <w:r w:rsidR="0008471D" w:rsidRPr="00AA3050">
              <w:rPr>
                <w:rFonts w:ascii="Times New Roman" w:hAnsi="Times New Roman"/>
                <w:sz w:val="24"/>
                <w:szCs w:val="24"/>
                <w:lang w:eastAsia="ar-SA"/>
              </w:rPr>
              <w:t xml:space="preserve"> якщо замовник самостійно виявив технічну помилку (описк</w:t>
            </w:r>
            <w:r w:rsidR="00CE4364" w:rsidRPr="00AA3050">
              <w:rPr>
                <w:rFonts w:ascii="Times New Roman" w:hAnsi="Times New Roman"/>
                <w:sz w:val="24"/>
                <w:szCs w:val="24"/>
                <w:lang w:eastAsia="ar-SA"/>
              </w:rPr>
              <w:t>у</w:t>
            </w:r>
            <w:r w:rsidR="0008471D" w:rsidRPr="00AA3050">
              <w:rPr>
                <w:rFonts w:ascii="Times New Roman" w:hAnsi="Times New Roman"/>
                <w:sz w:val="24"/>
                <w:szCs w:val="24"/>
                <w:lang w:eastAsia="ar-SA"/>
              </w:rPr>
              <w:t xml:space="preserve">, друкарську, </w:t>
            </w:r>
            <w:proofErr w:type="spellStart"/>
            <w:r w:rsidR="0008471D" w:rsidRPr="00AA3050">
              <w:rPr>
                <w:rFonts w:ascii="Times New Roman" w:hAnsi="Times New Roman"/>
                <w:sz w:val="24"/>
                <w:szCs w:val="24"/>
                <w:lang w:eastAsia="ar-SA"/>
              </w:rPr>
              <w:t>грама</w:t>
            </w:r>
            <w:r w:rsidR="00CE4364" w:rsidRPr="00AA3050">
              <w:rPr>
                <w:rFonts w:ascii="Times New Roman" w:hAnsi="Times New Roman"/>
                <w:sz w:val="24"/>
                <w:szCs w:val="24"/>
                <w:lang w:eastAsia="ar-SA"/>
              </w:rPr>
              <w:t>-</w:t>
            </w:r>
            <w:r w:rsidR="0008471D" w:rsidRPr="00AA3050">
              <w:rPr>
                <w:rFonts w:ascii="Times New Roman" w:hAnsi="Times New Roman"/>
                <w:sz w:val="24"/>
                <w:szCs w:val="24"/>
                <w:lang w:eastAsia="ar-SA"/>
              </w:rPr>
              <w:t>тичну</w:t>
            </w:r>
            <w:proofErr w:type="spellEnd"/>
            <w:r w:rsidR="0008471D" w:rsidRPr="00AA3050">
              <w:rPr>
                <w:rFonts w:ascii="Times New Roman" w:hAnsi="Times New Roman"/>
                <w:sz w:val="24"/>
                <w:szCs w:val="24"/>
                <w:lang w:eastAsia="ar-SA"/>
              </w:rPr>
              <w:t>, арифметичну помилки)</w:t>
            </w:r>
            <w:r w:rsidR="00AD277C" w:rsidRPr="00AA3050">
              <w:rPr>
                <w:rFonts w:ascii="Times New Roman" w:hAnsi="Times New Roman"/>
                <w:sz w:val="24"/>
                <w:szCs w:val="24"/>
                <w:lang w:eastAsia="ar-SA"/>
              </w:rPr>
              <w:t>,</w:t>
            </w:r>
            <w:r w:rsidR="0008471D" w:rsidRPr="00AA3050">
              <w:rPr>
                <w:rFonts w:ascii="Times New Roman" w:hAnsi="Times New Roman"/>
                <w:sz w:val="24"/>
                <w:szCs w:val="24"/>
                <w:lang w:eastAsia="ar-SA"/>
              </w:rPr>
              <w:t xml:space="preserve"> у надісланому повідомленні про початок виконання будівельних робіт, а також у разі </w:t>
            </w:r>
            <w:r w:rsidR="00781FDE" w:rsidRPr="00AA3050">
              <w:rPr>
                <w:rFonts w:ascii="Times New Roman" w:hAnsi="Times New Roman"/>
                <w:sz w:val="24"/>
                <w:szCs w:val="24"/>
                <w:lang w:eastAsia="ar-SA"/>
              </w:rPr>
              <w:t>отримання відомостей про виявлення недостовірних даних, на</w:t>
            </w:r>
            <w:r w:rsidR="0093237F" w:rsidRPr="00AA3050">
              <w:rPr>
                <w:rFonts w:ascii="Times New Roman" w:hAnsi="Times New Roman"/>
                <w:sz w:val="24"/>
                <w:szCs w:val="24"/>
                <w:lang w:eastAsia="ar-SA"/>
              </w:rPr>
              <w:t>ведених у поданому повідомленні</w:t>
            </w:r>
            <w:r w:rsidR="00081175" w:rsidRPr="00AA3050">
              <w:rPr>
                <w:rFonts w:ascii="Times New Roman" w:hAnsi="Times New Roman"/>
                <w:sz w:val="24"/>
                <w:szCs w:val="24"/>
                <w:lang w:eastAsia="ar-SA"/>
              </w:rPr>
              <w:t>:</w:t>
            </w:r>
          </w:p>
          <w:p w:rsidR="00DA446E" w:rsidRPr="00AA3050" w:rsidRDefault="009E4F23" w:rsidP="00CE4364">
            <w:pPr>
              <w:suppressAutoHyphens/>
              <w:spacing w:after="0" w:line="240" w:lineRule="auto"/>
              <w:ind w:firstLine="109"/>
              <w:jc w:val="both"/>
              <w:rPr>
                <w:rFonts w:ascii="Times New Roman" w:hAnsi="Times New Roman"/>
                <w:sz w:val="24"/>
                <w:szCs w:val="24"/>
                <w:lang w:eastAsia="ar-SA"/>
              </w:rPr>
            </w:pPr>
            <w:r w:rsidRPr="00AA3050">
              <w:rPr>
                <w:rFonts w:ascii="Times New Roman" w:hAnsi="Times New Roman"/>
                <w:sz w:val="24"/>
                <w:szCs w:val="24"/>
                <w:lang w:eastAsia="ar-SA"/>
              </w:rPr>
              <w:t>3.</w:t>
            </w:r>
            <w:r w:rsidR="00DA446E" w:rsidRPr="00AA3050">
              <w:rPr>
                <w:rFonts w:ascii="Times New Roman" w:hAnsi="Times New Roman"/>
                <w:sz w:val="24"/>
                <w:szCs w:val="24"/>
                <w:lang w:eastAsia="ar-SA"/>
              </w:rPr>
              <w:t>1.</w:t>
            </w:r>
            <w:r w:rsidR="00CE4364" w:rsidRPr="00AA3050">
              <w:rPr>
                <w:rFonts w:ascii="Times New Roman" w:hAnsi="Times New Roman"/>
                <w:sz w:val="24"/>
                <w:szCs w:val="24"/>
                <w:lang w:eastAsia="ar-SA"/>
              </w:rPr>
              <w:t xml:space="preserve"> </w:t>
            </w:r>
            <w:r w:rsidR="00DA446E" w:rsidRPr="00AA3050">
              <w:rPr>
                <w:rFonts w:ascii="Times New Roman" w:hAnsi="Times New Roman"/>
                <w:sz w:val="24"/>
                <w:szCs w:val="24"/>
                <w:lang w:eastAsia="ar-SA"/>
              </w:rPr>
              <w:t xml:space="preserve">Заява </w:t>
            </w:r>
            <w:r w:rsidR="00AB4703" w:rsidRPr="00AA3050">
              <w:rPr>
                <w:rFonts w:ascii="Times New Roman" w:hAnsi="Times New Roman"/>
                <w:sz w:val="24"/>
                <w:szCs w:val="24"/>
                <w:lang w:eastAsia="ar-SA"/>
              </w:rPr>
              <w:t>за формою згідно з додатком 3 до Порядку</w:t>
            </w:r>
            <w:r w:rsidR="00DA446E" w:rsidRPr="00AA3050">
              <w:rPr>
                <w:rFonts w:ascii="Times New Roman" w:hAnsi="Times New Roman"/>
                <w:sz w:val="24"/>
                <w:szCs w:val="24"/>
                <w:lang w:eastAsia="ar-SA"/>
              </w:rPr>
              <w:t>.</w:t>
            </w:r>
          </w:p>
          <w:p w:rsidR="00DF31F4" w:rsidRPr="00AA3050" w:rsidRDefault="009E4F23" w:rsidP="00CE4364">
            <w:pPr>
              <w:suppressAutoHyphens/>
              <w:spacing w:after="0" w:line="240" w:lineRule="auto"/>
              <w:ind w:firstLine="109"/>
              <w:jc w:val="both"/>
              <w:rPr>
                <w:rFonts w:ascii="Times New Roman" w:hAnsi="Times New Roman"/>
                <w:sz w:val="24"/>
                <w:szCs w:val="24"/>
                <w:lang w:eastAsia="ar-SA"/>
              </w:rPr>
            </w:pPr>
            <w:r w:rsidRPr="00AA3050">
              <w:rPr>
                <w:rFonts w:ascii="Times New Roman" w:hAnsi="Times New Roman"/>
                <w:sz w:val="24"/>
                <w:szCs w:val="24"/>
                <w:lang w:eastAsia="ar-SA"/>
              </w:rPr>
              <w:t>3.</w:t>
            </w:r>
            <w:r w:rsidR="00DA446E" w:rsidRPr="00AA3050">
              <w:rPr>
                <w:rFonts w:ascii="Times New Roman" w:hAnsi="Times New Roman"/>
                <w:sz w:val="24"/>
                <w:szCs w:val="24"/>
                <w:lang w:eastAsia="ar-SA"/>
              </w:rPr>
              <w:t>2. Один примірник повідомлення про зміну даних у повідомленні про початок виконання будівельних робіт за формою згідно з</w:t>
            </w:r>
            <w:r w:rsidR="00DF31F4" w:rsidRPr="00AA3050">
              <w:rPr>
                <w:rFonts w:ascii="Times New Roman" w:hAnsi="Times New Roman"/>
                <w:sz w:val="24"/>
                <w:szCs w:val="24"/>
                <w:lang w:eastAsia="ar-SA"/>
              </w:rPr>
              <w:t>:</w:t>
            </w:r>
          </w:p>
          <w:p w:rsidR="00DA446E" w:rsidRPr="00AA3050" w:rsidRDefault="00DF31F4" w:rsidP="00CE4364">
            <w:pPr>
              <w:suppressAutoHyphens/>
              <w:spacing w:after="0" w:line="240" w:lineRule="auto"/>
              <w:ind w:firstLine="250"/>
              <w:jc w:val="both"/>
              <w:rPr>
                <w:rFonts w:ascii="Times New Roman" w:hAnsi="Times New Roman"/>
                <w:sz w:val="24"/>
                <w:szCs w:val="24"/>
                <w:lang w:eastAsia="ar-SA"/>
              </w:rPr>
            </w:pPr>
            <w:r w:rsidRPr="00AA3050">
              <w:rPr>
                <w:rFonts w:ascii="Times New Roman" w:hAnsi="Times New Roman"/>
                <w:sz w:val="24"/>
                <w:szCs w:val="24"/>
                <w:lang w:eastAsia="ar-SA"/>
              </w:rPr>
              <w:t>-</w:t>
            </w:r>
            <w:r w:rsidR="00DA446E" w:rsidRPr="00AA3050">
              <w:rPr>
                <w:rFonts w:ascii="Times New Roman" w:hAnsi="Times New Roman"/>
                <w:sz w:val="24"/>
                <w:szCs w:val="24"/>
                <w:lang w:eastAsia="ar-SA"/>
              </w:rPr>
              <w:t xml:space="preserve"> додатком 2 до Порядку </w:t>
            </w:r>
            <w:r w:rsidRPr="00AA3050">
              <w:rPr>
                <w:rFonts w:ascii="Times New Roman" w:hAnsi="Times New Roman"/>
                <w:sz w:val="24"/>
                <w:szCs w:val="24"/>
                <w:lang w:eastAsia="ar-SA"/>
              </w:rPr>
              <w:t>щодо об’єктів, будівництво яких здійснюється на підставі будівельного паспорта;</w:t>
            </w:r>
          </w:p>
          <w:p w:rsidR="00DA446E" w:rsidRPr="00AA3050" w:rsidRDefault="00DF31F4" w:rsidP="00CE4364">
            <w:pPr>
              <w:suppressAutoHyphens/>
              <w:spacing w:after="0" w:line="240" w:lineRule="auto"/>
              <w:ind w:firstLine="250"/>
              <w:jc w:val="both"/>
              <w:rPr>
                <w:rFonts w:ascii="Times New Roman" w:hAnsi="Times New Roman"/>
                <w:sz w:val="24"/>
                <w:szCs w:val="24"/>
                <w:lang w:eastAsia="ar-SA"/>
              </w:rPr>
            </w:pPr>
            <w:r w:rsidRPr="00AA3050">
              <w:rPr>
                <w:rFonts w:ascii="Times New Roman" w:hAnsi="Times New Roman"/>
                <w:sz w:val="24"/>
                <w:szCs w:val="24"/>
                <w:lang w:eastAsia="ar-SA"/>
              </w:rPr>
              <w:t>- додатком 2</w:t>
            </w:r>
            <w:r w:rsidRPr="00AA3050">
              <w:rPr>
                <w:rFonts w:ascii="Times New Roman" w:hAnsi="Times New Roman"/>
                <w:sz w:val="24"/>
                <w:szCs w:val="24"/>
                <w:vertAlign w:val="superscript"/>
                <w:lang w:eastAsia="ar-SA"/>
              </w:rPr>
              <w:t>1</w:t>
            </w:r>
            <w:r w:rsidRPr="00AA3050">
              <w:rPr>
                <w:rFonts w:ascii="Times New Roman" w:hAnsi="Times New Roman"/>
                <w:sz w:val="24"/>
                <w:szCs w:val="24"/>
                <w:lang w:eastAsia="ar-SA"/>
              </w:rPr>
              <w:t xml:space="preserve"> до Порядку </w:t>
            </w:r>
            <w:r w:rsidR="00043E9E" w:rsidRPr="00AA3050">
              <w:rPr>
                <w:rFonts w:ascii="Times New Roman" w:hAnsi="Times New Roman"/>
                <w:sz w:val="24"/>
                <w:szCs w:val="24"/>
              </w:rPr>
              <w:t>щодо об’єктів, що за класом наслідків (відповідальності) належать до об’єктів з незначними наслідками (СС1</w:t>
            </w:r>
            <w:r w:rsidR="00043E9E" w:rsidRPr="00AA3050">
              <w:rPr>
                <w:rFonts w:ascii="Times New Roman" w:hAnsi="Times New Roman"/>
                <w:sz w:val="24"/>
                <w:szCs w:val="24"/>
                <w:lang w:eastAsia="ar-SA"/>
              </w:rPr>
              <w:t>)</w:t>
            </w:r>
          </w:p>
        </w:tc>
      </w:tr>
      <w:tr w:rsidR="00185541" w:rsidRPr="00AA3050" w:rsidTr="00B46C7C">
        <w:trPr>
          <w:trHeight w:val="307"/>
        </w:trPr>
        <w:tc>
          <w:tcPr>
            <w:tcW w:w="562" w:type="dxa"/>
            <w:tcBorders>
              <w:top w:val="single" w:sz="4" w:space="0" w:color="000000"/>
              <w:left w:val="single" w:sz="4" w:space="0" w:color="000000"/>
              <w:bottom w:val="single" w:sz="4" w:space="0" w:color="000000"/>
            </w:tcBorders>
          </w:tcPr>
          <w:p w:rsidR="005A7D7E" w:rsidRPr="00AA3050" w:rsidRDefault="005A7D7E"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10</w:t>
            </w:r>
          </w:p>
        </w:tc>
        <w:tc>
          <w:tcPr>
            <w:tcW w:w="3724" w:type="dxa"/>
            <w:tcBorders>
              <w:top w:val="single" w:sz="4" w:space="0" w:color="000000"/>
              <w:left w:val="single" w:sz="4" w:space="0" w:color="000000"/>
              <w:bottom w:val="single" w:sz="4" w:space="0" w:color="000000"/>
            </w:tcBorders>
          </w:tcPr>
          <w:p w:rsidR="005A7D7E" w:rsidRPr="00AA3050" w:rsidRDefault="005A7D7E" w:rsidP="008F1DC7">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5A7D7E" w:rsidRPr="00AA3050" w:rsidRDefault="005A7D7E" w:rsidP="00361516">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Протягом </w:t>
            </w:r>
            <w:r w:rsidR="00817A5E" w:rsidRPr="00AA3050">
              <w:rPr>
                <w:rFonts w:ascii="Times New Roman" w:hAnsi="Times New Roman"/>
                <w:sz w:val="24"/>
                <w:szCs w:val="24"/>
                <w:lang w:eastAsia="ar-SA"/>
              </w:rPr>
              <w:t>трьох</w:t>
            </w:r>
            <w:r w:rsidRPr="00AA3050">
              <w:rPr>
                <w:rFonts w:ascii="Times New Roman" w:hAnsi="Times New Roman"/>
                <w:sz w:val="24"/>
                <w:szCs w:val="24"/>
                <w:lang w:eastAsia="ar-SA"/>
              </w:rPr>
              <w:t xml:space="preserve"> робочих днів з дня настання змін</w:t>
            </w:r>
            <w:r w:rsidR="00361516" w:rsidRPr="00AA3050">
              <w:rPr>
                <w:rFonts w:ascii="Times New Roman" w:hAnsi="Times New Roman"/>
                <w:sz w:val="24"/>
                <w:szCs w:val="24"/>
                <w:lang w:eastAsia="ar-SA"/>
              </w:rPr>
              <w:t>,</w:t>
            </w:r>
            <w:r w:rsidRPr="00AA3050">
              <w:rPr>
                <w:rFonts w:ascii="Times New Roman" w:hAnsi="Times New Roman"/>
                <w:sz w:val="24"/>
                <w:szCs w:val="24"/>
                <w:lang w:eastAsia="ar-SA"/>
              </w:rPr>
              <w:t xml:space="preserve"> самостійного виявлення технічної помилки</w:t>
            </w:r>
            <w:r w:rsidR="00C315E7" w:rsidRPr="00AA3050">
              <w:rPr>
                <w:rFonts w:ascii="Times New Roman" w:hAnsi="Times New Roman"/>
                <w:sz w:val="24"/>
                <w:szCs w:val="24"/>
                <w:lang w:eastAsia="ar-SA"/>
              </w:rPr>
              <w:t xml:space="preserve"> (описки, друкарськ</w:t>
            </w:r>
            <w:r w:rsidR="00CE4364" w:rsidRPr="00AA3050">
              <w:rPr>
                <w:rFonts w:ascii="Times New Roman" w:hAnsi="Times New Roman"/>
                <w:sz w:val="24"/>
                <w:szCs w:val="24"/>
                <w:lang w:eastAsia="ar-SA"/>
              </w:rPr>
              <w:t>ої</w:t>
            </w:r>
            <w:r w:rsidR="00C315E7" w:rsidRPr="00AA3050">
              <w:rPr>
                <w:rFonts w:ascii="Times New Roman" w:hAnsi="Times New Roman"/>
                <w:sz w:val="24"/>
                <w:szCs w:val="24"/>
                <w:lang w:eastAsia="ar-SA"/>
              </w:rPr>
              <w:t>, граматичн</w:t>
            </w:r>
            <w:r w:rsidR="00CE4364" w:rsidRPr="00AA3050">
              <w:rPr>
                <w:rFonts w:ascii="Times New Roman" w:hAnsi="Times New Roman"/>
                <w:sz w:val="24"/>
                <w:szCs w:val="24"/>
                <w:lang w:eastAsia="ar-SA"/>
              </w:rPr>
              <w:t>ої</w:t>
            </w:r>
            <w:r w:rsidR="00C315E7" w:rsidRPr="00AA3050">
              <w:rPr>
                <w:rFonts w:ascii="Times New Roman" w:hAnsi="Times New Roman"/>
                <w:sz w:val="24"/>
                <w:szCs w:val="24"/>
                <w:lang w:eastAsia="ar-SA"/>
              </w:rPr>
              <w:t>, арифметичн</w:t>
            </w:r>
            <w:r w:rsidR="00CE4364" w:rsidRPr="00AA3050">
              <w:rPr>
                <w:rFonts w:ascii="Times New Roman" w:hAnsi="Times New Roman"/>
                <w:sz w:val="24"/>
                <w:szCs w:val="24"/>
                <w:lang w:eastAsia="ar-SA"/>
              </w:rPr>
              <w:t>ої</w:t>
            </w:r>
            <w:r w:rsidR="00C315E7" w:rsidRPr="00AA3050">
              <w:rPr>
                <w:rFonts w:ascii="Times New Roman" w:hAnsi="Times New Roman"/>
                <w:sz w:val="24"/>
                <w:szCs w:val="24"/>
                <w:lang w:eastAsia="ar-SA"/>
              </w:rPr>
              <w:t xml:space="preserve"> помилки)</w:t>
            </w:r>
            <w:r w:rsidRPr="00AA3050">
              <w:rPr>
                <w:rFonts w:ascii="Times New Roman" w:hAnsi="Times New Roman"/>
                <w:sz w:val="24"/>
                <w:szCs w:val="24"/>
                <w:lang w:eastAsia="ar-SA"/>
              </w:rPr>
              <w:t xml:space="preserve"> або отримання відомостей про виявлення недостовірних даних</w:t>
            </w:r>
            <w:r w:rsidR="00361516" w:rsidRPr="00AA3050">
              <w:rPr>
                <w:rFonts w:ascii="Times New Roman" w:hAnsi="Times New Roman"/>
                <w:sz w:val="24"/>
                <w:szCs w:val="24"/>
                <w:lang w:eastAsia="ar-SA"/>
              </w:rPr>
              <w:t>:</w:t>
            </w:r>
          </w:p>
          <w:p w:rsidR="00B46C7C" w:rsidRPr="00AA3050" w:rsidRDefault="00B46C7C" w:rsidP="00B46C7C">
            <w:pPr>
              <w:suppressAutoHyphens/>
              <w:snapToGrid w:val="0"/>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 xml:space="preserve">- замовником (його уповноваженою особою) через Центр, або рекомендованим листом з описом вкладення </w:t>
            </w:r>
            <w:r w:rsidR="00CE4364" w:rsidRPr="00AA3050">
              <w:rPr>
                <w:rFonts w:ascii="Times New Roman" w:hAnsi="Times New Roman"/>
                <w:sz w:val="24"/>
                <w:szCs w:val="24"/>
                <w:lang w:eastAsia="ar-SA"/>
              </w:rPr>
              <w:t>на адресу</w:t>
            </w:r>
            <w:r w:rsidRPr="00AA3050">
              <w:rPr>
                <w:rFonts w:ascii="Times New Roman" w:hAnsi="Times New Roman"/>
                <w:sz w:val="24"/>
                <w:szCs w:val="24"/>
                <w:lang w:eastAsia="ar-SA"/>
              </w:rPr>
              <w:t xml:space="preserve"> Центру;</w:t>
            </w:r>
          </w:p>
          <w:p w:rsidR="00361516" w:rsidRPr="00AA3050" w:rsidRDefault="00B46C7C" w:rsidP="001D04CB">
            <w:pPr>
              <w:suppressAutoHyphens/>
              <w:spacing w:after="0" w:line="240" w:lineRule="auto"/>
              <w:jc w:val="both"/>
              <w:rPr>
                <w:rFonts w:ascii="Times New Roman" w:hAnsi="Times New Roman"/>
                <w:b/>
                <w:sz w:val="24"/>
                <w:szCs w:val="24"/>
                <w:lang w:eastAsia="ar-SA"/>
              </w:rPr>
            </w:pPr>
            <w:r w:rsidRPr="00AA3050">
              <w:rPr>
                <w:rFonts w:ascii="Times New Roman" w:hAnsi="Times New Roman"/>
                <w:sz w:val="24"/>
                <w:szCs w:val="24"/>
                <w:lang w:eastAsia="ar-SA"/>
              </w:rPr>
              <w:t xml:space="preserve">- через електронний кабінет шляхом подання засобами програмного забезпечення Єдиного державного </w:t>
            </w:r>
            <w:proofErr w:type="spellStart"/>
            <w:r w:rsidRPr="00AA3050">
              <w:rPr>
                <w:rFonts w:ascii="Times New Roman" w:hAnsi="Times New Roman"/>
                <w:sz w:val="24"/>
                <w:szCs w:val="24"/>
                <w:lang w:eastAsia="ar-SA"/>
              </w:rPr>
              <w:t>вебпорталу</w:t>
            </w:r>
            <w:proofErr w:type="spellEnd"/>
            <w:r w:rsidRPr="00AA3050">
              <w:rPr>
                <w:rFonts w:ascii="Times New Roman" w:hAnsi="Times New Roman"/>
                <w:sz w:val="24"/>
                <w:szCs w:val="24"/>
                <w:lang w:eastAsia="ar-SA"/>
              </w:rPr>
              <w:t xml:space="preserve"> електронних послуг</w:t>
            </w:r>
          </w:p>
        </w:tc>
      </w:tr>
      <w:tr w:rsidR="00185541" w:rsidRPr="00AA3050" w:rsidTr="00952B39">
        <w:trPr>
          <w:trHeight w:val="479"/>
        </w:trPr>
        <w:tc>
          <w:tcPr>
            <w:tcW w:w="562" w:type="dxa"/>
            <w:tcBorders>
              <w:top w:val="single" w:sz="4" w:space="0" w:color="000000"/>
              <w:left w:val="single" w:sz="4" w:space="0" w:color="000000"/>
              <w:bottom w:val="single" w:sz="4" w:space="0" w:color="000000"/>
            </w:tcBorders>
          </w:tcPr>
          <w:p w:rsidR="005A7D7E" w:rsidRPr="00AA3050" w:rsidRDefault="005A7D7E" w:rsidP="000873E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5A7D7E" w:rsidRPr="00AA3050" w:rsidRDefault="005A7D7E" w:rsidP="000873E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Платність/безоплатність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A7D7E" w:rsidRPr="00AA3050" w:rsidRDefault="005A7D7E" w:rsidP="000873EF">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Безоплатно</w:t>
            </w:r>
          </w:p>
        </w:tc>
      </w:tr>
      <w:tr w:rsidR="00185541" w:rsidRPr="00AA3050" w:rsidTr="00952B39">
        <w:tc>
          <w:tcPr>
            <w:tcW w:w="9804" w:type="dxa"/>
            <w:gridSpan w:val="3"/>
            <w:tcBorders>
              <w:top w:val="single" w:sz="4" w:space="0" w:color="000000"/>
              <w:left w:val="single" w:sz="4" w:space="0" w:color="000000"/>
              <w:bottom w:val="single" w:sz="4" w:space="0" w:color="000000"/>
              <w:right w:val="single" w:sz="4" w:space="0" w:color="000000"/>
            </w:tcBorders>
          </w:tcPr>
          <w:p w:rsidR="005A7D7E" w:rsidRPr="00AA3050" w:rsidRDefault="005A7D7E" w:rsidP="000873EF">
            <w:pPr>
              <w:suppressAutoHyphens/>
              <w:snapToGrid w:val="0"/>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У разі оплати публічної послуги:</w:t>
            </w:r>
          </w:p>
        </w:tc>
      </w:tr>
      <w:tr w:rsidR="00185541" w:rsidRPr="00AA3050" w:rsidTr="00952B39">
        <w:tc>
          <w:tcPr>
            <w:tcW w:w="562" w:type="dxa"/>
            <w:tcBorders>
              <w:top w:val="single" w:sz="4" w:space="0" w:color="000000"/>
              <w:left w:val="single" w:sz="4" w:space="0" w:color="000000"/>
              <w:bottom w:val="single" w:sz="4" w:space="0" w:color="000000"/>
            </w:tcBorders>
          </w:tcPr>
          <w:p w:rsidR="005A7D7E" w:rsidRPr="00AA3050" w:rsidRDefault="005A7D7E" w:rsidP="000873EF">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5A7D7E" w:rsidRPr="00AA3050" w:rsidRDefault="005A7D7E" w:rsidP="000873E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 xml:space="preserve">Нормативно-правові акти, на </w:t>
            </w:r>
            <w:r w:rsidRPr="00AA3050">
              <w:rPr>
                <w:rFonts w:ascii="Times New Roman" w:hAnsi="Times New Roman"/>
                <w:sz w:val="24"/>
                <w:szCs w:val="24"/>
                <w:lang w:eastAsia="ar-SA"/>
              </w:rPr>
              <w:lastRenderedPageBreak/>
              <w:t>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5A7D7E" w:rsidRPr="00AA3050" w:rsidRDefault="005A7D7E" w:rsidP="000873EF">
            <w:pPr>
              <w:tabs>
                <w:tab w:val="left" w:pos="2127"/>
              </w:tabs>
              <w:suppressAutoHyphens/>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w:t>
            </w:r>
          </w:p>
        </w:tc>
      </w:tr>
      <w:tr w:rsidR="00185541" w:rsidRPr="00AA3050" w:rsidTr="00952B39">
        <w:trPr>
          <w:trHeight w:val="60"/>
        </w:trPr>
        <w:tc>
          <w:tcPr>
            <w:tcW w:w="562" w:type="dxa"/>
            <w:tcBorders>
              <w:top w:val="single" w:sz="4" w:space="0" w:color="000000"/>
              <w:left w:val="single" w:sz="4" w:space="0" w:color="000000"/>
              <w:bottom w:val="single" w:sz="4" w:space="0" w:color="000000"/>
            </w:tcBorders>
          </w:tcPr>
          <w:p w:rsidR="005A7D7E" w:rsidRPr="00AA3050" w:rsidRDefault="005A7D7E" w:rsidP="000873EF">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11.2</w:t>
            </w:r>
          </w:p>
        </w:tc>
        <w:tc>
          <w:tcPr>
            <w:tcW w:w="3724" w:type="dxa"/>
            <w:tcBorders>
              <w:top w:val="single" w:sz="4" w:space="0" w:color="000000"/>
              <w:left w:val="single" w:sz="4" w:space="0" w:color="000000"/>
              <w:bottom w:val="single" w:sz="4" w:space="0" w:color="000000"/>
            </w:tcBorders>
          </w:tcPr>
          <w:p w:rsidR="005A7D7E" w:rsidRPr="00AA3050" w:rsidRDefault="005A7D7E" w:rsidP="000873E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A7D7E" w:rsidRPr="00AA3050" w:rsidRDefault="005A7D7E" w:rsidP="000873EF">
            <w:pPr>
              <w:tabs>
                <w:tab w:val="left" w:pos="2127"/>
              </w:tabs>
              <w:suppressAutoHyphens/>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w:t>
            </w:r>
          </w:p>
        </w:tc>
      </w:tr>
      <w:tr w:rsidR="00185541" w:rsidRPr="00AA3050" w:rsidTr="00952B39">
        <w:trPr>
          <w:trHeight w:val="205"/>
        </w:trPr>
        <w:tc>
          <w:tcPr>
            <w:tcW w:w="562" w:type="dxa"/>
            <w:tcBorders>
              <w:top w:val="single" w:sz="4" w:space="0" w:color="000000"/>
              <w:left w:val="single" w:sz="4" w:space="0" w:color="000000"/>
              <w:bottom w:val="single" w:sz="4" w:space="0" w:color="000000"/>
            </w:tcBorders>
          </w:tcPr>
          <w:p w:rsidR="005A7D7E" w:rsidRPr="00AA3050" w:rsidRDefault="005A7D7E" w:rsidP="000873EF">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5A7D7E" w:rsidRPr="00AA3050" w:rsidRDefault="005A7D7E" w:rsidP="000873E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5A7D7E" w:rsidRPr="00AA3050" w:rsidRDefault="005A7D7E" w:rsidP="000873EF">
            <w:pPr>
              <w:suppressAutoHyphens/>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w:t>
            </w:r>
          </w:p>
        </w:tc>
      </w:tr>
      <w:tr w:rsidR="00185541" w:rsidRPr="00AA3050" w:rsidTr="00952B39">
        <w:tc>
          <w:tcPr>
            <w:tcW w:w="562" w:type="dxa"/>
            <w:tcBorders>
              <w:top w:val="single" w:sz="4" w:space="0" w:color="000000"/>
              <w:left w:val="single" w:sz="4" w:space="0" w:color="000000"/>
              <w:bottom w:val="single" w:sz="4" w:space="0" w:color="000000"/>
            </w:tcBorders>
          </w:tcPr>
          <w:p w:rsidR="005A7D7E" w:rsidRPr="00AA3050" w:rsidRDefault="005A7D7E" w:rsidP="000873E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5A7D7E" w:rsidRPr="00AA3050" w:rsidRDefault="005A7D7E" w:rsidP="000873E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Строк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A7D7E" w:rsidRPr="00AA3050" w:rsidRDefault="00A4291F" w:rsidP="00CE7CC8">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Протягом двох</w:t>
            </w:r>
            <w:r w:rsidR="001D04CB" w:rsidRPr="00AA3050">
              <w:rPr>
                <w:rFonts w:ascii="Times New Roman" w:hAnsi="Times New Roman"/>
                <w:sz w:val="24"/>
                <w:szCs w:val="24"/>
                <w:lang w:eastAsia="ar-SA"/>
              </w:rPr>
              <w:t xml:space="preserve"> робочих днів**</w:t>
            </w:r>
          </w:p>
        </w:tc>
      </w:tr>
      <w:tr w:rsidR="00185541" w:rsidRPr="00AA3050" w:rsidTr="00952B39">
        <w:tc>
          <w:tcPr>
            <w:tcW w:w="562" w:type="dxa"/>
            <w:tcBorders>
              <w:top w:val="single" w:sz="4" w:space="0" w:color="000000"/>
              <w:left w:val="single" w:sz="4" w:space="0" w:color="000000"/>
              <w:bottom w:val="single" w:sz="4" w:space="0" w:color="000000"/>
            </w:tcBorders>
          </w:tcPr>
          <w:p w:rsidR="005A7D7E" w:rsidRPr="00AA3050" w:rsidRDefault="005A7D7E" w:rsidP="000873E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5A7D7E" w:rsidRPr="00AA3050" w:rsidRDefault="005A7D7E" w:rsidP="000873E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Перелік підстав для відмови в наданні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A7D7E" w:rsidRPr="00AA3050" w:rsidRDefault="005A7D7E" w:rsidP="000873EF">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185541" w:rsidRPr="00AA3050" w:rsidTr="00952B39">
        <w:tc>
          <w:tcPr>
            <w:tcW w:w="562" w:type="dxa"/>
            <w:tcBorders>
              <w:top w:val="single" w:sz="4" w:space="0" w:color="000000"/>
              <w:left w:val="single" w:sz="4" w:space="0" w:color="000000"/>
              <w:bottom w:val="single" w:sz="4" w:space="0" w:color="000000"/>
            </w:tcBorders>
          </w:tcPr>
          <w:p w:rsidR="005A7D7E" w:rsidRPr="00AA3050" w:rsidRDefault="005A7D7E"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5A7D7E" w:rsidRPr="00AA3050" w:rsidRDefault="005A7D7E" w:rsidP="008F1DC7">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Результат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A7D7E" w:rsidRPr="00AA3050" w:rsidRDefault="005A7D7E" w:rsidP="00817A5E">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Унесення даних до </w:t>
            </w:r>
            <w:r w:rsidR="00AC66E1" w:rsidRPr="00AA3050">
              <w:rPr>
                <w:rFonts w:ascii="Times New Roman" w:hAnsi="Times New Roman"/>
                <w:sz w:val="24"/>
                <w:szCs w:val="24"/>
                <w:lang w:eastAsia="ar-SA"/>
              </w:rPr>
              <w:t xml:space="preserve">реєстру будівельної діяльності першої черги Єдиної державної електронної системи у сфері будівництва </w:t>
            </w:r>
          </w:p>
        </w:tc>
      </w:tr>
      <w:tr w:rsidR="00185541" w:rsidRPr="00AA3050" w:rsidTr="00952B39">
        <w:trPr>
          <w:trHeight w:val="58"/>
        </w:trPr>
        <w:tc>
          <w:tcPr>
            <w:tcW w:w="562" w:type="dxa"/>
            <w:tcBorders>
              <w:top w:val="single" w:sz="4" w:space="0" w:color="000000"/>
              <w:left w:val="single" w:sz="4" w:space="0" w:color="000000"/>
              <w:bottom w:val="single" w:sz="4" w:space="0" w:color="000000"/>
            </w:tcBorders>
          </w:tcPr>
          <w:p w:rsidR="005A7D7E" w:rsidRPr="00AA3050" w:rsidRDefault="005A7D7E" w:rsidP="000873E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5A7D7E" w:rsidRPr="00AA3050" w:rsidRDefault="005A7D7E" w:rsidP="000873E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Спосіб отримання результату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5A7D7E" w:rsidRPr="00AA3050" w:rsidRDefault="005A7D7E" w:rsidP="002B72A9">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Інформація розміщується </w:t>
            </w:r>
            <w:r w:rsidR="001D04CB" w:rsidRPr="00AA3050">
              <w:rPr>
                <w:rFonts w:ascii="Times New Roman" w:hAnsi="Times New Roman"/>
                <w:sz w:val="24"/>
                <w:szCs w:val="24"/>
                <w:lang w:eastAsia="ar-SA"/>
              </w:rPr>
              <w:t>на порталі державної електронної системи у сфері будівництва (https://e-construction.gov.ua/) у підрозділі «Декларативні та дозвільні документи» розділу «Реєстр будівельної діяльності»</w:t>
            </w:r>
          </w:p>
        </w:tc>
      </w:tr>
      <w:tr w:rsidR="007A6FAF" w:rsidRPr="00AA3050" w:rsidTr="00952B39">
        <w:trPr>
          <w:trHeight w:val="58"/>
        </w:trPr>
        <w:tc>
          <w:tcPr>
            <w:tcW w:w="562" w:type="dxa"/>
            <w:tcBorders>
              <w:top w:val="single" w:sz="4" w:space="0" w:color="000000"/>
              <w:left w:val="single" w:sz="4" w:space="0" w:color="000000"/>
              <w:bottom w:val="single" w:sz="4" w:space="0" w:color="000000"/>
            </w:tcBorders>
          </w:tcPr>
          <w:p w:rsidR="002B72A9" w:rsidRPr="00AA3050" w:rsidRDefault="002B72A9" w:rsidP="008F1DC7">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16</w:t>
            </w:r>
          </w:p>
        </w:tc>
        <w:tc>
          <w:tcPr>
            <w:tcW w:w="3724" w:type="dxa"/>
            <w:tcBorders>
              <w:top w:val="single" w:sz="4" w:space="0" w:color="000000"/>
              <w:left w:val="single" w:sz="4" w:space="0" w:color="000000"/>
              <w:bottom w:val="single" w:sz="4" w:space="0" w:color="000000"/>
            </w:tcBorders>
          </w:tcPr>
          <w:p w:rsidR="002B72A9" w:rsidRPr="00AA3050" w:rsidRDefault="002B72A9" w:rsidP="008F1DC7">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Примітка</w:t>
            </w:r>
          </w:p>
        </w:tc>
        <w:tc>
          <w:tcPr>
            <w:tcW w:w="5518" w:type="dxa"/>
            <w:tcBorders>
              <w:top w:val="single" w:sz="4" w:space="0" w:color="000000"/>
              <w:left w:val="single" w:sz="4" w:space="0" w:color="000000"/>
              <w:bottom w:val="single" w:sz="4" w:space="0" w:color="000000"/>
              <w:right w:val="single" w:sz="4" w:space="0" w:color="000000"/>
            </w:tcBorders>
          </w:tcPr>
          <w:p w:rsidR="00CE7CC8" w:rsidRPr="00AA3050" w:rsidRDefault="00611F75" w:rsidP="00CE4364">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shd w:val="clear" w:color="auto" w:fill="FFFFFF"/>
              </w:rPr>
              <w:t xml:space="preserve">Адміністратор </w:t>
            </w:r>
            <w:r w:rsidR="00CE4364" w:rsidRPr="00AA3050">
              <w:rPr>
                <w:rFonts w:ascii="Times New Roman" w:hAnsi="Times New Roman"/>
                <w:sz w:val="24"/>
                <w:szCs w:val="24"/>
                <w:shd w:val="clear" w:color="auto" w:fill="FFFFFF"/>
              </w:rPr>
              <w:t>Ц</w:t>
            </w:r>
            <w:r w:rsidRPr="00AA3050">
              <w:rPr>
                <w:rFonts w:ascii="Times New Roman" w:hAnsi="Times New Roman"/>
                <w:sz w:val="24"/>
                <w:szCs w:val="24"/>
                <w:shd w:val="clear" w:color="auto" w:fill="FFFFFF"/>
              </w:rPr>
              <w:t xml:space="preserve">ентру вносить відомості, </w:t>
            </w:r>
            <w:proofErr w:type="spellStart"/>
            <w:r w:rsidRPr="00AA3050">
              <w:rPr>
                <w:rFonts w:ascii="Times New Roman" w:hAnsi="Times New Roman"/>
                <w:sz w:val="24"/>
                <w:szCs w:val="24"/>
                <w:shd w:val="clear" w:color="auto" w:fill="FFFFFF"/>
              </w:rPr>
              <w:t>необ</w:t>
            </w:r>
            <w:r w:rsidR="00CE4364" w:rsidRPr="00AA3050">
              <w:rPr>
                <w:rFonts w:ascii="Times New Roman" w:hAnsi="Times New Roman"/>
                <w:sz w:val="24"/>
                <w:szCs w:val="24"/>
                <w:shd w:val="clear" w:color="auto" w:fill="FFFFFF"/>
              </w:rPr>
              <w:t>-</w:t>
            </w:r>
            <w:r w:rsidRPr="00AA3050">
              <w:rPr>
                <w:rFonts w:ascii="Times New Roman" w:hAnsi="Times New Roman"/>
                <w:sz w:val="24"/>
                <w:szCs w:val="24"/>
                <w:shd w:val="clear" w:color="auto" w:fill="FFFFFF"/>
              </w:rPr>
              <w:t>хідні</w:t>
            </w:r>
            <w:proofErr w:type="spellEnd"/>
            <w:r w:rsidRPr="00AA3050">
              <w:rPr>
                <w:rFonts w:ascii="Times New Roman" w:hAnsi="Times New Roman"/>
                <w:sz w:val="24"/>
                <w:szCs w:val="24"/>
                <w:shd w:val="clear" w:color="auto" w:fill="FFFFFF"/>
              </w:rPr>
              <w:t xml:space="preserve"> для отримання адміністративних послуг у сфері будівництва, до Порталу електронної системи засобами програмного забезпечення Єдиного державного </w:t>
            </w:r>
            <w:proofErr w:type="spellStart"/>
            <w:r w:rsidRPr="00AA3050">
              <w:rPr>
                <w:rFonts w:ascii="Times New Roman" w:hAnsi="Times New Roman"/>
                <w:sz w:val="24"/>
                <w:szCs w:val="24"/>
                <w:shd w:val="clear" w:color="auto" w:fill="FFFFFF"/>
              </w:rPr>
              <w:t>вебпорталу</w:t>
            </w:r>
            <w:proofErr w:type="spellEnd"/>
            <w:r w:rsidRPr="00AA3050">
              <w:rPr>
                <w:rFonts w:ascii="Times New Roman" w:hAnsi="Times New Roman"/>
                <w:sz w:val="24"/>
                <w:szCs w:val="24"/>
                <w:shd w:val="clear" w:color="auto" w:fill="FFFFFF"/>
              </w:rPr>
              <w:t xml:space="preserve"> електронних послуг.</w:t>
            </w:r>
            <w:r w:rsidR="003A52DC" w:rsidRPr="00AA3050">
              <w:rPr>
                <w:rFonts w:ascii="Times New Roman" w:hAnsi="Times New Roman"/>
                <w:sz w:val="24"/>
                <w:szCs w:val="24"/>
                <w:shd w:val="clear" w:color="auto" w:fill="FFFFFF"/>
              </w:rPr>
              <w:t>*</w:t>
            </w:r>
          </w:p>
          <w:p w:rsidR="007A2634" w:rsidRPr="00AA3050" w:rsidRDefault="0012452B" w:rsidP="00CE4364">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У разі ненадання даних, що є обов’язковими для подання згідно з формою </w:t>
            </w:r>
            <w:r w:rsidR="00AD277C" w:rsidRPr="00AA3050">
              <w:rPr>
                <w:rFonts w:ascii="Times New Roman" w:hAnsi="Times New Roman"/>
                <w:sz w:val="24"/>
                <w:szCs w:val="24"/>
                <w:lang w:eastAsia="ar-SA"/>
              </w:rPr>
              <w:t xml:space="preserve">з </w:t>
            </w:r>
            <w:r w:rsidRPr="00AA3050">
              <w:rPr>
                <w:rFonts w:ascii="Times New Roman" w:hAnsi="Times New Roman"/>
                <w:sz w:val="24"/>
                <w:szCs w:val="24"/>
                <w:lang w:eastAsia="ar-SA"/>
              </w:rPr>
              <w:t>додатків 3, 2, 2</w:t>
            </w:r>
            <w:r w:rsidRPr="00AA3050">
              <w:rPr>
                <w:rFonts w:ascii="Times New Roman" w:hAnsi="Times New Roman"/>
                <w:sz w:val="24"/>
                <w:szCs w:val="24"/>
                <w:vertAlign w:val="superscript"/>
                <w:lang w:eastAsia="ar-SA"/>
              </w:rPr>
              <w:t>1</w:t>
            </w:r>
            <w:r w:rsidRPr="00AA3050">
              <w:rPr>
                <w:rFonts w:ascii="Times New Roman" w:hAnsi="Times New Roman"/>
                <w:sz w:val="24"/>
                <w:szCs w:val="24"/>
                <w:lang w:eastAsia="ar-SA"/>
              </w:rPr>
              <w:t xml:space="preserve"> до Порядку, повідомлення </w:t>
            </w:r>
            <w:r w:rsidR="00CE4364" w:rsidRPr="00AA3050">
              <w:rPr>
                <w:rFonts w:ascii="Times New Roman" w:hAnsi="Times New Roman"/>
                <w:sz w:val="24"/>
                <w:szCs w:val="24"/>
                <w:lang w:eastAsia="ar-SA"/>
              </w:rPr>
              <w:t xml:space="preserve">повертається </w:t>
            </w:r>
            <w:r w:rsidRPr="00AA3050">
              <w:rPr>
                <w:rFonts w:ascii="Times New Roman" w:hAnsi="Times New Roman"/>
                <w:sz w:val="24"/>
                <w:szCs w:val="24"/>
                <w:lang w:eastAsia="ar-SA"/>
              </w:rPr>
              <w:t xml:space="preserve">з </w:t>
            </w:r>
            <w:proofErr w:type="spellStart"/>
            <w:r w:rsidRPr="00AA3050">
              <w:rPr>
                <w:rFonts w:ascii="Times New Roman" w:hAnsi="Times New Roman"/>
                <w:sz w:val="24"/>
                <w:szCs w:val="24"/>
                <w:lang w:eastAsia="ar-SA"/>
              </w:rPr>
              <w:t>рекомен</w:t>
            </w:r>
            <w:r w:rsidR="00CE4364" w:rsidRPr="00AA3050">
              <w:rPr>
                <w:rFonts w:ascii="Times New Roman" w:hAnsi="Times New Roman"/>
                <w:sz w:val="24"/>
                <w:szCs w:val="24"/>
                <w:lang w:eastAsia="ar-SA"/>
              </w:rPr>
              <w:t>-</w:t>
            </w:r>
            <w:r w:rsidRPr="00AA3050">
              <w:rPr>
                <w:rFonts w:ascii="Times New Roman" w:hAnsi="Times New Roman"/>
                <w:sz w:val="24"/>
                <w:szCs w:val="24"/>
                <w:lang w:eastAsia="ar-SA"/>
              </w:rPr>
              <w:t>даціями</w:t>
            </w:r>
            <w:proofErr w:type="spellEnd"/>
            <w:r w:rsidRPr="00AA3050">
              <w:rPr>
                <w:rFonts w:ascii="Times New Roman" w:hAnsi="Times New Roman"/>
                <w:sz w:val="24"/>
                <w:szCs w:val="24"/>
                <w:lang w:eastAsia="ar-SA"/>
              </w:rPr>
              <w:t xml:space="preserve"> щодо усунення недоліків.</w:t>
            </w:r>
          </w:p>
          <w:p w:rsidR="005D338C" w:rsidRPr="00AA3050" w:rsidRDefault="005D338C" w:rsidP="00CE4364">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shd w:val="clear" w:color="auto" w:fill="FFFFFF"/>
              </w:rPr>
              <w:t>У разі подання повідомлення через електронний кабінет</w:t>
            </w:r>
            <w:r w:rsidR="00CE4364" w:rsidRPr="00AA3050">
              <w:rPr>
                <w:rFonts w:ascii="Times New Roman" w:hAnsi="Times New Roman"/>
                <w:sz w:val="24"/>
                <w:szCs w:val="24"/>
                <w:shd w:val="clear" w:color="auto" w:fill="FFFFFF"/>
              </w:rPr>
              <w:t>,</w:t>
            </w:r>
            <w:r w:rsidRPr="00AA3050">
              <w:rPr>
                <w:rFonts w:ascii="Times New Roman" w:hAnsi="Times New Roman"/>
                <w:sz w:val="24"/>
                <w:szCs w:val="24"/>
                <w:shd w:val="clear" w:color="auto" w:fill="FFFFFF"/>
              </w:rPr>
              <w:t xml:space="preserve"> </w:t>
            </w:r>
            <w:r w:rsidR="00CE4364" w:rsidRPr="00AA3050">
              <w:rPr>
                <w:rFonts w:ascii="Times New Roman" w:hAnsi="Times New Roman"/>
                <w:sz w:val="24"/>
                <w:szCs w:val="24"/>
                <w:shd w:val="clear" w:color="auto" w:fill="FFFFFF"/>
              </w:rPr>
              <w:t>у</w:t>
            </w:r>
            <w:r w:rsidRPr="00AA3050">
              <w:rPr>
                <w:rFonts w:ascii="Times New Roman" w:hAnsi="Times New Roman"/>
                <w:sz w:val="24"/>
                <w:szCs w:val="24"/>
                <w:shd w:val="clear" w:color="auto" w:fill="FFFFFF"/>
              </w:rPr>
              <w:t xml:space="preserve">несення до реєстру даних інформації, зазначеної </w:t>
            </w:r>
            <w:r w:rsidR="00AD277C" w:rsidRPr="00AA3050">
              <w:rPr>
                <w:rFonts w:ascii="Times New Roman" w:hAnsi="Times New Roman"/>
                <w:sz w:val="24"/>
                <w:szCs w:val="24"/>
                <w:shd w:val="clear" w:color="auto" w:fill="FFFFFF"/>
              </w:rPr>
              <w:t>в</w:t>
            </w:r>
            <w:r w:rsidRPr="00AA3050">
              <w:rPr>
                <w:rFonts w:ascii="Times New Roman" w:hAnsi="Times New Roman"/>
                <w:sz w:val="24"/>
                <w:szCs w:val="24"/>
                <w:shd w:val="clear" w:color="auto" w:fill="FFFFFF"/>
              </w:rPr>
              <w:t xml:space="preserve"> повідомленні, здійснюється в день його надходження автоматично за допомогою програмних засобів ведення реєстру даних.</w:t>
            </w:r>
          </w:p>
          <w:p w:rsidR="002B72A9" w:rsidRPr="00AA3050" w:rsidRDefault="002B72A9" w:rsidP="00CE4364">
            <w:pPr>
              <w:suppressAutoHyphens/>
              <w:snapToGrid w:val="0"/>
              <w:spacing w:after="0" w:line="240" w:lineRule="auto"/>
              <w:jc w:val="both"/>
              <w:rPr>
                <w:rFonts w:ascii="Times New Roman" w:hAnsi="Times New Roman"/>
                <w:sz w:val="24"/>
                <w:szCs w:val="24"/>
                <w:shd w:val="clear" w:color="auto" w:fill="FFFFFF"/>
              </w:rPr>
            </w:pPr>
            <w:r w:rsidRPr="00AA3050">
              <w:rPr>
                <w:rFonts w:ascii="Times New Roman" w:hAnsi="Times New Roman"/>
                <w:sz w:val="24"/>
                <w:szCs w:val="24"/>
                <w:shd w:val="clear" w:color="auto" w:fill="FFFFFF"/>
              </w:rPr>
              <w:t>Продовження виконання будівельних робіт без подання таких повідомлень забороняється</w:t>
            </w:r>
            <w:r w:rsidR="006A509C" w:rsidRPr="00AA3050">
              <w:rPr>
                <w:rFonts w:ascii="Times New Roman" w:hAnsi="Times New Roman"/>
                <w:sz w:val="24"/>
                <w:szCs w:val="24"/>
                <w:shd w:val="clear" w:color="auto" w:fill="FFFFFF"/>
              </w:rPr>
              <w:t>.</w:t>
            </w:r>
          </w:p>
          <w:p w:rsidR="006A509C" w:rsidRPr="00AA3050" w:rsidRDefault="006A509C" w:rsidP="00CE4364">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shd w:val="clear" w:color="auto" w:fill="FFFFFF"/>
              </w:rPr>
              <w:t>Замовник несе відповідальність за повноту та достовірність даних, зазначених у поданому ним повідомленні</w:t>
            </w:r>
          </w:p>
        </w:tc>
      </w:tr>
    </w:tbl>
    <w:p w:rsidR="00EC50D1" w:rsidRPr="00AA3050" w:rsidRDefault="00EC50D1" w:rsidP="003A52DC">
      <w:pPr>
        <w:suppressAutoHyphens/>
        <w:spacing w:after="0" w:line="240" w:lineRule="auto"/>
        <w:jc w:val="both"/>
        <w:rPr>
          <w:rFonts w:ascii="Times New Roman" w:hAnsi="Times New Roman" w:cs="Calibri"/>
          <w:sz w:val="16"/>
          <w:szCs w:val="16"/>
          <w:lang w:eastAsia="ar-SA"/>
        </w:rPr>
      </w:pPr>
    </w:p>
    <w:p w:rsidR="00E64B0F" w:rsidRPr="00AA3050" w:rsidRDefault="00E64B0F" w:rsidP="003A52DC">
      <w:pPr>
        <w:suppressAutoHyphens/>
        <w:spacing w:after="0" w:line="240" w:lineRule="auto"/>
        <w:jc w:val="both"/>
        <w:rPr>
          <w:rFonts w:ascii="Times New Roman" w:hAnsi="Times New Roman" w:cs="Calibri"/>
          <w:sz w:val="16"/>
          <w:szCs w:val="16"/>
          <w:lang w:eastAsia="ar-SA"/>
        </w:rPr>
      </w:pPr>
    </w:p>
    <w:p w:rsidR="00E64B0F" w:rsidRPr="00AA3050" w:rsidRDefault="00E64B0F" w:rsidP="00E64B0F">
      <w:pPr>
        <w:suppressAutoHyphens/>
        <w:spacing w:after="0" w:line="360" w:lineRule="auto"/>
        <w:jc w:val="center"/>
        <w:rPr>
          <w:rFonts w:ascii="Times New Roman" w:hAnsi="Times New Roman" w:cs="Calibri"/>
          <w:b/>
          <w:sz w:val="24"/>
          <w:szCs w:val="24"/>
          <w:lang w:eastAsia="ar-SA"/>
        </w:rPr>
      </w:pPr>
      <w:r w:rsidRPr="00AA3050">
        <w:rPr>
          <w:rFonts w:ascii="Times New Roman" w:hAnsi="Times New Roman" w:cs="Calibri"/>
          <w:b/>
          <w:sz w:val="24"/>
          <w:szCs w:val="24"/>
          <w:lang w:eastAsia="ar-SA"/>
        </w:rPr>
        <w:t>ІНФОРМАЦІ</w:t>
      </w:r>
      <w:r w:rsidR="007E302D" w:rsidRPr="00AA3050">
        <w:rPr>
          <w:rFonts w:ascii="Times New Roman" w:hAnsi="Times New Roman" w:cs="Calibri"/>
          <w:b/>
          <w:sz w:val="24"/>
          <w:szCs w:val="24"/>
          <w:lang w:eastAsia="ar-SA"/>
        </w:rPr>
        <w:t>ЙНА КАРТКА ПУБЛІЧНОЇ ПОСЛУГИ №10</w:t>
      </w:r>
    </w:p>
    <w:p w:rsidR="00E64B0F" w:rsidRPr="00AA3050" w:rsidRDefault="00E64B0F" w:rsidP="00E64B0F">
      <w:pPr>
        <w:suppressAutoHyphens/>
        <w:spacing w:after="0" w:line="240" w:lineRule="auto"/>
        <w:jc w:val="both"/>
        <w:rPr>
          <w:rFonts w:ascii="Times New Roman" w:hAnsi="Times New Roman"/>
          <w:b/>
          <w:i/>
          <w:sz w:val="24"/>
          <w:szCs w:val="24"/>
          <w:lang w:eastAsia="ar-SA"/>
        </w:rPr>
      </w:pPr>
      <w:r w:rsidRPr="00AA3050">
        <w:rPr>
          <w:rFonts w:ascii="Times New Roman" w:hAnsi="Times New Roman" w:cs="Calibri"/>
          <w:i/>
          <w:sz w:val="24"/>
          <w:szCs w:val="24"/>
          <w:lang w:eastAsia="ar-SA"/>
        </w:rPr>
        <w:t>Послуга:</w:t>
      </w:r>
      <w:r w:rsidRPr="00AA3050">
        <w:rPr>
          <w:rFonts w:ascii="Times New Roman" w:hAnsi="Times New Roman" w:cs="Calibri"/>
          <w:b/>
          <w:i/>
          <w:sz w:val="24"/>
          <w:szCs w:val="24"/>
          <w:lang w:eastAsia="ar-SA"/>
        </w:rPr>
        <w:t xml:space="preserve"> Скасування повідомлення про початок виконання будівельних робіт щодо об'єктів, розташованих на території м. Кривого Рогу, за заявою замовника</w:t>
      </w:r>
    </w:p>
    <w:p w:rsidR="00E64B0F" w:rsidRPr="00AA3050" w:rsidRDefault="00E64B0F" w:rsidP="00E64B0F">
      <w:pPr>
        <w:suppressAutoHyphens/>
        <w:spacing w:after="0" w:line="240" w:lineRule="auto"/>
        <w:ind w:left="142"/>
        <w:jc w:val="right"/>
        <w:rPr>
          <w:rFonts w:ascii="Times New Roman" w:hAnsi="Times New Roman" w:cs="Calibri"/>
          <w:b/>
          <w:sz w:val="24"/>
          <w:szCs w:val="24"/>
          <w:lang w:eastAsia="ar-SA"/>
        </w:rPr>
      </w:pPr>
    </w:p>
    <w:tbl>
      <w:tblPr>
        <w:tblW w:w="9804" w:type="dxa"/>
        <w:tblLayout w:type="fixed"/>
        <w:tblLook w:val="0000" w:firstRow="0" w:lastRow="0" w:firstColumn="0" w:lastColumn="0" w:noHBand="0" w:noVBand="0"/>
      </w:tblPr>
      <w:tblGrid>
        <w:gridCol w:w="562"/>
        <w:gridCol w:w="3724"/>
        <w:gridCol w:w="5518"/>
      </w:tblGrid>
      <w:tr w:rsidR="00E64B0F" w:rsidRPr="00AA3050" w:rsidTr="00CB3E4F">
        <w:trPr>
          <w:trHeight w:val="173"/>
        </w:trPr>
        <w:tc>
          <w:tcPr>
            <w:tcW w:w="9804" w:type="dxa"/>
            <w:gridSpan w:val="3"/>
            <w:tcBorders>
              <w:top w:val="single" w:sz="4" w:space="0" w:color="000000"/>
              <w:left w:val="single" w:sz="4" w:space="0" w:color="000000"/>
              <w:right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Інформація про центр надання адміністративних послуг</w:t>
            </w:r>
          </w:p>
        </w:tc>
      </w:tr>
      <w:tr w:rsidR="00E64B0F" w:rsidRPr="00AA3050" w:rsidTr="00CB3E4F">
        <w:trPr>
          <w:trHeight w:val="737"/>
        </w:trPr>
        <w:tc>
          <w:tcPr>
            <w:tcW w:w="4286" w:type="dxa"/>
            <w:gridSpan w:val="2"/>
            <w:tcBorders>
              <w:top w:val="single" w:sz="4" w:space="0" w:color="000000"/>
              <w:left w:val="single" w:sz="4" w:space="0" w:color="000000"/>
            </w:tcBorders>
          </w:tcPr>
          <w:p w:rsidR="00E64B0F" w:rsidRPr="00AA3050" w:rsidRDefault="00E64B0F" w:rsidP="00CB3E4F">
            <w:pPr>
              <w:spacing w:after="0" w:line="240" w:lineRule="auto"/>
              <w:ind w:right="-51"/>
              <w:jc w:val="both"/>
              <w:rPr>
                <w:rFonts w:ascii="Times New Roman" w:hAnsi="Times New Roman"/>
                <w:sz w:val="24"/>
                <w:szCs w:val="24"/>
                <w:lang w:eastAsia="ru-RU"/>
              </w:rPr>
            </w:pPr>
            <w:r w:rsidRPr="00AA3050">
              <w:rPr>
                <w:rFonts w:ascii="Times New Roman" w:hAnsi="Times New Roman"/>
                <w:sz w:val="24"/>
                <w:szCs w:val="24"/>
                <w:lang w:eastAsia="ru-RU"/>
              </w:rPr>
              <w:t xml:space="preserve">Найменування центру надання </w:t>
            </w:r>
            <w:r w:rsidRPr="00AA3050">
              <w:rPr>
                <w:rFonts w:ascii="Times New Roman" w:hAnsi="Times New Roman"/>
                <w:sz w:val="24"/>
                <w:szCs w:val="24"/>
                <w:lang w:eastAsia="ar-SA"/>
              </w:rPr>
              <w:t>адміністративних</w:t>
            </w:r>
            <w:r w:rsidRPr="00AA3050">
              <w:rPr>
                <w:rFonts w:ascii="Times New Roman" w:hAnsi="Times New Roman"/>
                <w:sz w:val="24"/>
                <w:szCs w:val="24"/>
                <w:lang w:eastAsia="ru-RU"/>
              </w:rPr>
              <w:t xml:space="preserve">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E64B0F" w:rsidRPr="00AA3050" w:rsidRDefault="00E64B0F" w:rsidP="00CB3E4F">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Центр адміністративних послуг «Віза»</w:t>
            </w:r>
            <w:r w:rsidR="00317B9A" w:rsidRPr="00AA3050">
              <w:rPr>
                <w:rFonts w:ascii="Times New Roman" w:hAnsi="Times New Roman"/>
                <w:sz w:val="24"/>
                <w:szCs w:val="24"/>
                <w:lang w:eastAsia="ru-RU"/>
              </w:rPr>
              <w:t xml:space="preserve"> виконкому Криворізької міської ради</w:t>
            </w:r>
            <w:r w:rsidRPr="00AA3050">
              <w:rPr>
                <w:rFonts w:ascii="Times New Roman" w:hAnsi="Times New Roman"/>
                <w:sz w:val="24"/>
                <w:szCs w:val="24"/>
                <w:lang w:eastAsia="ru-RU"/>
              </w:rPr>
              <w:t xml:space="preserve"> (надалі -</w:t>
            </w:r>
            <w:r w:rsidR="00317B9A" w:rsidRPr="00AA3050">
              <w:rPr>
                <w:rFonts w:ascii="Times New Roman" w:hAnsi="Times New Roman"/>
                <w:sz w:val="24"/>
                <w:szCs w:val="24"/>
                <w:lang w:eastAsia="ru-RU"/>
              </w:rPr>
              <w:t xml:space="preserve"> </w:t>
            </w:r>
            <w:r w:rsidRPr="00AA3050">
              <w:rPr>
                <w:rFonts w:ascii="Times New Roman" w:hAnsi="Times New Roman"/>
                <w:sz w:val="24"/>
                <w:szCs w:val="24"/>
                <w:lang w:eastAsia="ru-RU"/>
              </w:rPr>
              <w:t>Центр)</w:t>
            </w:r>
          </w:p>
        </w:tc>
      </w:tr>
      <w:tr w:rsidR="00E64B0F" w:rsidRPr="00AA3050" w:rsidTr="00CB3E4F">
        <w:trPr>
          <w:trHeight w:val="60"/>
        </w:trPr>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853F95" w:rsidRPr="00AA3050" w:rsidRDefault="00853F95" w:rsidP="00853F95">
            <w:pPr>
              <w:spacing w:after="0" w:line="240" w:lineRule="auto"/>
              <w:rPr>
                <w:rFonts w:ascii="Times New Roman" w:hAnsi="Times New Roman"/>
                <w:sz w:val="24"/>
                <w:szCs w:val="24"/>
                <w:lang w:eastAsia="ru-RU"/>
              </w:rPr>
            </w:pPr>
            <w:smartTag w:uri="urn:schemas-microsoft-com:office:smarttags" w:element="metricconverter">
              <w:smartTagPr>
                <w:attr w:name="ProductID" w:val="50101, м"/>
              </w:smartTagPr>
              <w:r w:rsidRPr="00AA3050">
                <w:rPr>
                  <w:rFonts w:ascii="Times New Roman" w:hAnsi="Times New Roman"/>
                  <w:sz w:val="24"/>
                  <w:szCs w:val="24"/>
                  <w:lang w:eastAsia="ru-RU"/>
                </w:rPr>
                <w:t>50101, м</w:t>
              </w:r>
            </w:smartTag>
            <w:r w:rsidRPr="00AA3050">
              <w:rPr>
                <w:rFonts w:ascii="Times New Roman" w:hAnsi="Times New Roman"/>
                <w:sz w:val="24"/>
                <w:szCs w:val="24"/>
                <w:lang w:eastAsia="ru-RU"/>
              </w:rPr>
              <w:t xml:space="preserve">. Кривий Ріг, пл. Молодіжна, 1,    </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Територіальні підрозділи Центру:</w:t>
            </w:r>
          </w:p>
          <w:p w:rsidR="00853F95"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Довгинцівський</w:t>
            </w:r>
            <w:proofErr w:type="spellEnd"/>
            <w:r w:rsidRPr="00AA3050">
              <w:rPr>
                <w:rFonts w:ascii="Times New Roman" w:hAnsi="Times New Roman"/>
                <w:sz w:val="24"/>
                <w:szCs w:val="24"/>
                <w:lang w:eastAsia="ru-RU"/>
              </w:rPr>
              <w:t xml:space="preserve"> район:</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вул. Дніпровське шосе, буд. 11,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102.</w:t>
            </w:r>
          </w:p>
          <w:p w:rsidR="00853F95" w:rsidRPr="00AA3050" w:rsidRDefault="00853F95" w:rsidP="00853F95">
            <w:pPr>
              <w:spacing w:after="0" w:line="240" w:lineRule="auto"/>
              <w:ind w:right="-193"/>
              <w:rPr>
                <w:rFonts w:ascii="Times New Roman" w:hAnsi="Times New Roman"/>
                <w:sz w:val="24"/>
                <w:szCs w:val="24"/>
                <w:lang w:eastAsia="ru-RU"/>
              </w:rPr>
            </w:pPr>
            <w:r w:rsidRPr="00AA3050">
              <w:rPr>
                <w:rFonts w:ascii="Times New Roman" w:hAnsi="Times New Roman"/>
                <w:sz w:val="24"/>
                <w:szCs w:val="24"/>
                <w:lang w:eastAsia="ru-RU"/>
              </w:rPr>
              <w:t xml:space="preserve">Покровський район: вул. Шурупова, буд. 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Інгулецький район: </w:t>
            </w:r>
            <w:proofErr w:type="spellStart"/>
            <w:r w:rsidRPr="00AA3050">
              <w:rPr>
                <w:rFonts w:ascii="Times New Roman" w:hAnsi="Times New Roman"/>
                <w:sz w:val="24"/>
                <w:szCs w:val="24"/>
                <w:lang w:eastAsia="ru-RU"/>
              </w:rPr>
              <w:t>пр-т</w:t>
            </w:r>
            <w:proofErr w:type="spellEnd"/>
            <w:r w:rsidRPr="00AA3050">
              <w:rPr>
                <w:rFonts w:ascii="Times New Roman" w:hAnsi="Times New Roman"/>
                <w:sz w:val="24"/>
                <w:szCs w:val="24"/>
                <w:lang w:eastAsia="ru-RU"/>
              </w:rPr>
              <w:t xml:space="preserve"> Південний, буд. 1.</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lastRenderedPageBreak/>
              <w:t xml:space="preserve">Житловий масив Інгулець: вул. Гірників, буд. 19,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11 (адміністративна будівля виконавчого комітету Інгулецької районної у місті ради).</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Саксаганський район: вул. Володимира Великого, буд. 32,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122.</w:t>
            </w:r>
          </w:p>
          <w:p w:rsidR="00317B9A"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Тернівський</w:t>
            </w:r>
            <w:proofErr w:type="spellEnd"/>
            <w:r w:rsidRPr="00AA3050">
              <w:rPr>
                <w:rFonts w:ascii="Times New Roman" w:hAnsi="Times New Roman"/>
                <w:sz w:val="24"/>
                <w:szCs w:val="24"/>
                <w:lang w:eastAsia="ru-RU"/>
              </w:rPr>
              <w:t xml:space="preserve"> район: вул. Короленка, буд. 1А, </w:t>
            </w:r>
          </w:p>
          <w:p w:rsidR="00853F95"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129.</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Центрально-Міський район: вул. </w:t>
            </w:r>
            <w:proofErr w:type="spellStart"/>
            <w:r w:rsidRPr="00AA3050">
              <w:rPr>
                <w:rFonts w:ascii="Times New Roman" w:hAnsi="Times New Roman"/>
                <w:sz w:val="24"/>
                <w:szCs w:val="24"/>
                <w:lang w:eastAsia="ru-RU"/>
              </w:rPr>
              <w:t>Староярмаркова</w:t>
            </w:r>
            <w:proofErr w:type="spellEnd"/>
            <w:r w:rsidRPr="00AA3050">
              <w:rPr>
                <w:rFonts w:ascii="Times New Roman" w:hAnsi="Times New Roman"/>
                <w:sz w:val="24"/>
                <w:szCs w:val="24"/>
                <w:lang w:eastAsia="ru-RU"/>
              </w:rPr>
              <w:t>, буд. 44.</w:t>
            </w:r>
          </w:p>
          <w:p w:rsidR="00E64B0F" w:rsidRPr="00AA3050" w:rsidRDefault="00853F95" w:rsidP="00853F95">
            <w:pPr>
              <w:spacing w:after="60" w:line="240" w:lineRule="auto"/>
              <w:rPr>
                <w:rFonts w:ascii="Times New Roman" w:hAnsi="Times New Roman"/>
                <w:sz w:val="24"/>
                <w:szCs w:val="24"/>
                <w:lang w:eastAsia="ru-RU"/>
              </w:rPr>
            </w:pPr>
            <w:r w:rsidRPr="00AA3050">
              <w:rPr>
                <w:rFonts w:ascii="Times New Roman" w:hAnsi="Times New Roman"/>
                <w:sz w:val="24"/>
                <w:szCs w:val="24"/>
                <w:lang w:eastAsia="ru-RU"/>
              </w:rPr>
              <w:t>Мобільні офіси муніципальних послуг, кейси-адміністратори (за окремим графіком)</w:t>
            </w:r>
          </w:p>
        </w:tc>
      </w:tr>
      <w:tr w:rsidR="00E64B0F" w:rsidRPr="00AA3050" w:rsidTr="00CB3E4F">
        <w:trPr>
          <w:trHeight w:val="398"/>
        </w:trPr>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2</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AD14EA" w:rsidRPr="00AA3050" w:rsidRDefault="00AD14EA" w:rsidP="00AD14EA">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1. Центр працює:</w:t>
            </w:r>
          </w:p>
          <w:p w:rsidR="00AD14EA" w:rsidRPr="00AA3050" w:rsidRDefault="00AD14EA" w:rsidP="00AD14EA">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головний офіс </w:t>
            </w:r>
            <w:r w:rsidR="00317B9A" w:rsidRPr="00AA3050">
              <w:rPr>
                <w:rFonts w:ascii="Times New Roman" w:hAnsi="Times New Roman"/>
                <w:sz w:val="24"/>
                <w:szCs w:val="24"/>
                <w:lang w:eastAsia="ru-RU"/>
              </w:rPr>
              <w:t xml:space="preserve">- </w:t>
            </w:r>
            <w:r w:rsidRPr="00AA3050">
              <w:rPr>
                <w:rFonts w:ascii="Times New Roman" w:hAnsi="Times New Roman"/>
                <w:sz w:val="24"/>
                <w:szCs w:val="24"/>
                <w:lang w:eastAsia="ru-RU"/>
              </w:rPr>
              <w:t>у понеділок, середу, п’ятницю з 8.30 до 17.00 години; вівторок, четвер з 8.30 до 20.00 години, без перерви; субота з 8.30 до 17.00 години, перерва 12.30 - 13.00;</w:t>
            </w:r>
          </w:p>
          <w:p w:rsidR="00AD14EA" w:rsidRPr="00AA3050" w:rsidRDefault="00AD14EA" w:rsidP="00AD14EA">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територіальні підрозділи – з понеділка до п’ятниці з 8.30 до 17.00, перерва з 12.30 до 13.00.</w:t>
            </w:r>
          </w:p>
          <w:p w:rsidR="00AD14EA" w:rsidRPr="00AA3050" w:rsidRDefault="00AD14EA" w:rsidP="00AD14EA">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2. Прийом та видача документів для надання адміністративних послуг здійснюються:</w:t>
            </w:r>
          </w:p>
          <w:p w:rsidR="00AD14EA" w:rsidRPr="00AA3050" w:rsidRDefault="00AD14EA" w:rsidP="00AD14EA">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у головному офісі Центру </w:t>
            </w:r>
            <w:r w:rsidR="00317B9A" w:rsidRPr="00AA3050">
              <w:rPr>
                <w:rFonts w:ascii="Times New Roman" w:hAnsi="Times New Roman"/>
                <w:sz w:val="24"/>
                <w:szCs w:val="24"/>
                <w:lang w:eastAsia="ru-RU"/>
              </w:rPr>
              <w:t>-у</w:t>
            </w:r>
            <w:r w:rsidRPr="00AA3050">
              <w:rPr>
                <w:rFonts w:ascii="Times New Roman" w:hAnsi="Times New Roman"/>
                <w:sz w:val="24"/>
                <w:szCs w:val="24"/>
                <w:lang w:eastAsia="ru-RU"/>
              </w:rPr>
              <w:t xml:space="preserve"> понеділок, середу, п’ятницю з 9.00 до 16.00 години (вівторок, четвер – до 20.00 години), без перерви, суботу – з 9.00 до 16.00 години, перерва 12.30 – 13.00;</w:t>
            </w:r>
          </w:p>
          <w:p w:rsidR="00E64B0F" w:rsidRPr="00AA3050" w:rsidRDefault="00AD14EA" w:rsidP="00AD14EA">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у територіальних підрозділах – з понеділка до п’ятниці з 9.00 до 16.00 години, перерва з 12.30 до 13.00</w:t>
            </w:r>
          </w:p>
        </w:tc>
      </w:tr>
      <w:tr w:rsidR="00E64B0F" w:rsidRPr="00AA3050" w:rsidTr="00CB3E4F">
        <w:trPr>
          <w:trHeight w:val="398"/>
        </w:trPr>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3</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Телефон/факс (довідки), адреса електронної пошти та </w:t>
            </w:r>
            <w:proofErr w:type="spellStart"/>
            <w:r w:rsidRPr="00AA3050">
              <w:rPr>
                <w:rFonts w:ascii="Times New Roman" w:hAnsi="Times New Roman"/>
                <w:sz w:val="24"/>
                <w:szCs w:val="24"/>
                <w:lang w:eastAsia="ru-RU"/>
              </w:rPr>
              <w:t>вебсайт</w:t>
            </w:r>
            <w:proofErr w:type="spellEnd"/>
            <w:r w:rsidRPr="00AA3050">
              <w:rPr>
                <w:rFonts w:ascii="Times New Roman" w:hAnsi="Times New Roman"/>
                <w:sz w:val="24"/>
                <w:szCs w:val="24"/>
                <w:lang w:eastAsia="ru-RU"/>
              </w:rPr>
              <w:t xml:space="preserve"> Центру</w:t>
            </w:r>
          </w:p>
        </w:tc>
        <w:tc>
          <w:tcPr>
            <w:tcW w:w="5518" w:type="dxa"/>
            <w:tcBorders>
              <w:top w:val="single" w:sz="4" w:space="0" w:color="000000"/>
              <w:left w:val="single" w:sz="4" w:space="0" w:color="000000"/>
              <w:bottom w:val="single" w:sz="4" w:space="0" w:color="000000"/>
              <w:right w:val="single" w:sz="4" w:space="0" w:color="000000"/>
            </w:tcBorders>
          </w:tcPr>
          <w:p w:rsidR="00E64B0F" w:rsidRPr="00AA3050" w:rsidRDefault="00E64B0F" w:rsidP="00CB3E4F">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Тел.: 0-800-500-459;</w:t>
            </w:r>
          </w:p>
          <w:p w:rsidR="00E64B0F" w:rsidRPr="00AA3050" w:rsidRDefault="00E64B0F" w:rsidP="00CB3E4F">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viza</w:t>
            </w:r>
            <w:proofErr w:type="spellEnd"/>
            <w:r w:rsidRPr="00AA3050">
              <w:rPr>
                <w:rFonts w:ascii="Times New Roman" w:hAnsi="Times New Roman"/>
                <w:sz w:val="24"/>
                <w:szCs w:val="24"/>
                <w:lang w:eastAsia="ru-RU"/>
              </w:rPr>
              <w:t>@</w:t>
            </w:r>
            <w:proofErr w:type="spellStart"/>
            <w:r w:rsidRPr="00AA3050">
              <w:rPr>
                <w:rFonts w:ascii="Times New Roman" w:hAnsi="Times New Roman"/>
                <w:sz w:val="24"/>
                <w:szCs w:val="24"/>
                <w:lang w:eastAsia="ru-RU"/>
              </w:rPr>
              <w:t>kr.gov.ua</w:t>
            </w:r>
            <w:proofErr w:type="spellEnd"/>
            <w:r w:rsidRPr="00AA3050">
              <w:rPr>
                <w:rFonts w:ascii="Times New Roman" w:hAnsi="Times New Roman"/>
                <w:sz w:val="24"/>
                <w:szCs w:val="24"/>
                <w:lang w:eastAsia="ru-RU"/>
              </w:rPr>
              <w:t>;</w:t>
            </w:r>
          </w:p>
          <w:p w:rsidR="00E64B0F" w:rsidRPr="00AA3050" w:rsidRDefault="00E64B0F" w:rsidP="00CB3E4F">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http://viza.kr.gov.ua</w:t>
            </w:r>
          </w:p>
        </w:tc>
      </w:tr>
      <w:tr w:rsidR="00E64B0F" w:rsidRPr="00AA3050" w:rsidTr="00CB3E4F">
        <w:trPr>
          <w:trHeight w:val="118"/>
        </w:trPr>
        <w:tc>
          <w:tcPr>
            <w:tcW w:w="9804" w:type="dxa"/>
            <w:gridSpan w:val="3"/>
            <w:tcBorders>
              <w:top w:val="single" w:sz="4" w:space="0" w:color="000000"/>
              <w:left w:val="single" w:sz="4" w:space="0" w:color="000000"/>
              <w:bottom w:val="single" w:sz="4" w:space="0" w:color="000000"/>
              <w:right w:val="single" w:sz="4" w:space="0" w:color="000000"/>
            </w:tcBorders>
          </w:tcPr>
          <w:p w:rsidR="00E64B0F" w:rsidRPr="00AA3050" w:rsidRDefault="00E64B0F" w:rsidP="00CB3E4F">
            <w:pPr>
              <w:suppressAutoHyphens/>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Нормативні акти, якими регламентується надання адміністративної послуги</w:t>
            </w:r>
          </w:p>
        </w:tc>
      </w:tr>
      <w:tr w:rsidR="00E64B0F" w:rsidRPr="00AA3050" w:rsidTr="00CB3E4F">
        <w:trPr>
          <w:trHeight w:val="273"/>
        </w:trPr>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E64B0F" w:rsidRPr="00AA3050" w:rsidRDefault="00E64B0F" w:rsidP="00CB3E4F">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Закон України «Про регулювання містобудівної діяльності»</w:t>
            </w:r>
          </w:p>
        </w:tc>
      </w:tr>
      <w:tr w:rsidR="00E64B0F" w:rsidRPr="00AA3050" w:rsidTr="00CB3E4F">
        <w:trPr>
          <w:trHeight w:val="966"/>
        </w:trPr>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E64B0F" w:rsidRPr="00AA3050" w:rsidRDefault="00E64B0F" w:rsidP="00CB3E4F">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Постанови Кабінету Міністрів України від 13 квітня 2011 року №466 «Деякі питання виконання підготовчих і будівельних робіт» (зі змінами та доповненнями), 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w:t>
            </w:r>
          </w:p>
        </w:tc>
      </w:tr>
      <w:tr w:rsidR="00E64B0F" w:rsidRPr="00AA3050" w:rsidTr="00CB3E4F">
        <w:trPr>
          <w:trHeight w:val="543"/>
        </w:trPr>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E64B0F" w:rsidRPr="00AA3050" w:rsidRDefault="00E64B0F" w:rsidP="00CB3E4F">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E64B0F" w:rsidRPr="00AA3050" w:rsidTr="00CB3E4F">
        <w:trPr>
          <w:trHeight w:val="844"/>
        </w:trPr>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E64B0F" w:rsidRPr="00AA3050" w:rsidRDefault="00E64B0F" w:rsidP="00CB3E4F">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E64B0F" w:rsidRPr="00AA3050" w:rsidTr="00CB3E4F">
        <w:trPr>
          <w:trHeight w:val="361"/>
        </w:trPr>
        <w:tc>
          <w:tcPr>
            <w:tcW w:w="9804" w:type="dxa"/>
            <w:gridSpan w:val="3"/>
            <w:tcBorders>
              <w:top w:val="single" w:sz="4" w:space="0" w:color="000000"/>
              <w:left w:val="single" w:sz="4" w:space="0" w:color="000000"/>
              <w:bottom w:val="single" w:sz="4" w:space="0" w:color="000000"/>
              <w:right w:val="single" w:sz="4" w:space="0" w:color="000000"/>
            </w:tcBorders>
          </w:tcPr>
          <w:p w:rsidR="00E64B0F" w:rsidRPr="00AA3050" w:rsidRDefault="00E64B0F" w:rsidP="00CB3E4F">
            <w:pPr>
              <w:suppressAutoHyphens/>
              <w:spacing w:after="0" w:line="240" w:lineRule="auto"/>
              <w:jc w:val="center"/>
              <w:rPr>
                <w:rFonts w:ascii="Times New Roman" w:hAnsi="Times New Roman"/>
                <w:sz w:val="24"/>
                <w:szCs w:val="24"/>
                <w:lang w:eastAsia="ar-SA"/>
              </w:rPr>
            </w:pPr>
            <w:r w:rsidRPr="00AA3050">
              <w:rPr>
                <w:rFonts w:ascii="Times New Roman" w:hAnsi="Times New Roman"/>
                <w:b/>
                <w:i/>
                <w:sz w:val="24"/>
                <w:szCs w:val="24"/>
                <w:lang w:eastAsia="ar-SA"/>
              </w:rPr>
              <w:t>Умови отримання публічної послуги</w:t>
            </w:r>
          </w:p>
        </w:tc>
      </w:tr>
      <w:tr w:rsidR="00E64B0F" w:rsidRPr="00AA3050" w:rsidTr="00CB3E4F">
        <w:trPr>
          <w:trHeight w:val="844"/>
        </w:trPr>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Підстава для одержання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E64B0F" w:rsidRPr="00AA3050" w:rsidRDefault="00E64B0F" w:rsidP="00E64B0F">
            <w:pPr>
              <w:suppressAutoHyphens/>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Заява замовника про припинення права, набутого на підставі повідомлення про початок виконання будівельних робіт</w:t>
            </w:r>
          </w:p>
        </w:tc>
      </w:tr>
      <w:tr w:rsidR="00E64B0F" w:rsidRPr="00AA3050" w:rsidTr="00CB3E4F">
        <w:trPr>
          <w:trHeight w:val="844"/>
        </w:trPr>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9</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Вичерпний перелік документів, необхідних для отримання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E64B0F" w:rsidRPr="00AA3050" w:rsidRDefault="00E64B0F" w:rsidP="00E64B0F">
            <w:pPr>
              <w:suppressAutoHyphens/>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 xml:space="preserve">Заява відповідно до вимог частини 7 статті 36 Закону України «Про регулювання містобудівної діяльності» </w:t>
            </w:r>
          </w:p>
        </w:tc>
      </w:tr>
      <w:tr w:rsidR="00E64B0F" w:rsidRPr="00AA3050" w:rsidTr="00CB3E4F">
        <w:trPr>
          <w:trHeight w:val="307"/>
        </w:trPr>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10</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3E661C">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Замовником (його уповноваженою особою) через Центр, або рекомендованим листом з описом вкладення на адресу Центру;</w:t>
            </w:r>
          </w:p>
          <w:p w:rsidR="00E64B0F" w:rsidRPr="00AA3050" w:rsidRDefault="003E661C" w:rsidP="003E661C">
            <w:pPr>
              <w:suppressAutoHyphens/>
              <w:spacing w:after="0" w:line="240" w:lineRule="auto"/>
              <w:jc w:val="both"/>
              <w:rPr>
                <w:rFonts w:ascii="Times New Roman" w:hAnsi="Times New Roman"/>
                <w:b/>
                <w:sz w:val="24"/>
                <w:szCs w:val="24"/>
                <w:lang w:eastAsia="ar-SA"/>
              </w:rPr>
            </w:pPr>
            <w:r w:rsidRPr="00AA3050">
              <w:rPr>
                <w:rFonts w:ascii="Times New Roman" w:hAnsi="Times New Roman"/>
                <w:sz w:val="24"/>
                <w:szCs w:val="24"/>
                <w:lang w:eastAsia="ar-SA"/>
              </w:rPr>
              <w:t xml:space="preserve">- через електронний кабінет шляхом подання засобами програмного забезпечення Єдиного державного </w:t>
            </w:r>
            <w:proofErr w:type="spellStart"/>
            <w:r w:rsidRPr="00AA3050">
              <w:rPr>
                <w:rFonts w:ascii="Times New Roman" w:hAnsi="Times New Roman"/>
                <w:sz w:val="24"/>
                <w:szCs w:val="24"/>
                <w:lang w:eastAsia="ar-SA"/>
              </w:rPr>
              <w:t>вебпорталу</w:t>
            </w:r>
            <w:proofErr w:type="spellEnd"/>
            <w:r w:rsidRPr="00AA3050">
              <w:rPr>
                <w:rFonts w:ascii="Times New Roman" w:hAnsi="Times New Roman"/>
                <w:sz w:val="24"/>
                <w:szCs w:val="24"/>
                <w:lang w:eastAsia="ar-SA"/>
              </w:rPr>
              <w:t xml:space="preserve"> електронних послуг</w:t>
            </w:r>
          </w:p>
        </w:tc>
      </w:tr>
      <w:tr w:rsidR="00E64B0F" w:rsidRPr="00AA3050" w:rsidTr="00CB3E4F">
        <w:trPr>
          <w:trHeight w:val="479"/>
        </w:trPr>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11</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Платність/безоплатність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E64B0F" w:rsidRPr="00AA3050" w:rsidRDefault="00E64B0F" w:rsidP="00CB3E4F">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Безоплатно</w:t>
            </w:r>
          </w:p>
        </w:tc>
      </w:tr>
      <w:tr w:rsidR="00E64B0F" w:rsidRPr="00AA3050" w:rsidTr="00CB3E4F">
        <w:tc>
          <w:tcPr>
            <w:tcW w:w="9804" w:type="dxa"/>
            <w:gridSpan w:val="3"/>
            <w:tcBorders>
              <w:top w:val="single" w:sz="4" w:space="0" w:color="000000"/>
              <w:left w:val="single" w:sz="4" w:space="0" w:color="000000"/>
              <w:bottom w:val="single" w:sz="4" w:space="0" w:color="000000"/>
              <w:right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У разі оплати публічної послуги:</w:t>
            </w:r>
          </w:p>
        </w:tc>
      </w:tr>
      <w:tr w:rsidR="00E64B0F" w:rsidRPr="00AA3050" w:rsidTr="00CB3E4F">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E64B0F" w:rsidRPr="00AA3050" w:rsidRDefault="00E64B0F" w:rsidP="00CB3E4F">
            <w:pPr>
              <w:tabs>
                <w:tab w:val="left" w:pos="2127"/>
              </w:tabs>
              <w:suppressAutoHyphens/>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w:t>
            </w:r>
          </w:p>
        </w:tc>
      </w:tr>
      <w:tr w:rsidR="00E64B0F" w:rsidRPr="00AA3050" w:rsidTr="00CB3E4F">
        <w:trPr>
          <w:trHeight w:val="60"/>
        </w:trPr>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E64B0F" w:rsidRPr="00AA3050" w:rsidRDefault="00E64B0F" w:rsidP="00CB3E4F">
            <w:pPr>
              <w:tabs>
                <w:tab w:val="left" w:pos="2127"/>
              </w:tabs>
              <w:suppressAutoHyphens/>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w:t>
            </w:r>
          </w:p>
        </w:tc>
      </w:tr>
      <w:tr w:rsidR="00E64B0F" w:rsidRPr="00AA3050" w:rsidTr="00CB3E4F">
        <w:trPr>
          <w:trHeight w:val="205"/>
        </w:trPr>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E64B0F" w:rsidRPr="00AA3050" w:rsidRDefault="00E64B0F" w:rsidP="00CB3E4F">
            <w:pPr>
              <w:suppressAutoHyphens/>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w:t>
            </w:r>
          </w:p>
        </w:tc>
      </w:tr>
      <w:tr w:rsidR="00E64B0F" w:rsidRPr="00AA3050" w:rsidTr="00CB3E4F">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Строк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E64B0F" w:rsidRPr="00AA3050" w:rsidRDefault="007A2634" w:rsidP="00AE5E18">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Протягом </w:t>
            </w:r>
            <w:r w:rsidR="00AE5E18" w:rsidRPr="00AA3050">
              <w:rPr>
                <w:rFonts w:ascii="Times New Roman" w:hAnsi="Times New Roman"/>
                <w:sz w:val="24"/>
                <w:szCs w:val="24"/>
                <w:lang w:eastAsia="ar-SA"/>
              </w:rPr>
              <w:t>двох</w:t>
            </w:r>
            <w:r w:rsidRPr="00AA3050">
              <w:rPr>
                <w:rFonts w:ascii="Times New Roman" w:hAnsi="Times New Roman"/>
                <w:sz w:val="24"/>
                <w:szCs w:val="24"/>
                <w:lang w:eastAsia="ar-SA"/>
              </w:rPr>
              <w:t xml:space="preserve"> робочих днів**</w:t>
            </w:r>
          </w:p>
        </w:tc>
      </w:tr>
      <w:tr w:rsidR="00E64B0F" w:rsidRPr="00AA3050" w:rsidTr="00CB3E4F">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Перелік підстав для відмови в наданні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E64B0F" w:rsidRPr="00AA3050" w:rsidRDefault="00E64B0F" w:rsidP="00CB3E4F">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E64B0F" w:rsidRPr="00AA3050" w:rsidTr="00CB3E4F">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Результат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E64B0F" w:rsidRPr="00AA3050" w:rsidRDefault="00E64B0F" w:rsidP="00317B9A">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Унесення даних до реєстру будівельної діяльності першої черги Єдиної державної електронної системи у сфері будівництва </w:t>
            </w:r>
          </w:p>
        </w:tc>
      </w:tr>
      <w:tr w:rsidR="00E64B0F" w:rsidRPr="00AA3050" w:rsidTr="00CB3E4F">
        <w:trPr>
          <w:trHeight w:val="58"/>
        </w:trPr>
        <w:tc>
          <w:tcPr>
            <w:tcW w:w="562"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E64B0F" w:rsidRPr="00AA3050" w:rsidRDefault="00E64B0F"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Спосіб отримання результату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E64B0F" w:rsidRPr="00AA3050" w:rsidRDefault="00E64B0F" w:rsidP="00CB3E4F">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Інформація розміщується на порталі державної електронної системи у сфері будівництва (https://e-construction.gov.ua/) у підрозділі «Декларативні та дозвільні документи» розділу «Реєстр будівельної діяльності»</w:t>
            </w:r>
          </w:p>
        </w:tc>
      </w:tr>
    </w:tbl>
    <w:p w:rsidR="00CE7CC8" w:rsidRPr="00AA3050" w:rsidRDefault="00CE7CC8" w:rsidP="00CE7CC8">
      <w:pPr>
        <w:suppressAutoHyphens/>
        <w:spacing w:after="0" w:line="360" w:lineRule="auto"/>
        <w:jc w:val="center"/>
        <w:rPr>
          <w:rFonts w:ascii="Times New Roman" w:hAnsi="Times New Roman" w:cs="Calibri"/>
          <w:b/>
          <w:sz w:val="24"/>
          <w:szCs w:val="24"/>
          <w:lang w:eastAsia="ar-SA"/>
        </w:rPr>
      </w:pPr>
    </w:p>
    <w:p w:rsidR="00CE7CC8" w:rsidRPr="00AA3050" w:rsidRDefault="00CE7CC8" w:rsidP="00CE7CC8">
      <w:pPr>
        <w:suppressAutoHyphens/>
        <w:spacing w:after="0" w:line="360" w:lineRule="auto"/>
        <w:jc w:val="center"/>
        <w:rPr>
          <w:rFonts w:ascii="Times New Roman" w:hAnsi="Times New Roman" w:cs="Calibri"/>
          <w:b/>
          <w:sz w:val="24"/>
          <w:szCs w:val="24"/>
          <w:lang w:eastAsia="ar-SA"/>
        </w:rPr>
      </w:pPr>
      <w:r w:rsidRPr="00AA3050">
        <w:rPr>
          <w:rFonts w:ascii="Times New Roman" w:hAnsi="Times New Roman" w:cs="Calibri"/>
          <w:b/>
          <w:sz w:val="24"/>
          <w:szCs w:val="24"/>
          <w:lang w:eastAsia="ar-SA"/>
        </w:rPr>
        <w:t>ІНФОРМАЦІЙНА КАРТКА ПУБЛІЧНОЇ ПОСЛУГИ №11</w:t>
      </w:r>
    </w:p>
    <w:p w:rsidR="003E661C" w:rsidRPr="00AA3050" w:rsidRDefault="003E661C" w:rsidP="003E661C">
      <w:pPr>
        <w:suppressAutoHyphens/>
        <w:spacing w:after="0" w:line="240" w:lineRule="auto"/>
        <w:jc w:val="both"/>
        <w:rPr>
          <w:rFonts w:ascii="Times New Roman" w:hAnsi="Times New Roman"/>
          <w:b/>
          <w:i/>
          <w:sz w:val="24"/>
          <w:szCs w:val="24"/>
          <w:lang w:eastAsia="ar-SA"/>
        </w:rPr>
      </w:pPr>
      <w:r w:rsidRPr="00AA3050">
        <w:rPr>
          <w:rFonts w:ascii="Times New Roman" w:hAnsi="Times New Roman" w:cs="Calibri"/>
          <w:i/>
          <w:sz w:val="24"/>
          <w:szCs w:val="24"/>
          <w:lang w:eastAsia="ar-SA"/>
        </w:rPr>
        <w:t>Послуга:</w:t>
      </w:r>
      <w:r w:rsidRPr="00AA3050">
        <w:rPr>
          <w:rFonts w:ascii="Times New Roman" w:hAnsi="Times New Roman" w:cs="Calibri"/>
          <w:b/>
          <w:i/>
          <w:sz w:val="24"/>
          <w:szCs w:val="24"/>
          <w:lang w:eastAsia="ar-SA"/>
        </w:rPr>
        <w:t xml:space="preserve"> Скасування повідомлення про початок виконання підготовчих робіт щодо об'єктів, розташованих на території м. Кривого Рогу, за заявою замовника</w:t>
      </w:r>
    </w:p>
    <w:p w:rsidR="003E661C" w:rsidRPr="00AA3050" w:rsidRDefault="003E661C" w:rsidP="003E661C">
      <w:pPr>
        <w:suppressAutoHyphens/>
        <w:spacing w:after="0" w:line="240" w:lineRule="auto"/>
        <w:ind w:left="142"/>
        <w:jc w:val="right"/>
        <w:rPr>
          <w:rFonts w:ascii="Times New Roman" w:hAnsi="Times New Roman" w:cs="Calibri"/>
          <w:b/>
          <w:sz w:val="24"/>
          <w:szCs w:val="24"/>
          <w:lang w:eastAsia="ar-SA"/>
        </w:rPr>
      </w:pPr>
    </w:p>
    <w:tbl>
      <w:tblPr>
        <w:tblW w:w="9804" w:type="dxa"/>
        <w:tblLayout w:type="fixed"/>
        <w:tblLook w:val="0000" w:firstRow="0" w:lastRow="0" w:firstColumn="0" w:lastColumn="0" w:noHBand="0" w:noVBand="0"/>
      </w:tblPr>
      <w:tblGrid>
        <w:gridCol w:w="562"/>
        <w:gridCol w:w="3724"/>
        <w:gridCol w:w="5518"/>
      </w:tblGrid>
      <w:tr w:rsidR="003E661C" w:rsidRPr="00AA3050" w:rsidTr="00CB3E4F">
        <w:trPr>
          <w:trHeight w:val="173"/>
        </w:trPr>
        <w:tc>
          <w:tcPr>
            <w:tcW w:w="9804" w:type="dxa"/>
            <w:gridSpan w:val="3"/>
            <w:tcBorders>
              <w:top w:val="single" w:sz="4" w:space="0" w:color="000000"/>
              <w:left w:val="single" w:sz="4" w:space="0" w:color="000000"/>
              <w:right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Інформація про центр надання адміністративних послуг</w:t>
            </w:r>
          </w:p>
        </w:tc>
      </w:tr>
      <w:tr w:rsidR="003E661C" w:rsidRPr="00AA3050" w:rsidTr="00CB3E4F">
        <w:trPr>
          <w:trHeight w:val="737"/>
        </w:trPr>
        <w:tc>
          <w:tcPr>
            <w:tcW w:w="4286" w:type="dxa"/>
            <w:gridSpan w:val="2"/>
            <w:tcBorders>
              <w:top w:val="single" w:sz="4" w:space="0" w:color="000000"/>
              <w:left w:val="single" w:sz="4" w:space="0" w:color="000000"/>
            </w:tcBorders>
          </w:tcPr>
          <w:p w:rsidR="003E661C" w:rsidRPr="00AA3050" w:rsidRDefault="003E661C" w:rsidP="00CB3E4F">
            <w:pPr>
              <w:spacing w:after="0" w:line="240" w:lineRule="auto"/>
              <w:ind w:right="-51"/>
              <w:jc w:val="both"/>
              <w:rPr>
                <w:rFonts w:ascii="Times New Roman" w:hAnsi="Times New Roman"/>
                <w:sz w:val="24"/>
                <w:szCs w:val="24"/>
                <w:lang w:eastAsia="ru-RU"/>
              </w:rPr>
            </w:pPr>
            <w:r w:rsidRPr="00AA3050">
              <w:rPr>
                <w:rFonts w:ascii="Times New Roman" w:hAnsi="Times New Roman"/>
                <w:sz w:val="24"/>
                <w:szCs w:val="24"/>
                <w:lang w:eastAsia="ru-RU"/>
              </w:rPr>
              <w:t xml:space="preserve">Найменування центру надання </w:t>
            </w:r>
            <w:r w:rsidRPr="00AA3050">
              <w:rPr>
                <w:rFonts w:ascii="Times New Roman" w:hAnsi="Times New Roman"/>
                <w:sz w:val="24"/>
                <w:szCs w:val="24"/>
                <w:lang w:eastAsia="ar-SA"/>
              </w:rPr>
              <w:t>адміністративних</w:t>
            </w:r>
            <w:r w:rsidRPr="00AA3050">
              <w:rPr>
                <w:rFonts w:ascii="Times New Roman" w:hAnsi="Times New Roman"/>
                <w:sz w:val="24"/>
                <w:szCs w:val="24"/>
                <w:lang w:eastAsia="ru-RU"/>
              </w:rPr>
              <w:t xml:space="preserve"> послуг, у якому здійснюється обслуговування суб’єкта звернення</w:t>
            </w:r>
          </w:p>
        </w:tc>
        <w:tc>
          <w:tcPr>
            <w:tcW w:w="5518" w:type="dxa"/>
            <w:tcBorders>
              <w:top w:val="single" w:sz="4" w:space="0" w:color="000000"/>
              <w:left w:val="single" w:sz="4" w:space="0" w:color="000000"/>
              <w:right w:val="single" w:sz="4" w:space="0" w:color="000000"/>
            </w:tcBorders>
          </w:tcPr>
          <w:p w:rsidR="003E661C" w:rsidRPr="00AA3050" w:rsidRDefault="003E661C" w:rsidP="00CB3E4F">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Центр адміністративних послуг «Віза» </w:t>
            </w:r>
            <w:r w:rsidR="00317B9A" w:rsidRPr="00AA3050">
              <w:rPr>
                <w:rFonts w:ascii="Times New Roman" w:hAnsi="Times New Roman"/>
                <w:sz w:val="24"/>
                <w:szCs w:val="24"/>
                <w:lang w:eastAsia="ru-RU"/>
              </w:rPr>
              <w:t xml:space="preserve">виконкому Криворізької міської ради </w:t>
            </w:r>
            <w:r w:rsidRPr="00AA3050">
              <w:rPr>
                <w:rFonts w:ascii="Times New Roman" w:hAnsi="Times New Roman"/>
                <w:sz w:val="24"/>
                <w:szCs w:val="24"/>
                <w:lang w:eastAsia="ru-RU"/>
              </w:rPr>
              <w:t>(надалі -</w:t>
            </w:r>
            <w:r w:rsidR="00317B9A" w:rsidRPr="00AA3050">
              <w:rPr>
                <w:rFonts w:ascii="Times New Roman" w:hAnsi="Times New Roman"/>
                <w:sz w:val="24"/>
                <w:szCs w:val="24"/>
                <w:lang w:eastAsia="ru-RU"/>
              </w:rPr>
              <w:t xml:space="preserve"> </w:t>
            </w:r>
            <w:r w:rsidRPr="00AA3050">
              <w:rPr>
                <w:rFonts w:ascii="Times New Roman" w:hAnsi="Times New Roman"/>
                <w:sz w:val="24"/>
                <w:szCs w:val="24"/>
                <w:lang w:eastAsia="ru-RU"/>
              </w:rPr>
              <w:t>Центр)</w:t>
            </w:r>
          </w:p>
        </w:tc>
      </w:tr>
      <w:tr w:rsidR="003E661C" w:rsidRPr="00AA3050" w:rsidTr="00CB3E4F">
        <w:trPr>
          <w:trHeight w:val="60"/>
        </w:trPr>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Місцезнаходження Центру </w:t>
            </w:r>
          </w:p>
        </w:tc>
        <w:tc>
          <w:tcPr>
            <w:tcW w:w="5518" w:type="dxa"/>
            <w:tcBorders>
              <w:top w:val="single" w:sz="4" w:space="0" w:color="000000"/>
              <w:left w:val="single" w:sz="4" w:space="0" w:color="000000"/>
              <w:bottom w:val="single" w:sz="4" w:space="0" w:color="000000"/>
              <w:right w:val="single" w:sz="4" w:space="0" w:color="000000"/>
            </w:tcBorders>
          </w:tcPr>
          <w:p w:rsidR="00853F95" w:rsidRPr="00AA3050" w:rsidRDefault="00853F95" w:rsidP="00853F95">
            <w:pPr>
              <w:spacing w:after="0" w:line="240" w:lineRule="auto"/>
              <w:rPr>
                <w:rFonts w:ascii="Times New Roman" w:hAnsi="Times New Roman"/>
                <w:sz w:val="24"/>
                <w:szCs w:val="24"/>
                <w:lang w:eastAsia="ru-RU"/>
              </w:rPr>
            </w:pPr>
            <w:smartTag w:uri="urn:schemas-microsoft-com:office:smarttags" w:element="metricconverter">
              <w:smartTagPr>
                <w:attr w:name="ProductID" w:val="50101, м"/>
              </w:smartTagPr>
              <w:r w:rsidRPr="00AA3050">
                <w:rPr>
                  <w:rFonts w:ascii="Times New Roman" w:hAnsi="Times New Roman"/>
                  <w:sz w:val="24"/>
                  <w:szCs w:val="24"/>
                  <w:lang w:eastAsia="ru-RU"/>
                </w:rPr>
                <w:t>50101, м</w:t>
              </w:r>
            </w:smartTag>
            <w:r w:rsidRPr="00AA3050">
              <w:rPr>
                <w:rFonts w:ascii="Times New Roman" w:hAnsi="Times New Roman"/>
                <w:sz w:val="24"/>
                <w:szCs w:val="24"/>
                <w:lang w:eastAsia="ru-RU"/>
              </w:rPr>
              <w:t xml:space="preserve">. Кривий Ріг, пл. Молодіжна, 1,    </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Територіальні підрозділи Центру:</w:t>
            </w:r>
          </w:p>
          <w:p w:rsidR="00853F95"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Довгинцівський</w:t>
            </w:r>
            <w:proofErr w:type="spellEnd"/>
            <w:r w:rsidRPr="00AA3050">
              <w:rPr>
                <w:rFonts w:ascii="Times New Roman" w:hAnsi="Times New Roman"/>
                <w:sz w:val="24"/>
                <w:szCs w:val="24"/>
                <w:lang w:eastAsia="ru-RU"/>
              </w:rPr>
              <w:t xml:space="preserve"> район:</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вул. Дніп</w:t>
            </w:r>
            <w:r w:rsidR="00AD7693" w:rsidRPr="00AA3050">
              <w:rPr>
                <w:rFonts w:ascii="Times New Roman" w:hAnsi="Times New Roman"/>
                <w:sz w:val="24"/>
                <w:szCs w:val="24"/>
                <w:lang w:eastAsia="ru-RU"/>
              </w:rPr>
              <w:t xml:space="preserve">ровське шосе, буд. 11, </w:t>
            </w:r>
            <w:proofErr w:type="spellStart"/>
            <w:r w:rsidR="00AD7693" w:rsidRPr="00AA3050">
              <w:rPr>
                <w:rFonts w:ascii="Times New Roman" w:hAnsi="Times New Roman"/>
                <w:sz w:val="24"/>
                <w:szCs w:val="24"/>
                <w:lang w:eastAsia="ru-RU"/>
              </w:rPr>
              <w:t>каб</w:t>
            </w:r>
            <w:proofErr w:type="spellEnd"/>
            <w:r w:rsidR="00AD7693" w:rsidRPr="00AA3050">
              <w:rPr>
                <w:rFonts w:ascii="Times New Roman" w:hAnsi="Times New Roman"/>
                <w:sz w:val="24"/>
                <w:szCs w:val="24"/>
                <w:lang w:eastAsia="ru-RU"/>
              </w:rPr>
              <w:t>. 102</w:t>
            </w:r>
          </w:p>
          <w:p w:rsidR="00853F95" w:rsidRPr="00AA3050" w:rsidRDefault="00853F95" w:rsidP="00853F95">
            <w:pPr>
              <w:spacing w:after="0" w:line="240" w:lineRule="auto"/>
              <w:ind w:right="-193"/>
              <w:rPr>
                <w:rFonts w:ascii="Times New Roman" w:hAnsi="Times New Roman"/>
                <w:sz w:val="24"/>
                <w:szCs w:val="24"/>
                <w:lang w:eastAsia="ru-RU"/>
              </w:rPr>
            </w:pPr>
            <w:r w:rsidRPr="00AA3050">
              <w:rPr>
                <w:rFonts w:ascii="Times New Roman" w:hAnsi="Times New Roman"/>
                <w:sz w:val="24"/>
                <w:szCs w:val="24"/>
                <w:lang w:eastAsia="ru-RU"/>
              </w:rPr>
              <w:t xml:space="preserve">Покровський район: вул. Шурупова, буд. 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Інгулецький район: </w:t>
            </w:r>
            <w:proofErr w:type="spellStart"/>
            <w:r w:rsidRPr="00AA3050">
              <w:rPr>
                <w:rFonts w:ascii="Times New Roman" w:hAnsi="Times New Roman"/>
                <w:sz w:val="24"/>
                <w:szCs w:val="24"/>
                <w:lang w:eastAsia="ru-RU"/>
              </w:rPr>
              <w:t>пр-т</w:t>
            </w:r>
            <w:proofErr w:type="spellEnd"/>
            <w:r w:rsidRPr="00AA3050">
              <w:rPr>
                <w:rFonts w:ascii="Times New Roman" w:hAnsi="Times New Roman"/>
                <w:sz w:val="24"/>
                <w:szCs w:val="24"/>
                <w:lang w:eastAsia="ru-RU"/>
              </w:rPr>
              <w:t xml:space="preserve"> Південний, буд. 1.</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Житловий масив Інгулець: вул. Гірників, буд. 19,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11 (адміністративна будівля виконавчого комітету Інгулецької районної у місті ради).</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Саксаганський район: вул. Володимира Великого, буд. 32, </w:t>
            </w:r>
            <w:proofErr w:type="spellStart"/>
            <w:r w:rsidRPr="00AA3050">
              <w:rPr>
                <w:rFonts w:ascii="Times New Roman" w:hAnsi="Times New Roman"/>
                <w:sz w:val="24"/>
                <w:szCs w:val="24"/>
                <w:lang w:eastAsia="ru-RU"/>
              </w:rPr>
              <w:t>каб</w:t>
            </w:r>
            <w:proofErr w:type="spellEnd"/>
            <w:r w:rsidRPr="00AA3050">
              <w:rPr>
                <w:rFonts w:ascii="Times New Roman" w:hAnsi="Times New Roman"/>
                <w:sz w:val="24"/>
                <w:szCs w:val="24"/>
                <w:lang w:eastAsia="ru-RU"/>
              </w:rPr>
              <w:t>. 122.</w:t>
            </w:r>
          </w:p>
          <w:p w:rsidR="00AD7693"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Тернівський</w:t>
            </w:r>
            <w:proofErr w:type="spellEnd"/>
            <w:r w:rsidRPr="00AA3050">
              <w:rPr>
                <w:rFonts w:ascii="Times New Roman" w:hAnsi="Times New Roman"/>
                <w:sz w:val="24"/>
                <w:szCs w:val="24"/>
                <w:lang w:eastAsia="ru-RU"/>
              </w:rPr>
              <w:t xml:space="preserve"> район: вул. Короленка, буд. 1А, </w:t>
            </w:r>
          </w:p>
          <w:p w:rsidR="00853F95" w:rsidRPr="00AA3050" w:rsidRDefault="00853F95" w:rsidP="00853F95">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lastRenderedPageBreak/>
              <w:t>каб</w:t>
            </w:r>
            <w:proofErr w:type="spellEnd"/>
            <w:r w:rsidRPr="00AA3050">
              <w:rPr>
                <w:rFonts w:ascii="Times New Roman" w:hAnsi="Times New Roman"/>
                <w:sz w:val="24"/>
                <w:szCs w:val="24"/>
                <w:lang w:eastAsia="ru-RU"/>
              </w:rPr>
              <w:t>. 129.</w:t>
            </w:r>
          </w:p>
          <w:p w:rsidR="00853F95" w:rsidRPr="00AA3050" w:rsidRDefault="00853F95" w:rsidP="00853F95">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Центрально-Міський район: вул. </w:t>
            </w:r>
            <w:proofErr w:type="spellStart"/>
            <w:r w:rsidRPr="00AA3050">
              <w:rPr>
                <w:rFonts w:ascii="Times New Roman" w:hAnsi="Times New Roman"/>
                <w:sz w:val="24"/>
                <w:szCs w:val="24"/>
                <w:lang w:eastAsia="ru-RU"/>
              </w:rPr>
              <w:t>Староярмаркова</w:t>
            </w:r>
            <w:proofErr w:type="spellEnd"/>
            <w:r w:rsidRPr="00AA3050">
              <w:rPr>
                <w:rFonts w:ascii="Times New Roman" w:hAnsi="Times New Roman"/>
                <w:sz w:val="24"/>
                <w:szCs w:val="24"/>
                <w:lang w:eastAsia="ru-RU"/>
              </w:rPr>
              <w:t>, буд. 44.</w:t>
            </w:r>
          </w:p>
          <w:p w:rsidR="003E661C" w:rsidRPr="00AA3050" w:rsidRDefault="00853F95" w:rsidP="00853F95">
            <w:pPr>
              <w:spacing w:after="60" w:line="240" w:lineRule="auto"/>
              <w:rPr>
                <w:rFonts w:ascii="Times New Roman" w:hAnsi="Times New Roman"/>
                <w:sz w:val="24"/>
                <w:szCs w:val="24"/>
                <w:lang w:eastAsia="ru-RU"/>
              </w:rPr>
            </w:pPr>
            <w:r w:rsidRPr="00AA3050">
              <w:rPr>
                <w:rFonts w:ascii="Times New Roman" w:hAnsi="Times New Roman"/>
                <w:sz w:val="24"/>
                <w:szCs w:val="24"/>
                <w:lang w:eastAsia="ru-RU"/>
              </w:rPr>
              <w:t>Мобільні офіси муніципальних послуг, кейси-адміністратори (за окремим графіком)</w:t>
            </w:r>
          </w:p>
        </w:tc>
      </w:tr>
      <w:tr w:rsidR="003E661C" w:rsidRPr="00AA3050" w:rsidTr="00CB3E4F">
        <w:trPr>
          <w:trHeight w:val="398"/>
        </w:trPr>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2</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Інформація щодо режиму роботи Центру та його територіальних підрозділів</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1. Центр працює:</w:t>
            </w:r>
          </w:p>
          <w:p w:rsidR="003E661C" w:rsidRPr="00AA3050" w:rsidRDefault="00AD14EA" w:rsidP="00CB3E4F">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головний офіс</w:t>
            </w:r>
            <w:r w:rsidR="003E661C" w:rsidRPr="00AA3050">
              <w:rPr>
                <w:rFonts w:ascii="Times New Roman" w:hAnsi="Times New Roman"/>
                <w:sz w:val="24"/>
                <w:szCs w:val="24"/>
                <w:lang w:eastAsia="ru-RU"/>
              </w:rPr>
              <w:t xml:space="preserve"> </w:t>
            </w:r>
            <w:r w:rsidR="00AD7693" w:rsidRPr="00AA3050">
              <w:rPr>
                <w:rFonts w:ascii="Times New Roman" w:hAnsi="Times New Roman"/>
                <w:sz w:val="24"/>
                <w:szCs w:val="24"/>
                <w:lang w:eastAsia="ru-RU"/>
              </w:rPr>
              <w:t xml:space="preserve">- </w:t>
            </w:r>
            <w:r w:rsidR="003E661C" w:rsidRPr="00AA3050">
              <w:rPr>
                <w:rFonts w:ascii="Times New Roman" w:hAnsi="Times New Roman"/>
                <w:sz w:val="24"/>
                <w:szCs w:val="24"/>
                <w:lang w:eastAsia="ru-RU"/>
              </w:rPr>
              <w:t>у понеділок, середу, п’ятницю з 8.30 до 17.00 години; вівторок, четвер з 8.30</w:t>
            </w:r>
            <w:r w:rsidR="00111BFA" w:rsidRPr="00AA3050">
              <w:rPr>
                <w:rFonts w:ascii="Times New Roman" w:hAnsi="Times New Roman"/>
                <w:sz w:val="24"/>
                <w:szCs w:val="24"/>
                <w:lang w:eastAsia="ru-RU"/>
              </w:rPr>
              <w:t xml:space="preserve"> до 20.00 години, без перерви;</w:t>
            </w:r>
            <w:r w:rsidR="003E661C" w:rsidRPr="00AA3050">
              <w:rPr>
                <w:rFonts w:ascii="Times New Roman" w:hAnsi="Times New Roman"/>
                <w:sz w:val="24"/>
                <w:szCs w:val="24"/>
                <w:lang w:eastAsia="ru-RU"/>
              </w:rPr>
              <w:t xml:space="preserve"> субота з 8.30 до 17.00</w:t>
            </w:r>
            <w:r w:rsidRPr="00AA3050">
              <w:rPr>
                <w:rFonts w:ascii="Times New Roman" w:hAnsi="Times New Roman"/>
                <w:sz w:val="24"/>
                <w:szCs w:val="24"/>
                <w:lang w:eastAsia="ru-RU"/>
              </w:rPr>
              <w:t xml:space="preserve"> години, перерва </w:t>
            </w:r>
            <w:r w:rsidR="003E661C" w:rsidRPr="00AA3050">
              <w:rPr>
                <w:rFonts w:ascii="Times New Roman" w:hAnsi="Times New Roman"/>
                <w:sz w:val="24"/>
                <w:szCs w:val="24"/>
                <w:lang w:eastAsia="ru-RU"/>
              </w:rPr>
              <w:t>12.30</w:t>
            </w:r>
            <w:r w:rsidRPr="00AA3050">
              <w:rPr>
                <w:rFonts w:ascii="Times New Roman" w:hAnsi="Times New Roman"/>
                <w:sz w:val="24"/>
                <w:szCs w:val="24"/>
                <w:lang w:eastAsia="ru-RU"/>
              </w:rPr>
              <w:t xml:space="preserve"> - </w:t>
            </w:r>
            <w:r w:rsidR="003E661C" w:rsidRPr="00AA3050">
              <w:rPr>
                <w:rFonts w:ascii="Times New Roman" w:hAnsi="Times New Roman"/>
                <w:sz w:val="24"/>
                <w:szCs w:val="24"/>
                <w:lang w:eastAsia="ru-RU"/>
              </w:rPr>
              <w:t>13.00;</w:t>
            </w:r>
          </w:p>
          <w:p w:rsidR="003E661C" w:rsidRPr="00AA3050" w:rsidRDefault="003E661C" w:rsidP="00CB3E4F">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територіальні підрозділи – з понеділка до п’ятниці з 8.30 до 17.00, перерва з 12.30 до 13.00.</w:t>
            </w:r>
          </w:p>
          <w:p w:rsidR="003E661C" w:rsidRPr="00AA3050" w:rsidRDefault="003E661C" w:rsidP="00CB3E4F">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2. Прийом та видача документів для надання адміністративних послуг здійсню</w:t>
            </w:r>
            <w:r w:rsidR="00AD14EA" w:rsidRPr="00AA3050">
              <w:rPr>
                <w:rFonts w:ascii="Times New Roman" w:hAnsi="Times New Roman"/>
                <w:sz w:val="24"/>
                <w:szCs w:val="24"/>
                <w:lang w:eastAsia="ru-RU"/>
              </w:rPr>
              <w:t>ю</w:t>
            </w:r>
            <w:r w:rsidRPr="00AA3050">
              <w:rPr>
                <w:rFonts w:ascii="Times New Roman" w:hAnsi="Times New Roman"/>
                <w:sz w:val="24"/>
                <w:szCs w:val="24"/>
                <w:lang w:eastAsia="ru-RU"/>
              </w:rPr>
              <w:t>ться:</w:t>
            </w:r>
          </w:p>
          <w:p w:rsidR="003E661C" w:rsidRPr="00AA3050" w:rsidRDefault="00111BFA" w:rsidP="00CB3E4F">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xml:space="preserve">- у головному офісі Центру </w:t>
            </w:r>
            <w:r w:rsidR="005A69B6" w:rsidRPr="00AA3050">
              <w:rPr>
                <w:rFonts w:ascii="Times New Roman" w:hAnsi="Times New Roman"/>
                <w:sz w:val="24"/>
                <w:szCs w:val="24"/>
                <w:lang w:eastAsia="ru-RU"/>
              </w:rPr>
              <w:t>- у</w:t>
            </w:r>
            <w:r w:rsidRPr="00AA3050">
              <w:rPr>
                <w:rFonts w:ascii="Times New Roman" w:hAnsi="Times New Roman"/>
                <w:sz w:val="24"/>
                <w:szCs w:val="24"/>
                <w:lang w:eastAsia="ru-RU"/>
              </w:rPr>
              <w:t xml:space="preserve"> понеділок, середу, п’ятницю</w:t>
            </w:r>
            <w:r w:rsidR="00AD14EA" w:rsidRPr="00AA3050">
              <w:rPr>
                <w:rFonts w:ascii="Times New Roman" w:hAnsi="Times New Roman"/>
                <w:sz w:val="24"/>
                <w:szCs w:val="24"/>
                <w:lang w:eastAsia="ru-RU"/>
              </w:rPr>
              <w:t xml:space="preserve"> з</w:t>
            </w:r>
            <w:r w:rsidRPr="00AA3050">
              <w:rPr>
                <w:rFonts w:ascii="Times New Roman" w:hAnsi="Times New Roman"/>
                <w:sz w:val="24"/>
                <w:szCs w:val="24"/>
                <w:lang w:eastAsia="ru-RU"/>
              </w:rPr>
              <w:t xml:space="preserve"> </w:t>
            </w:r>
            <w:r w:rsidR="003E661C" w:rsidRPr="00AA3050">
              <w:rPr>
                <w:rFonts w:ascii="Times New Roman" w:hAnsi="Times New Roman"/>
                <w:sz w:val="24"/>
                <w:szCs w:val="24"/>
                <w:lang w:eastAsia="ru-RU"/>
              </w:rPr>
              <w:t xml:space="preserve">9.00 до 16.00 години (вівторок, четвер </w:t>
            </w:r>
            <w:r w:rsidRPr="00AA3050">
              <w:rPr>
                <w:rFonts w:ascii="Times New Roman" w:hAnsi="Times New Roman"/>
                <w:sz w:val="24"/>
                <w:szCs w:val="24"/>
                <w:lang w:eastAsia="ru-RU"/>
              </w:rPr>
              <w:t>– до 20.00 години), без перерви,</w:t>
            </w:r>
            <w:r w:rsidR="003E661C" w:rsidRPr="00AA3050">
              <w:rPr>
                <w:rFonts w:ascii="Times New Roman" w:hAnsi="Times New Roman"/>
                <w:sz w:val="24"/>
                <w:szCs w:val="24"/>
                <w:lang w:eastAsia="ru-RU"/>
              </w:rPr>
              <w:t xml:space="preserve"> субот</w:t>
            </w:r>
            <w:r w:rsidRPr="00AA3050">
              <w:rPr>
                <w:rFonts w:ascii="Times New Roman" w:hAnsi="Times New Roman"/>
                <w:sz w:val="24"/>
                <w:szCs w:val="24"/>
                <w:lang w:eastAsia="ru-RU"/>
              </w:rPr>
              <w:t>у</w:t>
            </w:r>
            <w:r w:rsidR="003E661C" w:rsidRPr="00AA3050">
              <w:rPr>
                <w:rFonts w:ascii="Times New Roman" w:hAnsi="Times New Roman"/>
                <w:sz w:val="24"/>
                <w:szCs w:val="24"/>
                <w:lang w:eastAsia="ru-RU"/>
              </w:rPr>
              <w:t xml:space="preserve"> </w:t>
            </w:r>
            <w:r w:rsidR="00AD14EA" w:rsidRPr="00AA3050">
              <w:rPr>
                <w:rFonts w:ascii="Times New Roman" w:hAnsi="Times New Roman"/>
                <w:sz w:val="24"/>
                <w:szCs w:val="24"/>
                <w:lang w:eastAsia="ru-RU"/>
              </w:rPr>
              <w:t xml:space="preserve">– </w:t>
            </w:r>
            <w:r w:rsidR="003E661C" w:rsidRPr="00AA3050">
              <w:rPr>
                <w:rFonts w:ascii="Times New Roman" w:hAnsi="Times New Roman"/>
                <w:sz w:val="24"/>
                <w:szCs w:val="24"/>
                <w:lang w:eastAsia="ru-RU"/>
              </w:rPr>
              <w:t>з 9.00 до 16.00</w:t>
            </w:r>
            <w:r w:rsidRPr="00AA3050">
              <w:rPr>
                <w:rFonts w:ascii="Times New Roman" w:hAnsi="Times New Roman"/>
                <w:sz w:val="24"/>
                <w:szCs w:val="24"/>
                <w:lang w:eastAsia="ru-RU"/>
              </w:rPr>
              <w:t xml:space="preserve"> години</w:t>
            </w:r>
            <w:r w:rsidR="003E661C" w:rsidRPr="00AA3050">
              <w:rPr>
                <w:rFonts w:ascii="Times New Roman" w:hAnsi="Times New Roman"/>
                <w:sz w:val="24"/>
                <w:szCs w:val="24"/>
                <w:lang w:eastAsia="ru-RU"/>
              </w:rPr>
              <w:t xml:space="preserve">, перерва 12.30 </w:t>
            </w:r>
            <w:r w:rsidR="00AD14EA" w:rsidRPr="00AA3050">
              <w:rPr>
                <w:rFonts w:ascii="Times New Roman" w:hAnsi="Times New Roman"/>
                <w:sz w:val="24"/>
                <w:szCs w:val="24"/>
                <w:lang w:eastAsia="ru-RU"/>
              </w:rPr>
              <w:t>–</w:t>
            </w:r>
            <w:r w:rsidR="003E661C" w:rsidRPr="00AA3050">
              <w:rPr>
                <w:rFonts w:ascii="Times New Roman" w:hAnsi="Times New Roman"/>
                <w:sz w:val="24"/>
                <w:szCs w:val="24"/>
                <w:lang w:eastAsia="ru-RU"/>
              </w:rPr>
              <w:t xml:space="preserve"> 13.00;</w:t>
            </w:r>
          </w:p>
          <w:p w:rsidR="003E661C" w:rsidRPr="00AA3050" w:rsidRDefault="003E661C" w:rsidP="00CB3E4F">
            <w:pPr>
              <w:spacing w:after="0" w:line="240" w:lineRule="auto"/>
              <w:jc w:val="both"/>
              <w:rPr>
                <w:rFonts w:ascii="Times New Roman" w:hAnsi="Times New Roman"/>
                <w:sz w:val="24"/>
                <w:szCs w:val="24"/>
                <w:lang w:eastAsia="ru-RU"/>
              </w:rPr>
            </w:pPr>
            <w:r w:rsidRPr="00AA3050">
              <w:rPr>
                <w:rFonts w:ascii="Times New Roman" w:hAnsi="Times New Roman"/>
                <w:sz w:val="24"/>
                <w:szCs w:val="24"/>
                <w:lang w:eastAsia="ru-RU"/>
              </w:rPr>
              <w:t>- у територіальних підрозділах – з понеділка до п’ятниці з 9.00 до 16.00 години, перерва з 12.30 до 13.00</w:t>
            </w:r>
          </w:p>
        </w:tc>
      </w:tr>
      <w:tr w:rsidR="003E661C" w:rsidRPr="00AA3050" w:rsidTr="00CB3E4F">
        <w:trPr>
          <w:trHeight w:val="398"/>
        </w:trPr>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3</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 xml:space="preserve">Телефон/факс (довідки), адреса електронної пошти та </w:t>
            </w:r>
            <w:proofErr w:type="spellStart"/>
            <w:r w:rsidRPr="00AA3050">
              <w:rPr>
                <w:rFonts w:ascii="Times New Roman" w:hAnsi="Times New Roman"/>
                <w:sz w:val="24"/>
                <w:szCs w:val="24"/>
                <w:lang w:eastAsia="ru-RU"/>
              </w:rPr>
              <w:t>вебсайт</w:t>
            </w:r>
            <w:proofErr w:type="spellEnd"/>
            <w:r w:rsidRPr="00AA3050">
              <w:rPr>
                <w:rFonts w:ascii="Times New Roman" w:hAnsi="Times New Roman"/>
                <w:sz w:val="24"/>
                <w:szCs w:val="24"/>
                <w:lang w:eastAsia="ru-RU"/>
              </w:rPr>
              <w:t xml:space="preserve"> Центру</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Тел.: 0-800-500-459;</w:t>
            </w:r>
          </w:p>
          <w:p w:rsidR="003E661C" w:rsidRPr="00AA3050" w:rsidRDefault="003E661C" w:rsidP="00CB3E4F">
            <w:pPr>
              <w:spacing w:after="0" w:line="240" w:lineRule="auto"/>
              <w:rPr>
                <w:rFonts w:ascii="Times New Roman" w:hAnsi="Times New Roman"/>
                <w:sz w:val="24"/>
                <w:szCs w:val="24"/>
                <w:lang w:eastAsia="ru-RU"/>
              </w:rPr>
            </w:pPr>
            <w:proofErr w:type="spellStart"/>
            <w:r w:rsidRPr="00AA3050">
              <w:rPr>
                <w:rFonts w:ascii="Times New Roman" w:hAnsi="Times New Roman"/>
                <w:sz w:val="24"/>
                <w:szCs w:val="24"/>
                <w:lang w:eastAsia="ru-RU"/>
              </w:rPr>
              <w:t>viza</w:t>
            </w:r>
            <w:proofErr w:type="spellEnd"/>
            <w:r w:rsidRPr="00AA3050">
              <w:rPr>
                <w:rFonts w:ascii="Times New Roman" w:hAnsi="Times New Roman"/>
                <w:sz w:val="24"/>
                <w:szCs w:val="24"/>
                <w:lang w:eastAsia="ru-RU"/>
              </w:rPr>
              <w:t>@</w:t>
            </w:r>
            <w:proofErr w:type="spellStart"/>
            <w:r w:rsidRPr="00AA3050">
              <w:rPr>
                <w:rFonts w:ascii="Times New Roman" w:hAnsi="Times New Roman"/>
                <w:sz w:val="24"/>
                <w:szCs w:val="24"/>
                <w:lang w:eastAsia="ru-RU"/>
              </w:rPr>
              <w:t>kr.gov.ua</w:t>
            </w:r>
            <w:proofErr w:type="spellEnd"/>
            <w:r w:rsidRPr="00AA3050">
              <w:rPr>
                <w:rFonts w:ascii="Times New Roman" w:hAnsi="Times New Roman"/>
                <w:sz w:val="24"/>
                <w:szCs w:val="24"/>
                <w:lang w:eastAsia="ru-RU"/>
              </w:rPr>
              <w:t>;</w:t>
            </w:r>
          </w:p>
          <w:p w:rsidR="003E661C" w:rsidRPr="00AA3050" w:rsidRDefault="003E661C" w:rsidP="00CB3E4F">
            <w:pPr>
              <w:spacing w:after="0" w:line="240" w:lineRule="auto"/>
              <w:rPr>
                <w:rFonts w:ascii="Times New Roman" w:hAnsi="Times New Roman"/>
                <w:sz w:val="24"/>
                <w:szCs w:val="24"/>
                <w:lang w:eastAsia="ru-RU"/>
              </w:rPr>
            </w:pPr>
            <w:r w:rsidRPr="00AA3050">
              <w:rPr>
                <w:rFonts w:ascii="Times New Roman" w:hAnsi="Times New Roman"/>
                <w:sz w:val="24"/>
                <w:szCs w:val="24"/>
                <w:lang w:eastAsia="ru-RU"/>
              </w:rPr>
              <w:t>http://viza.kr.gov.ua</w:t>
            </w:r>
          </w:p>
        </w:tc>
      </w:tr>
      <w:tr w:rsidR="003E661C" w:rsidRPr="00AA3050" w:rsidTr="00CB3E4F">
        <w:trPr>
          <w:trHeight w:val="118"/>
        </w:trPr>
        <w:tc>
          <w:tcPr>
            <w:tcW w:w="9804" w:type="dxa"/>
            <w:gridSpan w:val="3"/>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suppressAutoHyphens/>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Нормативні акти, якими регламентується надання адміністративної послуги</w:t>
            </w:r>
          </w:p>
        </w:tc>
      </w:tr>
      <w:tr w:rsidR="003E661C" w:rsidRPr="00AA3050" w:rsidTr="00CB3E4F">
        <w:trPr>
          <w:trHeight w:val="273"/>
        </w:trPr>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4</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Кодекси, Закони України</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Закон України «Про регулювання містобудівної діяльності»</w:t>
            </w:r>
          </w:p>
        </w:tc>
      </w:tr>
      <w:tr w:rsidR="003E661C" w:rsidRPr="00AA3050" w:rsidTr="00CB3E4F">
        <w:trPr>
          <w:trHeight w:val="966"/>
        </w:trPr>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5</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Кабінету Міністрів України</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Постанови Кабінету Міністрів України від 13 квітня 2011 року №466 «Деякі питання виконання підготовчих і будівельних робіт» (зі змінами та доповненнями), 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w:t>
            </w:r>
          </w:p>
        </w:tc>
      </w:tr>
      <w:tr w:rsidR="003E661C" w:rsidRPr="00AA3050" w:rsidTr="00CB3E4F">
        <w:trPr>
          <w:trHeight w:val="543"/>
        </w:trPr>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6</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центральних органів виконавчої влади</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3E661C" w:rsidRPr="00AA3050" w:rsidTr="00CB3E4F">
        <w:trPr>
          <w:trHeight w:val="844"/>
        </w:trPr>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7</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Акти місцевих органів виконавчої влади/органів місцевого самоврядування</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3E661C" w:rsidRPr="00AA3050" w:rsidTr="00CB3E4F">
        <w:trPr>
          <w:trHeight w:val="361"/>
        </w:trPr>
        <w:tc>
          <w:tcPr>
            <w:tcW w:w="9804" w:type="dxa"/>
            <w:gridSpan w:val="3"/>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suppressAutoHyphens/>
              <w:spacing w:after="0" w:line="240" w:lineRule="auto"/>
              <w:jc w:val="center"/>
              <w:rPr>
                <w:rFonts w:ascii="Times New Roman" w:hAnsi="Times New Roman"/>
                <w:sz w:val="24"/>
                <w:szCs w:val="24"/>
                <w:lang w:eastAsia="ar-SA"/>
              </w:rPr>
            </w:pPr>
            <w:r w:rsidRPr="00AA3050">
              <w:rPr>
                <w:rFonts w:ascii="Times New Roman" w:hAnsi="Times New Roman"/>
                <w:b/>
                <w:i/>
                <w:sz w:val="24"/>
                <w:szCs w:val="24"/>
                <w:lang w:eastAsia="ar-SA"/>
              </w:rPr>
              <w:t>Умови отримання публічної послуги</w:t>
            </w:r>
          </w:p>
        </w:tc>
      </w:tr>
      <w:tr w:rsidR="003E661C" w:rsidRPr="00AA3050" w:rsidTr="00CB3E4F">
        <w:trPr>
          <w:trHeight w:val="844"/>
        </w:trPr>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8</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Підстава для одержання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3E661C">
            <w:pPr>
              <w:suppressAutoHyphens/>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Заява замовника про припинення права, набутого на підставі повідомлення про початок виконання підготовчих робіт</w:t>
            </w:r>
          </w:p>
        </w:tc>
      </w:tr>
      <w:tr w:rsidR="003E661C" w:rsidRPr="00AA3050" w:rsidTr="00CB3E4F">
        <w:trPr>
          <w:trHeight w:val="844"/>
        </w:trPr>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9</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Вичерпний перелік документів, необхідних для отримання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3E661C">
            <w:pPr>
              <w:suppressAutoHyphens/>
              <w:spacing w:after="0" w:line="240" w:lineRule="auto"/>
              <w:ind w:right="-51"/>
              <w:jc w:val="both"/>
              <w:rPr>
                <w:rFonts w:ascii="Times New Roman" w:hAnsi="Times New Roman"/>
                <w:sz w:val="24"/>
                <w:szCs w:val="24"/>
                <w:lang w:eastAsia="ar-SA"/>
              </w:rPr>
            </w:pPr>
            <w:r w:rsidRPr="00AA3050">
              <w:rPr>
                <w:rFonts w:ascii="Times New Roman" w:hAnsi="Times New Roman"/>
                <w:sz w:val="24"/>
                <w:szCs w:val="24"/>
                <w:lang w:eastAsia="ar-SA"/>
              </w:rPr>
              <w:t xml:space="preserve">Заява відповідно до вимог частини 9 статті 35 Закону України «Про регулювання містобудівної діяльності» </w:t>
            </w:r>
          </w:p>
        </w:tc>
      </w:tr>
      <w:tr w:rsidR="003E661C" w:rsidRPr="00AA3050" w:rsidTr="00CB3E4F">
        <w:trPr>
          <w:trHeight w:val="307"/>
        </w:trPr>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10</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 xml:space="preserve">Порядок та спосіб подання документів </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Замовником (його уповноваженою особою) через Центр або рекомендованим листом з описом вкладення на адресу Центру;</w:t>
            </w:r>
          </w:p>
          <w:p w:rsidR="003E661C" w:rsidRPr="00AA3050" w:rsidRDefault="003E661C" w:rsidP="00CB3E4F">
            <w:pPr>
              <w:suppressAutoHyphens/>
              <w:spacing w:after="0" w:line="240" w:lineRule="auto"/>
              <w:jc w:val="both"/>
              <w:rPr>
                <w:rFonts w:ascii="Times New Roman" w:hAnsi="Times New Roman"/>
                <w:b/>
                <w:sz w:val="24"/>
                <w:szCs w:val="24"/>
                <w:lang w:eastAsia="ar-SA"/>
              </w:rPr>
            </w:pPr>
            <w:r w:rsidRPr="00AA3050">
              <w:rPr>
                <w:rFonts w:ascii="Times New Roman" w:hAnsi="Times New Roman"/>
                <w:sz w:val="24"/>
                <w:szCs w:val="24"/>
                <w:lang w:eastAsia="ar-SA"/>
              </w:rPr>
              <w:t xml:space="preserve">- через електронний кабінет шляхом подання </w:t>
            </w:r>
            <w:r w:rsidRPr="00AA3050">
              <w:rPr>
                <w:rFonts w:ascii="Times New Roman" w:hAnsi="Times New Roman"/>
                <w:sz w:val="24"/>
                <w:szCs w:val="24"/>
                <w:lang w:eastAsia="ar-SA"/>
              </w:rPr>
              <w:lastRenderedPageBreak/>
              <w:t xml:space="preserve">засобами програмного забезпечення Єдиного державного </w:t>
            </w:r>
            <w:proofErr w:type="spellStart"/>
            <w:r w:rsidRPr="00AA3050">
              <w:rPr>
                <w:rFonts w:ascii="Times New Roman" w:hAnsi="Times New Roman"/>
                <w:sz w:val="24"/>
                <w:szCs w:val="24"/>
                <w:lang w:eastAsia="ar-SA"/>
              </w:rPr>
              <w:t>вебпорталу</w:t>
            </w:r>
            <w:proofErr w:type="spellEnd"/>
            <w:r w:rsidRPr="00AA3050">
              <w:rPr>
                <w:rFonts w:ascii="Times New Roman" w:hAnsi="Times New Roman"/>
                <w:sz w:val="24"/>
                <w:szCs w:val="24"/>
                <w:lang w:eastAsia="ar-SA"/>
              </w:rPr>
              <w:t xml:space="preserve"> електронних послуг</w:t>
            </w:r>
          </w:p>
        </w:tc>
      </w:tr>
      <w:tr w:rsidR="003E661C" w:rsidRPr="00AA3050" w:rsidTr="00CB3E4F">
        <w:trPr>
          <w:trHeight w:val="479"/>
        </w:trPr>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lastRenderedPageBreak/>
              <w:t>11</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Платність/безоплатність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Безоплатно</w:t>
            </w:r>
          </w:p>
        </w:tc>
      </w:tr>
      <w:tr w:rsidR="003E661C" w:rsidRPr="00AA3050" w:rsidTr="00CB3E4F">
        <w:tc>
          <w:tcPr>
            <w:tcW w:w="9804" w:type="dxa"/>
            <w:gridSpan w:val="3"/>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i/>
                <w:sz w:val="24"/>
                <w:szCs w:val="24"/>
                <w:lang w:eastAsia="ar-SA"/>
              </w:rPr>
            </w:pPr>
            <w:r w:rsidRPr="00AA3050">
              <w:rPr>
                <w:rFonts w:ascii="Times New Roman" w:hAnsi="Times New Roman"/>
                <w:b/>
                <w:i/>
                <w:sz w:val="24"/>
                <w:szCs w:val="24"/>
                <w:lang w:eastAsia="ar-SA"/>
              </w:rPr>
              <w:t>У разі оплати публічної послуги:</w:t>
            </w:r>
          </w:p>
        </w:tc>
      </w:tr>
      <w:tr w:rsidR="003E661C" w:rsidRPr="00AA3050" w:rsidTr="00CB3E4F">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11.1</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Нормативно-правові акти, на підставі яких стягується плата</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tabs>
                <w:tab w:val="left" w:pos="2127"/>
              </w:tabs>
              <w:suppressAutoHyphens/>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w:t>
            </w:r>
          </w:p>
        </w:tc>
      </w:tr>
      <w:tr w:rsidR="003E661C" w:rsidRPr="00AA3050" w:rsidTr="00CB3E4F">
        <w:trPr>
          <w:trHeight w:val="60"/>
        </w:trPr>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11.2</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Розмір та порядок унесення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tabs>
                <w:tab w:val="left" w:pos="2127"/>
              </w:tabs>
              <w:suppressAutoHyphens/>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w:t>
            </w:r>
          </w:p>
        </w:tc>
      </w:tr>
      <w:tr w:rsidR="003E661C" w:rsidRPr="00AA3050" w:rsidTr="00CB3E4F">
        <w:trPr>
          <w:trHeight w:val="205"/>
        </w:trPr>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ind w:right="-108"/>
              <w:jc w:val="center"/>
              <w:rPr>
                <w:rFonts w:ascii="Times New Roman" w:hAnsi="Times New Roman"/>
                <w:b/>
                <w:sz w:val="24"/>
                <w:szCs w:val="24"/>
                <w:lang w:eastAsia="ar-SA"/>
              </w:rPr>
            </w:pPr>
            <w:r w:rsidRPr="00AA3050">
              <w:rPr>
                <w:rFonts w:ascii="Times New Roman" w:hAnsi="Times New Roman"/>
                <w:b/>
                <w:sz w:val="24"/>
                <w:szCs w:val="24"/>
                <w:lang w:eastAsia="ar-SA"/>
              </w:rPr>
              <w:t>11.3</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Розрахунковий рахунок для внесення плати</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suppressAutoHyphens/>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w:t>
            </w:r>
          </w:p>
        </w:tc>
      </w:tr>
      <w:tr w:rsidR="003E661C" w:rsidRPr="00AA3050" w:rsidTr="00CB3E4F">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12</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Строк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AC6680" w:rsidP="00AE5E18">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Протягом </w:t>
            </w:r>
            <w:r w:rsidR="00AE5E18" w:rsidRPr="00AA3050">
              <w:rPr>
                <w:rFonts w:ascii="Times New Roman" w:hAnsi="Times New Roman"/>
                <w:sz w:val="24"/>
                <w:szCs w:val="24"/>
                <w:lang w:eastAsia="ar-SA"/>
              </w:rPr>
              <w:t>двох</w:t>
            </w:r>
            <w:r w:rsidRPr="00AA3050">
              <w:rPr>
                <w:rFonts w:ascii="Times New Roman" w:hAnsi="Times New Roman"/>
                <w:sz w:val="24"/>
                <w:szCs w:val="24"/>
                <w:lang w:eastAsia="ar-SA"/>
              </w:rPr>
              <w:t xml:space="preserve"> робочих днів**</w:t>
            </w:r>
          </w:p>
        </w:tc>
      </w:tr>
      <w:tr w:rsidR="003E661C" w:rsidRPr="00AA3050" w:rsidTr="00CB3E4F">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13</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Перелік підстав для відмови в наданні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suppressAutoHyphens/>
              <w:spacing w:after="0" w:line="240" w:lineRule="auto"/>
              <w:jc w:val="center"/>
              <w:rPr>
                <w:rFonts w:ascii="Times New Roman" w:hAnsi="Times New Roman"/>
                <w:sz w:val="24"/>
                <w:szCs w:val="24"/>
                <w:lang w:eastAsia="ar-SA"/>
              </w:rPr>
            </w:pPr>
            <w:r w:rsidRPr="00AA3050">
              <w:rPr>
                <w:rFonts w:ascii="Times New Roman" w:hAnsi="Times New Roman"/>
                <w:sz w:val="24"/>
                <w:szCs w:val="24"/>
                <w:lang w:eastAsia="ar-SA"/>
              </w:rPr>
              <w:t>-</w:t>
            </w:r>
          </w:p>
        </w:tc>
      </w:tr>
      <w:tr w:rsidR="003E661C" w:rsidRPr="00AA3050" w:rsidTr="00CB3E4F">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14</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Результат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5A69B6">
            <w:pPr>
              <w:suppressAutoHyphens/>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 xml:space="preserve">Унесення даних до реєстру будівельної діяльності першої черги Єдиної державної електронної системи у сфері будівництва </w:t>
            </w:r>
          </w:p>
        </w:tc>
      </w:tr>
      <w:tr w:rsidR="003E661C" w:rsidRPr="00AA3050" w:rsidTr="00CB3E4F">
        <w:trPr>
          <w:trHeight w:val="58"/>
        </w:trPr>
        <w:tc>
          <w:tcPr>
            <w:tcW w:w="562"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jc w:val="center"/>
              <w:rPr>
                <w:rFonts w:ascii="Times New Roman" w:hAnsi="Times New Roman"/>
                <w:b/>
                <w:sz w:val="24"/>
                <w:szCs w:val="24"/>
                <w:lang w:eastAsia="ar-SA"/>
              </w:rPr>
            </w:pPr>
            <w:r w:rsidRPr="00AA3050">
              <w:rPr>
                <w:rFonts w:ascii="Times New Roman" w:hAnsi="Times New Roman"/>
                <w:b/>
                <w:sz w:val="24"/>
                <w:szCs w:val="24"/>
                <w:lang w:eastAsia="ar-SA"/>
              </w:rPr>
              <w:t>15</w:t>
            </w:r>
          </w:p>
        </w:tc>
        <w:tc>
          <w:tcPr>
            <w:tcW w:w="3724" w:type="dxa"/>
            <w:tcBorders>
              <w:top w:val="single" w:sz="4" w:space="0" w:color="000000"/>
              <w:left w:val="single" w:sz="4" w:space="0" w:color="000000"/>
              <w:bottom w:val="single" w:sz="4" w:space="0" w:color="000000"/>
            </w:tcBorders>
          </w:tcPr>
          <w:p w:rsidR="003E661C" w:rsidRPr="00AA3050" w:rsidRDefault="003E661C" w:rsidP="00CB3E4F">
            <w:pPr>
              <w:suppressAutoHyphens/>
              <w:snapToGrid w:val="0"/>
              <w:spacing w:after="0" w:line="240" w:lineRule="auto"/>
              <w:rPr>
                <w:rFonts w:ascii="Times New Roman" w:hAnsi="Times New Roman"/>
                <w:sz w:val="24"/>
                <w:szCs w:val="24"/>
                <w:lang w:eastAsia="ar-SA"/>
              </w:rPr>
            </w:pPr>
            <w:r w:rsidRPr="00AA3050">
              <w:rPr>
                <w:rFonts w:ascii="Times New Roman" w:hAnsi="Times New Roman"/>
                <w:sz w:val="24"/>
                <w:szCs w:val="24"/>
                <w:lang w:eastAsia="ar-SA"/>
              </w:rPr>
              <w:t>Спосіб отримання результату надання публічної послуги</w:t>
            </w:r>
          </w:p>
        </w:tc>
        <w:tc>
          <w:tcPr>
            <w:tcW w:w="5518" w:type="dxa"/>
            <w:tcBorders>
              <w:top w:val="single" w:sz="4" w:space="0" w:color="000000"/>
              <w:left w:val="single" w:sz="4" w:space="0" w:color="000000"/>
              <w:bottom w:val="single" w:sz="4" w:space="0" w:color="000000"/>
              <w:right w:val="single" w:sz="4" w:space="0" w:color="000000"/>
            </w:tcBorders>
          </w:tcPr>
          <w:p w:rsidR="003E661C" w:rsidRPr="00AA3050" w:rsidRDefault="003E661C" w:rsidP="00CB3E4F">
            <w:pPr>
              <w:suppressAutoHyphens/>
              <w:snapToGrid w:val="0"/>
              <w:spacing w:after="0" w:line="240" w:lineRule="auto"/>
              <w:jc w:val="both"/>
              <w:rPr>
                <w:rFonts w:ascii="Times New Roman" w:hAnsi="Times New Roman"/>
                <w:sz w:val="24"/>
                <w:szCs w:val="24"/>
                <w:lang w:eastAsia="ar-SA"/>
              </w:rPr>
            </w:pPr>
            <w:r w:rsidRPr="00AA3050">
              <w:rPr>
                <w:rFonts w:ascii="Times New Roman" w:hAnsi="Times New Roman"/>
                <w:sz w:val="24"/>
                <w:szCs w:val="24"/>
                <w:lang w:eastAsia="ar-SA"/>
              </w:rPr>
              <w:t>Інформація розміщується на порталі державної електронної системи у сфері будівництва (https://e-construction.gov.ua/) у підрозділі «Декларативні та дозвільні документи» розділу «Реєстр будівельної діяльності»</w:t>
            </w:r>
          </w:p>
        </w:tc>
      </w:tr>
    </w:tbl>
    <w:p w:rsidR="000959E5" w:rsidRPr="00AA3050" w:rsidRDefault="003A52DC" w:rsidP="003A52DC">
      <w:pPr>
        <w:suppressAutoHyphens/>
        <w:spacing w:after="0" w:line="240" w:lineRule="auto"/>
        <w:jc w:val="both"/>
        <w:rPr>
          <w:rFonts w:ascii="Times New Roman" w:hAnsi="Times New Roman" w:cs="Calibri"/>
          <w:sz w:val="24"/>
          <w:szCs w:val="24"/>
          <w:lang w:eastAsia="ar-SA"/>
        </w:rPr>
      </w:pPr>
      <w:r w:rsidRPr="00AA3050">
        <w:rPr>
          <w:rFonts w:ascii="Times New Roman" w:hAnsi="Times New Roman" w:cs="Calibri"/>
          <w:sz w:val="24"/>
          <w:szCs w:val="24"/>
          <w:lang w:eastAsia="ar-SA"/>
        </w:rPr>
        <w:t>*</w:t>
      </w:r>
      <w:r w:rsidR="000959E5" w:rsidRPr="00AA3050">
        <w:rPr>
          <w:rFonts w:ascii="Times New Roman" w:hAnsi="Times New Roman" w:cs="Calibri"/>
          <w:sz w:val="24"/>
          <w:szCs w:val="24"/>
          <w:lang w:eastAsia="ar-SA"/>
        </w:rPr>
        <w:t xml:space="preserve"> </w:t>
      </w:r>
      <w:r w:rsidR="00CE4364" w:rsidRPr="00AA3050">
        <w:rPr>
          <w:rFonts w:ascii="Times New Roman" w:hAnsi="Times New Roman" w:cs="Calibri"/>
          <w:sz w:val="24"/>
          <w:szCs w:val="24"/>
          <w:lang w:eastAsia="ar-SA"/>
        </w:rPr>
        <w:t>Відповідні д</w:t>
      </w:r>
      <w:r w:rsidRPr="00AA3050">
        <w:rPr>
          <w:rFonts w:ascii="Times New Roman" w:hAnsi="Times New Roman" w:cs="Calibri"/>
          <w:sz w:val="24"/>
          <w:szCs w:val="24"/>
          <w:lang w:eastAsia="ar-SA"/>
        </w:rPr>
        <w:t>ії адміністратором здійснювати</w:t>
      </w:r>
      <w:r w:rsidR="00CE4364" w:rsidRPr="00AA3050">
        <w:rPr>
          <w:rFonts w:ascii="Times New Roman" w:hAnsi="Times New Roman" w:cs="Calibri"/>
          <w:sz w:val="24"/>
          <w:szCs w:val="24"/>
          <w:lang w:eastAsia="ar-SA"/>
        </w:rPr>
        <w:t>муться</w:t>
      </w:r>
      <w:r w:rsidRPr="00AA3050">
        <w:rPr>
          <w:rFonts w:ascii="Times New Roman" w:hAnsi="Times New Roman" w:cs="Calibri"/>
          <w:sz w:val="24"/>
          <w:szCs w:val="24"/>
          <w:lang w:eastAsia="ar-SA"/>
        </w:rPr>
        <w:t xml:space="preserve"> </w:t>
      </w:r>
      <w:r w:rsidR="00CE4364" w:rsidRPr="00AA3050">
        <w:rPr>
          <w:rFonts w:ascii="Times New Roman" w:hAnsi="Times New Roman" w:cs="Calibri"/>
          <w:sz w:val="24"/>
          <w:szCs w:val="24"/>
          <w:lang w:eastAsia="ar-SA"/>
        </w:rPr>
        <w:t>з початком</w:t>
      </w:r>
      <w:r w:rsidRPr="00AA3050">
        <w:rPr>
          <w:rFonts w:ascii="Times New Roman" w:hAnsi="Times New Roman" w:cs="Calibri"/>
          <w:sz w:val="24"/>
          <w:szCs w:val="24"/>
          <w:lang w:eastAsia="ar-SA"/>
        </w:rPr>
        <w:t xml:space="preserve"> роботи Порталу електронної системи та введення</w:t>
      </w:r>
      <w:r w:rsidR="00AD277C" w:rsidRPr="00AA3050">
        <w:rPr>
          <w:rFonts w:ascii="Times New Roman" w:hAnsi="Times New Roman" w:cs="Calibri"/>
          <w:sz w:val="24"/>
          <w:szCs w:val="24"/>
          <w:lang w:eastAsia="ar-SA"/>
        </w:rPr>
        <w:t>м</w:t>
      </w:r>
      <w:r w:rsidRPr="00AA3050">
        <w:rPr>
          <w:rFonts w:ascii="Times New Roman" w:hAnsi="Times New Roman" w:cs="Calibri"/>
          <w:sz w:val="24"/>
          <w:szCs w:val="24"/>
          <w:lang w:eastAsia="ar-SA"/>
        </w:rPr>
        <w:t xml:space="preserve"> </w:t>
      </w:r>
      <w:r w:rsidR="00AD277C" w:rsidRPr="00AA3050">
        <w:rPr>
          <w:rFonts w:ascii="Times New Roman" w:hAnsi="Times New Roman" w:cs="Calibri"/>
          <w:sz w:val="24"/>
          <w:szCs w:val="24"/>
          <w:lang w:eastAsia="ar-SA"/>
        </w:rPr>
        <w:t>у</w:t>
      </w:r>
      <w:r w:rsidRPr="00AA3050">
        <w:rPr>
          <w:rFonts w:ascii="Times New Roman" w:hAnsi="Times New Roman" w:cs="Calibri"/>
          <w:sz w:val="24"/>
          <w:szCs w:val="24"/>
          <w:lang w:eastAsia="ar-SA"/>
        </w:rPr>
        <w:t xml:space="preserve"> роботу засобів програмного забе</w:t>
      </w:r>
      <w:r w:rsidR="003E661C" w:rsidRPr="00AA3050">
        <w:rPr>
          <w:rFonts w:ascii="Times New Roman" w:hAnsi="Times New Roman" w:cs="Calibri"/>
          <w:sz w:val="24"/>
          <w:szCs w:val="24"/>
          <w:lang w:eastAsia="ar-SA"/>
        </w:rPr>
        <w:t xml:space="preserve">зпечення Єдиного державного </w:t>
      </w:r>
      <w:proofErr w:type="spellStart"/>
      <w:r w:rsidR="003E661C" w:rsidRPr="00AA3050">
        <w:rPr>
          <w:rFonts w:ascii="Times New Roman" w:hAnsi="Times New Roman" w:cs="Calibri"/>
          <w:sz w:val="24"/>
          <w:szCs w:val="24"/>
          <w:lang w:eastAsia="ar-SA"/>
        </w:rPr>
        <w:t>веб</w:t>
      </w:r>
      <w:r w:rsidRPr="00AA3050">
        <w:rPr>
          <w:rFonts w:ascii="Times New Roman" w:hAnsi="Times New Roman" w:cs="Calibri"/>
          <w:sz w:val="24"/>
          <w:szCs w:val="24"/>
          <w:lang w:eastAsia="ar-SA"/>
        </w:rPr>
        <w:t>порталу</w:t>
      </w:r>
      <w:proofErr w:type="spellEnd"/>
      <w:r w:rsidRPr="00AA3050">
        <w:rPr>
          <w:rFonts w:ascii="Times New Roman" w:hAnsi="Times New Roman" w:cs="Calibri"/>
          <w:sz w:val="24"/>
          <w:szCs w:val="24"/>
          <w:lang w:eastAsia="ar-SA"/>
        </w:rPr>
        <w:t xml:space="preserve"> електронних послуг.</w:t>
      </w:r>
    </w:p>
    <w:p w:rsidR="008B589F" w:rsidRPr="00AA3050" w:rsidRDefault="008B589F" w:rsidP="008B589F">
      <w:pPr>
        <w:spacing w:after="0" w:line="240" w:lineRule="auto"/>
        <w:ind w:right="-285"/>
        <w:jc w:val="both"/>
        <w:rPr>
          <w:rFonts w:ascii="Times New Roman" w:hAnsi="Times New Roman" w:cs="Calibri"/>
          <w:sz w:val="24"/>
          <w:szCs w:val="24"/>
          <w:lang w:eastAsia="ar-SA"/>
        </w:rPr>
      </w:pPr>
      <w:r w:rsidRPr="00AA3050">
        <w:rPr>
          <w:rFonts w:ascii="Times New Roman" w:hAnsi="Times New Roman"/>
          <w:sz w:val="24"/>
          <w:szCs w:val="24"/>
          <w:lang w:eastAsia="ar-SA"/>
        </w:rPr>
        <w:t>** Відповідно до п. 52 Постанови Кабінету Міністрів України від 01 червня 2020 року №559 «Про реалізацію експериментального проекту щодо запровадження першої черги Єдиної державної електронної системи у сфері будівництва»: «У</w:t>
      </w:r>
      <w:r w:rsidRPr="00AA3050">
        <w:rPr>
          <w:rFonts w:ascii="Times New Roman" w:hAnsi="Times New Roman" w:cs="Calibri"/>
          <w:sz w:val="24"/>
          <w:szCs w:val="24"/>
          <w:lang w:eastAsia="ar-SA"/>
        </w:rPr>
        <w:t xml:space="preserve"> разі відсутності документа в Електронній системі внесені замовником відомості про документ одночасно з формуванням заяви, повідомлення, декларації надсилаються автоматично в електронному вигляді органу чи організації за умови реєстрації в Електронній системі (правонаступнику - в разі його наявності), що видали такий документ. Орган чи організація протягом п’яти робочих днів підтверджують видачу такого документа та вносять відповідні відомості до Реєстру будівельної діяльності або повідомляють про внесення замовником недостовірних відомостей. Замовник отримує через електронний кабінет підтвердження щодо внесення відомостей до Реєстру будівельної діяльності або про внесення недостовірних відомостей. При цьому строк підтвердження органом чи організацією не зараховується до строку надання адміністративної послуги.».</w:t>
      </w:r>
    </w:p>
    <w:p w:rsidR="00AC66E1" w:rsidRPr="00AA3050" w:rsidRDefault="00AC66E1" w:rsidP="00AC66E1">
      <w:pPr>
        <w:spacing w:after="0" w:line="240" w:lineRule="auto"/>
        <w:ind w:right="-285"/>
        <w:jc w:val="both"/>
        <w:rPr>
          <w:rFonts w:ascii="Times New Roman" w:hAnsi="Times New Roman"/>
          <w:sz w:val="24"/>
          <w:szCs w:val="24"/>
          <w:lang w:eastAsia="ar-SA"/>
        </w:rPr>
      </w:pPr>
    </w:p>
    <w:p w:rsidR="00C27105" w:rsidRPr="00AA3050" w:rsidRDefault="00C27105" w:rsidP="00AC66E1">
      <w:pPr>
        <w:spacing w:after="0" w:line="240" w:lineRule="auto"/>
        <w:ind w:right="-285"/>
        <w:jc w:val="both"/>
        <w:rPr>
          <w:rFonts w:ascii="Times New Roman" w:hAnsi="Times New Roman"/>
          <w:sz w:val="24"/>
          <w:szCs w:val="24"/>
          <w:lang w:eastAsia="ar-SA"/>
        </w:rPr>
      </w:pPr>
    </w:p>
    <w:p w:rsidR="005C7B25" w:rsidRPr="00AA3050" w:rsidRDefault="005C7B25" w:rsidP="00515E09">
      <w:pPr>
        <w:ind w:left="-142"/>
        <w:rPr>
          <w:rFonts w:ascii="Times New Roman" w:hAnsi="Times New Roman"/>
          <w:b/>
          <w:i/>
          <w:sz w:val="20"/>
          <w:szCs w:val="20"/>
        </w:rPr>
      </w:pPr>
    </w:p>
    <w:p w:rsidR="000959E5" w:rsidRPr="00AA3050" w:rsidRDefault="003E661C" w:rsidP="00CE4364">
      <w:pPr>
        <w:spacing w:after="0" w:line="240" w:lineRule="auto"/>
        <w:rPr>
          <w:rFonts w:ascii="Times New Roman" w:hAnsi="Times New Roman"/>
          <w:b/>
          <w:i/>
          <w:sz w:val="28"/>
          <w:szCs w:val="28"/>
        </w:rPr>
      </w:pPr>
      <w:r w:rsidRPr="00AA3050">
        <w:rPr>
          <w:rFonts w:ascii="Times New Roman" w:hAnsi="Times New Roman" w:cs="Calibri"/>
          <w:b/>
          <w:i/>
          <w:sz w:val="28"/>
          <w:szCs w:val="28"/>
          <w:lang w:eastAsia="ar-SA"/>
        </w:rPr>
        <w:t>К</w:t>
      </w:r>
      <w:r w:rsidR="00CE4364" w:rsidRPr="00AA3050">
        <w:rPr>
          <w:rFonts w:ascii="Times New Roman" w:hAnsi="Times New Roman" w:cs="Calibri"/>
          <w:b/>
          <w:i/>
          <w:sz w:val="28"/>
          <w:szCs w:val="28"/>
          <w:lang w:eastAsia="ar-SA"/>
        </w:rPr>
        <w:t>еруюч</w:t>
      </w:r>
      <w:r w:rsidRPr="00AA3050">
        <w:rPr>
          <w:rFonts w:ascii="Times New Roman" w:hAnsi="Times New Roman" w:cs="Calibri"/>
          <w:b/>
          <w:i/>
          <w:sz w:val="28"/>
          <w:szCs w:val="28"/>
          <w:lang w:eastAsia="ar-SA"/>
        </w:rPr>
        <w:t xml:space="preserve">а справами виконкому </w:t>
      </w:r>
      <w:r w:rsidR="00CE4364" w:rsidRPr="00AA3050">
        <w:rPr>
          <w:rFonts w:ascii="Times New Roman" w:hAnsi="Times New Roman" w:cs="Calibri"/>
          <w:b/>
          <w:i/>
          <w:sz w:val="28"/>
          <w:szCs w:val="28"/>
          <w:lang w:eastAsia="ar-SA"/>
        </w:rPr>
        <w:tab/>
      </w:r>
      <w:r w:rsidR="00CE4364" w:rsidRPr="00AA3050">
        <w:rPr>
          <w:rFonts w:ascii="Times New Roman" w:hAnsi="Times New Roman" w:cs="Calibri"/>
          <w:b/>
          <w:i/>
          <w:sz w:val="28"/>
          <w:szCs w:val="28"/>
          <w:lang w:eastAsia="ar-SA"/>
        </w:rPr>
        <w:tab/>
      </w:r>
      <w:r w:rsidR="00CE4364" w:rsidRPr="00AA3050">
        <w:rPr>
          <w:rFonts w:ascii="Times New Roman" w:hAnsi="Times New Roman" w:cs="Calibri"/>
          <w:b/>
          <w:i/>
          <w:sz w:val="28"/>
          <w:szCs w:val="28"/>
          <w:lang w:eastAsia="ar-SA"/>
        </w:rPr>
        <w:tab/>
      </w:r>
      <w:r w:rsidR="00CE4364" w:rsidRPr="00AA3050">
        <w:rPr>
          <w:rFonts w:ascii="Times New Roman" w:hAnsi="Times New Roman" w:cs="Calibri"/>
          <w:b/>
          <w:i/>
          <w:sz w:val="28"/>
          <w:szCs w:val="28"/>
          <w:lang w:eastAsia="ar-SA"/>
        </w:rPr>
        <w:tab/>
      </w:r>
      <w:r w:rsidR="00CE4364" w:rsidRPr="00AA3050">
        <w:rPr>
          <w:rFonts w:ascii="Times New Roman" w:hAnsi="Times New Roman" w:cs="Calibri"/>
          <w:b/>
          <w:i/>
          <w:sz w:val="28"/>
          <w:szCs w:val="28"/>
          <w:lang w:eastAsia="ar-SA"/>
        </w:rPr>
        <w:tab/>
      </w:r>
      <w:r w:rsidRPr="00AA3050">
        <w:rPr>
          <w:rFonts w:ascii="Times New Roman" w:hAnsi="Times New Roman" w:cs="Calibri"/>
          <w:b/>
          <w:i/>
          <w:sz w:val="28"/>
          <w:szCs w:val="28"/>
          <w:lang w:eastAsia="ar-SA"/>
        </w:rPr>
        <w:t>Тетяна Мала</w:t>
      </w:r>
    </w:p>
    <w:sectPr w:rsidR="000959E5" w:rsidRPr="00AA3050" w:rsidSect="00AB7A96">
      <w:headerReference w:type="default" r:id="rId11"/>
      <w:pgSz w:w="11906" w:h="16838"/>
      <w:pgMar w:top="709" w:right="992" w:bottom="1134" w:left="1418"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71B" w:rsidRDefault="00E1471B" w:rsidP="00237C01">
      <w:pPr>
        <w:spacing w:after="0" w:line="240" w:lineRule="auto"/>
      </w:pPr>
      <w:r>
        <w:separator/>
      </w:r>
    </w:p>
  </w:endnote>
  <w:endnote w:type="continuationSeparator" w:id="0">
    <w:p w:rsidR="00E1471B" w:rsidRDefault="00E1471B" w:rsidP="0023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71B" w:rsidRDefault="00E1471B" w:rsidP="00237C01">
      <w:pPr>
        <w:spacing w:after="0" w:line="240" w:lineRule="auto"/>
      </w:pPr>
      <w:r>
        <w:separator/>
      </w:r>
    </w:p>
  </w:footnote>
  <w:footnote w:type="continuationSeparator" w:id="0">
    <w:p w:rsidR="00E1471B" w:rsidRDefault="00E1471B" w:rsidP="00237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E6C" w:rsidRDefault="00A27E6C" w:rsidP="00515E09">
    <w:pPr>
      <w:pStyle w:val="a7"/>
      <w:tabs>
        <w:tab w:val="center" w:pos="4748"/>
        <w:tab w:val="left" w:pos="6705"/>
      </w:tabs>
    </w:pPr>
    <w:r>
      <w:rPr>
        <w:rFonts w:ascii="Times New Roman" w:hAnsi="Times New Roman"/>
        <w:sz w:val="24"/>
        <w:szCs w:val="24"/>
      </w:rPr>
      <w:tab/>
    </w:r>
    <w:r w:rsidRPr="003D1C04">
      <w:rPr>
        <w:rFonts w:ascii="Times New Roman" w:hAnsi="Times New Roman"/>
        <w:sz w:val="24"/>
        <w:szCs w:val="24"/>
      </w:rPr>
      <w:fldChar w:fldCharType="begin"/>
    </w:r>
    <w:r w:rsidRPr="003D1C04">
      <w:rPr>
        <w:rFonts w:ascii="Times New Roman" w:hAnsi="Times New Roman"/>
        <w:sz w:val="24"/>
        <w:szCs w:val="24"/>
      </w:rPr>
      <w:instrText>PAGE   \* MERGEFORMAT</w:instrText>
    </w:r>
    <w:r w:rsidRPr="003D1C04">
      <w:rPr>
        <w:rFonts w:ascii="Times New Roman" w:hAnsi="Times New Roman"/>
        <w:sz w:val="24"/>
        <w:szCs w:val="24"/>
      </w:rPr>
      <w:fldChar w:fldCharType="separate"/>
    </w:r>
    <w:r w:rsidR="00AA3050" w:rsidRPr="00AA3050">
      <w:rPr>
        <w:rFonts w:ascii="Times New Roman" w:hAnsi="Times New Roman"/>
        <w:noProof/>
        <w:sz w:val="24"/>
        <w:szCs w:val="24"/>
        <w:lang w:val="ru-RU"/>
      </w:rPr>
      <w:t>32</w:t>
    </w:r>
    <w:r w:rsidRPr="003D1C04">
      <w:rPr>
        <w:rFonts w:ascii="Times New Roman" w:hAnsi="Times New Roman"/>
        <w:sz w:val="24"/>
        <w:szCs w:val="24"/>
      </w:rPr>
      <w:fldChar w:fldCharType="end"/>
    </w:r>
  </w:p>
  <w:p w:rsidR="00A27E6C" w:rsidRDefault="00A27E6C" w:rsidP="00515E0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0FA8"/>
    <w:multiLevelType w:val="multilevel"/>
    <w:tmpl w:val="8B02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84FD1"/>
    <w:multiLevelType w:val="multilevel"/>
    <w:tmpl w:val="A110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736C8"/>
    <w:multiLevelType w:val="multilevel"/>
    <w:tmpl w:val="B086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EE74D1"/>
    <w:multiLevelType w:val="hybridMultilevel"/>
    <w:tmpl w:val="8E5CFE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8F6184E"/>
    <w:multiLevelType w:val="hybridMultilevel"/>
    <w:tmpl w:val="7218802C"/>
    <w:lvl w:ilvl="0" w:tplc="8200E02C">
      <w:start w:val="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2B50E8D"/>
    <w:multiLevelType w:val="hybridMultilevel"/>
    <w:tmpl w:val="D79860DC"/>
    <w:lvl w:ilvl="0" w:tplc="5D60911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78"/>
    <w:rsid w:val="00000471"/>
    <w:rsid w:val="00002D9C"/>
    <w:rsid w:val="00006E87"/>
    <w:rsid w:val="00011706"/>
    <w:rsid w:val="00014092"/>
    <w:rsid w:val="00014323"/>
    <w:rsid w:val="00021581"/>
    <w:rsid w:val="00022076"/>
    <w:rsid w:val="000226BF"/>
    <w:rsid w:val="00024B97"/>
    <w:rsid w:val="0003094C"/>
    <w:rsid w:val="00034234"/>
    <w:rsid w:val="00034328"/>
    <w:rsid w:val="00036BA1"/>
    <w:rsid w:val="00037A3E"/>
    <w:rsid w:val="00042A1C"/>
    <w:rsid w:val="00043E9E"/>
    <w:rsid w:val="0004603A"/>
    <w:rsid w:val="00061573"/>
    <w:rsid w:val="000620B0"/>
    <w:rsid w:val="00070A26"/>
    <w:rsid w:val="00070E29"/>
    <w:rsid w:val="0007265F"/>
    <w:rsid w:val="00072C55"/>
    <w:rsid w:val="00074D05"/>
    <w:rsid w:val="00076790"/>
    <w:rsid w:val="00077931"/>
    <w:rsid w:val="000800F2"/>
    <w:rsid w:val="00081175"/>
    <w:rsid w:val="000846FE"/>
    <w:rsid w:val="0008471D"/>
    <w:rsid w:val="000873EF"/>
    <w:rsid w:val="00091C55"/>
    <w:rsid w:val="000959E5"/>
    <w:rsid w:val="000A0DD4"/>
    <w:rsid w:val="000A1315"/>
    <w:rsid w:val="000A32DB"/>
    <w:rsid w:val="000B2281"/>
    <w:rsid w:val="000B2EE4"/>
    <w:rsid w:val="000B3BE5"/>
    <w:rsid w:val="000B4DA2"/>
    <w:rsid w:val="000B5F4C"/>
    <w:rsid w:val="000C1BD8"/>
    <w:rsid w:val="000C37EA"/>
    <w:rsid w:val="000C7001"/>
    <w:rsid w:val="000C7481"/>
    <w:rsid w:val="000D06FB"/>
    <w:rsid w:val="000D7CEA"/>
    <w:rsid w:val="000E4CAA"/>
    <w:rsid w:val="000E5AB5"/>
    <w:rsid w:val="000E5FAB"/>
    <w:rsid w:val="000F006D"/>
    <w:rsid w:val="000F0A8B"/>
    <w:rsid w:val="000F10E7"/>
    <w:rsid w:val="000F3A87"/>
    <w:rsid w:val="000F4BAA"/>
    <w:rsid w:val="000F509B"/>
    <w:rsid w:val="000F590A"/>
    <w:rsid w:val="000F5BC3"/>
    <w:rsid w:val="000F6E0B"/>
    <w:rsid w:val="0010218F"/>
    <w:rsid w:val="00102D1F"/>
    <w:rsid w:val="00106081"/>
    <w:rsid w:val="00106481"/>
    <w:rsid w:val="00107050"/>
    <w:rsid w:val="00107C7C"/>
    <w:rsid w:val="00111BFA"/>
    <w:rsid w:val="00112B68"/>
    <w:rsid w:val="0012452B"/>
    <w:rsid w:val="001274A0"/>
    <w:rsid w:val="00130479"/>
    <w:rsid w:val="00130EF0"/>
    <w:rsid w:val="00131760"/>
    <w:rsid w:val="00133F95"/>
    <w:rsid w:val="00142F67"/>
    <w:rsid w:val="0014383B"/>
    <w:rsid w:val="0014675B"/>
    <w:rsid w:val="00154FF7"/>
    <w:rsid w:val="001627F5"/>
    <w:rsid w:val="00165367"/>
    <w:rsid w:val="00166234"/>
    <w:rsid w:val="00170CB1"/>
    <w:rsid w:val="001717B8"/>
    <w:rsid w:val="00172F5B"/>
    <w:rsid w:val="00174385"/>
    <w:rsid w:val="00177FE4"/>
    <w:rsid w:val="00181873"/>
    <w:rsid w:val="001829EF"/>
    <w:rsid w:val="00185541"/>
    <w:rsid w:val="001874A1"/>
    <w:rsid w:val="001922F4"/>
    <w:rsid w:val="00192AA3"/>
    <w:rsid w:val="00192BB3"/>
    <w:rsid w:val="00192DCD"/>
    <w:rsid w:val="00193A74"/>
    <w:rsid w:val="00197049"/>
    <w:rsid w:val="001A3BDC"/>
    <w:rsid w:val="001A5737"/>
    <w:rsid w:val="001A5AED"/>
    <w:rsid w:val="001A78E9"/>
    <w:rsid w:val="001B0241"/>
    <w:rsid w:val="001B0DB8"/>
    <w:rsid w:val="001B24C5"/>
    <w:rsid w:val="001B5750"/>
    <w:rsid w:val="001C03CA"/>
    <w:rsid w:val="001C0D8A"/>
    <w:rsid w:val="001C3DE6"/>
    <w:rsid w:val="001C453E"/>
    <w:rsid w:val="001C4A07"/>
    <w:rsid w:val="001C53C0"/>
    <w:rsid w:val="001C7797"/>
    <w:rsid w:val="001D04CB"/>
    <w:rsid w:val="001D0EC3"/>
    <w:rsid w:val="001D3203"/>
    <w:rsid w:val="001D68C7"/>
    <w:rsid w:val="001E06F1"/>
    <w:rsid w:val="001E18A5"/>
    <w:rsid w:val="001E4C24"/>
    <w:rsid w:val="001E64C5"/>
    <w:rsid w:val="001E64EF"/>
    <w:rsid w:val="001E68A4"/>
    <w:rsid w:val="001E775C"/>
    <w:rsid w:val="001F18F6"/>
    <w:rsid w:val="0020055B"/>
    <w:rsid w:val="00202C71"/>
    <w:rsid w:val="002030BC"/>
    <w:rsid w:val="002047F1"/>
    <w:rsid w:val="00207747"/>
    <w:rsid w:val="00210273"/>
    <w:rsid w:val="0021082F"/>
    <w:rsid w:val="0021135B"/>
    <w:rsid w:val="0021173F"/>
    <w:rsid w:val="00212F3C"/>
    <w:rsid w:val="00215079"/>
    <w:rsid w:val="00217BDD"/>
    <w:rsid w:val="00221248"/>
    <w:rsid w:val="002219A8"/>
    <w:rsid w:val="00221E33"/>
    <w:rsid w:val="00222E48"/>
    <w:rsid w:val="00225281"/>
    <w:rsid w:val="002263CE"/>
    <w:rsid w:val="00226B10"/>
    <w:rsid w:val="00232C4A"/>
    <w:rsid w:val="002368B8"/>
    <w:rsid w:val="00236AC0"/>
    <w:rsid w:val="00237C01"/>
    <w:rsid w:val="00242DA5"/>
    <w:rsid w:val="00243382"/>
    <w:rsid w:val="002500D9"/>
    <w:rsid w:val="00256BD1"/>
    <w:rsid w:val="00257248"/>
    <w:rsid w:val="00267320"/>
    <w:rsid w:val="00270054"/>
    <w:rsid w:val="00274752"/>
    <w:rsid w:val="002753C4"/>
    <w:rsid w:val="00277910"/>
    <w:rsid w:val="00285299"/>
    <w:rsid w:val="002906C5"/>
    <w:rsid w:val="00294CCF"/>
    <w:rsid w:val="00295BD8"/>
    <w:rsid w:val="00295CE3"/>
    <w:rsid w:val="002A228A"/>
    <w:rsid w:val="002A4489"/>
    <w:rsid w:val="002A464C"/>
    <w:rsid w:val="002A614F"/>
    <w:rsid w:val="002B0754"/>
    <w:rsid w:val="002B0960"/>
    <w:rsid w:val="002B5E05"/>
    <w:rsid w:val="002B722E"/>
    <w:rsid w:val="002B72A9"/>
    <w:rsid w:val="002B740D"/>
    <w:rsid w:val="002C24C0"/>
    <w:rsid w:val="002C3C69"/>
    <w:rsid w:val="002C5D7F"/>
    <w:rsid w:val="002C6513"/>
    <w:rsid w:val="002C718D"/>
    <w:rsid w:val="002C73F3"/>
    <w:rsid w:val="002D01BD"/>
    <w:rsid w:val="002D2295"/>
    <w:rsid w:val="002D5BDE"/>
    <w:rsid w:val="002E21F1"/>
    <w:rsid w:val="002E60C0"/>
    <w:rsid w:val="002F1F13"/>
    <w:rsid w:val="002F6677"/>
    <w:rsid w:val="002F69C4"/>
    <w:rsid w:val="00305994"/>
    <w:rsid w:val="00306A77"/>
    <w:rsid w:val="00310C02"/>
    <w:rsid w:val="0031324E"/>
    <w:rsid w:val="00313447"/>
    <w:rsid w:val="00314C84"/>
    <w:rsid w:val="003179EE"/>
    <w:rsid w:val="00317B9A"/>
    <w:rsid w:val="00322EE7"/>
    <w:rsid w:val="0032604A"/>
    <w:rsid w:val="00327A3B"/>
    <w:rsid w:val="00335750"/>
    <w:rsid w:val="00341520"/>
    <w:rsid w:val="00341A7B"/>
    <w:rsid w:val="00341D75"/>
    <w:rsid w:val="00342BD3"/>
    <w:rsid w:val="003430CC"/>
    <w:rsid w:val="003450D9"/>
    <w:rsid w:val="00350308"/>
    <w:rsid w:val="0035089C"/>
    <w:rsid w:val="00350A89"/>
    <w:rsid w:val="00352AEE"/>
    <w:rsid w:val="00354FB5"/>
    <w:rsid w:val="00361516"/>
    <w:rsid w:val="00363E8C"/>
    <w:rsid w:val="0037480B"/>
    <w:rsid w:val="00376BD5"/>
    <w:rsid w:val="00376F9D"/>
    <w:rsid w:val="00383EBF"/>
    <w:rsid w:val="003841C1"/>
    <w:rsid w:val="00384C91"/>
    <w:rsid w:val="00387D05"/>
    <w:rsid w:val="003916BD"/>
    <w:rsid w:val="0039327D"/>
    <w:rsid w:val="0039418C"/>
    <w:rsid w:val="003976EB"/>
    <w:rsid w:val="00397E0D"/>
    <w:rsid w:val="003A0219"/>
    <w:rsid w:val="003A17FE"/>
    <w:rsid w:val="003A3EF0"/>
    <w:rsid w:val="003A4ED8"/>
    <w:rsid w:val="003A52DC"/>
    <w:rsid w:val="003A698E"/>
    <w:rsid w:val="003B2222"/>
    <w:rsid w:val="003B3EE3"/>
    <w:rsid w:val="003B5DB8"/>
    <w:rsid w:val="003C20E5"/>
    <w:rsid w:val="003D04AA"/>
    <w:rsid w:val="003D0C8F"/>
    <w:rsid w:val="003D1C04"/>
    <w:rsid w:val="003D5AB0"/>
    <w:rsid w:val="003D7754"/>
    <w:rsid w:val="003D7BD2"/>
    <w:rsid w:val="003E3762"/>
    <w:rsid w:val="003E661C"/>
    <w:rsid w:val="003E6ADC"/>
    <w:rsid w:val="003F0065"/>
    <w:rsid w:val="003F01C6"/>
    <w:rsid w:val="003F1666"/>
    <w:rsid w:val="003F5A68"/>
    <w:rsid w:val="003F7007"/>
    <w:rsid w:val="004009F2"/>
    <w:rsid w:val="00401659"/>
    <w:rsid w:val="00401F78"/>
    <w:rsid w:val="004021AA"/>
    <w:rsid w:val="00404983"/>
    <w:rsid w:val="004067FB"/>
    <w:rsid w:val="004145FC"/>
    <w:rsid w:val="004159F8"/>
    <w:rsid w:val="00420881"/>
    <w:rsid w:val="0042203F"/>
    <w:rsid w:val="004226BF"/>
    <w:rsid w:val="00422ABC"/>
    <w:rsid w:val="00427415"/>
    <w:rsid w:val="00430361"/>
    <w:rsid w:val="004305A7"/>
    <w:rsid w:val="0043097C"/>
    <w:rsid w:val="00430FB6"/>
    <w:rsid w:val="004322A0"/>
    <w:rsid w:val="00432840"/>
    <w:rsid w:val="00434C5F"/>
    <w:rsid w:val="00444675"/>
    <w:rsid w:val="00451EEE"/>
    <w:rsid w:val="00452B30"/>
    <w:rsid w:val="00452BBA"/>
    <w:rsid w:val="00456A53"/>
    <w:rsid w:val="004571D7"/>
    <w:rsid w:val="0046082E"/>
    <w:rsid w:val="00463EEC"/>
    <w:rsid w:val="00465206"/>
    <w:rsid w:val="00471424"/>
    <w:rsid w:val="00477DB0"/>
    <w:rsid w:val="004820A2"/>
    <w:rsid w:val="00482945"/>
    <w:rsid w:val="0048296B"/>
    <w:rsid w:val="00483489"/>
    <w:rsid w:val="00485269"/>
    <w:rsid w:val="004857B4"/>
    <w:rsid w:val="004859AB"/>
    <w:rsid w:val="004874AF"/>
    <w:rsid w:val="00493DB1"/>
    <w:rsid w:val="0049616B"/>
    <w:rsid w:val="00497496"/>
    <w:rsid w:val="004A0F30"/>
    <w:rsid w:val="004A331F"/>
    <w:rsid w:val="004A3858"/>
    <w:rsid w:val="004A5248"/>
    <w:rsid w:val="004B0C35"/>
    <w:rsid w:val="004B1786"/>
    <w:rsid w:val="004B728B"/>
    <w:rsid w:val="004C131C"/>
    <w:rsid w:val="004D5F2B"/>
    <w:rsid w:val="004D7DE7"/>
    <w:rsid w:val="004E1E60"/>
    <w:rsid w:val="004E4187"/>
    <w:rsid w:val="004E517A"/>
    <w:rsid w:val="004F05E3"/>
    <w:rsid w:val="00501B3F"/>
    <w:rsid w:val="00511609"/>
    <w:rsid w:val="00512941"/>
    <w:rsid w:val="00515E09"/>
    <w:rsid w:val="00520243"/>
    <w:rsid w:val="00522615"/>
    <w:rsid w:val="005248AB"/>
    <w:rsid w:val="0052643C"/>
    <w:rsid w:val="00532EDD"/>
    <w:rsid w:val="0053306B"/>
    <w:rsid w:val="00537F42"/>
    <w:rsid w:val="00542B52"/>
    <w:rsid w:val="005605CB"/>
    <w:rsid w:val="005663CF"/>
    <w:rsid w:val="00574B00"/>
    <w:rsid w:val="00584E71"/>
    <w:rsid w:val="00585053"/>
    <w:rsid w:val="005851DB"/>
    <w:rsid w:val="0058606F"/>
    <w:rsid w:val="005A00CD"/>
    <w:rsid w:val="005A239D"/>
    <w:rsid w:val="005A2C36"/>
    <w:rsid w:val="005A667C"/>
    <w:rsid w:val="005A69B6"/>
    <w:rsid w:val="005A7D7E"/>
    <w:rsid w:val="005B1863"/>
    <w:rsid w:val="005B2190"/>
    <w:rsid w:val="005B4BCC"/>
    <w:rsid w:val="005B67D5"/>
    <w:rsid w:val="005C0B44"/>
    <w:rsid w:val="005C16C0"/>
    <w:rsid w:val="005C44C2"/>
    <w:rsid w:val="005C7B25"/>
    <w:rsid w:val="005D338C"/>
    <w:rsid w:val="005D4682"/>
    <w:rsid w:val="005D6BBC"/>
    <w:rsid w:val="005E12D0"/>
    <w:rsid w:val="005E1923"/>
    <w:rsid w:val="005E3469"/>
    <w:rsid w:val="005E4126"/>
    <w:rsid w:val="005E784B"/>
    <w:rsid w:val="005F35B0"/>
    <w:rsid w:val="005F38F6"/>
    <w:rsid w:val="005F5014"/>
    <w:rsid w:val="005F65B7"/>
    <w:rsid w:val="005F67FF"/>
    <w:rsid w:val="00601DC4"/>
    <w:rsid w:val="00602DCD"/>
    <w:rsid w:val="006038C6"/>
    <w:rsid w:val="00605D3B"/>
    <w:rsid w:val="00605F02"/>
    <w:rsid w:val="00611E66"/>
    <w:rsid w:val="00611F75"/>
    <w:rsid w:val="00614293"/>
    <w:rsid w:val="0062027E"/>
    <w:rsid w:val="00620736"/>
    <w:rsid w:val="00621871"/>
    <w:rsid w:val="00622A1C"/>
    <w:rsid w:val="00623564"/>
    <w:rsid w:val="00626660"/>
    <w:rsid w:val="006271F0"/>
    <w:rsid w:val="00631539"/>
    <w:rsid w:val="00632EE0"/>
    <w:rsid w:val="006330DE"/>
    <w:rsid w:val="00635837"/>
    <w:rsid w:val="00636D77"/>
    <w:rsid w:val="006432AB"/>
    <w:rsid w:val="006449BD"/>
    <w:rsid w:val="0064500D"/>
    <w:rsid w:val="006500C5"/>
    <w:rsid w:val="00650BA9"/>
    <w:rsid w:val="00652176"/>
    <w:rsid w:val="00653C86"/>
    <w:rsid w:val="0065690B"/>
    <w:rsid w:val="00656D38"/>
    <w:rsid w:val="006579FE"/>
    <w:rsid w:val="00662AF1"/>
    <w:rsid w:val="00664B52"/>
    <w:rsid w:val="00665A67"/>
    <w:rsid w:val="00672A23"/>
    <w:rsid w:val="00672B5D"/>
    <w:rsid w:val="00673590"/>
    <w:rsid w:val="00674C11"/>
    <w:rsid w:val="00677B9A"/>
    <w:rsid w:val="00685E08"/>
    <w:rsid w:val="00686B1E"/>
    <w:rsid w:val="00687854"/>
    <w:rsid w:val="00690642"/>
    <w:rsid w:val="006921E8"/>
    <w:rsid w:val="00696037"/>
    <w:rsid w:val="00696A03"/>
    <w:rsid w:val="0069738E"/>
    <w:rsid w:val="006A509C"/>
    <w:rsid w:val="006A6E81"/>
    <w:rsid w:val="006A77DB"/>
    <w:rsid w:val="006B62BF"/>
    <w:rsid w:val="006B70BD"/>
    <w:rsid w:val="006B729E"/>
    <w:rsid w:val="006B7485"/>
    <w:rsid w:val="006C0923"/>
    <w:rsid w:val="006C1F88"/>
    <w:rsid w:val="006C24A9"/>
    <w:rsid w:val="006C3F43"/>
    <w:rsid w:val="006C6C06"/>
    <w:rsid w:val="006C6F3D"/>
    <w:rsid w:val="006D3BC0"/>
    <w:rsid w:val="006D5858"/>
    <w:rsid w:val="006D5D9D"/>
    <w:rsid w:val="006D6B33"/>
    <w:rsid w:val="006E05B4"/>
    <w:rsid w:val="006E16E7"/>
    <w:rsid w:val="006E60CF"/>
    <w:rsid w:val="006E6978"/>
    <w:rsid w:val="006E6C71"/>
    <w:rsid w:val="006F044D"/>
    <w:rsid w:val="006F11CA"/>
    <w:rsid w:val="006F2A4B"/>
    <w:rsid w:val="006F3BF6"/>
    <w:rsid w:val="007000D9"/>
    <w:rsid w:val="00712EE5"/>
    <w:rsid w:val="00713427"/>
    <w:rsid w:val="00715415"/>
    <w:rsid w:val="00716F2F"/>
    <w:rsid w:val="00720E03"/>
    <w:rsid w:val="00722AEB"/>
    <w:rsid w:val="007242F0"/>
    <w:rsid w:val="00724A68"/>
    <w:rsid w:val="00724D75"/>
    <w:rsid w:val="00725084"/>
    <w:rsid w:val="00732240"/>
    <w:rsid w:val="00732483"/>
    <w:rsid w:val="00733275"/>
    <w:rsid w:val="00735C35"/>
    <w:rsid w:val="00746F7F"/>
    <w:rsid w:val="007504A4"/>
    <w:rsid w:val="007527E1"/>
    <w:rsid w:val="00754DC5"/>
    <w:rsid w:val="0075597A"/>
    <w:rsid w:val="00755A26"/>
    <w:rsid w:val="00756C37"/>
    <w:rsid w:val="0075770F"/>
    <w:rsid w:val="00762B82"/>
    <w:rsid w:val="0076305E"/>
    <w:rsid w:val="0076494D"/>
    <w:rsid w:val="00766B16"/>
    <w:rsid w:val="00766B2D"/>
    <w:rsid w:val="00777D61"/>
    <w:rsid w:val="0078027F"/>
    <w:rsid w:val="00781FDE"/>
    <w:rsid w:val="007829D9"/>
    <w:rsid w:val="00782C6A"/>
    <w:rsid w:val="0078372B"/>
    <w:rsid w:val="007852F8"/>
    <w:rsid w:val="0079369C"/>
    <w:rsid w:val="0079405F"/>
    <w:rsid w:val="007967F2"/>
    <w:rsid w:val="00796EB5"/>
    <w:rsid w:val="007A2634"/>
    <w:rsid w:val="007A4427"/>
    <w:rsid w:val="007A4741"/>
    <w:rsid w:val="007A6FAF"/>
    <w:rsid w:val="007B23DE"/>
    <w:rsid w:val="007B2E26"/>
    <w:rsid w:val="007B486B"/>
    <w:rsid w:val="007B7B5F"/>
    <w:rsid w:val="007C0655"/>
    <w:rsid w:val="007C3677"/>
    <w:rsid w:val="007C4ED8"/>
    <w:rsid w:val="007C731A"/>
    <w:rsid w:val="007C7734"/>
    <w:rsid w:val="007D0ADE"/>
    <w:rsid w:val="007D11E9"/>
    <w:rsid w:val="007D1D42"/>
    <w:rsid w:val="007D4EAD"/>
    <w:rsid w:val="007D4F15"/>
    <w:rsid w:val="007D57E3"/>
    <w:rsid w:val="007E302D"/>
    <w:rsid w:val="007E505B"/>
    <w:rsid w:val="007E6758"/>
    <w:rsid w:val="007E7565"/>
    <w:rsid w:val="007F1F47"/>
    <w:rsid w:val="007F2C8F"/>
    <w:rsid w:val="007F6221"/>
    <w:rsid w:val="00800CCA"/>
    <w:rsid w:val="0080146B"/>
    <w:rsid w:val="00801DC8"/>
    <w:rsid w:val="008035F5"/>
    <w:rsid w:val="00804F9C"/>
    <w:rsid w:val="00815B52"/>
    <w:rsid w:val="008178F8"/>
    <w:rsid w:val="00817A5E"/>
    <w:rsid w:val="00820FF5"/>
    <w:rsid w:val="00821DE8"/>
    <w:rsid w:val="008236D3"/>
    <w:rsid w:val="00827725"/>
    <w:rsid w:val="00827E73"/>
    <w:rsid w:val="00830A9D"/>
    <w:rsid w:val="008311F9"/>
    <w:rsid w:val="00832452"/>
    <w:rsid w:val="00832F67"/>
    <w:rsid w:val="008419E9"/>
    <w:rsid w:val="00851D07"/>
    <w:rsid w:val="00852CD9"/>
    <w:rsid w:val="00853F95"/>
    <w:rsid w:val="00855043"/>
    <w:rsid w:val="00862E0E"/>
    <w:rsid w:val="008659F6"/>
    <w:rsid w:val="00870682"/>
    <w:rsid w:val="0087202A"/>
    <w:rsid w:val="008833F1"/>
    <w:rsid w:val="008906B6"/>
    <w:rsid w:val="00890C3E"/>
    <w:rsid w:val="0089372D"/>
    <w:rsid w:val="008937B3"/>
    <w:rsid w:val="008A3021"/>
    <w:rsid w:val="008A4149"/>
    <w:rsid w:val="008B589F"/>
    <w:rsid w:val="008C4A3C"/>
    <w:rsid w:val="008C53DD"/>
    <w:rsid w:val="008C7024"/>
    <w:rsid w:val="008D44B4"/>
    <w:rsid w:val="008E125E"/>
    <w:rsid w:val="008E3FEB"/>
    <w:rsid w:val="008E5C44"/>
    <w:rsid w:val="008E62DD"/>
    <w:rsid w:val="008F1DC7"/>
    <w:rsid w:val="008F3477"/>
    <w:rsid w:val="008F5BC9"/>
    <w:rsid w:val="0090082B"/>
    <w:rsid w:val="009036F2"/>
    <w:rsid w:val="0090699D"/>
    <w:rsid w:val="009122D9"/>
    <w:rsid w:val="00916C30"/>
    <w:rsid w:val="009255B4"/>
    <w:rsid w:val="00927E85"/>
    <w:rsid w:val="00927FA3"/>
    <w:rsid w:val="0093143E"/>
    <w:rsid w:val="0093229B"/>
    <w:rsid w:val="0093237F"/>
    <w:rsid w:val="00932C72"/>
    <w:rsid w:val="00933DC1"/>
    <w:rsid w:val="00935CB2"/>
    <w:rsid w:val="00940A9F"/>
    <w:rsid w:val="0094158A"/>
    <w:rsid w:val="00941ACD"/>
    <w:rsid w:val="00941FA3"/>
    <w:rsid w:val="00951295"/>
    <w:rsid w:val="00952B39"/>
    <w:rsid w:val="00960EB0"/>
    <w:rsid w:val="009633BB"/>
    <w:rsid w:val="009663CB"/>
    <w:rsid w:val="00970FA5"/>
    <w:rsid w:val="00971B80"/>
    <w:rsid w:val="0097469B"/>
    <w:rsid w:val="00974CC4"/>
    <w:rsid w:val="00976169"/>
    <w:rsid w:val="00976462"/>
    <w:rsid w:val="009814F2"/>
    <w:rsid w:val="00985204"/>
    <w:rsid w:val="00985679"/>
    <w:rsid w:val="009870FD"/>
    <w:rsid w:val="00993F84"/>
    <w:rsid w:val="00994145"/>
    <w:rsid w:val="009A21FB"/>
    <w:rsid w:val="009A453A"/>
    <w:rsid w:val="009A494C"/>
    <w:rsid w:val="009B1DB3"/>
    <w:rsid w:val="009B2BD6"/>
    <w:rsid w:val="009B2CAB"/>
    <w:rsid w:val="009B3C75"/>
    <w:rsid w:val="009B61ED"/>
    <w:rsid w:val="009C4071"/>
    <w:rsid w:val="009C5D94"/>
    <w:rsid w:val="009C62A6"/>
    <w:rsid w:val="009D4BC5"/>
    <w:rsid w:val="009D4F0C"/>
    <w:rsid w:val="009D6470"/>
    <w:rsid w:val="009E388D"/>
    <w:rsid w:val="009E4F23"/>
    <w:rsid w:val="009F6734"/>
    <w:rsid w:val="009F74D5"/>
    <w:rsid w:val="00A0020C"/>
    <w:rsid w:val="00A00266"/>
    <w:rsid w:val="00A00CB2"/>
    <w:rsid w:val="00A063BF"/>
    <w:rsid w:val="00A069EF"/>
    <w:rsid w:val="00A06B01"/>
    <w:rsid w:val="00A07142"/>
    <w:rsid w:val="00A107F3"/>
    <w:rsid w:val="00A1099A"/>
    <w:rsid w:val="00A1763A"/>
    <w:rsid w:val="00A24FF4"/>
    <w:rsid w:val="00A256C0"/>
    <w:rsid w:val="00A27358"/>
    <w:rsid w:val="00A276D5"/>
    <w:rsid w:val="00A27E6C"/>
    <w:rsid w:val="00A30775"/>
    <w:rsid w:val="00A32BDE"/>
    <w:rsid w:val="00A33BE7"/>
    <w:rsid w:val="00A33C65"/>
    <w:rsid w:val="00A34035"/>
    <w:rsid w:val="00A349D0"/>
    <w:rsid w:val="00A3692B"/>
    <w:rsid w:val="00A36B27"/>
    <w:rsid w:val="00A41647"/>
    <w:rsid w:val="00A4291F"/>
    <w:rsid w:val="00A43D59"/>
    <w:rsid w:val="00A53054"/>
    <w:rsid w:val="00A53E42"/>
    <w:rsid w:val="00A55C73"/>
    <w:rsid w:val="00A55F3F"/>
    <w:rsid w:val="00A57320"/>
    <w:rsid w:val="00A60612"/>
    <w:rsid w:val="00A60788"/>
    <w:rsid w:val="00A62F08"/>
    <w:rsid w:val="00A63DF9"/>
    <w:rsid w:val="00A65DD0"/>
    <w:rsid w:val="00A66D95"/>
    <w:rsid w:val="00A725D2"/>
    <w:rsid w:val="00A72BAC"/>
    <w:rsid w:val="00A73519"/>
    <w:rsid w:val="00A7406B"/>
    <w:rsid w:val="00A74493"/>
    <w:rsid w:val="00A77DAC"/>
    <w:rsid w:val="00A80583"/>
    <w:rsid w:val="00A82A2A"/>
    <w:rsid w:val="00A93F20"/>
    <w:rsid w:val="00A942DC"/>
    <w:rsid w:val="00A94A9D"/>
    <w:rsid w:val="00AA174C"/>
    <w:rsid w:val="00AA1D9D"/>
    <w:rsid w:val="00AA3050"/>
    <w:rsid w:val="00AA378D"/>
    <w:rsid w:val="00AB1B6D"/>
    <w:rsid w:val="00AB4703"/>
    <w:rsid w:val="00AB67AA"/>
    <w:rsid w:val="00AB76C8"/>
    <w:rsid w:val="00AB7A96"/>
    <w:rsid w:val="00AC10D5"/>
    <w:rsid w:val="00AC6680"/>
    <w:rsid w:val="00AC66E1"/>
    <w:rsid w:val="00AC6F10"/>
    <w:rsid w:val="00AD0148"/>
    <w:rsid w:val="00AD14EA"/>
    <w:rsid w:val="00AD277C"/>
    <w:rsid w:val="00AD3257"/>
    <w:rsid w:val="00AD743D"/>
    <w:rsid w:val="00AD7693"/>
    <w:rsid w:val="00AE3B00"/>
    <w:rsid w:val="00AE4ABC"/>
    <w:rsid w:val="00AE5E18"/>
    <w:rsid w:val="00AE756D"/>
    <w:rsid w:val="00AF1093"/>
    <w:rsid w:val="00AF2914"/>
    <w:rsid w:val="00AF55E3"/>
    <w:rsid w:val="00AF6E9F"/>
    <w:rsid w:val="00AF7083"/>
    <w:rsid w:val="00B05C06"/>
    <w:rsid w:val="00B06F47"/>
    <w:rsid w:val="00B120F8"/>
    <w:rsid w:val="00B1673E"/>
    <w:rsid w:val="00B179DE"/>
    <w:rsid w:val="00B20C11"/>
    <w:rsid w:val="00B20D8B"/>
    <w:rsid w:val="00B2220B"/>
    <w:rsid w:val="00B23FFF"/>
    <w:rsid w:val="00B31E3C"/>
    <w:rsid w:val="00B32BD6"/>
    <w:rsid w:val="00B345B1"/>
    <w:rsid w:val="00B34AE3"/>
    <w:rsid w:val="00B411A2"/>
    <w:rsid w:val="00B42209"/>
    <w:rsid w:val="00B44146"/>
    <w:rsid w:val="00B444D1"/>
    <w:rsid w:val="00B469A3"/>
    <w:rsid w:val="00B46C7C"/>
    <w:rsid w:val="00B554DB"/>
    <w:rsid w:val="00B645AC"/>
    <w:rsid w:val="00B659CF"/>
    <w:rsid w:val="00B70AB4"/>
    <w:rsid w:val="00B70ADD"/>
    <w:rsid w:val="00B75432"/>
    <w:rsid w:val="00B76FE7"/>
    <w:rsid w:val="00B8571E"/>
    <w:rsid w:val="00B90A51"/>
    <w:rsid w:val="00B94D14"/>
    <w:rsid w:val="00BA1F16"/>
    <w:rsid w:val="00BA2525"/>
    <w:rsid w:val="00BA49D6"/>
    <w:rsid w:val="00BA6F95"/>
    <w:rsid w:val="00BB23DA"/>
    <w:rsid w:val="00BB240F"/>
    <w:rsid w:val="00BB5135"/>
    <w:rsid w:val="00BB7953"/>
    <w:rsid w:val="00BC06CD"/>
    <w:rsid w:val="00BC361C"/>
    <w:rsid w:val="00BC7074"/>
    <w:rsid w:val="00BD1139"/>
    <w:rsid w:val="00BD66E6"/>
    <w:rsid w:val="00BD7E27"/>
    <w:rsid w:val="00BE0911"/>
    <w:rsid w:val="00BE2DD9"/>
    <w:rsid w:val="00BE5396"/>
    <w:rsid w:val="00BE6F5D"/>
    <w:rsid w:val="00BE7422"/>
    <w:rsid w:val="00BE7603"/>
    <w:rsid w:val="00BF013C"/>
    <w:rsid w:val="00BF2F86"/>
    <w:rsid w:val="00BF330B"/>
    <w:rsid w:val="00BF7A99"/>
    <w:rsid w:val="00C04705"/>
    <w:rsid w:val="00C071BC"/>
    <w:rsid w:val="00C07C5F"/>
    <w:rsid w:val="00C07E6A"/>
    <w:rsid w:val="00C100E0"/>
    <w:rsid w:val="00C26B06"/>
    <w:rsid w:val="00C27105"/>
    <w:rsid w:val="00C315E7"/>
    <w:rsid w:val="00C33EC3"/>
    <w:rsid w:val="00C34332"/>
    <w:rsid w:val="00C34750"/>
    <w:rsid w:val="00C353D8"/>
    <w:rsid w:val="00C365CA"/>
    <w:rsid w:val="00C40CCE"/>
    <w:rsid w:val="00C41EBD"/>
    <w:rsid w:val="00C426D0"/>
    <w:rsid w:val="00C4655A"/>
    <w:rsid w:val="00C46A12"/>
    <w:rsid w:val="00C51D27"/>
    <w:rsid w:val="00C5265C"/>
    <w:rsid w:val="00C54BE1"/>
    <w:rsid w:val="00C55B34"/>
    <w:rsid w:val="00C64712"/>
    <w:rsid w:val="00C64DCF"/>
    <w:rsid w:val="00C64F33"/>
    <w:rsid w:val="00C7163F"/>
    <w:rsid w:val="00C73DC5"/>
    <w:rsid w:val="00C754F1"/>
    <w:rsid w:val="00C76F8B"/>
    <w:rsid w:val="00C77394"/>
    <w:rsid w:val="00C80E54"/>
    <w:rsid w:val="00C83EF1"/>
    <w:rsid w:val="00C86D7B"/>
    <w:rsid w:val="00C918DD"/>
    <w:rsid w:val="00C93A3F"/>
    <w:rsid w:val="00C956BF"/>
    <w:rsid w:val="00C97AA8"/>
    <w:rsid w:val="00CA0D2B"/>
    <w:rsid w:val="00CA5229"/>
    <w:rsid w:val="00CA5F75"/>
    <w:rsid w:val="00CA63F1"/>
    <w:rsid w:val="00CA7A04"/>
    <w:rsid w:val="00CB3E4F"/>
    <w:rsid w:val="00CB3EEC"/>
    <w:rsid w:val="00CB6583"/>
    <w:rsid w:val="00CB71D4"/>
    <w:rsid w:val="00CC28C7"/>
    <w:rsid w:val="00CC797C"/>
    <w:rsid w:val="00CD0697"/>
    <w:rsid w:val="00CD263B"/>
    <w:rsid w:val="00CD3A53"/>
    <w:rsid w:val="00CD7B8D"/>
    <w:rsid w:val="00CD7CF2"/>
    <w:rsid w:val="00CE2DE8"/>
    <w:rsid w:val="00CE4364"/>
    <w:rsid w:val="00CE4AE9"/>
    <w:rsid w:val="00CE6D81"/>
    <w:rsid w:val="00CE72DE"/>
    <w:rsid w:val="00CE7CC8"/>
    <w:rsid w:val="00CF1226"/>
    <w:rsid w:val="00CF345C"/>
    <w:rsid w:val="00CF5221"/>
    <w:rsid w:val="00CF5750"/>
    <w:rsid w:val="00D0097A"/>
    <w:rsid w:val="00D05A16"/>
    <w:rsid w:val="00D05E8A"/>
    <w:rsid w:val="00D10A8B"/>
    <w:rsid w:val="00D14CFC"/>
    <w:rsid w:val="00D21B0A"/>
    <w:rsid w:val="00D22170"/>
    <w:rsid w:val="00D24975"/>
    <w:rsid w:val="00D24F0F"/>
    <w:rsid w:val="00D30E8C"/>
    <w:rsid w:val="00D31351"/>
    <w:rsid w:val="00D32CA1"/>
    <w:rsid w:val="00D41603"/>
    <w:rsid w:val="00D41C14"/>
    <w:rsid w:val="00D42B28"/>
    <w:rsid w:val="00D42E56"/>
    <w:rsid w:val="00D430D1"/>
    <w:rsid w:val="00D435AE"/>
    <w:rsid w:val="00D473EE"/>
    <w:rsid w:val="00D47E40"/>
    <w:rsid w:val="00D50C0A"/>
    <w:rsid w:val="00D6139B"/>
    <w:rsid w:val="00D62E59"/>
    <w:rsid w:val="00D6366F"/>
    <w:rsid w:val="00D63FC6"/>
    <w:rsid w:val="00D64491"/>
    <w:rsid w:val="00D655ED"/>
    <w:rsid w:val="00D67252"/>
    <w:rsid w:val="00D672F0"/>
    <w:rsid w:val="00D76897"/>
    <w:rsid w:val="00D83F32"/>
    <w:rsid w:val="00D927C0"/>
    <w:rsid w:val="00D9314C"/>
    <w:rsid w:val="00DA2627"/>
    <w:rsid w:val="00DA3C78"/>
    <w:rsid w:val="00DA446E"/>
    <w:rsid w:val="00DA571D"/>
    <w:rsid w:val="00DA7BFC"/>
    <w:rsid w:val="00DB05F3"/>
    <w:rsid w:val="00DB0841"/>
    <w:rsid w:val="00DB261B"/>
    <w:rsid w:val="00DB6485"/>
    <w:rsid w:val="00DC04D6"/>
    <w:rsid w:val="00DC2FFD"/>
    <w:rsid w:val="00DC6710"/>
    <w:rsid w:val="00DD7D20"/>
    <w:rsid w:val="00DE1E1D"/>
    <w:rsid w:val="00DE2950"/>
    <w:rsid w:val="00DE3B77"/>
    <w:rsid w:val="00DE5265"/>
    <w:rsid w:val="00DF0BB2"/>
    <w:rsid w:val="00DF0CB7"/>
    <w:rsid w:val="00DF1FB4"/>
    <w:rsid w:val="00DF31F4"/>
    <w:rsid w:val="00DF39B7"/>
    <w:rsid w:val="00DF616B"/>
    <w:rsid w:val="00DF6F69"/>
    <w:rsid w:val="00E05FED"/>
    <w:rsid w:val="00E1070B"/>
    <w:rsid w:val="00E10803"/>
    <w:rsid w:val="00E109FE"/>
    <w:rsid w:val="00E1471B"/>
    <w:rsid w:val="00E14D83"/>
    <w:rsid w:val="00E16F6A"/>
    <w:rsid w:val="00E1773C"/>
    <w:rsid w:val="00E20131"/>
    <w:rsid w:val="00E20CD3"/>
    <w:rsid w:val="00E27095"/>
    <w:rsid w:val="00E31546"/>
    <w:rsid w:val="00E346A2"/>
    <w:rsid w:val="00E35D3F"/>
    <w:rsid w:val="00E3611F"/>
    <w:rsid w:val="00E36529"/>
    <w:rsid w:val="00E50699"/>
    <w:rsid w:val="00E51CD5"/>
    <w:rsid w:val="00E64B0F"/>
    <w:rsid w:val="00E6717C"/>
    <w:rsid w:val="00E679CF"/>
    <w:rsid w:val="00E70AB3"/>
    <w:rsid w:val="00E7273B"/>
    <w:rsid w:val="00E73B69"/>
    <w:rsid w:val="00E75050"/>
    <w:rsid w:val="00E756F4"/>
    <w:rsid w:val="00E76469"/>
    <w:rsid w:val="00E81BF3"/>
    <w:rsid w:val="00E85DD9"/>
    <w:rsid w:val="00E90E21"/>
    <w:rsid w:val="00E91426"/>
    <w:rsid w:val="00E9243B"/>
    <w:rsid w:val="00E929A1"/>
    <w:rsid w:val="00E94576"/>
    <w:rsid w:val="00E953EB"/>
    <w:rsid w:val="00E96509"/>
    <w:rsid w:val="00EA0886"/>
    <w:rsid w:val="00EA1768"/>
    <w:rsid w:val="00EA614A"/>
    <w:rsid w:val="00EB13CC"/>
    <w:rsid w:val="00EB27CD"/>
    <w:rsid w:val="00EB774E"/>
    <w:rsid w:val="00EC34F8"/>
    <w:rsid w:val="00EC42D4"/>
    <w:rsid w:val="00EC50D1"/>
    <w:rsid w:val="00EC7FBE"/>
    <w:rsid w:val="00ED2A79"/>
    <w:rsid w:val="00ED2AD7"/>
    <w:rsid w:val="00ED4376"/>
    <w:rsid w:val="00EE2537"/>
    <w:rsid w:val="00EE340E"/>
    <w:rsid w:val="00EE6819"/>
    <w:rsid w:val="00EE6A54"/>
    <w:rsid w:val="00EF006D"/>
    <w:rsid w:val="00EF1531"/>
    <w:rsid w:val="00EF2CEC"/>
    <w:rsid w:val="00EF4DE2"/>
    <w:rsid w:val="00EF6867"/>
    <w:rsid w:val="00F01F9C"/>
    <w:rsid w:val="00F023F2"/>
    <w:rsid w:val="00F031D9"/>
    <w:rsid w:val="00F064CE"/>
    <w:rsid w:val="00F07B6B"/>
    <w:rsid w:val="00F10198"/>
    <w:rsid w:val="00F11978"/>
    <w:rsid w:val="00F23D97"/>
    <w:rsid w:val="00F26CD1"/>
    <w:rsid w:val="00F30BEC"/>
    <w:rsid w:val="00F3439D"/>
    <w:rsid w:val="00F36A10"/>
    <w:rsid w:val="00F4041F"/>
    <w:rsid w:val="00F40944"/>
    <w:rsid w:val="00F42C14"/>
    <w:rsid w:val="00F43BB5"/>
    <w:rsid w:val="00F46EC2"/>
    <w:rsid w:val="00F47AEC"/>
    <w:rsid w:val="00F520D9"/>
    <w:rsid w:val="00F529AC"/>
    <w:rsid w:val="00F52B6C"/>
    <w:rsid w:val="00F52F9D"/>
    <w:rsid w:val="00F53A29"/>
    <w:rsid w:val="00F65CDA"/>
    <w:rsid w:val="00F6647F"/>
    <w:rsid w:val="00F74567"/>
    <w:rsid w:val="00F75AEB"/>
    <w:rsid w:val="00F80D2E"/>
    <w:rsid w:val="00F82501"/>
    <w:rsid w:val="00F84963"/>
    <w:rsid w:val="00F87DC2"/>
    <w:rsid w:val="00F929FF"/>
    <w:rsid w:val="00F9301E"/>
    <w:rsid w:val="00F97B2E"/>
    <w:rsid w:val="00FA218F"/>
    <w:rsid w:val="00FA3264"/>
    <w:rsid w:val="00FA32B7"/>
    <w:rsid w:val="00FA3ABF"/>
    <w:rsid w:val="00FB1AE7"/>
    <w:rsid w:val="00FB1D25"/>
    <w:rsid w:val="00FC4F2C"/>
    <w:rsid w:val="00FC6CC3"/>
    <w:rsid w:val="00FD3BA3"/>
    <w:rsid w:val="00FD64C8"/>
    <w:rsid w:val="00FE0789"/>
    <w:rsid w:val="00FE207A"/>
    <w:rsid w:val="00FE3445"/>
    <w:rsid w:val="00FE4F44"/>
    <w:rsid w:val="00FF4284"/>
    <w:rsid w:val="00FF4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F95"/>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2013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20131"/>
    <w:rPr>
      <w:rFonts w:ascii="Tahoma" w:hAnsi="Tahoma" w:cs="Tahoma"/>
      <w:sz w:val="16"/>
      <w:szCs w:val="16"/>
      <w:lang w:val="uk-UA"/>
    </w:rPr>
  </w:style>
  <w:style w:type="paragraph" w:styleId="a5">
    <w:name w:val="List Paragraph"/>
    <w:basedOn w:val="a"/>
    <w:uiPriority w:val="99"/>
    <w:qFormat/>
    <w:rsid w:val="00CA7A04"/>
    <w:pPr>
      <w:ind w:left="720"/>
      <w:contextualSpacing/>
    </w:pPr>
  </w:style>
  <w:style w:type="character" w:styleId="a6">
    <w:name w:val="Strong"/>
    <w:uiPriority w:val="99"/>
    <w:qFormat/>
    <w:locked/>
    <w:rsid w:val="00451EEE"/>
    <w:rPr>
      <w:rFonts w:cs="Times New Roman"/>
      <w:b/>
      <w:bCs/>
    </w:rPr>
  </w:style>
  <w:style w:type="paragraph" w:styleId="a7">
    <w:name w:val="header"/>
    <w:basedOn w:val="a"/>
    <w:link w:val="a8"/>
    <w:uiPriority w:val="99"/>
    <w:rsid w:val="00237C01"/>
    <w:pPr>
      <w:tabs>
        <w:tab w:val="center" w:pos="4677"/>
        <w:tab w:val="right" w:pos="9355"/>
      </w:tabs>
      <w:spacing w:after="0" w:line="240" w:lineRule="auto"/>
    </w:pPr>
  </w:style>
  <w:style w:type="character" w:customStyle="1" w:styleId="a8">
    <w:name w:val="Верхний колонтитул Знак"/>
    <w:link w:val="a7"/>
    <w:uiPriority w:val="99"/>
    <w:locked/>
    <w:rsid w:val="00237C01"/>
    <w:rPr>
      <w:rFonts w:cs="Times New Roman"/>
      <w:lang w:val="uk-UA"/>
    </w:rPr>
  </w:style>
  <w:style w:type="paragraph" w:styleId="a9">
    <w:name w:val="footer"/>
    <w:basedOn w:val="a"/>
    <w:link w:val="aa"/>
    <w:uiPriority w:val="99"/>
    <w:rsid w:val="00237C01"/>
    <w:pPr>
      <w:tabs>
        <w:tab w:val="center" w:pos="4677"/>
        <w:tab w:val="right" w:pos="9355"/>
      </w:tabs>
      <w:spacing w:after="0" w:line="240" w:lineRule="auto"/>
    </w:pPr>
  </w:style>
  <w:style w:type="character" w:customStyle="1" w:styleId="aa">
    <w:name w:val="Нижний колонтитул Знак"/>
    <w:link w:val="a9"/>
    <w:uiPriority w:val="99"/>
    <w:locked/>
    <w:rsid w:val="00237C01"/>
    <w:rPr>
      <w:rFonts w:cs="Times New Roman"/>
      <w:lang w:val="uk-UA"/>
    </w:rPr>
  </w:style>
  <w:style w:type="paragraph" w:styleId="ab">
    <w:name w:val="Normal (Web)"/>
    <w:basedOn w:val="a"/>
    <w:uiPriority w:val="99"/>
    <w:rsid w:val="00515E0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2">
    <w:name w:val="rvps2"/>
    <w:basedOn w:val="a"/>
    <w:rsid w:val="00515E0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c">
    <w:name w:val="Hyperlink"/>
    <w:uiPriority w:val="99"/>
    <w:rsid w:val="00C754F1"/>
    <w:rPr>
      <w:rFonts w:cs="Times New Roman"/>
      <w:color w:val="0000FF"/>
      <w:u w:val="single"/>
    </w:rPr>
  </w:style>
  <w:style w:type="character" w:customStyle="1" w:styleId="snmenutitle">
    <w:name w:val="sn_menu_title"/>
    <w:uiPriority w:val="99"/>
    <w:rsid w:val="00C754F1"/>
    <w:rPr>
      <w:rFonts w:cs="Times New Roman"/>
    </w:rPr>
  </w:style>
  <w:style w:type="character" w:customStyle="1" w:styleId="rvts46">
    <w:name w:val="rvts46"/>
    <w:basedOn w:val="a0"/>
    <w:rsid w:val="00F849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F95"/>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2013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20131"/>
    <w:rPr>
      <w:rFonts w:ascii="Tahoma" w:hAnsi="Tahoma" w:cs="Tahoma"/>
      <w:sz w:val="16"/>
      <w:szCs w:val="16"/>
      <w:lang w:val="uk-UA"/>
    </w:rPr>
  </w:style>
  <w:style w:type="paragraph" w:styleId="a5">
    <w:name w:val="List Paragraph"/>
    <w:basedOn w:val="a"/>
    <w:uiPriority w:val="99"/>
    <w:qFormat/>
    <w:rsid w:val="00CA7A04"/>
    <w:pPr>
      <w:ind w:left="720"/>
      <w:contextualSpacing/>
    </w:pPr>
  </w:style>
  <w:style w:type="character" w:styleId="a6">
    <w:name w:val="Strong"/>
    <w:uiPriority w:val="99"/>
    <w:qFormat/>
    <w:locked/>
    <w:rsid w:val="00451EEE"/>
    <w:rPr>
      <w:rFonts w:cs="Times New Roman"/>
      <w:b/>
      <w:bCs/>
    </w:rPr>
  </w:style>
  <w:style w:type="paragraph" w:styleId="a7">
    <w:name w:val="header"/>
    <w:basedOn w:val="a"/>
    <w:link w:val="a8"/>
    <w:uiPriority w:val="99"/>
    <w:rsid w:val="00237C01"/>
    <w:pPr>
      <w:tabs>
        <w:tab w:val="center" w:pos="4677"/>
        <w:tab w:val="right" w:pos="9355"/>
      </w:tabs>
      <w:spacing w:after="0" w:line="240" w:lineRule="auto"/>
    </w:pPr>
  </w:style>
  <w:style w:type="character" w:customStyle="1" w:styleId="a8">
    <w:name w:val="Верхний колонтитул Знак"/>
    <w:link w:val="a7"/>
    <w:uiPriority w:val="99"/>
    <w:locked/>
    <w:rsid w:val="00237C01"/>
    <w:rPr>
      <w:rFonts w:cs="Times New Roman"/>
      <w:lang w:val="uk-UA"/>
    </w:rPr>
  </w:style>
  <w:style w:type="paragraph" w:styleId="a9">
    <w:name w:val="footer"/>
    <w:basedOn w:val="a"/>
    <w:link w:val="aa"/>
    <w:uiPriority w:val="99"/>
    <w:rsid w:val="00237C01"/>
    <w:pPr>
      <w:tabs>
        <w:tab w:val="center" w:pos="4677"/>
        <w:tab w:val="right" w:pos="9355"/>
      </w:tabs>
      <w:spacing w:after="0" w:line="240" w:lineRule="auto"/>
    </w:pPr>
  </w:style>
  <w:style w:type="character" w:customStyle="1" w:styleId="aa">
    <w:name w:val="Нижний колонтитул Знак"/>
    <w:link w:val="a9"/>
    <w:uiPriority w:val="99"/>
    <w:locked/>
    <w:rsid w:val="00237C01"/>
    <w:rPr>
      <w:rFonts w:cs="Times New Roman"/>
      <w:lang w:val="uk-UA"/>
    </w:rPr>
  </w:style>
  <w:style w:type="paragraph" w:styleId="ab">
    <w:name w:val="Normal (Web)"/>
    <w:basedOn w:val="a"/>
    <w:uiPriority w:val="99"/>
    <w:rsid w:val="00515E0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2">
    <w:name w:val="rvps2"/>
    <w:basedOn w:val="a"/>
    <w:rsid w:val="00515E0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c">
    <w:name w:val="Hyperlink"/>
    <w:uiPriority w:val="99"/>
    <w:rsid w:val="00C754F1"/>
    <w:rPr>
      <w:rFonts w:cs="Times New Roman"/>
      <w:color w:val="0000FF"/>
      <w:u w:val="single"/>
    </w:rPr>
  </w:style>
  <w:style w:type="character" w:customStyle="1" w:styleId="snmenutitle">
    <w:name w:val="sn_menu_title"/>
    <w:uiPriority w:val="99"/>
    <w:rsid w:val="00C754F1"/>
    <w:rPr>
      <w:rFonts w:cs="Times New Roman"/>
    </w:rPr>
  </w:style>
  <w:style w:type="character" w:customStyle="1" w:styleId="rvts46">
    <w:name w:val="rvts46"/>
    <w:basedOn w:val="a0"/>
    <w:rsid w:val="00F84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8404">
      <w:bodyDiv w:val="1"/>
      <w:marLeft w:val="0"/>
      <w:marRight w:val="0"/>
      <w:marTop w:val="0"/>
      <w:marBottom w:val="0"/>
      <w:divBdr>
        <w:top w:val="none" w:sz="0" w:space="0" w:color="auto"/>
        <w:left w:val="none" w:sz="0" w:space="0" w:color="auto"/>
        <w:bottom w:val="none" w:sz="0" w:space="0" w:color="auto"/>
        <w:right w:val="none" w:sz="0" w:space="0" w:color="auto"/>
      </w:divBdr>
    </w:div>
    <w:div w:id="549077968">
      <w:marLeft w:val="0"/>
      <w:marRight w:val="0"/>
      <w:marTop w:val="0"/>
      <w:marBottom w:val="0"/>
      <w:divBdr>
        <w:top w:val="none" w:sz="0" w:space="0" w:color="auto"/>
        <w:left w:val="none" w:sz="0" w:space="0" w:color="auto"/>
        <w:bottom w:val="none" w:sz="0" w:space="0" w:color="auto"/>
        <w:right w:val="none" w:sz="0" w:space="0" w:color="auto"/>
      </w:divBdr>
    </w:div>
    <w:div w:id="549077969">
      <w:marLeft w:val="0"/>
      <w:marRight w:val="0"/>
      <w:marTop w:val="0"/>
      <w:marBottom w:val="0"/>
      <w:divBdr>
        <w:top w:val="none" w:sz="0" w:space="0" w:color="auto"/>
        <w:left w:val="none" w:sz="0" w:space="0" w:color="auto"/>
        <w:bottom w:val="none" w:sz="0" w:space="0" w:color="auto"/>
        <w:right w:val="none" w:sz="0" w:space="0" w:color="auto"/>
      </w:divBdr>
    </w:div>
    <w:div w:id="642077770">
      <w:bodyDiv w:val="1"/>
      <w:marLeft w:val="0"/>
      <w:marRight w:val="0"/>
      <w:marTop w:val="0"/>
      <w:marBottom w:val="0"/>
      <w:divBdr>
        <w:top w:val="none" w:sz="0" w:space="0" w:color="auto"/>
        <w:left w:val="none" w:sz="0" w:space="0" w:color="auto"/>
        <w:bottom w:val="none" w:sz="0" w:space="0" w:color="auto"/>
        <w:right w:val="none" w:sz="0" w:space="0" w:color="auto"/>
      </w:divBdr>
    </w:div>
    <w:div w:id="755322338">
      <w:bodyDiv w:val="1"/>
      <w:marLeft w:val="0"/>
      <w:marRight w:val="0"/>
      <w:marTop w:val="0"/>
      <w:marBottom w:val="0"/>
      <w:divBdr>
        <w:top w:val="none" w:sz="0" w:space="0" w:color="auto"/>
        <w:left w:val="none" w:sz="0" w:space="0" w:color="auto"/>
        <w:bottom w:val="none" w:sz="0" w:space="0" w:color="auto"/>
        <w:right w:val="none" w:sz="0" w:space="0" w:color="auto"/>
      </w:divBdr>
    </w:div>
    <w:div w:id="1119254442">
      <w:bodyDiv w:val="1"/>
      <w:marLeft w:val="0"/>
      <w:marRight w:val="0"/>
      <w:marTop w:val="0"/>
      <w:marBottom w:val="0"/>
      <w:divBdr>
        <w:top w:val="none" w:sz="0" w:space="0" w:color="auto"/>
        <w:left w:val="none" w:sz="0" w:space="0" w:color="auto"/>
        <w:bottom w:val="none" w:sz="0" w:space="0" w:color="auto"/>
        <w:right w:val="none" w:sz="0" w:space="0" w:color="auto"/>
      </w:divBdr>
    </w:div>
    <w:div w:id="1575357060">
      <w:bodyDiv w:val="1"/>
      <w:marLeft w:val="0"/>
      <w:marRight w:val="0"/>
      <w:marTop w:val="0"/>
      <w:marBottom w:val="0"/>
      <w:divBdr>
        <w:top w:val="none" w:sz="0" w:space="0" w:color="auto"/>
        <w:left w:val="none" w:sz="0" w:space="0" w:color="auto"/>
        <w:bottom w:val="none" w:sz="0" w:space="0" w:color="auto"/>
        <w:right w:val="none" w:sz="0" w:space="0" w:color="auto"/>
      </w:divBdr>
    </w:div>
    <w:div w:id="1689943493">
      <w:bodyDiv w:val="1"/>
      <w:marLeft w:val="0"/>
      <w:marRight w:val="0"/>
      <w:marTop w:val="0"/>
      <w:marBottom w:val="0"/>
      <w:divBdr>
        <w:top w:val="none" w:sz="0" w:space="0" w:color="auto"/>
        <w:left w:val="none" w:sz="0" w:space="0" w:color="auto"/>
        <w:bottom w:val="none" w:sz="0" w:space="0" w:color="auto"/>
        <w:right w:val="none" w:sz="0" w:space="0" w:color="auto"/>
      </w:divBdr>
    </w:div>
    <w:div w:id="19677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on.rada.gov.ua/laws/show/3038-17" TargetMode="External"/><Relationship Id="rId4" Type="http://schemas.microsoft.com/office/2007/relationships/stylesWithEffects" Target="stylesWithEffects.xml"/><Relationship Id="rId9" Type="http://schemas.openxmlformats.org/officeDocument/2006/relationships/hyperlink" Target="http://zakon.rada.gov.ua/laws/show/303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C7370-CAB0-437E-A0A5-C18659A5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10431</Words>
  <Characters>59458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sklyar-mv</dc:creator>
  <cp:lastModifiedBy>org301</cp:lastModifiedBy>
  <cp:revision>21</cp:revision>
  <cp:lastPrinted>2021-01-13T13:19:00Z</cp:lastPrinted>
  <dcterms:created xsi:type="dcterms:W3CDTF">2021-01-05T07:46:00Z</dcterms:created>
  <dcterms:modified xsi:type="dcterms:W3CDTF">2021-01-15T13:39:00Z</dcterms:modified>
</cp:coreProperties>
</file>