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18" w:rsidRPr="00E306A4" w:rsidRDefault="001F5A18" w:rsidP="00E306A4">
      <w:pPr>
        <w:spacing w:after="120"/>
        <w:ind w:left="5670"/>
        <w:jc w:val="both"/>
        <w:rPr>
          <w:rFonts w:ascii="Times New Roman" w:hAnsi="Times New Roman" w:cs="Times New Roman"/>
          <w:i/>
          <w:sz w:val="25"/>
          <w:szCs w:val="25"/>
          <w:lang w:val="uk-UA"/>
        </w:rPr>
      </w:pPr>
      <w:r w:rsidRPr="00E306A4">
        <w:rPr>
          <w:rFonts w:ascii="Times New Roman" w:hAnsi="Times New Roman" w:cs="Times New Roman"/>
          <w:i/>
          <w:sz w:val="25"/>
          <w:szCs w:val="25"/>
          <w:lang w:val="uk-UA"/>
        </w:rPr>
        <w:t>ЗАТВЕРДЖЕНО</w:t>
      </w:r>
    </w:p>
    <w:p w:rsidR="001F5A18" w:rsidRPr="00E306A4" w:rsidRDefault="001F5A18" w:rsidP="00E306A4">
      <w:pPr>
        <w:spacing w:after="120"/>
        <w:ind w:left="5670"/>
        <w:jc w:val="both"/>
        <w:rPr>
          <w:rFonts w:ascii="Times New Roman" w:hAnsi="Times New Roman" w:cs="Times New Roman"/>
          <w:i/>
          <w:sz w:val="25"/>
          <w:szCs w:val="25"/>
          <w:lang w:val="uk-UA"/>
        </w:rPr>
      </w:pPr>
      <w:r w:rsidRPr="00E306A4">
        <w:rPr>
          <w:rFonts w:ascii="Times New Roman" w:hAnsi="Times New Roman" w:cs="Times New Roman"/>
          <w:i/>
          <w:sz w:val="25"/>
          <w:szCs w:val="25"/>
          <w:lang w:val="uk-UA"/>
        </w:rPr>
        <w:t>Рішення виконкому міської ради</w:t>
      </w:r>
    </w:p>
    <w:p w:rsidR="00E306A4" w:rsidRPr="00E306A4" w:rsidRDefault="00E306A4" w:rsidP="00E306A4">
      <w:pPr>
        <w:ind w:left="5670"/>
        <w:jc w:val="both"/>
        <w:rPr>
          <w:rFonts w:ascii="Times New Roman" w:hAnsi="Times New Roman" w:cs="Times New Roman"/>
          <w:i/>
          <w:sz w:val="25"/>
          <w:szCs w:val="25"/>
          <w:lang w:val="uk-UA"/>
        </w:rPr>
      </w:pPr>
      <w:r w:rsidRPr="00E306A4">
        <w:rPr>
          <w:rFonts w:ascii="Times New Roman" w:hAnsi="Times New Roman" w:cs="Times New Roman"/>
          <w:i/>
          <w:sz w:val="25"/>
          <w:szCs w:val="25"/>
          <w:lang w:val="uk-UA"/>
        </w:rPr>
        <w:t>19.08.2020 №418</w:t>
      </w:r>
    </w:p>
    <w:p w:rsidR="007312E2" w:rsidRPr="00E306A4" w:rsidRDefault="007312E2" w:rsidP="001F5A18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1F5A18" w:rsidRPr="00E306A4" w:rsidRDefault="001F5A18" w:rsidP="001F5A18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ЗАХОДІВ </w:t>
      </w:r>
    </w:p>
    <w:p w:rsidR="001F5A18" w:rsidRPr="00E306A4" w:rsidRDefault="00366BBD" w:rsidP="001F5A18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>зі</w:t>
      </w:r>
      <w:r w:rsidR="00DA2052"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F5A18"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сприяння діяльності органів самоорганізації населення м</w:t>
      </w:r>
      <w:r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1F5A18"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Кривого Рогу </w:t>
      </w:r>
    </w:p>
    <w:p w:rsidR="002F7CB2" w:rsidRPr="00E306A4" w:rsidRDefault="002F7CB2" w:rsidP="002F7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1701"/>
      </w:tblGrid>
      <w:tr w:rsidR="006A3878" w:rsidRPr="00E306A4" w:rsidTr="00112634">
        <w:trPr>
          <w:trHeight w:val="654"/>
          <w:tblHeader/>
        </w:trPr>
        <w:tc>
          <w:tcPr>
            <w:tcW w:w="817" w:type="dxa"/>
          </w:tcPr>
          <w:p w:rsidR="006A3878" w:rsidRPr="00E306A4" w:rsidRDefault="006A3878" w:rsidP="00A35D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E306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245" w:type="dxa"/>
          </w:tcPr>
          <w:p w:rsidR="006A3878" w:rsidRPr="00E306A4" w:rsidRDefault="006A3878" w:rsidP="00A35D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126" w:type="dxa"/>
          </w:tcPr>
          <w:p w:rsidR="006A3878" w:rsidRPr="00E306A4" w:rsidRDefault="006A3878" w:rsidP="003116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6A3878" w:rsidRPr="00E306A4" w:rsidRDefault="006A3878" w:rsidP="005A6B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 в</w:t>
            </w:r>
            <w:r w:rsidRPr="00E306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E306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конання</w:t>
            </w:r>
          </w:p>
        </w:tc>
      </w:tr>
      <w:tr w:rsidR="006A3878" w:rsidRPr="00E306A4" w:rsidTr="00112634">
        <w:tc>
          <w:tcPr>
            <w:tcW w:w="817" w:type="dxa"/>
            <w:tcBorders>
              <w:right w:val="single" w:sz="4" w:space="0" w:color="auto"/>
            </w:tcBorders>
          </w:tcPr>
          <w:p w:rsidR="006A3878" w:rsidRPr="00E306A4" w:rsidRDefault="00F1273E" w:rsidP="00F12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A3878" w:rsidRPr="00E306A4" w:rsidRDefault="006A3878" w:rsidP="009B0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органів самоорганізації н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селення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необхідними нормативно-методичними документами, враховуючи нормативно-методичні матеріали зі ств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рення та організації роботи 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органів сам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 населення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нормативні акти, прийняті міською та районними у місті  радами щодо 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</w:t>
            </w:r>
          </w:p>
        </w:tc>
        <w:tc>
          <w:tcPr>
            <w:tcW w:w="2126" w:type="dxa"/>
            <w:tcBorders>
              <w:bottom w:val="nil"/>
            </w:tcBorders>
          </w:tcPr>
          <w:p w:rsidR="006A3878" w:rsidRPr="00E306A4" w:rsidRDefault="006A3878" w:rsidP="00311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Виконкоми р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йонних у місті рад</w:t>
            </w:r>
          </w:p>
        </w:tc>
        <w:tc>
          <w:tcPr>
            <w:tcW w:w="1701" w:type="dxa"/>
            <w:tcBorders>
              <w:bottom w:val="nil"/>
            </w:tcBorders>
          </w:tcPr>
          <w:p w:rsidR="006A3878" w:rsidRPr="00E306A4" w:rsidRDefault="006A3878" w:rsidP="00A35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6A3878" w:rsidRPr="00E306A4" w:rsidTr="00112634">
        <w:trPr>
          <w:trHeight w:val="986"/>
        </w:trPr>
        <w:tc>
          <w:tcPr>
            <w:tcW w:w="817" w:type="dxa"/>
            <w:tcBorders>
              <w:right w:val="single" w:sz="4" w:space="0" w:color="auto"/>
            </w:tcBorders>
          </w:tcPr>
          <w:p w:rsidR="006A3878" w:rsidRPr="00E306A4" w:rsidRDefault="00F1273E" w:rsidP="00F12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A3878" w:rsidRPr="00E306A4" w:rsidRDefault="006A3878" w:rsidP="00A35D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Підтримка в актуальному стані ресурсу «Органи самоорганізації населення міста Кривого Рогу» на офіційному </w:t>
            </w:r>
            <w:proofErr w:type="spellStart"/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вебпорталі</w:t>
            </w:r>
            <w:proofErr w:type="spellEnd"/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Кривого Рогу «Криворізький рес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рсний центр»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A3878" w:rsidRPr="00E306A4" w:rsidRDefault="006A3878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A3878" w:rsidRPr="00E306A4" w:rsidRDefault="006A3878" w:rsidP="00A35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3878" w:rsidRPr="00E306A4" w:rsidTr="00112634">
        <w:tc>
          <w:tcPr>
            <w:tcW w:w="817" w:type="dxa"/>
            <w:tcBorders>
              <w:right w:val="single" w:sz="4" w:space="0" w:color="auto"/>
            </w:tcBorders>
          </w:tcPr>
          <w:p w:rsidR="006A3878" w:rsidRPr="00E306A4" w:rsidRDefault="00F1273E" w:rsidP="00F12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A3878" w:rsidRPr="00E306A4" w:rsidRDefault="006A3878" w:rsidP="00A35D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Проведення:</w:t>
            </w:r>
          </w:p>
          <w:p w:rsidR="006A3878" w:rsidRPr="00E306A4" w:rsidRDefault="006A3878" w:rsidP="00A35D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обговорень з 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органами самоорганізації населення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 важливих питань;</w:t>
            </w:r>
          </w:p>
          <w:p w:rsidR="006A3878" w:rsidRPr="00E306A4" w:rsidRDefault="006A3878" w:rsidP="00A35D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регулярних робочих зустрічей та спіл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робочих нарад із керівниками, акт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вними представниками 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органів самоо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ганізації населення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A3878" w:rsidRPr="00E306A4" w:rsidRDefault="006A3878" w:rsidP="00A35D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щорічних конференцій 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органів самоо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B0E20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ганізації населення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участю голови р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йонної у місті ради та відповідних вик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навчих органів ради з актуальних пр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блем </w:t>
            </w:r>
            <w:r w:rsidR="00F17415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органів самоорганізації населення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A3878" w:rsidRPr="00E306A4" w:rsidRDefault="006A3878" w:rsidP="00F17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зборів, сходів </w:t>
            </w:r>
            <w:r w:rsidR="00F17415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органів самоорганізації населення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A3878" w:rsidRPr="00E306A4" w:rsidRDefault="006A3878" w:rsidP="00311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A3878" w:rsidRPr="00E306A4" w:rsidRDefault="006A3878" w:rsidP="00A35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3878" w:rsidRPr="00E306A4" w:rsidTr="00A06ACA">
        <w:tc>
          <w:tcPr>
            <w:tcW w:w="817" w:type="dxa"/>
            <w:tcBorders>
              <w:right w:val="single" w:sz="4" w:space="0" w:color="auto"/>
            </w:tcBorders>
          </w:tcPr>
          <w:p w:rsidR="006A3878" w:rsidRPr="00E306A4" w:rsidRDefault="00F1273E" w:rsidP="00F12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37EFA" w:rsidRPr="00E306A4" w:rsidRDefault="006A3878" w:rsidP="00237E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Урахування пропозицій </w:t>
            </w:r>
            <w:r w:rsidR="00F17415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органів самоо</w:t>
            </w:r>
            <w:r w:rsidR="00F17415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17415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ганізації населення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розробки пр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 соціально-економічного  та культ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рного розвитку району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A3878" w:rsidRPr="00E306A4" w:rsidRDefault="006A3878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A3878" w:rsidRPr="00E306A4" w:rsidRDefault="006A3878" w:rsidP="001F30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25F9" w:rsidRPr="00E306A4" w:rsidTr="00F17415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F225F9" w:rsidRPr="00E306A4" w:rsidRDefault="00F1273E" w:rsidP="00F12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F225F9" w:rsidRPr="00E306A4" w:rsidRDefault="00F225F9" w:rsidP="00733C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Надання  консультацій органам самоо</w:t>
            </w: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р</w:t>
            </w: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ганізації населення щодо участі в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рсі</w:t>
            </w:r>
            <w:r w:rsidR="00733CB9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3CB9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="00733CB9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місцевого розвитку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«Гр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мадський бюджет»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F225F9" w:rsidRPr="00E306A4" w:rsidRDefault="00F225F9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225F9" w:rsidRPr="00E306A4" w:rsidRDefault="00F225F9" w:rsidP="001F30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25F9" w:rsidRPr="00E306A4" w:rsidTr="00F17415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225F9" w:rsidRPr="00E306A4" w:rsidRDefault="00F1273E" w:rsidP="00F12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F225F9" w:rsidRPr="00E306A4" w:rsidRDefault="00F225F9" w:rsidP="00C92E13">
            <w:pPr>
              <w:jc w:val="both"/>
              <w:rPr>
                <w:rStyle w:val="FontStyle28"/>
                <w:sz w:val="28"/>
                <w:szCs w:val="28"/>
                <w:lang w:val="uk-UA" w:eastAsia="uk-UA"/>
              </w:rPr>
            </w:pP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Залучення органів самоорганізації нас</w:t>
            </w: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е</w:t>
            </w: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лення до участі в міських та районних заходах з нагоди державних свят, пам'я</w:t>
            </w: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т</w:t>
            </w: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них дат, свят вулиць, будинків, мікрор</w:t>
            </w: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а</w:t>
            </w: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йонів тощо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25F9" w:rsidRPr="00E306A4" w:rsidRDefault="00F225F9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25F9" w:rsidRPr="00E306A4" w:rsidRDefault="00F225F9" w:rsidP="001F30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25F9" w:rsidRPr="00E306A4" w:rsidTr="00112634">
        <w:trPr>
          <w:trHeight w:val="702"/>
        </w:trPr>
        <w:tc>
          <w:tcPr>
            <w:tcW w:w="817" w:type="dxa"/>
            <w:tcBorders>
              <w:right w:val="single" w:sz="4" w:space="0" w:color="auto"/>
            </w:tcBorders>
          </w:tcPr>
          <w:p w:rsidR="00F225F9" w:rsidRPr="00E306A4" w:rsidRDefault="00F1273E" w:rsidP="00F12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F225F9" w:rsidRPr="00E306A4" w:rsidRDefault="00F225F9" w:rsidP="00322C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Активізація роботи з реєстрації органів самоорганізації населення як юридичних осіб, відповідно до вимог Закону України «</w:t>
            </w:r>
            <w:r w:rsidRPr="00E306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державну реєстрацію юридичних осіб, фізичних осіб - підприємців та гр</w:t>
            </w:r>
            <w:r w:rsidRPr="00E306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E306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мадських формувань»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залучення до створення нових форм</w:t>
            </w:r>
            <w:r w:rsidR="00322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спільного упра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ління  багатоквартирними буди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25F9" w:rsidRPr="00E306A4" w:rsidRDefault="00F225F9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Виконкоми р</w:t>
            </w: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йонних у місті рад, органи с</w:t>
            </w: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моорганізації населення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25F9" w:rsidRPr="00E306A4" w:rsidRDefault="00F225F9" w:rsidP="00A35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112634" w:rsidRPr="00E306A4" w:rsidTr="00A06ACA">
        <w:trPr>
          <w:trHeight w:val="702"/>
        </w:trPr>
        <w:tc>
          <w:tcPr>
            <w:tcW w:w="817" w:type="dxa"/>
            <w:tcBorders>
              <w:bottom w:val="nil"/>
              <w:right w:val="single" w:sz="4" w:space="0" w:color="auto"/>
            </w:tcBorders>
          </w:tcPr>
          <w:p w:rsidR="00112634" w:rsidRPr="00E306A4" w:rsidRDefault="00112634" w:rsidP="00712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left w:val="single" w:sz="4" w:space="0" w:color="auto"/>
              <w:bottom w:val="nil"/>
            </w:tcBorders>
          </w:tcPr>
          <w:p w:rsidR="00A06ACA" w:rsidRPr="00E306A4" w:rsidRDefault="00112634" w:rsidP="00733CB9">
            <w:pPr>
              <w:jc w:val="both"/>
              <w:rPr>
                <w:rStyle w:val="FontStyle28"/>
                <w:color w:val="FF0000"/>
                <w:spacing w:val="-4"/>
                <w:sz w:val="28"/>
                <w:szCs w:val="28"/>
                <w:lang w:val="uk-UA" w:eastAsia="uk-UA"/>
              </w:rPr>
            </w:pPr>
            <w:r w:rsidRPr="00E306A4">
              <w:rPr>
                <w:rStyle w:val="FontStyle28"/>
                <w:spacing w:val="-4"/>
                <w:sz w:val="28"/>
                <w:szCs w:val="28"/>
                <w:lang w:val="uk-UA" w:eastAsia="uk-UA"/>
              </w:rPr>
              <w:t>Сприяння органам самоорганізації нас</w:t>
            </w:r>
            <w:r w:rsidRPr="00E306A4">
              <w:rPr>
                <w:rStyle w:val="FontStyle28"/>
                <w:spacing w:val="-4"/>
                <w:sz w:val="28"/>
                <w:szCs w:val="28"/>
                <w:lang w:val="uk-UA" w:eastAsia="uk-UA"/>
              </w:rPr>
              <w:t>е</w:t>
            </w:r>
            <w:r w:rsidRPr="00E306A4">
              <w:rPr>
                <w:rStyle w:val="FontStyle28"/>
                <w:spacing w:val="-4"/>
                <w:sz w:val="28"/>
                <w:szCs w:val="28"/>
                <w:lang w:val="uk-UA" w:eastAsia="uk-UA"/>
              </w:rPr>
              <w:t>лення у здійсненні їх повноважень</w:t>
            </w:r>
            <w:r w:rsidR="00733CB9" w:rsidRPr="00E306A4">
              <w:rPr>
                <w:rStyle w:val="FontStyle28"/>
                <w:spacing w:val="-4"/>
                <w:sz w:val="28"/>
                <w:szCs w:val="28"/>
                <w:lang w:val="uk-UA" w:eastAsia="uk-UA"/>
              </w:rPr>
              <w:t xml:space="preserve"> під час реалізації так</w:t>
            </w:r>
            <w:r w:rsidRPr="00E306A4">
              <w:rPr>
                <w:rStyle w:val="FontStyle28"/>
                <w:spacing w:val="-4"/>
                <w:sz w:val="28"/>
                <w:szCs w:val="28"/>
                <w:lang w:val="uk-UA" w:eastAsia="uk-UA"/>
              </w:rPr>
              <w:t>их заходів:</w:t>
            </w:r>
          </w:p>
        </w:tc>
        <w:tc>
          <w:tcPr>
            <w:tcW w:w="2126" w:type="dxa"/>
            <w:tcBorders>
              <w:bottom w:val="nil"/>
            </w:tcBorders>
          </w:tcPr>
          <w:p w:rsidR="00112634" w:rsidRPr="00E306A4" w:rsidRDefault="00112634" w:rsidP="00A06A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Виконкоми р</w:t>
            </w: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йонних у місті рад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12634" w:rsidRPr="00E306A4" w:rsidRDefault="00112634" w:rsidP="00C92E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112634" w:rsidRPr="00E306A4" w:rsidTr="00A06ACA">
        <w:trPr>
          <w:trHeight w:val="844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112634" w:rsidP="00712C44">
            <w:pPr>
              <w:pStyle w:val="a3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112634" w:rsidP="00015E3F">
            <w:pPr>
              <w:spacing w:line="20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співпраця з управителями житлових буд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и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нків  щодо замовлення послуг та здійсне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ня контролю за їх якістю шляхом підп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и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сання актів виконаних робіт у разі, якщо це визначено договором про надання по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луги управління багатоквартирним буди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ком;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A06ACA" w:rsidP="00311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Органи   сам</w:t>
            </w: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організації н</w:t>
            </w: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E30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селення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1278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112634" w:rsidP="00712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112634" w:rsidP="00A06AC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співпраця зі співвласниками житлових б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у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динків з питань підтримання належного санітарного стану місць загального кори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тування, ліфтів, контейнерних майданч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и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ків та прибудинкової території, своєчасної оплати житлово-комунальних послуг;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687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112634" w:rsidP="00712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112634" w:rsidP="00A06AC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взяття участі у заходах з узгодження місць встановлення контейнерних, дитячих, і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г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рових та спортивних майданчиків;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1251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112634" w:rsidP="00712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495FAE" w:rsidP="00495FAE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інформування відповідного виконавця п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слуг та виконкому районної у місті ради щодо виявлення  фактів несвоєчасного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в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и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везення твердих побутових відходів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,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лікв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і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даці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ї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розкопів;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F17415">
        <w:trPr>
          <w:trHeight w:val="728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2634" w:rsidRPr="00E306A4" w:rsidRDefault="00112634" w:rsidP="00712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2634" w:rsidRPr="00E306A4" w:rsidRDefault="00112634" w:rsidP="006156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громадського контролю у б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ротьбі зі стихійними звалищами сміття, наслідками стихійного лиха;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12634" w:rsidRPr="00E306A4" w:rsidRDefault="00112634" w:rsidP="00634F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F17415">
        <w:trPr>
          <w:trHeight w:val="915"/>
        </w:trPr>
        <w:tc>
          <w:tcPr>
            <w:tcW w:w="8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2634" w:rsidRPr="00E306A4" w:rsidRDefault="00112634" w:rsidP="00712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634" w:rsidRPr="00E306A4" w:rsidRDefault="00112634" w:rsidP="00112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оперативне інформування управителів житлових будинків про факти крадіжок спільного майна багатоквартирного б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динку,  комунальні підприємства –  щодо крадіжок люків, інженерних комунікацій;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759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0D1B2A" w:rsidP="00712C44">
            <w:pPr>
              <w:pStyle w:val="a3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495FAE" w:rsidP="00495FAE">
            <w:pPr>
              <w:spacing w:line="20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проведення роз’яснювальної роботи серед 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мешканцям індивідуальної житлової заб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у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дови  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щодо необхідності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укладанн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я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дог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ворів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на вивіз твердих побутових відхо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дів</w:t>
            </w:r>
            <w:r w:rsidR="00112634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759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0D1B2A" w:rsidP="00712C44">
            <w:pPr>
              <w:pStyle w:val="a3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112634" w:rsidP="00112634">
            <w:pPr>
              <w:spacing w:line="20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проведення роз’яснювальної роботи  з м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е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шканцями з питання</w:t>
            </w:r>
            <w:r w:rsidR="00495FAE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недопущення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самов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і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льної забудови, у тому числі гаражів, у разі виявлення </w:t>
            </w:r>
            <w:r w:rsidR="00495FAE"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самовільної забудови 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–  інфо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мування виконкому районної у місті ради;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817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0D1B2A" w:rsidP="00712C44">
            <w:pPr>
              <w:pStyle w:val="a3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112634" w:rsidP="00C25C34">
            <w:pPr>
              <w:spacing w:line="200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повідомлення органів місцевого самовр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я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дування щодо потреби в наданні допомоги громадянам похилого віку, особам з інв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а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лідністю, </w:t>
            </w:r>
            <w:proofErr w:type="spellStart"/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маломобільним</w:t>
            </w:r>
            <w:proofErr w:type="spellEnd"/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верствам нас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е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лення,  сім’ям загиблих воїнів, військово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лужбовців, малозабезпеченим та багатод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і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тним сім’ям, а також самотнім громад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я</w:t>
            </w:r>
            <w:r w:rsidRPr="00E306A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нам, дітям-сиротам та дітям, позбавленим батьківського піклування;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817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112634" w:rsidP="000D1B2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8.1</w:t>
            </w:r>
            <w:r w:rsidR="000D1B2A" w:rsidRPr="00E306A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112634" w:rsidP="00C25C34">
            <w:pPr>
              <w:spacing w:line="200" w:lineRule="atLeas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виявлення </w:t>
            </w:r>
            <w:r w:rsidRPr="00E306A4">
              <w:rPr>
                <w:rStyle w:val="FontStyle28"/>
                <w:spacing w:val="-8"/>
                <w:sz w:val="28"/>
                <w:szCs w:val="28"/>
                <w:lang w:val="uk-UA" w:eastAsia="uk-UA"/>
              </w:rPr>
              <w:t xml:space="preserve">малозабезпечених сімей, </w:t>
            </w:r>
            <w:proofErr w:type="spellStart"/>
            <w:r w:rsidRPr="00E306A4">
              <w:rPr>
                <w:rStyle w:val="FontStyle28"/>
                <w:spacing w:val="-8"/>
                <w:sz w:val="28"/>
                <w:szCs w:val="28"/>
                <w:lang w:val="uk-UA" w:eastAsia="uk-UA"/>
              </w:rPr>
              <w:t>сімей</w:t>
            </w:r>
            <w:proofErr w:type="spellEnd"/>
            <w:r w:rsidRPr="00E306A4">
              <w:rPr>
                <w:rStyle w:val="FontStyle28"/>
                <w:spacing w:val="-8"/>
                <w:sz w:val="28"/>
                <w:szCs w:val="28"/>
                <w:lang w:val="uk-UA" w:eastAsia="uk-UA"/>
              </w:rPr>
              <w:t xml:space="preserve"> загиблих воїнів, самотніх громадян, сімей, які не забезпечують необхідні умови для життя, навчання і виховання дітей та дітей, життю та здоров’ю яких загрожує небезп</w:t>
            </w:r>
            <w:r w:rsidRPr="00E306A4">
              <w:rPr>
                <w:rStyle w:val="FontStyle28"/>
                <w:spacing w:val="-8"/>
                <w:sz w:val="28"/>
                <w:szCs w:val="28"/>
                <w:lang w:val="uk-UA" w:eastAsia="uk-UA"/>
              </w:rPr>
              <w:t>е</w:t>
            </w:r>
            <w:r w:rsidRPr="00E306A4">
              <w:rPr>
                <w:rStyle w:val="FontStyle28"/>
                <w:spacing w:val="-8"/>
                <w:sz w:val="28"/>
                <w:szCs w:val="28"/>
                <w:lang w:val="uk-UA" w:eastAsia="uk-UA"/>
              </w:rPr>
              <w:t>ка;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817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112634" w:rsidP="000D1B2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8.1</w:t>
            </w:r>
            <w:r w:rsidR="000D1B2A" w:rsidRPr="00E306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112634" w:rsidP="00237EF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роз'яснювальної роботи серед населення щодо недопущення засмічення водоохоронних зон та прибережних смуг річок і водойм території, у межах якої діє орган самоорганізації населення;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0D1B2A">
        <w:trPr>
          <w:trHeight w:val="365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112634" w:rsidP="000D1B2A">
            <w:pPr>
              <w:pStyle w:val="a3"/>
              <w:spacing w:line="2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8.1</w:t>
            </w:r>
            <w:r w:rsidR="000D1B2A" w:rsidRPr="00E306A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112634" w:rsidP="0065526F">
            <w:pPr>
              <w:pStyle w:val="ac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повідомлення органів місцевого самовр</w:t>
            </w:r>
            <w:r w:rsidRPr="00E306A4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я</w:t>
            </w:r>
            <w:r w:rsidRPr="00E306A4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дування про виявлення фактів несанкці</w:t>
            </w:r>
            <w:r w:rsidRPr="00E306A4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нованих витоків у річки та водойми;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0D1B2A">
        <w:trPr>
          <w:trHeight w:val="817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2634" w:rsidRPr="00E306A4" w:rsidRDefault="00112634" w:rsidP="000D1B2A">
            <w:pPr>
              <w:pStyle w:val="a3"/>
              <w:spacing w:line="2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8.1</w:t>
            </w:r>
            <w:r w:rsidR="000D1B2A" w:rsidRPr="00E306A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2634" w:rsidRPr="00E306A4" w:rsidRDefault="00495FAE" w:rsidP="00B77558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сприяння відповідним надавачам послуг у проведенні робіт по</w:t>
            </w:r>
            <w:r w:rsidR="00112634" w:rsidRPr="00E306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боротьбі з кара</w:t>
            </w:r>
            <w:r w:rsidR="00112634" w:rsidRPr="00E306A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112634" w:rsidRPr="00E306A4">
              <w:rPr>
                <w:rFonts w:ascii="Times New Roman" w:hAnsi="Times New Roman"/>
                <w:sz w:val="28"/>
                <w:szCs w:val="28"/>
                <w:lang w:val="uk-UA"/>
              </w:rPr>
              <w:t>тинними та іншими рослинами, зокрема амброзією;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0D1B2A">
        <w:trPr>
          <w:trHeight w:val="817"/>
        </w:trPr>
        <w:tc>
          <w:tcPr>
            <w:tcW w:w="8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2634" w:rsidRPr="00E306A4" w:rsidRDefault="00112634" w:rsidP="000D1B2A">
            <w:pPr>
              <w:pStyle w:val="a3"/>
              <w:spacing w:line="2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8.1</w:t>
            </w:r>
            <w:r w:rsidR="000D1B2A" w:rsidRPr="00E306A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634" w:rsidRPr="00E306A4" w:rsidRDefault="00112634" w:rsidP="00C25C34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попередження фактів спалювання опал</w:t>
            </w: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го листя, залишків сухої рослинності та побутових відходів;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817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112634" w:rsidP="000D1B2A">
            <w:pPr>
              <w:pStyle w:val="a3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</w:t>
            </w:r>
            <w:r w:rsidR="000D1B2A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112634" w:rsidP="000B480C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громадського контролю за виконанням промисловими підприємс</w:t>
            </w: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вами заходів з </w:t>
            </w:r>
            <w:proofErr w:type="spellStart"/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пилопридушення</w:t>
            </w:r>
            <w:proofErr w:type="spellEnd"/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(полив та механічне прибирання) на вулицях житлових масивів, що знаходяться в зоні впливу виробничої діяльності промисл</w:t>
            </w: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/>
                <w:sz w:val="28"/>
                <w:szCs w:val="28"/>
                <w:lang w:val="uk-UA"/>
              </w:rPr>
              <w:t>вих підприємств;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544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112634" w:rsidP="000D1B2A">
            <w:pPr>
              <w:pStyle w:val="a3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</w:t>
            </w:r>
            <w:r w:rsidR="000D1B2A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112634" w:rsidP="005633C5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правоохоронним органам у з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633C5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безпечені громадського порядку;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558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112634" w:rsidRPr="00E306A4" w:rsidRDefault="00112634" w:rsidP="000D1B2A">
            <w:pPr>
              <w:pStyle w:val="a3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</w:t>
            </w:r>
            <w:r w:rsidR="000D1B2A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112634" w:rsidRPr="00E306A4" w:rsidRDefault="00112634" w:rsidP="00237EFA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правоохоронних органів про факти порушення громадського п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рядку;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634" w:rsidRPr="00E306A4" w:rsidRDefault="00112634" w:rsidP="00311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12634" w:rsidRPr="00E306A4" w:rsidRDefault="00112634" w:rsidP="00463A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634" w:rsidRPr="00E306A4" w:rsidTr="00112634">
        <w:trPr>
          <w:trHeight w:val="106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112634" w:rsidRPr="00E306A4" w:rsidRDefault="00112634" w:rsidP="000D1B2A">
            <w:pPr>
              <w:pStyle w:val="a3"/>
              <w:spacing w:line="2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</w:t>
            </w:r>
            <w:r w:rsidR="000D1B2A" w:rsidRPr="00E30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2634" w:rsidRPr="00E306A4" w:rsidRDefault="00112634" w:rsidP="00855F1F">
            <w:pPr>
              <w:spacing w:line="20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проведення профілактичної роботи серед мешканців з питань цивільного захисту населення та попередження і ліквідації можливих наслідків надзвичайних ситу</w:t>
            </w: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а</w:t>
            </w:r>
            <w:r w:rsidRPr="00E306A4">
              <w:rPr>
                <w:rStyle w:val="FontStyle28"/>
                <w:sz w:val="28"/>
                <w:szCs w:val="28"/>
                <w:lang w:val="uk-UA" w:eastAsia="uk-UA"/>
              </w:rPr>
              <w:t>цій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12634" w:rsidRPr="00E306A4" w:rsidRDefault="00112634" w:rsidP="00D9532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12634" w:rsidRPr="00E306A4" w:rsidRDefault="00112634" w:rsidP="00634F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3D5D4C" w:rsidRPr="00E306A4" w:rsidRDefault="003D5D4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2007" w:rsidRPr="00E306A4" w:rsidRDefault="003C200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25F9" w:rsidRPr="00E306A4" w:rsidRDefault="00F225F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2007" w:rsidRPr="00E306A4" w:rsidRDefault="003C200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</w:t>
      </w:r>
      <w:r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D044C"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D044C"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306A4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</w:p>
    <w:sectPr w:rsidR="003C2007" w:rsidRPr="00E306A4" w:rsidSect="00F225F9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00" w:rsidRDefault="00B77E00" w:rsidP="005A6BC4">
      <w:pPr>
        <w:spacing w:after="0" w:line="240" w:lineRule="auto"/>
      </w:pPr>
      <w:r>
        <w:separator/>
      </w:r>
    </w:p>
  </w:endnote>
  <w:endnote w:type="continuationSeparator" w:id="0">
    <w:p w:rsidR="00B77E00" w:rsidRDefault="00B77E00" w:rsidP="005A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00" w:rsidRDefault="00B77E00" w:rsidP="005A6BC4">
      <w:pPr>
        <w:spacing w:after="0" w:line="240" w:lineRule="auto"/>
      </w:pPr>
      <w:r>
        <w:separator/>
      </w:r>
    </w:p>
  </w:footnote>
  <w:footnote w:type="continuationSeparator" w:id="0">
    <w:p w:rsidR="00B77E00" w:rsidRDefault="00B77E00" w:rsidP="005A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07151"/>
      <w:docPartObj>
        <w:docPartGallery w:val="Page Numbers (Top of Page)"/>
        <w:docPartUnique/>
      </w:docPartObj>
    </w:sdtPr>
    <w:sdtEndPr/>
    <w:sdtContent>
      <w:p w:rsidR="005A6BC4" w:rsidRDefault="005A6B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C86">
          <w:rPr>
            <w:noProof/>
          </w:rPr>
          <w:t>4</w:t>
        </w:r>
        <w:r>
          <w:fldChar w:fldCharType="end"/>
        </w:r>
      </w:p>
    </w:sdtContent>
  </w:sdt>
  <w:p w:rsidR="005A6BC4" w:rsidRDefault="005A6B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743"/>
    <w:multiLevelType w:val="hybridMultilevel"/>
    <w:tmpl w:val="9A6E17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901DAD"/>
    <w:multiLevelType w:val="hybridMultilevel"/>
    <w:tmpl w:val="9BC69D6C"/>
    <w:lvl w:ilvl="0" w:tplc="18B413D8">
      <w:start w:val="7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BE"/>
    <w:rsid w:val="00015E3F"/>
    <w:rsid w:val="000B480C"/>
    <w:rsid w:val="000B6209"/>
    <w:rsid w:val="000D044C"/>
    <w:rsid w:val="000D1B2A"/>
    <w:rsid w:val="000D276D"/>
    <w:rsid w:val="00112634"/>
    <w:rsid w:val="00123257"/>
    <w:rsid w:val="00132FBA"/>
    <w:rsid w:val="001407B2"/>
    <w:rsid w:val="00172549"/>
    <w:rsid w:val="001779D5"/>
    <w:rsid w:val="00185C43"/>
    <w:rsid w:val="001C67C1"/>
    <w:rsid w:val="001F3062"/>
    <w:rsid w:val="001F5A18"/>
    <w:rsid w:val="00206B0B"/>
    <w:rsid w:val="00233286"/>
    <w:rsid w:val="00237EFA"/>
    <w:rsid w:val="00241DBE"/>
    <w:rsid w:val="002975D0"/>
    <w:rsid w:val="002B19DB"/>
    <w:rsid w:val="002E5732"/>
    <w:rsid w:val="002F08A3"/>
    <w:rsid w:val="002F7CB2"/>
    <w:rsid w:val="00307BD9"/>
    <w:rsid w:val="003104C5"/>
    <w:rsid w:val="00322C86"/>
    <w:rsid w:val="003402C1"/>
    <w:rsid w:val="00366BBD"/>
    <w:rsid w:val="003C2007"/>
    <w:rsid w:val="003D5D4C"/>
    <w:rsid w:val="004207B7"/>
    <w:rsid w:val="00463A3C"/>
    <w:rsid w:val="004675D9"/>
    <w:rsid w:val="00495FAE"/>
    <w:rsid w:val="004C367B"/>
    <w:rsid w:val="005024EA"/>
    <w:rsid w:val="00551063"/>
    <w:rsid w:val="00552E26"/>
    <w:rsid w:val="005633C5"/>
    <w:rsid w:val="00583480"/>
    <w:rsid w:val="00585746"/>
    <w:rsid w:val="005A4D6F"/>
    <w:rsid w:val="005A6BC4"/>
    <w:rsid w:val="005E1F69"/>
    <w:rsid w:val="00603F0C"/>
    <w:rsid w:val="0061568C"/>
    <w:rsid w:val="006156E0"/>
    <w:rsid w:val="0065526F"/>
    <w:rsid w:val="00671C79"/>
    <w:rsid w:val="006750F6"/>
    <w:rsid w:val="006753E0"/>
    <w:rsid w:val="00690B2C"/>
    <w:rsid w:val="006925CF"/>
    <w:rsid w:val="006A3878"/>
    <w:rsid w:val="006D3162"/>
    <w:rsid w:val="006D4130"/>
    <w:rsid w:val="00704634"/>
    <w:rsid w:val="00707C3F"/>
    <w:rsid w:val="00712C44"/>
    <w:rsid w:val="00714E0E"/>
    <w:rsid w:val="007312E2"/>
    <w:rsid w:val="00733CB9"/>
    <w:rsid w:val="00735A91"/>
    <w:rsid w:val="0074152C"/>
    <w:rsid w:val="007C6265"/>
    <w:rsid w:val="007D1550"/>
    <w:rsid w:val="007D7C13"/>
    <w:rsid w:val="00824566"/>
    <w:rsid w:val="0083609B"/>
    <w:rsid w:val="00855F1F"/>
    <w:rsid w:val="008872BB"/>
    <w:rsid w:val="008925B3"/>
    <w:rsid w:val="008A49C7"/>
    <w:rsid w:val="008B0469"/>
    <w:rsid w:val="008E650B"/>
    <w:rsid w:val="008F3236"/>
    <w:rsid w:val="008F5824"/>
    <w:rsid w:val="009260B6"/>
    <w:rsid w:val="009408EF"/>
    <w:rsid w:val="00956D56"/>
    <w:rsid w:val="009B0E20"/>
    <w:rsid w:val="009B1ADC"/>
    <w:rsid w:val="00A06ACA"/>
    <w:rsid w:val="00A34B13"/>
    <w:rsid w:val="00A353CF"/>
    <w:rsid w:val="00A35D55"/>
    <w:rsid w:val="00A42A38"/>
    <w:rsid w:val="00A71355"/>
    <w:rsid w:val="00AC4B23"/>
    <w:rsid w:val="00AE2B0D"/>
    <w:rsid w:val="00B77558"/>
    <w:rsid w:val="00B77E00"/>
    <w:rsid w:val="00B91709"/>
    <w:rsid w:val="00BB6555"/>
    <w:rsid w:val="00BC4057"/>
    <w:rsid w:val="00C12B82"/>
    <w:rsid w:val="00C25C34"/>
    <w:rsid w:val="00C25E44"/>
    <w:rsid w:val="00C650CF"/>
    <w:rsid w:val="00C658D2"/>
    <w:rsid w:val="00C74CD3"/>
    <w:rsid w:val="00C83121"/>
    <w:rsid w:val="00C94077"/>
    <w:rsid w:val="00CA15FF"/>
    <w:rsid w:val="00CA742B"/>
    <w:rsid w:val="00CB1382"/>
    <w:rsid w:val="00CC60A3"/>
    <w:rsid w:val="00CC6163"/>
    <w:rsid w:val="00CD0EEF"/>
    <w:rsid w:val="00CD3417"/>
    <w:rsid w:val="00D0453C"/>
    <w:rsid w:val="00D25D81"/>
    <w:rsid w:val="00D31EC1"/>
    <w:rsid w:val="00D5080C"/>
    <w:rsid w:val="00D86723"/>
    <w:rsid w:val="00D95328"/>
    <w:rsid w:val="00DA2052"/>
    <w:rsid w:val="00DC63A0"/>
    <w:rsid w:val="00DF44E6"/>
    <w:rsid w:val="00E00865"/>
    <w:rsid w:val="00E02E09"/>
    <w:rsid w:val="00E306A4"/>
    <w:rsid w:val="00E40675"/>
    <w:rsid w:val="00E60585"/>
    <w:rsid w:val="00E6390B"/>
    <w:rsid w:val="00ED06EE"/>
    <w:rsid w:val="00ED6147"/>
    <w:rsid w:val="00F1273E"/>
    <w:rsid w:val="00F17415"/>
    <w:rsid w:val="00F225F9"/>
    <w:rsid w:val="00F6569E"/>
    <w:rsid w:val="00F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B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CB2"/>
    <w:pPr>
      <w:ind w:left="720"/>
      <w:contextualSpacing/>
    </w:pPr>
  </w:style>
  <w:style w:type="table" w:styleId="a4">
    <w:name w:val="Table Grid"/>
    <w:basedOn w:val="a1"/>
    <w:uiPriority w:val="59"/>
    <w:rsid w:val="002F7CB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B2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7">
    <w:name w:val="Emphasis"/>
    <w:uiPriority w:val="20"/>
    <w:qFormat/>
    <w:rsid w:val="001F3062"/>
    <w:rPr>
      <w:i/>
      <w:iCs/>
    </w:rPr>
  </w:style>
  <w:style w:type="paragraph" w:styleId="a8">
    <w:name w:val="header"/>
    <w:basedOn w:val="a"/>
    <w:link w:val="a9"/>
    <w:uiPriority w:val="99"/>
    <w:unhideWhenUsed/>
    <w:rsid w:val="005A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BC4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A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BC4"/>
    <w:rPr>
      <w:rFonts w:eastAsiaTheme="minorEastAsia"/>
      <w:lang w:val="ru-RU" w:eastAsia="ru-RU"/>
    </w:rPr>
  </w:style>
  <w:style w:type="paragraph" w:styleId="ac">
    <w:name w:val="No Spacing"/>
    <w:uiPriority w:val="1"/>
    <w:qFormat/>
    <w:rsid w:val="00BC40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8">
    <w:name w:val="Font Style28"/>
    <w:rsid w:val="00855F1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B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CB2"/>
    <w:pPr>
      <w:ind w:left="720"/>
      <w:contextualSpacing/>
    </w:pPr>
  </w:style>
  <w:style w:type="table" w:styleId="a4">
    <w:name w:val="Table Grid"/>
    <w:basedOn w:val="a1"/>
    <w:uiPriority w:val="59"/>
    <w:rsid w:val="002F7CB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B2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7">
    <w:name w:val="Emphasis"/>
    <w:uiPriority w:val="20"/>
    <w:qFormat/>
    <w:rsid w:val="001F3062"/>
    <w:rPr>
      <w:i/>
      <w:iCs/>
    </w:rPr>
  </w:style>
  <w:style w:type="paragraph" w:styleId="a8">
    <w:name w:val="header"/>
    <w:basedOn w:val="a"/>
    <w:link w:val="a9"/>
    <w:uiPriority w:val="99"/>
    <w:unhideWhenUsed/>
    <w:rsid w:val="005A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BC4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A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BC4"/>
    <w:rPr>
      <w:rFonts w:eastAsiaTheme="minorEastAsia"/>
      <w:lang w:val="ru-RU" w:eastAsia="ru-RU"/>
    </w:rPr>
  </w:style>
  <w:style w:type="paragraph" w:styleId="ac">
    <w:name w:val="No Spacing"/>
    <w:uiPriority w:val="1"/>
    <w:qFormat/>
    <w:rsid w:val="00BC40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8">
    <w:name w:val="Font Style28"/>
    <w:rsid w:val="00855F1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4F4A-D70B-4145-8F34-8530DB11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org_312_11</dc:creator>
  <cp:lastModifiedBy>org301</cp:lastModifiedBy>
  <cp:revision>26</cp:revision>
  <cp:lastPrinted>2020-08-18T13:33:00Z</cp:lastPrinted>
  <dcterms:created xsi:type="dcterms:W3CDTF">2020-08-17T06:32:00Z</dcterms:created>
  <dcterms:modified xsi:type="dcterms:W3CDTF">2020-08-21T12:31:00Z</dcterms:modified>
</cp:coreProperties>
</file>