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F5" w:rsidRPr="002368CA" w:rsidRDefault="00C47EF5" w:rsidP="00CE056F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bookmarkStart w:id="0" w:name="_GoBack"/>
      <w:r w:rsidRPr="002368CA">
        <w:rPr>
          <w:i/>
          <w:color w:val="000000"/>
          <w:sz w:val="24"/>
          <w:szCs w:val="24"/>
        </w:rPr>
        <w:t xml:space="preserve">Додаток </w:t>
      </w:r>
      <w:r w:rsidR="008E3909" w:rsidRPr="002368CA">
        <w:rPr>
          <w:i/>
          <w:color w:val="000000"/>
          <w:sz w:val="24"/>
          <w:szCs w:val="24"/>
        </w:rPr>
        <w:t>1</w:t>
      </w:r>
      <w:r w:rsidR="00C754F4" w:rsidRPr="002368CA">
        <w:rPr>
          <w:i/>
          <w:color w:val="000000"/>
          <w:sz w:val="24"/>
          <w:szCs w:val="24"/>
        </w:rPr>
        <w:t>5</w:t>
      </w:r>
    </w:p>
    <w:p w:rsidR="00C47EF5" w:rsidRPr="002368CA" w:rsidRDefault="00C47EF5" w:rsidP="00CE056F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 w:rsidRPr="002368CA">
        <w:rPr>
          <w:i/>
          <w:color w:val="000000"/>
          <w:sz w:val="24"/>
          <w:szCs w:val="24"/>
        </w:rPr>
        <w:t>до рішення виконкому міської ради</w:t>
      </w:r>
    </w:p>
    <w:p w:rsidR="00C47EF5" w:rsidRPr="002368CA" w:rsidRDefault="009C050D" w:rsidP="009C050D">
      <w:pPr>
        <w:pBdr>
          <w:top w:val="nil"/>
          <w:left w:val="nil"/>
          <w:bottom w:val="nil"/>
          <w:right w:val="nil"/>
          <w:between w:val="nil"/>
        </w:pBdr>
        <w:tabs>
          <w:tab w:val="left" w:pos="5710"/>
        </w:tabs>
        <w:rPr>
          <w:color w:val="000000"/>
          <w:sz w:val="24"/>
          <w:szCs w:val="24"/>
        </w:rPr>
      </w:pPr>
      <w:r w:rsidRPr="002368CA">
        <w:rPr>
          <w:color w:val="000000"/>
          <w:sz w:val="24"/>
          <w:szCs w:val="24"/>
        </w:rPr>
        <w:tab/>
      </w:r>
      <w:r w:rsidRPr="002368CA">
        <w:rPr>
          <w:i/>
          <w:color w:val="000000"/>
          <w:sz w:val="24"/>
          <w:szCs w:val="24"/>
        </w:rPr>
        <w:t>17.06.2020 №320</w:t>
      </w:r>
    </w:p>
    <w:p w:rsidR="003D53AA" w:rsidRPr="002368CA" w:rsidRDefault="003D53AA" w:rsidP="003D5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</w:p>
    <w:p w:rsidR="00276DB8" w:rsidRPr="002368CA" w:rsidRDefault="00276DB8" w:rsidP="00276DB8">
      <w:pPr>
        <w:jc w:val="center"/>
        <w:rPr>
          <w:b/>
          <w:i/>
          <w:sz w:val="24"/>
          <w:szCs w:val="24"/>
        </w:rPr>
      </w:pPr>
      <w:r w:rsidRPr="002368CA">
        <w:rPr>
          <w:b/>
          <w:i/>
          <w:sz w:val="24"/>
          <w:szCs w:val="24"/>
        </w:rPr>
        <w:t>ІНФОРМАЦІЙНА КАРТКА</w:t>
      </w:r>
    </w:p>
    <w:p w:rsidR="00276DB8" w:rsidRPr="002368CA" w:rsidRDefault="00276DB8" w:rsidP="00276DB8">
      <w:pPr>
        <w:snapToGrid w:val="0"/>
        <w:jc w:val="center"/>
        <w:rPr>
          <w:b/>
          <w:i/>
          <w:sz w:val="24"/>
          <w:szCs w:val="24"/>
        </w:rPr>
      </w:pPr>
      <w:r w:rsidRPr="002368CA">
        <w:rPr>
          <w:b/>
          <w:i/>
          <w:sz w:val="24"/>
          <w:szCs w:val="24"/>
        </w:rPr>
        <w:t>публічної послуги, що надається управліннями праці та соціального захисту населення виконкомів районних у місті рад через Центр адміністративних послуг «Віза»</w:t>
      </w:r>
    </w:p>
    <w:p w:rsidR="00276DB8" w:rsidRPr="002368CA" w:rsidRDefault="00276DB8" w:rsidP="00276DB8">
      <w:pPr>
        <w:snapToGrid w:val="0"/>
        <w:jc w:val="center"/>
        <w:rPr>
          <w:b/>
          <w:sz w:val="24"/>
          <w:szCs w:val="24"/>
        </w:rPr>
      </w:pPr>
    </w:p>
    <w:p w:rsidR="00276DB8" w:rsidRPr="002368CA" w:rsidRDefault="00276DB8" w:rsidP="00276DB8">
      <w:pPr>
        <w:jc w:val="both"/>
        <w:rPr>
          <w:rFonts w:cs="Calibri"/>
          <w:b/>
          <w:i/>
          <w:sz w:val="24"/>
          <w:szCs w:val="24"/>
          <w:lang w:eastAsia="ar-SA"/>
        </w:rPr>
      </w:pPr>
      <w:r w:rsidRPr="002368CA">
        <w:rPr>
          <w:b/>
          <w:i/>
          <w:sz w:val="24"/>
          <w:szCs w:val="24"/>
        </w:rPr>
        <w:t xml:space="preserve">Послуга: </w:t>
      </w:r>
      <w:r w:rsidRPr="002368CA">
        <w:rPr>
          <w:rFonts w:cs="Calibri"/>
          <w:b/>
          <w:i/>
          <w:sz w:val="24"/>
          <w:szCs w:val="24"/>
          <w:lang w:eastAsia="ar-SA"/>
        </w:rPr>
        <w:t>Повідомлення про подовження виплати допомоги</w:t>
      </w:r>
      <w:r w:rsidR="002E5E12" w:rsidRPr="002368CA">
        <w:rPr>
          <w:rFonts w:cs="Calibri"/>
          <w:b/>
          <w:i/>
          <w:sz w:val="24"/>
          <w:szCs w:val="24"/>
          <w:vertAlign w:val="superscript"/>
          <w:lang w:eastAsia="ar-SA"/>
        </w:rPr>
        <w:t>*</w:t>
      </w:r>
      <w:r w:rsidRPr="002368CA">
        <w:rPr>
          <w:rFonts w:cs="Calibri"/>
          <w:b/>
          <w:i/>
          <w:sz w:val="24"/>
          <w:szCs w:val="24"/>
          <w:lang w:eastAsia="ar-SA"/>
        </w:rPr>
        <w:t xml:space="preserve"> </w:t>
      </w:r>
    </w:p>
    <w:p w:rsidR="002E5E12" w:rsidRPr="002368CA" w:rsidRDefault="002E5E12" w:rsidP="00276DB8">
      <w:pPr>
        <w:jc w:val="both"/>
        <w:rPr>
          <w:b/>
          <w:i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276DB8" w:rsidRPr="002368CA" w:rsidTr="008E3909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276DB8" w:rsidRPr="002368CA" w:rsidRDefault="00276DB8" w:rsidP="008008F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276DB8" w:rsidRPr="002368CA" w:rsidTr="008E3909">
        <w:tc>
          <w:tcPr>
            <w:tcW w:w="4166" w:type="dxa"/>
            <w:gridSpan w:val="2"/>
            <w:shd w:val="clear" w:color="auto" w:fill="auto"/>
          </w:tcPr>
          <w:p w:rsidR="00276DB8" w:rsidRPr="002368CA" w:rsidRDefault="00276DB8" w:rsidP="008008F3">
            <w:pPr>
              <w:ind w:right="-51"/>
              <w:contextualSpacing/>
              <w:jc w:val="both"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E3909">
            <w:pPr>
              <w:contextualSpacing/>
              <w:jc w:val="both"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 xml:space="preserve">Центр адміністративних послуг «Віза» (надалі – Центр) </w:t>
            </w:r>
          </w:p>
        </w:tc>
      </w:tr>
      <w:tr w:rsidR="006C2B06" w:rsidRPr="002368CA" w:rsidTr="008E3909">
        <w:trPr>
          <w:trHeight w:val="400"/>
        </w:trPr>
        <w:tc>
          <w:tcPr>
            <w:tcW w:w="725" w:type="dxa"/>
            <w:shd w:val="clear" w:color="auto" w:fill="auto"/>
          </w:tcPr>
          <w:p w:rsidR="006C2B06" w:rsidRPr="002368CA" w:rsidRDefault="006C2B06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6C2B06" w:rsidRPr="002368CA" w:rsidRDefault="006C2B06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50101, м. Кривий Ріг, пл. Молодіжна, 1 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>Територіальні підрозділи Центру: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2368CA">
              <w:rPr>
                <w:color w:val="000000"/>
                <w:sz w:val="24"/>
                <w:szCs w:val="24"/>
              </w:rPr>
              <w:t>Довгинцівський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 xml:space="preserve"> район: вул. Дніпровське шосе, 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буд. 11, </w:t>
            </w:r>
            <w:proofErr w:type="spellStart"/>
            <w:r w:rsidRPr="002368C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>. 102.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Покровський район: вул. Шурупова, буд. 2, 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2368C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>. 12.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Інгулецький район: </w:t>
            </w:r>
            <w:proofErr w:type="spellStart"/>
            <w:r w:rsidRPr="002368CA">
              <w:rPr>
                <w:color w:val="000000"/>
                <w:sz w:val="24"/>
                <w:szCs w:val="24"/>
              </w:rPr>
              <w:t>пр-т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 xml:space="preserve"> Південний, буд. 1.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Житловий масив Інгулець: вул. Гірників, буд.19, каб.11 (адміністративна будівля виконавчого </w:t>
            </w:r>
            <w:r w:rsidRPr="002368CA">
              <w:rPr>
                <w:sz w:val="24"/>
                <w:szCs w:val="24"/>
              </w:rPr>
              <w:t>комітету</w:t>
            </w:r>
            <w:r w:rsidRPr="002368CA">
              <w:rPr>
                <w:color w:val="000000"/>
                <w:sz w:val="24"/>
                <w:szCs w:val="24"/>
              </w:rPr>
              <w:t xml:space="preserve"> Інгулецької районної у місті ради).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2368C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>. 122.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2368CA">
              <w:rPr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 xml:space="preserve"> район: вул. Короленка, буд. 1А,                   </w:t>
            </w:r>
            <w:proofErr w:type="spellStart"/>
            <w:r w:rsidRPr="002368C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>. 129.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2368CA">
              <w:rPr>
                <w:color w:val="000000"/>
                <w:sz w:val="24"/>
                <w:szCs w:val="24"/>
              </w:rPr>
              <w:t>Староярмаркова</w:t>
            </w:r>
            <w:proofErr w:type="spellEnd"/>
            <w:r w:rsidRPr="002368CA">
              <w:rPr>
                <w:color w:val="000000"/>
                <w:sz w:val="24"/>
                <w:szCs w:val="24"/>
              </w:rPr>
              <w:t>, буд. 44.</w:t>
            </w:r>
          </w:p>
          <w:p w:rsidR="006C2B06" w:rsidRPr="002368CA" w:rsidRDefault="006C2B06" w:rsidP="00B9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68CA">
              <w:rPr>
                <w:color w:val="000000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8E3909" w:rsidRPr="002368CA" w:rsidTr="008E3909">
        <w:trPr>
          <w:trHeight w:val="794"/>
        </w:trPr>
        <w:tc>
          <w:tcPr>
            <w:tcW w:w="725" w:type="dxa"/>
            <w:shd w:val="clear" w:color="auto" w:fill="auto"/>
          </w:tcPr>
          <w:p w:rsidR="008E3909" w:rsidRPr="002368CA" w:rsidRDefault="008E3909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8E3909" w:rsidRPr="002368CA" w:rsidRDefault="008E3909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8E3909" w:rsidRPr="002368CA" w:rsidRDefault="008E3909" w:rsidP="008E3909">
            <w:pPr>
              <w:pStyle w:val="a3"/>
              <w:numPr>
                <w:ilvl w:val="0"/>
                <w:numId w:val="1"/>
              </w:numPr>
              <w:ind w:left="459" w:right="-51" w:hanging="283"/>
              <w:jc w:val="both"/>
            </w:pPr>
            <w:r w:rsidRPr="002368CA">
              <w:t>Центр працює:</w:t>
            </w:r>
          </w:p>
          <w:p w:rsidR="008E3909" w:rsidRPr="002368CA" w:rsidRDefault="008E3909" w:rsidP="00F809EA">
            <w:pPr>
              <w:pStyle w:val="a3"/>
              <w:tabs>
                <w:tab w:val="left" w:pos="318"/>
              </w:tabs>
              <w:ind w:left="0" w:right="-51" w:firstLine="142"/>
              <w:jc w:val="both"/>
            </w:pPr>
            <w:r w:rsidRPr="002368CA">
              <w:t>– головний офіс у понеділок, середу, п’ятницю з 8.30 до 17.00 години; вівторок, четвер з 8.30 до 20.00 години, без перерви; 4-та субота місяця – з 08.30 до 17.00 години, перерва 12.30</w:t>
            </w:r>
            <w:r w:rsidR="00583787" w:rsidRPr="002368CA">
              <w:t>–</w:t>
            </w:r>
            <w:r w:rsidRPr="002368CA">
              <w:t>13.00;</w:t>
            </w:r>
          </w:p>
          <w:p w:rsidR="008E3909" w:rsidRPr="002368CA" w:rsidRDefault="008E3909" w:rsidP="008E3909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512"/>
              </w:tabs>
              <w:ind w:left="87" w:right="-51" w:firstLine="0"/>
              <w:jc w:val="both"/>
            </w:pPr>
            <w:r w:rsidRPr="002368CA">
              <w:t xml:space="preserve"> територіальні підрозділи – з понеділка до п’ятниці з 8.30 до 17.00, перерва з 12.30 до 13.00.</w:t>
            </w:r>
          </w:p>
          <w:p w:rsidR="008E3909" w:rsidRPr="002368CA" w:rsidRDefault="008E3909" w:rsidP="008E3909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right="-51" w:firstLine="142"/>
              <w:jc w:val="both"/>
            </w:pPr>
            <w:r w:rsidRPr="002368CA">
              <w:t>Прийом та видача документів для надання адміністративних послуг здійснюються:</w:t>
            </w:r>
          </w:p>
          <w:p w:rsidR="008E3909" w:rsidRPr="002368CA" w:rsidRDefault="008E3909" w:rsidP="00F809EA">
            <w:pPr>
              <w:pStyle w:val="a3"/>
              <w:tabs>
                <w:tab w:val="left" w:pos="318"/>
              </w:tabs>
              <w:ind w:left="0" w:right="-51" w:firstLine="142"/>
              <w:jc w:val="both"/>
            </w:pPr>
            <w:r w:rsidRPr="002368CA"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583787" w:rsidRPr="002368CA">
              <w:t>–</w:t>
            </w:r>
            <w:r w:rsidRPr="002368CA">
              <w:t>13.00;</w:t>
            </w:r>
          </w:p>
          <w:p w:rsidR="008E3909" w:rsidRPr="002368CA" w:rsidRDefault="008E3909" w:rsidP="00F809EA">
            <w:pPr>
              <w:pStyle w:val="a3"/>
              <w:tabs>
                <w:tab w:val="left" w:pos="1134"/>
              </w:tabs>
              <w:ind w:left="0" w:right="-51" w:firstLine="142"/>
              <w:jc w:val="both"/>
            </w:pPr>
            <w:r w:rsidRPr="002368CA">
              <w:t>– у територіальних підрозділах – з понеділка до п’ятниці з 9.00 до 16.00 години, перерва з 12.30 до 13.00</w:t>
            </w:r>
          </w:p>
          <w:p w:rsidR="002E5E12" w:rsidRPr="002368CA" w:rsidRDefault="002E5E12" w:rsidP="00F809EA">
            <w:pPr>
              <w:pStyle w:val="a3"/>
              <w:tabs>
                <w:tab w:val="left" w:pos="1134"/>
              </w:tabs>
              <w:ind w:left="0" w:right="-51" w:firstLine="142"/>
              <w:jc w:val="both"/>
            </w:pPr>
          </w:p>
        </w:tc>
      </w:tr>
      <w:tr w:rsidR="00276DB8" w:rsidRPr="002368CA" w:rsidTr="008E3909">
        <w:trPr>
          <w:trHeight w:val="949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FD5908" w:rsidRPr="002368CA" w:rsidRDefault="00276DB8" w:rsidP="008E3909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 w:rsidRPr="002368CA">
              <w:rPr>
                <w:sz w:val="24"/>
                <w:szCs w:val="24"/>
              </w:rPr>
              <w:t>вебсайт</w:t>
            </w:r>
            <w:proofErr w:type="spellEnd"/>
            <w:r w:rsidRPr="002368CA">
              <w:rPr>
                <w:sz w:val="24"/>
                <w:szCs w:val="24"/>
              </w:rPr>
              <w:t xml:space="preserve"> центру </w:t>
            </w:r>
          </w:p>
          <w:p w:rsidR="002E5E12" w:rsidRPr="002368CA" w:rsidRDefault="002E5E12" w:rsidP="008E390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Тел.: 0-800-500-459;</w:t>
            </w:r>
          </w:p>
          <w:p w:rsidR="00276DB8" w:rsidRPr="002368CA" w:rsidRDefault="002E5E12" w:rsidP="008008F3">
            <w:pPr>
              <w:contextualSpacing/>
              <w:rPr>
                <w:sz w:val="24"/>
                <w:szCs w:val="24"/>
              </w:rPr>
            </w:pPr>
            <w:proofErr w:type="spellStart"/>
            <w:r w:rsidRPr="002368CA">
              <w:rPr>
                <w:sz w:val="24"/>
                <w:szCs w:val="24"/>
              </w:rPr>
              <w:t>viza</w:t>
            </w:r>
            <w:proofErr w:type="spellEnd"/>
            <w:r w:rsidRPr="002368CA">
              <w:rPr>
                <w:sz w:val="24"/>
                <w:szCs w:val="24"/>
              </w:rPr>
              <w:t>@</w:t>
            </w:r>
            <w:proofErr w:type="spellStart"/>
            <w:r w:rsidRPr="002368CA">
              <w:rPr>
                <w:sz w:val="24"/>
                <w:szCs w:val="24"/>
              </w:rPr>
              <w:t>kr.gov.ua</w:t>
            </w:r>
            <w:proofErr w:type="spellEnd"/>
            <w:r w:rsidR="00276DB8" w:rsidRPr="002368CA">
              <w:rPr>
                <w:sz w:val="24"/>
                <w:szCs w:val="24"/>
              </w:rPr>
              <w:t>;</w:t>
            </w:r>
          </w:p>
          <w:p w:rsidR="00276DB8" w:rsidRPr="002368CA" w:rsidRDefault="002E5E12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http://viza.kr.gov.ua</w:t>
            </w:r>
          </w:p>
        </w:tc>
      </w:tr>
      <w:tr w:rsidR="00276DB8" w:rsidRPr="002368CA" w:rsidTr="008E3909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276DB8" w:rsidRPr="002368CA" w:rsidRDefault="00276DB8" w:rsidP="006C2B06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lastRenderedPageBreak/>
              <w:t xml:space="preserve">Нормативні акти, якими регламентується надання </w:t>
            </w:r>
            <w:r w:rsidR="006C2B06" w:rsidRPr="002368CA">
              <w:rPr>
                <w:b/>
                <w:i/>
                <w:sz w:val="24"/>
                <w:szCs w:val="24"/>
              </w:rPr>
              <w:t>публічної</w:t>
            </w:r>
            <w:r w:rsidRPr="002368CA">
              <w:rPr>
                <w:b/>
                <w:i/>
                <w:sz w:val="24"/>
                <w:szCs w:val="24"/>
              </w:rPr>
              <w:t xml:space="preserve"> послуги</w:t>
            </w:r>
          </w:p>
        </w:tc>
      </w:tr>
      <w:tr w:rsidR="00276DB8" w:rsidRPr="002368CA" w:rsidTr="008E3909">
        <w:trPr>
          <w:trHeight w:val="908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2368CA">
              <w:rPr>
                <w:b w:val="0"/>
                <w:sz w:val="24"/>
                <w:szCs w:val="24"/>
              </w:rPr>
              <w:t>Закони України:</w:t>
            </w:r>
          </w:p>
          <w:p w:rsidR="00276DB8" w:rsidRPr="002368CA" w:rsidRDefault="00276DB8" w:rsidP="008008F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2368CA">
              <w:rPr>
                <w:b w:val="0"/>
                <w:sz w:val="24"/>
                <w:szCs w:val="24"/>
              </w:rPr>
              <w:t xml:space="preserve">- «Про адміністративні послуги», </w:t>
            </w:r>
          </w:p>
          <w:p w:rsidR="00276DB8" w:rsidRPr="002368CA" w:rsidRDefault="00276DB8" w:rsidP="008008F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b w:val="0"/>
                <w:sz w:val="24"/>
                <w:szCs w:val="24"/>
              </w:rPr>
              <w:t>- «Про місцеве самоврядування в Україні»</w:t>
            </w:r>
          </w:p>
        </w:tc>
      </w:tr>
      <w:tr w:rsidR="00276DB8" w:rsidRPr="002368CA" w:rsidTr="008E3909"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276DB8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-</w:t>
            </w:r>
          </w:p>
        </w:tc>
      </w:tr>
      <w:tr w:rsidR="00276DB8" w:rsidRPr="002368CA" w:rsidTr="008E3909">
        <w:trPr>
          <w:trHeight w:val="508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- Наказ Міністерства праці та соціальної політики України від</w:t>
            </w:r>
            <w:r w:rsidR="00583787" w:rsidRPr="002368CA">
              <w:rPr>
                <w:sz w:val="24"/>
                <w:szCs w:val="24"/>
                <w:lang w:eastAsia="ar-SA"/>
              </w:rPr>
              <w:t xml:space="preserve"> </w:t>
            </w:r>
            <w:r w:rsidRPr="002368CA">
              <w:rPr>
                <w:sz w:val="24"/>
                <w:szCs w:val="24"/>
                <w:lang w:eastAsia="ar-SA"/>
              </w:rPr>
              <w:t>19 вересня 2006 року №345 «Про затвердження Інструкції щодо порядку оформлення і ведення особових справ отримувачів усіх видів соціальної допомоги»;</w:t>
            </w:r>
          </w:p>
          <w:p w:rsidR="00276DB8" w:rsidRPr="002368CA" w:rsidRDefault="00276DB8" w:rsidP="0058378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- Наказ Міністерства соціальної політики України від 21 квітня 2015 року №441 «Про затвердження форми Заяви про призначення усіх видів соціальної допомоги, компенсацій та пільг»</w:t>
            </w:r>
          </w:p>
        </w:tc>
      </w:tr>
      <w:tr w:rsidR="00276DB8" w:rsidRPr="002368CA" w:rsidTr="008E3909">
        <w:trPr>
          <w:trHeight w:val="751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276DB8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-</w:t>
            </w:r>
          </w:p>
        </w:tc>
      </w:tr>
      <w:tr w:rsidR="00276DB8" w:rsidRPr="002368CA" w:rsidTr="008E3909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276DB8" w:rsidRPr="002368CA" w:rsidRDefault="00276DB8" w:rsidP="006C2B06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 xml:space="preserve">Умови отримання </w:t>
            </w:r>
            <w:r w:rsidR="006C2B06" w:rsidRPr="002368CA">
              <w:rPr>
                <w:b/>
                <w:i/>
                <w:sz w:val="24"/>
                <w:szCs w:val="24"/>
              </w:rPr>
              <w:t>публічної</w:t>
            </w:r>
            <w:r w:rsidRPr="002368CA">
              <w:rPr>
                <w:b/>
                <w:i/>
                <w:sz w:val="24"/>
                <w:szCs w:val="24"/>
              </w:rPr>
              <w:t xml:space="preserve"> послуги</w:t>
            </w:r>
          </w:p>
        </w:tc>
      </w:tr>
      <w:tr w:rsidR="00276DB8" w:rsidRPr="002368CA" w:rsidTr="008E3909"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Підстава для одержання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У разі переїзду отримувача соціальної допомоги в іншу місцевість, виплата допомоги за попереднім місцем проживання (реєстрації) припиняється. За новим місцем проживання (реєстрації) допомога призначається (подовжується її виплата) на підставі заяви та документів, визначених у відповідних нормативно-правових актах</w:t>
            </w:r>
          </w:p>
        </w:tc>
      </w:tr>
      <w:tr w:rsidR="00276DB8" w:rsidRPr="002368CA" w:rsidTr="008E3909"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</w:pPr>
            <w:r w:rsidRPr="002368CA">
              <w:rPr>
                <w:sz w:val="24"/>
                <w:szCs w:val="24"/>
                <w:lang w:val="uk-UA" w:eastAsia="ar-SA"/>
              </w:rPr>
              <w:t xml:space="preserve">- </w:t>
            </w:r>
            <w:r w:rsidRPr="002368CA">
              <w:rPr>
                <w:b w:val="0"/>
                <w:sz w:val="24"/>
                <w:szCs w:val="24"/>
                <w:lang w:val="uk-UA" w:eastAsia="ar-SA"/>
              </w:rPr>
              <w:t>Заява</w:t>
            </w:r>
            <w:r w:rsidR="00364C2B" w:rsidRPr="002368CA">
              <w:rPr>
                <w:b w:val="0"/>
                <w:sz w:val="24"/>
                <w:szCs w:val="24"/>
                <w:lang w:val="uk-UA" w:eastAsia="ar-SA"/>
              </w:rPr>
              <w:t xml:space="preserve"> за формою, затвердженою Міністерством </w:t>
            </w:r>
            <w:proofErr w:type="spellStart"/>
            <w:r w:rsidR="00364C2B" w:rsidRPr="002368CA">
              <w:rPr>
                <w:b w:val="0"/>
                <w:sz w:val="24"/>
                <w:szCs w:val="24"/>
                <w:lang w:val="uk-UA" w:eastAsia="ar-SA"/>
              </w:rPr>
              <w:t>со-ціальної</w:t>
            </w:r>
            <w:proofErr w:type="spellEnd"/>
            <w:r w:rsidR="00364C2B" w:rsidRPr="002368CA">
              <w:rPr>
                <w:b w:val="0"/>
                <w:sz w:val="24"/>
                <w:szCs w:val="24"/>
                <w:lang w:val="uk-UA" w:eastAsia="ar-SA"/>
              </w:rPr>
              <w:t xml:space="preserve"> політики України</w:t>
            </w:r>
            <w:r w:rsidRPr="002368CA">
              <w:rPr>
                <w:b w:val="0"/>
                <w:sz w:val="24"/>
                <w:szCs w:val="24"/>
                <w:lang w:val="uk-UA" w:eastAsia="ar-SA"/>
              </w:rPr>
              <w:t>;</w:t>
            </w:r>
          </w:p>
          <w:p w:rsidR="00276DB8" w:rsidRPr="002368CA" w:rsidRDefault="00276DB8" w:rsidP="008008F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- особова справа одержувача державних соціальних допомог з попереднього місця проживання</w:t>
            </w:r>
          </w:p>
          <w:p w:rsidR="00276DB8" w:rsidRPr="002368CA" w:rsidRDefault="00276DB8" w:rsidP="008008F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76DB8" w:rsidRPr="002368CA" w:rsidTr="008E3909"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tabs>
                <w:tab w:val="left" w:pos="1170"/>
              </w:tabs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napToGrid w:val="0"/>
              <w:jc w:val="both"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Особисто суб’єктом звернення (або уповноваженою особою на підставі відповідних документів) шляхом звернення до Центру</w:t>
            </w:r>
          </w:p>
        </w:tc>
      </w:tr>
      <w:tr w:rsidR="00276DB8" w:rsidRPr="002368CA" w:rsidTr="008E3909"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Платність /безоплатність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Безоплатно</w:t>
            </w:r>
          </w:p>
        </w:tc>
      </w:tr>
      <w:tr w:rsidR="00276DB8" w:rsidRPr="002368CA" w:rsidTr="008E3909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276DB8" w:rsidRPr="002368CA" w:rsidRDefault="00276DB8" w:rsidP="00F36CE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 xml:space="preserve">У разі оплати </w:t>
            </w:r>
            <w:r w:rsidR="00F36CEB" w:rsidRPr="002368CA">
              <w:rPr>
                <w:b/>
                <w:i/>
                <w:sz w:val="24"/>
                <w:szCs w:val="24"/>
              </w:rPr>
              <w:t>публічної</w:t>
            </w:r>
            <w:r w:rsidRPr="002368CA">
              <w:rPr>
                <w:b/>
                <w:i/>
                <w:sz w:val="24"/>
                <w:szCs w:val="24"/>
              </w:rPr>
              <w:t xml:space="preserve"> послуги</w:t>
            </w:r>
          </w:p>
        </w:tc>
      </w:tr>
      <w:tr w:rsidR="00276DB8" w:rsidRPr="002368CA" w:rsidTr="008E3909">
        <w:trPr>
          <w:trHeight w:val="70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276DB8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-</w:t>
            </w:r>
          </w:p>
        </w:tc>
      </w:tr>
      <w:tr w:rsidR="00276DB8" w:rsidRPr="002368CA" w:rsidTr="008E3909"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276DB8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-</w:t>
            </w:r>
          </w:p>
        </w:tc>
      </w:tr>
      <w:tr w:rsidR="00276DB8" w:rsidRPr="002368CA" w:rsidTr="008E3909">
        <w:trPr>
          <w:trHeight w:val="561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276DB8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-</w:t>
            </w:r>
          </w:p>
        </w:tc>
      </w:tr>
      <w:tr w:rsidR="00276DB8" w:rsidRPr="002368CA" w:rsidTr="008E3909">
        <w:trPr>
          <w:trHeight w:val="570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Строк надання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До 10 робочих днів</w:t>
            </w:r>
          </w:p>
        </w:tc>
      </w:tr>
      <w:tr w:rsidR="00276DB8" w:rsidRPr="002368CA" w:rsidTr="008E3909">
        <w:trPr>
          <w:trHeight w:val="1283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Перелік підстав для відмови в наданні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jc w:val="both"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Центр повертає документи суб’єкту звернення (його уповноваженій особі) для усунення виявлених недоліків, а саме: якщо пакет документів надано не в повному обсязі.</w:t>
            </w:r>
          </w:p>
        </w:tc>
      </w:tr>
      <w:tr w:rsidR="00276DB8" w:rsidRPr="002368CA" w:rsidTr="008E3909">
        <w:trPr>
          <w:trHeight w:val="452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Отримання повідомлення про призначення державних соціальних допомог</w:t>
            </w:r>
          </w:p>
        </w:tc>
      </w:tr>
      <w:tr w:rsidR="00276DB8" w:rsidRPr="002368CA" w:rsidTr="008E3909">
        <w:trPr>
          <w:trHeight w:val="647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napToGrid w:val="0"/>
              <w:jc w:val="both"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 xml:space="preserve">Повідомлення суб’єкт звернення (його уповноважена особа) отримує в Центрі </w:t>
            </w:r>
          </w:p>
        </w:tc>
      </w:tr>
      <w:tr w:rsidR="00276DB8" w:rsidRPr="002368CA" w:rsidTr="008E3909">
        <w:trPr>
          <w:trHeight w:val="398"/>
        </w:trPr>
        <w:tc>
          <w:tcPr>
            <w:tcW w:w="725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b/>
                <w:sz w:val="24"/>
                <w:szCs w:val="24"/>
              </w:rPr>
            </w:pPr>
            <w:r w:rsidRPr="002368C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276DB8" w:rsidRPr="002368CA" w:rsidRDefault="00276DB8" w:rsidP="008008F3">
            <w:pPr>
              <w:contextualSpacing/>
              <w:rPr>
                <w:sz w:val="24"/>
                <w:szCs w:val="24"/>
              </w:rPr>
            </w:pPr>
            <w:r w:rsidRPr="002368CA">
              <w:rPr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276DB8" w:rsidRPr="002368CA" w:rsidRDefault="00276DB8" w:rsidP="008008F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Публічна послуга надається </w:t>
            </w:r>
            <w:r w:rsidR="00F36CEB" w:rsidRPr="002368CA">
              <w:rPr>
                <w:sz w:val="24"/>
                <w:szCs w:val="24"/>
                <w:lang w:eastAsia="ar-SA"/>
              </w:rPr>
              <w:t>«</w:t>
            </w:r>
            <w:r w:rsidRPr="002368CA">
              <w:rPr>
                <w:sz w:val="24"/>
                <w:szCs w:val="24"/>
                <w:lang w:eastAsia="ar-SA"/>
              </w:rPr>
              <w:t>одним пакетом</w:t>
            </w:r>
            <w:r w:rsidR="00F36CEB" w:rsidRPr="002368C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:rsidR="00583787" w:rsidRPr="002368CA" w:rsidRDefault="002E5E12" w:rsidP="002E5E12">
      <w:pPr>
        <w:jc w:val="both"/>
        <w:rPr>
          <w:b/>
          <w:i/>
          <w:sz w:val="26"/>
          <w:szCs w:val="26"/>
        </w:rPr>
      </w:pPr>
      <w:r w:rsidRPr="002368CA">
        <w:rPr>
          <w:sz w:val="24"/>
          <w:szCs w:val="24"/>
          <w:vertAlign w:val="superscript"/>
        </w:rPr>
        <w:t>*</w:t>
      </w:r>
      <w:r w:rsidRPr="002368CA">
        <w:rPr>
          <w:sz w:val="24"/>
          <w:szCs w:val="24"/>
        </w:rPr>
        <w:t xml:space="preserve">Надається (за наявності особової справи одержувача допомоги з попереднього місця її отримання) </w:t>
      </w:r>
      <w:r w:rsidR="00F36CEB" w:rsidRPr="002368CA">
        <w:rPr>
          <w:sz w:val="24"/>
          <w:szCs w:val="24"/>
        </w:rPr>
        <w:t>у</w:t>
      </w:r>
      <w:r w:rsidRPr="002368CA">
        <w:rPr>
          <w:sz w:val="24"/>
          <w:szCs w:val="24"/>
        </w:rPr>
        <w:t xml:space="preserve"> рамках послуги «одним пакетом» за життєвою ситуацією «Зміна місця проживання».</w:t>
      </w:r>
    </w:p>
    <w:p w:rsidR="002E5E12" w:rsidRPr="002368CA" w:rsidRDefault="002E5E12" w:rsidP="00276DB8">
      <w:pPr>
        <w:suppressAutoHyphens/>
        <w:jc w:val="center"/>
        <w:rPr>
          <w:rFonts w:cs="Calibri"/>
          <w:b/>
          <w:i/>
          <w:sz w:val="24"/>
          <w:szCs w:val="24"/>
          <w:lang w:eastAsia="ar-SA"/>
        </w:rPr>
      </w:pPr>
    </w:p>
    <w:p w:rsidR="00276DB8" w:rsidRPr="002368CA" w:rsidRDefault="00276DB8" w:rsidP="00276DB8">
      <w:pPr>
        <w:suppressAutoHyphens/>
        <w:jc w:val="center"/>
        <w:rPr>
          <w:rFonts w:cs="Calibri"/>
          <w:b/>
          <w:i/>
          <w:sz w:val="24"/>
          <w:szCs w:val="24"/>
          <w:lang w:eastAsia="ar-SA"/>
        </w:rPr>
      </w:pPr>
      <w:r w:rsidRPr="002368CA">
        <w:rPr>
          <w:rFonts w:cs="Calibri"/>
          <w:b/>
          <w:i/>
          <w:sz w:val="24"/>
          <w:szCs w:val="24"/>
          <w:lang w:eastAsia="ar-SA"/>
        </w:rPr>
        <w:t>ТЕХНОЛОГІЧНА КАРТКА</w:t>
      </w:r>
    </w:p>
    <w:p w:rsidR="00276DB8" w:rsidRPr="002368CA" w:rsidRDefault="00276DB8" w:rsidP="00276DB8">
      <w:pPr>
        <w:suppressAutoHyphens/>
        <w:jc w:val="center"/>
        <w:rPr>
          <w:rFonts w:cs="Calibri"/>
          <w:b/>
          <w:i/>
          <w:sz w:val="24"/>
          <w:szCs w:val="24"/>
          <w:lang w:eastAsia="ar-SA"/>
        </w:rPr>
      </w:pPr>
      <w:r w:rsidRPr="002368CA">
        <w:rPr>
          <w:rFonts w:cs="Calibri"/>
          <w:b/>
          <w:i/>
          <w:sz w:val="24"/>
          <w:szCs w:val="24"/>
          <w:lang w:eastAsia="ar-SA"/>
        </w:rPr>
        <w:t>публічної послуги, що надається управліннями праці та соціального захисту населення виконкомів районних у місті рад через Центр адміністративних послуг «Віза»</w:t>
      </w:r>
    </w:p>
    <w:p w:rsidR="00276DB8" w:rsidRPr="002368CA" w:rsidRDefault="00276DB8" w:rsidP="00276DB8">
      <w:pPr>
        <w:suppressAutoHyphens/>
        <w:jc w:val="center"/>
        <w:rPr>
          <w:rFonts w:cs="Calibri"/>
          <w:b/>
          <w:sz w:val="24"/>
          <w:szCs w:val="24"/>
          <w:lang w:eastAsia="ar-SA"/>
        </w:rPr>
      </w:pPr>
    </w:p>
    <w:p w:rsidR="002E5E12" w:rsidRPr="002368CA" w:rsidRDefault="00276DB8" w:rsidP="002E5E12">
      <w:pPr>
        <w:jc w:val="both"/>
        <w:rPr>
          <w:rFonts w:cs="Calibri"/>
          <w:b/>
          <w:i/>
          <w:sz w:val="24"/>
          <w:szCs w:val="24"/>
          <w:lang w:eastAsia="ar-SA"/>
        </w:rPr>
      </w:pPr>
      <w:r w:rsidRPr="002368CA">
        <w:rPr>
          <w:rFonts w:cs="Calibri"/>
          <w:b/>
          <w:i/>
          <w:sz w:val="24"/>
          <w:szCs w:val="24"/>
          <w:lang w:eastAsia="ar-SA"/>
        </w:rPr>
        <w:t xml:space="preserve">Послуга: </w:t>
      </w:r>
      <w:r w:rsidR="002E5E12" w:rsidRPr="002368CA">
        <w:rPr>
          <w:rFonts w:cs="Calibri"/>
          <w:b/>
          <w:i/>
          <w:sz w:val="24"/>
          <w:szCs w:val="24"/>
          <w:lang w:eastAsia="ar-SA"/>
        </w:rPr>
        <w:t>Повідомлення про подовження виплати допомоги</w:t>
      </w:r>
      <w:r w:rsidR="002E5E12" w:rsidRPr="002368CA">
        <w:rPr>
          <w:rFonts w:cs="Calibri"/>
          <w:b/>
          <w:i/>
          <w:sz w:val="24"/>
          <w:szCs w:val="24"/>
          <w:vertAlign w:val="superscript"/>
          <w:lang w:eastAsia="ar-SA"/>
        </w:rPr>
        <w:t>*</w:t>
      </w:r>
      <w:r w:rsidR="002E5E12" w:rsidRPr="002368CA">
        <w:rPr>
          <w:rFonts w:cs="Calibri"/>
          <w:b/>
          <w:i/>
          <w:sz w:val="24"/>
          <w:szCs w:val="24"/>
          <w:lang w:eastAsia="ar-SA"/>
        </w:rPr>
        <w:t xml:space="preserve"> </w:t>
      </w:r>
    </w:p>
    <w:p w:rsidR="00276DB8" w:rsidRPr="002368CA" w:rsidRDefault="00276DB8" w:rsidP="00276DB8">
      <w:pPr>
        <w:jc w:val="both"/>
        <w:rPr>
          <w:sz w:val="28"/>
          <w:szCs w:val="28"/>
        </w:rPr>
      </w:pPr>
    </w:p>
    <w:p w:rsidR="00276DB8" w:rsidRPr="002368CA" w:rsidRDefault="00276DB8" w:rsidP="00276DB8">
      <w:pPr>
        <w:rPr>
          <w:i/>
          <w:sz w:val="24"/>
          <w:szCs w:val="24"/>
        </w:rPr>
      </w:pPr>
      <w:r w:rsidRPr="002368CA">
        <w:rPr>
          <w:i/>
          <w:sz w:val="24"/>
          <w:szCs w:val="24"/>
        </w:rPr>
        <w:t>Загальна кількість днів надання послуги:</w:t>
      </w:r>
      <w:r w:rsidRPr="002368CA">
        <w:rPr>
          <w:i/>
          <w:sz w:val="24"/>
          <w:szCs w:val="24"/>
        </w:rPr>
        <w:tab/>
      </w:r>
      <w:r w:rsidRPr="002368CA">
        <w:rPr>
          <w:i/>
          <w:sz w:val="24"/>
          <w:szCs w:val="24"/>
        </w:rPr>
        <w:tab/>
      </w:r>
      <w:r w:rsidRPr="002368CA">
        <w:rPr>
          <w:i/>
          <w:sz w:val="24"/>
          <w:szCs w:val="24"/>
        </w:rPr>
        <w:tab/>
      </w:r>
      <w:r w:rsidRPr="002368CA">
        <w:rPr>
          <w:i/>
          <w:sz w:val="24"/>
          <w:szCs w:val="24"/>
        </w:rPr>
        <w:tab/>
      </w:r>
      <w:r w:rsidRPr="002368CA">
        <w:rPr>
          <w:i/>
          <w:sz w:val="24"/>
          <w:szCs w:val="24"/>
        </w:rPr>
        <w:tab/>
        <w:t xml:space="preserve">     до 10 робочих 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48"/>
        <w:gridCol w:w="2373"/>
        <w:gridCol w:w="2376"/>
        <w:gridCol w:w="1632"/>
      </w:tblGrid>
      <w:tr w:rsidR="00A4604D" w:rsidRPr="002368CA" w:rsidTr="00A4604D">
        <w:tc>
          <w:tcPr>
            <w:tcW w:w="552" w:type="dxa"/>
          </w:tcPr>
          <w:p w:rsidR="00A4604D" w:rsidRPr="002368CA" w:rsidRDefault="00A4604D" w:rsidP="00AC1831">
            <w:pPr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>№</w:t>
            </w:r>
          </w:p>
          <w:p w:rsidR="00A4604D" w:rsidRPr="002368CA" w:rsidRDefault="00F36CEB" w:rsidP="00AC1831">
            <w:pPr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>п</w:t>
            </w:r>
            <w:r w:rsidR="00A4604D" w:rsidRPr="002368CA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="00A4604D" w:rsidRPr="002368CA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8" w:type="dxa"/>
          </w:tcPr>
          <w:p w:rsidR="00A4604D" w:rsidRPr="002368CA" w:rsidRDefault="00A4604D" w:rsidP="00AC1831">
            <w:pPr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>Етапи опрацювання звернення про надання публічної послуги</w:t>
            </w:r>
          </w:p>
        </w:tc>
        <w:tc>
          <w:tcPr>
            <w:tcW w:w="2373" w:type="dxa"/>
          </w:tcPr>
          <w:p w:rsidR="00A4604D" w:rsidRPr="002368CA" w:rsidRDefault="00A4604D" w:rsidP="00AC1831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2368CA">
              <w:rPr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4604D" w:rsidRPr="002368CA" w:rsidRDefault="00A4604D" w:rsidP="00AC1831">
            <w:pPr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376" w:type="dxa"/>
          </w:tcPr>
          <w:p w:rsidR="00A4604D" w:rsidRPr="002368CA" w:rsidRDefault="00A4604D" w:rsidP="00AC1831">
            <w:pPr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632" w:type="dxa"/>
          </w:tcPr>
          <w:p w:rsidR="00A4604D" w:rsidRPr="002368CA" w:rsidRDefault="00A4604D" w:rsidP="00AC1831">
            <w:pPr>
              <w:jc w:val="center"/>
              <w:rPr>
                <w:b/>
                <w:i/>
                <w:sz w:val="24"/>
                <w:szCs w:val="24"/>
              </w:rPr>
            </w:pPr>
            <w:r w:rsidRPr="002368CA">
              <w:rPr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</w:tbl>
    <w:p w:rsidR="00A4604D" w:rsidRPr="002368CA" w:rsidRDefault="00A4604D" w:rsidP="00276DB8">
      <w:pPr>
        <w:rPr>
          <w:i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48"/>
        <w:gridCol w:w="2373"/>
        <w:gridCol w:w="2376"/>
        <w:gridCol w:w="1632"/>
      </w:tblGrid>
      <w:tr w:rsidR="00276DB8" w:rsidRPr="002368CA" w:rsidTr="00A4604D">
        <w:trPr>
          <w:tblHeader/>
        </w:trPr>
        <w:tc>
          <w:tcPr>
            <w:tcW w:w="552" w:type="dxa"/>
          </w:tcPr>
          <w:p w:rsidR="00276DB8" w:rsidRPr="002368CA" w:rsidRDefault="00276DB8" w:rsidP="008008F3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2368CA">
              <w:rPr>
                <w:b/>
                <w:i/>
                <w:lang w:eastAsia="ar-SA"/>
              </w:rPr>
              <w:t>1</w:t>
            </w:r>
          </w:p>
        </w:tc>
        <w:tc>
          <w:tcPr>
            <w:tcW w:w="2848" w:type="dxa"/>
          </w:tcPr>
          <w:p w:rsidR="00276DB8" w:rsidRPr="002368CA" w:rsidRDefault="00276DB8" w:rsidP="008008F3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2368CA">
              <w:rPr>
                <w:b/>
                <w:i/>
                <w:lang w:eastAsia="ar-SA"/>
              </w:rPr>
              <w:t>2</w:t>
            </w:r>
          </w:p>
        </w:tc>
        <w:tc>
          <w:tcPr>
            <w:tcW w:w="2373" w:type="dxa"/>
          </w:tcPr>
          <w:p w:rsidR="00276DB8" w:rsidRPr="002368CA" w:rsidRDefault="00276DB8" w:rsidP="008008F3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2368CA">
              <w:rPr>
                <w:b/>
                <w:i/>
                <w:lang w:eastAsia="ar-SA"/>
              </w:rPr>
              <w:t>3</w:t>
            </w:r>
          </w:p>
        </w:tc>
        <w:tc>
          <w:tcPr>
            <w:tcW w:w="2376" w:type="dxa"/>
          </w:tcPr>
          <w:p w:rsidR="00276DB8" w:rsidRPr="002368CA" w:rsidRDefault="00276DB8" w:rsidP="008008F3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2368CA">
              <w:rPr>
                <w:b/>
                <w:i/>
                <w:lang w:eastAsia="ar-SA"/>
              </w:rPr>
              <w:t>4</w:t>
            </w:r>
          </w:p>
        </w:tc>
        <w:tc>
          <w:tcPr>
            <w:tcW w:w="1632" w:type="dxa"/>
          </w:tcPr>
          <w:p w:rsidR="00276DB8" w:rsidRPr="002368CA" w:rsidRDefault="00276DB8" w:rsidP="008008F3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2368CA">
              <w:rPr>
                <w:b/>
                <w:i/>
                <w:lang w:eastAsia="ar-SA"/>
              </w:rPr>
              <w:t>5</w:t>
            </w: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Інформування п</w:t>
            </w:r>
            <w:r w:rsidR="00583787" w:rsidRPr="002368CA">
              <w:rPr>
                <w:sz w:val="24"/>
                <w:szCs w:val="24"/>
                <w:lang w:eastAsia="ar-SA"/>
              </w:rPr>
              <w:t>ро види послуг, перелік докумен</w:t>
            </w:r>
            <w:r w:rsidRPr="002368CA">
              <w:rPr>
                <w:sz w:val="24"/>
                <w:szCs w:val="24"/>
                <w:lang w:eastAsia="ar-SA"/>
              </w:rPr>
              <w:t>тів тощо</w:t>
            </w:r>
          </w:p>
        </w:tc>
        <w:tc>
          <w:tcPr>
            <w:tcW w:w="2373" w:type="dxa"/>
          </w:tcPr>
          <w:p w:rsidR="00276DB8" w:rsidRPr="002368CA" w:rsidRDefault="00583787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Адміністратор Центру адміністра</w:t>
            </w:r>
            <w:r w:rsidR="00276DB8" w:rsidRPr="002368CA">
              <w:rPr>
                <w:sz w:val="24"/>
                <w:szCs w:val="24"/>
                <w:lang w:eastAsia="ar-SA"/>
              </w:rPr>
              <w:t>тивних послуг «Віза» (надалі – Центр)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632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</w:rPr>
              <w:t>У момент звернення</w:t>
            </w: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48" w:type="dxa"/>
          </w:tcPr>
          <w:p w:rsidR="00276DB8" w:rsidRPr="002368CA" w:rsidRDefault="00276DB8" w:rsidP="00F36CEB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Прийняття вхідного пакет</w:t>
            </w:r>
            <w:r w:rsidR="00F36CEB" w:rsidRPr="002368CA">
              <w:rPr>
                <w:sz w:val="24"/>
                <w:szCs w:val="24"/>
                <w:lang w:eastAsia="ar-SA"/>
              </w:rPr>
              <w:t>а</w:t>
            </w:r>
            <w:r w:rsidRPr="002368CA">
              <w:rPr>
                <w:sz w:val="24"/>
                <w:szCs w:val="24"/>
                <w:lang w:eastAsia="ar-SA"/>
              </w:rPr>
              <w:t xml:space="preserve"> документів про надання публічної послуги, перевірка комплектності, реєстрація в Центрі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632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</w:rPr>
              <w:t>У момент звернення</w:t>
            </w: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48" w:type="dxa"/>
          </w:tcPr>
          <w:p w:rsidR="00276DB8" w:rsidRPr="002368CA" w:rsidRDefault="00276DB8" w:rsidP="00F36CEB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Передача вхідного пакет</w:t>
            </w:r>
            <w:r w:rsidR="00F36CEB" w:rsidRPr="002368CA">
              <w:rPr>
                <w:sz w:val="24"/>
                <w:szCs w:val="24"/>
                <w:lang w:eastAsia="ar-SA"/>
              </w:rPr>
              <w:t>а</w:t>
            </w:r>
            <w:r w:rsidRPr="002368CA">
              <w:rPr>
                <w:sz w:val="24"/>
                <w:szCs w:val="24"/>
                <w:lang w:eastAsia="ar-SA"/>
              </w:rPr>
              <w:t xml:space="preserve"> документів до управління праці та соціального захисту населення виконкому районної в місті ради 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632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bCs/>
                <w:sz w:val="24"/>
                <w:szCs w:val="24"/>
              </w:rPr>
              <w:t>Не пізніше наступного робочого дня після надходження документів</w:t>
            </w: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48" w:type="dxa"/>
          </w:tcPr>
          <w:p w:rsidR="00276DB8" w:rsidRPr="002368CA" w:rsidRDefault="00276DB8" w:rsidP="00F36CEB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Реєстрація вхідного пакет</w:t>
            </w:r>
            <w:r w:rsidR="00F36CEB" w:rsidRPr="002368CA">
              <w:rPr>
                <w:sz w:val="24"/>
                <w:szCs w:val="24"/>
                <w:lang w:eastAsia="ar-SA"/>
              </w:rPr>
              <w:t>а</w:t>
            </w:r>
            <w:r w:rsidRPr="002368CA">
              <w:rPr>
                <w:sz w:val="24"/>
                <w:szCs w:val="24"/>
                <w:lang w:eastAsia="ar-SA"/>
              </w:rPr>
              <w:t xml:space="preserve"> документів про надання публічної послуги в управлінні праці та соціального захисту населення виконкому районної в місті ради 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Спеціаліст управління праці та соціального захисту населення виконкому районної в місті ради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632" w:type="dxa"/>
            <w:vMerge w:val="restart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До 10 робочих днів</w:t>
            </w: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48" w:type="dxa"/>
          </w:tcPr>
          <w:p w:rsidR="00276DB8" w:rsidRPr="002368CA" w:rsidRDefault="00276DB8" w:rsidP="00F36CEB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Розгляд пакет</w:t>
            </w:r>
            <w:r w:rsidR="00F36CEB" w:rsidRPr="002368CA">
              <w:rPr>
                <w:sz w:val="24"/>
                <w:szCs w:val="24"/>
                <w:lang w:eastAsia="ar-SA"/>
              </w:rPr>
              <w:t>а</w:t>
            </w:r>
            <w:r w:rsidRPr="002368CA">
              <w:rPr>
                <w:sz w:val="24"/>
                <w:szCs w:val="24"/>
                <w:lang w:eastAsia="ar-SA"/>
              </w:rPr>
              <w:t xml:space="preserve"> документів, накладення резолюції  </w:t>
            </w:r>
          </w:p>
        </w:tc>
        <w:tc>
          <w:tcPr>
            <w:tcW w:w="2373" w:type="dxa"/>
          </w:tcPr>
          <w:p w:rsidR="00276DB8" w:rsidRPr="002368CA" w:rsidRDefault="00276DB8" w:rsidP="00276DB8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Начальник управління праці та соціального захисту населення виконкому районної в місті ради</w:t>
            </w:r>
          </w:p>
        </w:tc>
        <w:tc>
          <w:tcPr>
            <w:tcW w:w="2376" w:type="dxa"/>
          </w:tcPr>
          <w:p w:rsidR="00276DB8" w:rsidRPr="002368CA" w:rsidRDefault="00276DB8" w:rsidP="00276DB8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632" w:type="dxa"/>
            <w:vMerge/>
          </w:tcPr>
          <w:p w:rsidR="00276DB8" w:rsidRPr="002368CA" w:rsidRDefault="00276DB8" w:rsidP="008008F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Здійснення перевірки повноти даних у поданих </w:t>
            </w:r>
            <w:r w:rsidRPr="002368CA">
              <w:rPr>
                <w:sz w:val="24"/>
                <w:szCs w:val="24"/>
                <w:lang w:eastAsia="ar-SA"/>
              </w:rPr>
              <w:lastRenderedPageBreak/>
              <w:t>заявником документах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lastRenderedPageBreak/>
              <w:t xml:space="preserve">Спеціаліст управління праці та </w:t>
            </w:r>
            <w:r w:rsidRPr="002368CA">
              <w:rPr>
                <w:sz w:val="24"/>
                <w:szCs w:val="24"/>
                <w:lang w:eastAsia="ar-SA"/>
              </w:rPr>
              <w:lastRenderedPageBreak/>
              <w:t xml:space="preserve">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lastRenderedPageBreak/>
              <w:t xml:space="preserve">Управління праці та соціального захисту </w:t>
            </w:r>
            <w:r w:rsidRPr="002368CA">
              <w:rPr>
                <w:sz w:val="24"/>
                <w:szCs w:val="24"/>
                <w:lang w:eastAsia="ar-SA"/>
              </w:rPr>
              <w:lastRenderedPageBreak/>
              <w:t xml:space="preserve">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1632" w:type="dxa"/>
            <w:vMerge/>
          </w:tcPr>
          <w:p w:rsidR="00276DB8" w:rsidRPr="002368CA" w:rsidRDefault="00276DB8" w:rsidP="008008F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У разі потреби, підготовка письмового обґрунтування причин повернення документів суб’єкту звернення на доопрацювання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Управління праці та 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1632" w:type="dxa"/>
            <w:vMerge/>
          </w:tcPr>
          <w:p w:rsidR="00276DB8" w:rsidRPr="002368CA" w:rsidRDefault="00276DB8" w:rsidP="008008F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Проведення призначення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Управління праці та 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1632" w:type="dxa"/>
            <w:vMerge/>
          </w:tcPr>
          <w:p w:rsidR="00276DB8" w:rsidRPr="002368CA" w:rsidRDefault="00276DB8" w:rsidP="008008F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Повернення документів до Центру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Управління праці та соціального захисту населення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виконко</w:t>
            </w:r>
            <w:r w:rsidR="00F36CEB" w:rsidRPr="002368CA">
              <w:rPr>
                <w:sz w:val="24"/>
                <w:szCs w:val="24"/>
                <w:lang w:eastAsia="ar-SA"/>
              </w:rPr>
              <w:t>-</w:t>
            </w:r>
            <w:r w:rsidRPr="002368CA">
              <w:rPr>
                <w:sz w:val="24"/>
                <w:szCs w:val="24"/>
                <w:lang w:eastAsia="ar-SA"/>
              </w:rPr>
              <w:t>му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районної в місті ради</w:t>
            </w:r>
          </w:p>
        </w:tc>
        <w:tc>
          <w:tcPr>
            <w:tcW w:w="1632" w:type="dxa"/>
            <w:vMerge/>
          </w:tcPr>
          <w:p w:rsidR="00276DB8" w:rsidRPr="002368CA" w:rsidRDefault="00276DB8" w:rsidP="008008F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spacing w:before="100" w:beforeAutospacing="1" w:after="100" w:afterAutospacing="1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 xml:space="preserve">Направлення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повідом-лення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про видачу </w:t>
            </w:r>
            <w:proofErr w:type="spellStart"/>
            <w:r w:rsidRPr="002368CA">
              <w:rPr>
                <w:sz w:val="24"/>
                <w:szCs w:val="24"/>
                <w:lang w:eastAsia="ar-SA"/>
              </w:rPr>
              <w:t>резуль-тату</w:t>
            </w:r>
            <w:proofErr w:type="spellEnd"/>
            <w:r w:rsidRPr="002368CA">
              <w:rPr>
                <w:sz w:val="24"/>
                <w:szCs w:val="24"/>
                <w:lang w:eastAsia="ar-SA"/>
              </w:rPr>
              <w:t xml:space="preserve"> публічної послуги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632" w:type="dxa"/>
          </w:tcPr>
          <w:p w:rsidR="00276DB8" w:rsidRPr="002368CA" w:rsidRDefault="00276DB8" w:rsidP="00F36CEB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</w:rPr>
              <w:t xml:space="preserve">У день отримання від суб’єкта надання </w:t>
            </w:r>
            <w:proofErr w:type="spellStart"/>
            <w:r w:rsidRPr="002368CA">
              <w:rPr>
                <w:sz w:val="24"/>
                <w:szCs w:val="24"/>
              </w:rPr>
              <w:t>адміністра</w:t>
            </w:r>
            <w:r w:rsidR="00F36CEB" w:rsidRPr="002368CA">
              <w:rPr>
                <w:sz w:val="24"/>
                <w:szCs w:val="24"/>
              </w:rPr>
              <w:t>-</w:t>
            </w:r>
            <w:r w:rsidRPr="002368CA">
              <w:rPr>
                <w:sz w:val="24"/>
                <w:szCs w:val="24"/>
              </w:rPr>
              <w:t>тивної</w:t>
            </w:r>
            <w:proofErr w:type="spellEnd"/>
            <w:r w:rsidRPr="002368CA">
              <w:rPr>
                <w:sz w:val="24"/>
                <w:szCs w:val="24"/>
              </w:rPr>
              <w:t xml:space="preserve"> </w:t>
            </w:r>
            <w:proofErr w:type="spellStart"/>
            <w:r w:rsidRPr="002368CA">
              <w:rPr>
                <w:sz w:val="24"/>
                <w:szCs w:val="24"/>
              </w:rPr>
              <w:t>пос</w:t>
            </w:r>
            <w:r w:rsidR="00F36CEB" w:rsidRPr="002368CA">
              <w:rPr>
                <w:sz w:val="24"/>
                <w:szCs w:val="24"/>
              </w:rPr>
              <w:t>-</w:t>
            </w:r>
            <w:r w:rsidRPr="002368CA">
              <w:rPr>
                <w:sz w:val="24"/>
                <w:szCs w:val="24"/>
              </w:rPr>
              <w:t>луги</w:t>
            </w:r>
            <w:proofErr w:type="spellEnd"/>
            <w:r w:rsidRPr="002368CA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2368CA">
              <w:rPr>
                <w:sz w:val="24"/>
                <w:szCs w:val="24"/>
              </w:rPr>
              <w:t>адміністра</w:t>
            </w:r>
            <w:r w:rsidR="00F36CEB" w:rsidRPr="002368CA">
              <w:rPr>
                <w:sz w:val="24"/>
                <w:szCs w:val="24"/>
              </w:rPr>
              <w:t>-</w:t>
            </w:r>
            <w:r w:rsidRPr="002368CA">
              <w:rPr>
                <w:sz w:val="24"/>
                <w:szCs w:val="24"/>
              </w:rPr>
              <w:t>тивної</w:t>
            </w:r>
            <w:proofErr w:type="spellEnd"/>
            <w:r w:rsidRPr="002368CA">
              <w:rPr>
                <w:sz w:val="24"/>
                <w:szCs w:val="24"/>
              </w:rPr>
              <w:t xml:space="preserve"> </w:t>
            </w:r>
            <w:proofErr w:type="spellStart"/>
            <w:r w:rsidRPr="002368CA">
              <w:rPr>
                <w:sz w:val="24"/>
                <w:szCs w:val="24"/>
              </w:rPr>
              <w:t>пос</w:t>
            </w:r>
            <w:r w:rsidR="00F36CEB" w:rsidRPr="002368CA">
              <w:rPr>
                <w:sz w:val="24"/>
                <w:szCs w:val="24"/>
              </w:rPr>
              <w:t>-</w:t>
            </w:r>
            <w:r w:rsidRPr="002368CA">
              <w:rPr>
                <w:sz w:val="24"/>
                <w:szCs w:val="24"/>
              </w:rPr>
              <w:t>луги</w:t>
            </w:r>
            <w:proofErr w:type="spellEnd"/>
          </w:p>
        </w:tc>
      </w:tr>
      <w:tr w:rsidR="00276DB8" w:rsidRPr="002368CA" w:rsidTr="00A4604D">
        <w:tc>
          <w:tcPr>
            <w:tcW w:w="552" w:type="dxa"/>
          </w:tcPr>
          <w:p w:rsidR="00276DB8" w:rsidRPr="002368CA" w:rsidRDefault="00276DB8" w:rsidP="008008F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368CA">
              <w:rPr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48" w:type="dxa"/>
          </w:tcPr>
          <w:p w:rsidR="00276DB8" w:rsidRPr="002368CA" w:rsidRDefault="00276DB8" w:rsidP="00583787">
            <w:pPr>
              <w:suppressAutoHyphens/>
              <w:spacing w:before="100" w:beforeAutospacing="1" w:after="100" w:afterAutospacing="1"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Видача результату публічної послуги</w:t>
            </w:r>
          </w:p>
        </w:tc>
        <w:tc>
          <w:tcPr>
            <w:tcW w:w="2373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376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632" w:type="dxa"/>
          </w:tcPr>
          <w:p w:rsidR="00276DB8" w:rsidRPr="002368CA" w:rsidRDefault="00276DB8" w:rsidP="00583787">
            <w:pPr>
              <w:suppressAutoHyphens/>
              <w:rPr>
                <w:sz w:val="24"/>
                <w:szCs w:val="24"/>
                <w:lang w:eastAsia="ar-SA"/>
              </w:rPr>
            </w:pPr>
            <w:r w:rsidRPr="002368CA">
              <w:rPr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2E5E12" w:rsidRPr="002368CA" w:rsidRDefault="002E5E12" w:rsidP="002E5E12">
      <w:pPr>
        <w:jc w:val="both"/>
        <w:rPr>
          <w:b/>
          <w:i/>
          <w:sz w:val="26"/>
          <w:szCs w:val="26"/>
        </w:rPr>
      </w:pPr>
      <w:r w:rsidRPr="002368CA">
        <w:rPr>
          <w:sz w:val="24"/>
          <w:szCs w:val="24"/>
          <w:vertAlign w:val="superscript"/>
        </w:rPr>
        <w:t>*</w:t>
      </w:r>
      <w:r w:rsidRPr="002368CA">
        <w:rPr>
          <w:sz w:val="24"/>
          <w:szCs w:val="24"/>
        </w:rPr>
        <w:t xml:space="preserve">Надається (за наявності особової справи одержувача допомоги з попереднього місця її отримання) </w:t>
      </w:r>
      <w:r w:rsidR="00F36CEB" w:rsidRPr="002368CA">
        <w:rPr>
          <w:sz w:val="24"/>
          <w:szCs w:val="24"/>
        </w:rPr>
        <w:t>у</w:t>
      </w:r>
      <w:r w:rsidRPr="002368CA">
        <w:rPr>
          <w:sz w:val="24"/>
          <w:szCs w:val="24"/>
        </w:rPr>
        <w:t xml:space="preserve"> рамках послуги «одним пакетом» за життєвою ситуацією «Зміна місця проживання».</w:t>
      </w:r>
    </w:p>
    <w:p w:rsidR="00A001EE" w:rsidRPr="002368CA" w:rsidRDefault="00A001EE" w:rsidP="00CE056F">
      <w:pPr>
        <w:rPr>
          <w:sz w:val="28"/>
          <w:szCs w:val="28"/>
        </w:rPr>
      </w:pPr>
    </w:p>
    <w:p w:rsidR="00CE056F" w:rsidRPr="002368CA" w:rsidRDefault="00CE056F" w:rsidP="00CE056F">
      <w:pPr>
        <w:rPr>
          <w:sz w:val="28"/>
          <w:szCs w:val="28"/>
        </w:rPr>
      </w:pPr>
    </w:p>
    <w:p w:rsidR="00CE056F" w:rsidRPr="002368CA" w:rsidRDefault="00CE056F" w:rsidP="00CE056F">
      <w:pPr>
        <w:rPr>
          <w:sz w:val="28"/>
          <w:szCs w:val="28"/>
        </w:rPr>
      </w:pPr>
    </w:p>
    <w:p w:rsidR="00CE056F" w:rsidRPr="002368CA" w:rsidRDefault="00CE056F" w:rsidP="00CE056F">
      <w:pPr>
        <w:rPr>
          <w:sz w:val="28"/>
          <w:szCs w:val="28"/>
        </w:rPr>
      </w:pPr>
    </w:p>
    <w:p w:rsidR="00CE056F" w:rsidRPr="002368CA" w:rsidRDefault="00CE056F" w:rsidP="00CE056F">
      <w:pPr>
        <w:rPr>
          <w:b/>
          <w:i/>
          <w:sz w:val="28"/>
          <w:szCs w:val="28"/>
        </w:rPr>
      </w:pPr>
      <w:r w:rsidRPr="002368CA">
        <w:rPr>
          <w:b/>
          <w:i/>
          <w:sz w:val="28"/>
          <w:szCs w:val="28"/>
        </w:rPr>
        <w:t>Керуюча справами виконкому                                             Тетяна Мала</w:t>
      </w:r>
    </w:p>
    <w:bookmarkEnd w:id="0"/>
    <w:p w:rsidR="009C050D" w:rsidRPr="002368CA" w:rsidRDefault="009C050D">
      <w:pPr>
        <w:rPr>
          <w:b/>
          <w:i/>
          <w:sz w:val="28"/>
          <w:szCs w:val="28"/>
        </w:rPr>
      </w:pPr>
    </w:p>
    <w:sectPr w:rsidR="009C050D" w:rsidRPr="002368CA" w:rsidSect="005906F6">
      <w:headerReference w:type="default" r:id="rId9"/>
      <w:pgSz w:w="11906" w:h="16838"/>
      <w:pgMar w:top="1134" w:right="566" w:bottom="42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BD" w:rsidRDefault="00BE27BD" w:rsidP="00C47EF5">
      <w:r>
        <w:separator/>
      </w:r>
    </w:p>
  </w:endnote>
  <w:endnote w:type="continuationSeparator" w:id="0">
    <w:p w:rsidR="00BE27BD" w:rsidRDefault="00BE27BD" w:rsidP="00C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BD" w:rsidRDefault="00BE27BD" w:rsidP="00C47EF5">
      <w:r>
        <w:separator/>
      </w:r>
    </w:p>
  </w:footnote>
  <w:footnote w:type="continuationSeparator" w:id="0">
    <w:p w:rsidR="00BE27BD" w:rsidRDefault="00BE27BD" w:rsidP="00C4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F3" w:rsidRDefault="00161DC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008F3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368CA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8008F3" w:rsidRDefault="008008F3" w:rsidP="00C47EF5">
    <w:pPr>
      <w:pBdr>
        <w:top w:val="nil"/>
        <w:left w:val="nil"/>
        <w:bottom w:val="nil"/>
        <w:right w:val="nil"/>
        <w:between w:val="nil"/>
      </w:pBdr>
      <w:ind w:left="6372"/>
      <w:jc w:val="center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Продовження додатка </w:t>
    </w:r>
    <w:r w:rsidR="008E3909">
      <w:rPr>
        <w:i/>
        <w:color w:val="000000"/>
        <w:sz w:val="24"/>
        <w:szCs w:val="24"/>
      </w:rPr>
      <w:t>1</w:t>
    </w:r>
    <w:r w:rsidR="00C754F4">
      <w:rPr>
        <w:i/>
        <w:color w:val="000000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2F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65416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A78D4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B6368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566"/>
    <w:rsid w:val="000823F4"/>
    <w:rsid w:val="00161DC6"/>
    <w:rsid w:val="001C6D41"/>
    <w:rsid w:val="00200805"/>
    <w:rsid w:val="002368CA"/>
    <w:rsid w:val="00276DB8"/>
    <w:rsid w:val="002C321E"/>
    <w:rsid w:val="002E5E12"/>
    <w:rsid w:val="00364C2B"/>
    <w:rsid w:val="00386603"/>
    <w:rsid w:val="003D53AA"/>
    <w:rsid w:val="00423DD3"/>
    <w:rsid w:val="00583787"/>
    <w:rsid w:val="005906F6"/>
    <w:rsid w:val="005B4E00"/>
    <w:rsid w:val="006B5A57"/>
    <w:rsid w:val="006C2B06"/>
    <w:rsid w:val="0076125D"/>
    <w:rsid w:val="007741E7"/>
    <w:rsid w:val="007D5241"/>
    <w:rsid w:val="008008F3"/>
    <w:rsid w:val="00801B9C"/>
    <w:rsid w:val="008E3909"/>
    <w:rsid w:val="008E51E0"/>
    <w:rsid w:val="00915240"/>
    <w:rsid w:val="00917F95"/>
    <w:rsid w:val="00922551"/>
    <w:rsid w:val="00961A6F"/>
    <w:rsid w:val="009A1566"/>
    <w:rsid w:val="009B0CE3"/>
    <w:rsid w:val="009C050D"/>
    <w:rsid w:val="00A001EE"/>
    <w:rsid w:val="00A4604D"/>
    <w:rsid w:val="00A52E4E"/>
    <w:rsid w:val="00A776B2"/>
    <w:rsid w:val="00AA255C"/>
    <w:rsid w:val="00B77B29"/>
    <w:rsid w:val="00BE27BD"/>
    <w:rsid w:val="00BF53AB"/>
    <w:rsid w:val="00C47EF5"/>
    <w:rsid w:val="00C679E4"/>
    <w:rsid w:val="00C754F4"/>
    <w:rsid w:val="00CE056F"/>
    <w:rsid w:val="00CF283D"/>
    <w:rsid w:val="00E307DF"/>
    <w:rsid w:val="00F36CEB"/>
    <w:rsid w:val="00F717D2"/>
    <w:rsid w:val="00FC76D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276D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76DB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F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C47E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7E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EF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C47E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EF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76DB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276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nhideWhenUsed/>
    <w:rsid w:val="0027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34B6-8C47-4224-9941-641A327F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22</cp:revision>
  <cp:lastPrinted>2020-06-01T08:40:00Z</cp:lastPrinted>
  <dcterms:created xsi:type="dcterms:W3CDTF">2020-05-28T08:12:00Z</dcterms:created>
  <dcterms:modified xsi:type="dcterms:W3CDTF">2020-06-18T11:35:00Z</dcterms:modified>
</cp:coreProperties>
</file>