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D8" w:rsidRPr="006107FB" w:rsidRDefault="00335ED8" w:rsidP="00F659A2">
      <w:pPr>
        <w:ind w:left="5670"/>
        <w:rPr>
          <w:i/>
        </w:rPr>
      </w:pPr>
      <w:bookmarkStart w:id="0" w:name="_GoBack"/>
      <w:r w:rsidRPr="006107FB">
        <w:rPr>
          <w:i/>
        </w:rPr>
        <w:t xml:space="preserve">Додаток </w:t>
      </w:r>
      <w:r w:rsidR="00850FFD" w:rsidRPr="006107FB">
        <w:rPr>
          <w:i/>
        </w:rPr>
        <w:t>4</w:t>
      </w:r>
    </w:p>
    <w:p w:rsidR="00335ED8" w:rsidRPr="006107FB" w:rsidRDefault="00335ED8" w:rsidP="00F659A2">
      <w:pPr>
        <w:ind w:left="5670"/>
        <w:rPr>
          <w:i/>
        </w:rPr>
      </w:pPr>
      <w:r w:rsidRPr="006107FB">
        <w:rPr>
          <w:i/>
        </w:rPr>
        <w:t>до рішення виконкому міської ради</w:t>
      </w:r>
    </w:p>
    <w:p w:rsidR="00335ED8" w:rsidRPr="006107FB" w:rsidRDefault="006107FB" w:rsidP="006107FB">
      <w:pPr>
        <w:ind w:left="5670"/>
        <w:rPr>
          <w:sz w:val="16"/>
          <w:szCs w:val="16"/>
        </w:rPr>
      </w:pPr>
      <w:r w:rsidRPr="006107FB">
        <w:rPr>
          <w:i/>
          <w:color w:val="000000"/>
        </w:rPr>
        <w:t>17.06.2020 №320</w:t>
      </w:r>
    </w:p>
    <w:p w:rsidR="00335ED8" w:rsidRPr="006107FB" w:rsidRDefault="00335ED8" w:rsidP="00335ED8">
      <w:pPr>
        <w:jc w:val="center"/>
        <w:rPr>
          <w:b/>
          <w:i/>
        </w:rPr>
      </w:pPr>
      <w:r w:rsidRPr="006107FB">
        <w:rPr>
          <w:b/>
          <w:i/>
        </w:rPr>
        <w:t>ТЕХНОЛОГІЧНА КАРТКА №5</w:t>
      </w:r>
    </w:p>
    <w:p w:rsidR="00335ED8" w:rsidRPr="006107FB" w:rsidRDefault="00335ED8" w:rsidP="00335ED8">
      <w:pPr>
        <w:jc w:val="center"/>
        <w:rPr>
          <w:b/>
        </w:rPr>
      </w:pPr>
      <w:r w:rsidRPr="006107FB">
        <w:rPr>
          <w:b/>
          <w:i/>
        </w:rPr>
        <w:t>публічної послуги, що надається відділами освіти виконкомів районних умісті рад через Центр адміністративних послуг «Віза»</w:t>
      </w:r>
    </w:p>
    <w:p w:rsidR="00335ED8" w:rsidRPr="006107FB" w:rsidRDefault="00335ED8" w:rsidP="00335ED8">
      <w:pPr>
        <w:jc w:val="center"/>
        <w:rPr>
          <w:b/>
          <w:sz w:val="16"/>
          <w:szCs w:val="16"/>
        </w:rPr>
      </w:pPr>
    </w:p>
    <w:p w:rsidR="00335ED8" w:rsidRPr="006107FB" w:rsidRDefault="00335ED8" w:rsidP="00335ED8">
      <w:pPr>
        <w:jc w:val="both"/>
        <w:rPr>
          <w:b/>
          <w:i/>
        </w:rPr>
      </w:pPr>
      <w:r w:rsidRPr="006107FB">
        <w:rPr>
          <w:b/>
          <w:i/>
        </w:rPr>
        <w:t>Послуга: Реєстрація дитини в електронному реєстрі «Електронна реєстрація в заклади</w:t>
      </w:r>
      <w:r w:rsidR="00F659A2" w:rsidRPr="006107FB">
        <w:rPr>
          <w:b/>
          <w:i/>
        </w:rPr>
        <w:t xml:space="preserve"> </w:t>
      </w:r>
      <w:r w:rsidRPr="006107FB">
        <w:rPr>
          <w:b/>
          <w:i/>
        </w:rPr>
        <w:t>дошкільної освіти»</w:t>
      </w:r>
      <w:r w:rsidR="00C95847" w:rsidRPr="006107FB">
        <w:rPr>
          <w:b/>
          <w:i/>
          <w:vertAlign w:val="superscript"/>
        </w:rPr>
        <w:t>*</w:t>
      </w:r>
      <w:r w:rsidRPr="006107FB">
        <w:rPr>
          <w:b/>
          <w:i/>
        </w:rPr>
        <w:t xml:space="preserve"> </w:t>
      </w:r>
    </w:p>
    <w:p w:rsidR="00C95847" w:rsidRPr="006107FB" w:rsidRDefault="00C95847" w:rsidP="00335ED8">
      <w:pPr>
        <w:jc w:val="both"/>
        <w:rPr>
          <w:b/>
          <w:i/>
        </w:rPr>
      </w:pPr>
    </w:p>
    <w:p w:rsidR="00335ED8" w:rsidRPr="006107FB" w:rsidRDefault="00335ED8" w:rsidP="00335ED8">
      <w:pPr>
        <w:rPr>
          <w:i/>
        </w:rPr>
      </w:pPr>
      <w:r w:rsidRPr="006107FB">
        <w:rPr>
          <w:i/>
        </w:rPr>
        <w:t>Загальна кількість днів надання послуги:</w:t>
      </w:r>
      <w:r w:rsidRPr="006107FB">
        <w:rPr>
          <w:i/>
        </w:rPr>
        <w:tab/>
      </w:r>
      <w:r w:rsidRPr="006107FB">
        <w:rPr>
          <w:i/>
        </w:rPr>
        <w:tab/>
      </w:r>
      <w:r w:rsidRPr="006107FB">
        <w:rPr>
          <w:i/>
        </w:rPr>
        <w:tab/>
      </w:r>
      <w:r w:rsidR="00F659A2" w:rsidRPr="006107FB">
        <w:rPr>
          <w:i/>
        </w:rPr>
        <w:tab/>
      </w:r>
      <w:r w:rsidR="00F659A2" w:rsidRPr="006107FB">
        <w:rPr>
          <w:i/>
        </w:rPr>
        <w:tab/>
      </w:r>
      <w:r w:rsidR="00AB40EA" w:rsidRPr="006107FB">
        <w:rPr>
          <w:i/>
        </w:rPr>
        <w:t xml:space="preserve">       </w:t>
      </w:r>
      <w:r w:rsidRPr="006107FB">
        <w:rPr>
          <w:i/>
        </w:rPr>
        <w:t>до 3 робочих днів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762"/>
        <w:gridCol w:w="2356"/>
        <w:gridCol w:w="2498"/>
        <w:gridCol w:w="1606"/>
      </w:tblGrid>
      <w:tr w:rsidR="001B6469" w:rsidRPr="006107FB" w:rsidTr="00352137">
        <w:tc>
          <w:tcPr>
            <w:tcW w:w="559" w:type="dxa"/>
          </w:tcPr>
          <w:p w:rsidR="001B6469" w:rsidRPr="006107FB" w:rsidRDefault="001B6469" w:rsidP="00AC1831">
            <w:pPr>
              <w:jc w:val="center"/>
              <w:rPr>
                <w:b/>
                <w:i/>
              </w:rPr>
            </w:pPr>
            <w:r w:rsidRPr="006107FB">
              <w:rPr>
                <w:b/>
                <w:i/>
              </w:rPr>
              <w:t>№</w:t>
            </w:r>
          </w:p>
          <w:p w:rsidR="001B6469" w:rsidRPr="006107FB" w:rsidRDefault="004B0EB0" w:rsidP="00AC1831">
            <w:pPr>
              <w:jc w:val="center"/>
              <w:rPr>
                <w:b/>
                <w:i/>
              </w:rPr>
            </w:pPr>
            <w:r w:rsidRPr="006107FB">
              <w:rPr>
                <w:b/>
                <w:i/>
              </w:rPr>
              <w:t>п</w:t>
            </w:r>
            <w:r w:rsidR="001B6469" w:rsidRPr="006107FB">
              <w:rPr>
                <w:b/>
                <w:i/>
              </w:rPr>
              <w:t>/</w:t>
            </w:r>
            <w:proofErr w:type="spellStart"/>
            <w:r w:rsidR="001B6469" w:rsidRPr="006107FB">
              <w:rPr>
                <w:b/>
                <w:i/>
              </w:rPr>
              <w:t>п</w:t>
            </w:r>
            <w:proofErr w:type="spellEnd"/>
          </w:p>
        </w:tc>
        <w:tc>
          <w:tcPr>
            <w:tcW w:w="2762" w:type="dxa"/>
          </w:tcPr>
          <w:p w:rsidR="001B6469" w:rsidRPr="006107FB" w:rsidRDefault="001B6469" w:rsidP="00AC1831">
            <w:pPr>
              <w:jc w:val="center"/>
              <w:rPr>
                <w:b/>
                <w:i/>
              </w:rPr>
            </w:pPr>
            <w:r w:rsidRPr="006107FB">
              <w:rPr>
                <w:b/>
                <w:i/>
              </w:rPr>
              <w:t>Етапи опрацювання звернення про надання публічної послуги</w:t>
            </w:r>
          </w:p>
        </w:tc>
        <w:tc>
          <w:tcPr>
            <w:tcW w:w="2356" w:type="dxa"/>
          </w:tcPr>
          <w:p w:rsidR="001B6469" w:rsidRPr="006107FB" w:rsidRDefault="001B6469" w:rsidP="00352137">
            <w:pPr>
              <w:jc w:val="center"/>
              <w:rPr>
                <w:b/>
                <w:i/>
                <w:lang w:eastAsia="uk-UA"/>
              </w:rPr>
            </w:pPr>
            <w:r w:rsidRPr="006107FB">
              <w:rPr>
                <w:b/>
                <w:i/>
                <w:lang w:eastAsia="uk-UA"/>
              </w:rPr>
              <w:t>Відповідальна</w:t>
            </w:r>
          </w:p>
          <w:p w:rsidR="001B6469" w:rsidRPr="006107FB" w:rsidRDefault="001B6469" w:rsidP="00352137">
            <w:pPr>
              <w:jc w:val="center"/>
              <w:rPr>
                <w:b/>
                <w:i/>
              </w:rPr>
            </w:pPr>
            <w:r w:rsidRPr="006107FB">
              <w:rPr>
                <w:b/>
                <w:i/>
                <w:lang w:eastAsia="uk-UA"/>
              </w:rPr>
              <w:t>посадова особа</w:t>
            </w:r>
          </w:p>
        </w:tc>
        <w:tc>
          <w:tcPr>
            <w:tcW w:w="2498" w:type="dxa"/>
          </w:tcPr>
          <w:p w:rsidR="001B6469" w:rsidRPr="006107FB" w:rsidRDefault="001B6469" w:rsidP="00AC1831">
            <w:pPr>
              <w:jc w:val="center"/>
              <w:rPr>
                <w:b/>
                <w:i/>
              </w:rPr>
            </w:pPr>
            <w:r w:rsidRPr="006107FB">
              <w:rPr>
                <w:b/>
                <w:bCs/>
                <w:i/>
                <w:iCs/>
                <w:lang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606" w:type="dxa"/>
          </w:tcPr>
          <w:p w:rsidR="001B6469" w:rsidRPr="006107FB" w:rsidRDefault="001B6469" w:rsidP="00AC1831">
            <w:pPr>
              <w:jc w:val="center"/>
              <w:rPr>
                <w:b/>
                <w:i/>
              </w:rPr>
            </w:pPr>
            <w:r w:rsidRPr="006107FB">
              <w:rPr>
                <w:b/>
                <w:i/>
              </w:rPr>
              <w:t>Строки виконання етапів (дії, рішення)</w:t>
            </w:r>
          </w:p>
        </w:tc>
      </w:tr>
    </w:tbl>
    <w:p w:rsidR="001B6469" w:rsidRPr="006107FB" w:rsidRDefault="001B6469" w:rsidP="00335ED8">
      <w:pPr>
        <w:rPr>
          <w:i/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781"/>
        <w:gridCol w:w="2393"/>
        <w:gridCol w:w="2419"/>
        <w:gridCol w:w="1642"/>
      </w:tblGrid>
      <w:tr w:rsidR="00335ED8" w:rsidRPr="006107FB" w:rsidTr="00352137">
        <w:trPr>
          <w:tblHeader/>
        </w:trPr>
        <w:tc>
          <w:tcPr>
            <w:tcW w:w="546" w:type="dxa"/>
          </w:tcPr>
          <w:p w:rsidR="00335ED8" w:rsidRPr="006107FB" w:rsidRDefault="00335ED8" w:rsidP="00A73A3B">
            <w:pPr>
              <w:jc w:val="center"/>
              <w:rPr>
                <w:b/>
                <w:i/>
                <w:sz w:val="20"/>
                <w:szCs w:val="20"/>
              </w:rPr>
            </w:pPr>
            <w:r w:rsidRPr="006107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781" w:type="dxa"/>
          </w:tcPr>
          <w:p w:rsidR="00335ED8" w:rsidRPr="006107FB" w:rsidRDefault="00335ED8" w:rsidP="00A73A3B">
            <w:pPr>
              <w:jc w:val="center"/>
              <w:rPr>
                <w:b/>
                <w:i/>
                <w:sz w:val="20"/>
                <w:szCs w:val="20"/>
              </w:rPr>
            </w:pPr>
            <w:r w:rsidRPr="006107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35ED8" w:rsidRPr="006107FB" w:rsidRDefault="00335ED8" w:rsidP="00A73A3B">
            <w:pPr>
              <w:jc w:val="center"/>
              <w:rPr>
                <w:b/>
                <w:i/>
                <w:sz w:val="20"/>
                <w:szCs w:val="20"/>
              </w:rPr>
            </w:pPr>
            <w:r w:rsidRPr="006107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9" w:type="dxa"/>
          </w:tcPr>
          <w:p w:rsidR="00335ED8" w:rsidRPr="006107FB" w:rsidRDefault="00335ED8" w:rsidP="00A73A3B">
            <w:pPr>
              <w:jc w:val="center"/>
              <w:rPr>
                <w:b/>
                <w:i/>
                <w:sz w:val="20"/>
                <w:szCs w:val="20"/>
              </w:rPr>
            </w:pPr>
            <w:r w:rsidRPr="006107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642" w:type="dxa"/>
          </w:tcPr>
          <w:p w:rsidR="00335ED8" w:rsidRPr="006107FB" w:rsidRDefault="00335ED8" w:rsidP="00A73A3B">
            <w:pPr>
              <w:jc w:val="center"/>
              <w:rPr>
                <w:b/>
                <w:i/>
                <w:sz w:val="20"/>
                <w:szCs w:val="20"/>
              </w:rPr>
            </w:pPr>
            <w:r w:rsidRPr="006107FB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335ED8" w:rsidRPr="006107FB" w:rsidTr="00352137">
        <w:tc>
          <w:tcPr>
            <w:tcW w:w="546" w:type="dxa"/>
          </w:tcPr>
          <w:p w:rsidR="00335ED8" w:rsidRPr="006107FB" w:rsidRDefault="00335ED8" w:rsidP="00773A1C">
            <w:pPr>
              <w:jc w:val="center"/>
              <w:rPr>
                <w:b/>
              </w:rPr>
            </w:pPr>
            <w:r w:rsidRPr="006107FB">
              <w:rPr>
                <w:b/>
              </w:rPr>
              <w:t>1</w:t>
            </w:r>
          </w:p>
          <w:p w:rsidR="00335ED8" w:rsidRPr="006107FB" w:rsidRDefault="00335ED8" w:rsidP="00773A1C">
            <w:pPr>
              <w:jc w:val="center"/>
              <w:rPr>
                <w:b/>
              </w:rPr>
            </w:pPr>
          </w:p>
          <w:p w:rsidR="00335ED8" w:rsidRPr="006107FB" w:rsidRDefault="00335ED8" w:rsidP="00773A1C">
            <w:pPr>
              <w:jc w:val="center"/>
              <w:rPr>
                <w:b/>
              </w:rPr>
            </w:pPr>
          </w:p>
          <w:p w:rsidR="00335ED8" w:rsidRPr="006107FB" w:rsidRDefault="00335ED8" w:rsidP="00773A1C">
            <w:pPr>
              <w:jc w:val="center"/>
              <w:rPr>
                <w:b/>
              </w:rPr>
            </w:pPr>
          </w:p>
        </w:tc>
        <w:tc>
          <w:tcPr>
            <w:tcW w:w="2781" w:type="dxa"/>
          </w:tcPr>
          <w:p w:rsidR="00335ED8" w:rsidRPr="006107FB" w:rsidRDefault="00335ED8" w:rsidP="0053383B">
            <w:r w:rsidRPr="006107FB">
              <w:rPr>
                <w:lang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2393" w:type="dxa"/>
          </w:tcPr>
          <w:p w:rsidR="00335ED8" w:rsidRPr="006107FB" w:rsidRDefault="00335ED8" w:rsidP="0053383B">
            <w:r w:rsidRPr="006107FB">
              <w:t xml:space="preserve">Адміністратор Центру адміністративних послуг «Віза» </w:t>
            </w:r>
          </w:p>
          <w:p w:rsidR="00335ED8" w:rsidRPr="006107FB" w:rsidRDefault="00335ED8" w:rsidP="0053383B">
            <w:r w:rsidRPr="006107FB">
              <w:t>(надалі – Центр)</w:t>
            </w:r>
          </w:p>
        </w:tc>
        <w:tc>
          <w:tcPr>
            <w:tcW w:w="2419" w:type="dxa"/>
          </w:tcPr>
          <w:p w:rsidR="00335ED8" w:rsidRPr="006107FB" w:rsidRDefault="00335ED8" w:rsidP="0053383B">
            <w:r w:rsidRPr="006107FB">
              <w:t>Центр</w:t>
            </w:r>
          </w:p>
        </w:tc>
        <w:tc>
          <w:tcPr>
            <w:tcW w:w="1642" w:type="dxa"/>
          </w:tcPr>
          <w:p w:rsidR="00335ED8" w:rsidRPr="006107FB" w:rsidRDefault="00335ED8" w:rsidP="0053383B">
            <w:r w:rsidRPr="006107FB">
              <w:t>У момент звернення</w:t>
            </w:r>
          </w:p>
        </w:tc>
      </w:tr>
      <w:tr w:rsidR="00335ED8" w:rsidRPr="006107FB" w:rsidTr="00352137">
        <w:tc>
          <w:tcPr>
            <w:tcW w:w="546" w:type="dxa"/>
          </w:tcPr>
          <w:p w:rsidR="00335ED8" w:rsidRPr="006107FB" w:rsidRDefault="00335ED8" w:rsidP="00773A1C">
            <w:pPr>
              <w:jc w:val="center"/>
              <w:rPr>
                <w:b/>
              </w:rPr>
            </w:pPr>
            <w:r w:rsidRPr="006107FB">
              <w:rPr>
                <w:b/>
              </w:rPr>
              <w:t>2</w:t>
            </w:r>
          </w:p>
        </w:tc>
        <w:tc>
          <w:tcPr>
            <w:tcW w:w="2781" w:type="dxa"/>
          </w:tcPr>
          <w:p w:rsidR="00335ED8" w:rsidRPr="006107FB" w:rsidRDefault="00335ED8" w:rsidP="004B0EB0">
            <w:r w:rsidRPr="006107FB">
              <w:t>Прийняття вхідного пакет</w:t>
            </w:r>
            <w:r w:rsidR="004B0EB0" w:rsidRPr="006107FB">
              <w:t>а</w:t>
            </w:r>
            <w:r w:rsidRPr="006107FB">
              <w:t xml:space="preserve"> документів про надання публічної послуги;</w:t>
            </w:r>
            <w:r w:rsidR="00F659A2" w:rsidRPr="006107FB">
              <w:t xml:space="preserve"> </w:t>
            </w:r>
            <w:r w:rsidRPr="006107FB">
              <w:t xml:space="preserve">перевірка комплектності; реєстрація в Центрі </w:t>
            </w:r>
          </w:p>
        </w:tc>
        <w:tc>
          <w:tcPr>
            <w:tcW w:w="2393" w:type="dxa"/>
          </w:tcPr>
          <w:p w:rsidR="00335ED8" w:rsidRPr="006107FB" w:rsidRDefault="00335ED8" w:rsidP="0053383B">
            <w:r w:rsidRPr="006107FB">
              <w:t>Адміністратор Центру</w:t>
            </w:r>
          </w:p>
        </w:tc>
        <w:tc>
          <w:tcPr>
            <w:tcW w:w="2419" w:type="dxa"/>
          </w:tcPr>
          <w:p w:rsidR="00335ED8" w:rsidRPr="006107FB" w:rsidRDefault="00335ED8" w:rsidP="0053383B">
            <w:r w:rsidRPr="006107FB">
              <w:t>Центр</w:t>
            </w:r>
          </w:p>
        </w:tc>
        <w:tc>
          <w:tcPr>
            <w:tcW w:w="1642" w:type="dxa"/>
          </w:tcPr>
          <w:p w:rsidR="00335ED8" w:rsidRPr="006107FB" w:rsidRDefault="00335ED8" w:rsidP="0053383B">
            <w:r w:rsidRPr="006107FB">
              <w:t>У день надходження документів</w:t>
            </w:r>
          </w:p>
        </w:tc>
      </w:tr>
      <w:tr w:rsidR="00335ED8" w:rsidRPr="006107FB" w:rsidTr="00352137">
        <w:tc>
          <w:tcPr>
            <w:tcW w:w="546" w:type="dxa"/>
          </w:tcPr>
          <w:p w:rsidR="00335ED8" w:rsidRPr="006107FB" w:rsidRDefault="00335ED8" w:rsidP="00773A1C">
            <w:pPr>
              <w:jc w:val="center"/>
              <w:rPr>
                <w:b/>
              </w:rPr>
            </w:pPr>
            <w:r w:rsidRPr="006107FB">
              <w:rPr>
                <w:b/>
              </w:rPr>
              <w:t>3</w:t>
            </w:r>
          </w:p>
        </w:tc>
        <w:tc>
          <w:tcPr>
            <w:tcW w:w="2781" w:type="dxa"/>
          </w:tcPr>
          <w:p w:rsidR="00335ED8" w:rsidRPr="006107FB" w:rsidRDefault="00335ED8" w:rsidP="004B0EB0">
            <w:r w:rsidRPr="006107FB">
              <w:t>Передача вхідного пакет</w:t>
            </w:r>
            <w:r w:rsidR="004B0EB0" w:rsidRPr="006107FB">
              <w:t>а</w:t>
            </w:r>
            <w:r w:rsidRPr="006107FB">
              <w:t xml:space="preserve"> документів працівнику відділу освіти виконкому</w:t>
            </w:r>
            <w:r w:rsidR="00F659A2" w:rsidRPr="006107FB">
              <w:t xml:space="preserve"> </w:t>
            </w:r>
            <w:r w:rsidRPr="006107FB">
              <w:t xml:space="preserve">районної </w:t>
            </w:r>
            <w:r w:rsidR="004B0EB0" w:rsidRPr="006107FB">
              <w:t>в</w:t>
            </w:r>
            <w:r w:rsidRPr="006107FB">
              <w:t xml:space="preserve"> місті ради, відповідальному за ведення діловодства</w:t>
            </w:r>
            <w:r w:rsidR="004B0EB0" w:rsidRPr="006107FB">
              <w:t>,</w:t>
            </w:r>
            <w:r w:rsidRPr="006107FB">
              <w:t xml:space="preserve"> через служби «єдиного вікна»</w:t>
            </w:r>
          </w:p>
        </w:tc>
        <w:tc>
          <w:tcPr>
            <w:tcW w:w="2393" w:type="dxa"/>
          </w:tcPr>
          <w:p w:rsidR="00335ED8" w:rsidRPr="006107FB" w:rsidRDefault="00335ED8" w:rsidP="0053383B">
            <w:r w:rsidRPr="006107FB">
              <w:t>Адміністратор Центру</w:t>
            </w:r>
          </w:p>
        </w:tc>
        <w:tc>
          <w:tcPr>
            <w:tcW w:w="2419" w:type="dxa"/>
          </w:tcPr>
          <w:p w:rsidR="00335ED8" w:rsidRPr="006107FB" w:rsidRDefault="00335ED8" w:rsidP="0053383B">
            <w:r w:rsidRPr="006107FB">
              <w:t>Центр</w:t>
            </w:r>
          </w:p>
        </w:tc>
        <w:tc>
          <w:tcPr>
            <w:tcW w:w="1642" w:type="dxa"/>
          </w:tcPr>
          <w:p w:rsidR="00335ED8" w:rsidRPr="006107FB" w:rsidRDefault="00335ED8" w:rsidP="0053383B">
            <w:r w:rsidRPr="006107FB">
              <w:t>У день надходження документів</w:t>
            </w:r>
          </w:p>
        </w:tc>
      </w:tr>
      <w:tr w:rsidR="007C6199" w:rsidRPr="006107FB" w:rsidTr="00352137">
        <w:tc>
          <w:tcPr>
            <w:tcW w:w="546" w:type="dxa"/>
          </w:tcPr>
          <w:p w:rsidR="007C6199" w:rsidRPr="006107FB" w:rsidRDefault="007C6199" w:rsidP="00773A1C">
            <w:pPr>
              <w:jc w:val="center"/>
              <w:rPr>
                <w:b/>
              </w:rPr>
            </w:pPr>
            <w:r w:rsidRPr="006107FB">
              <w:rPr>
                <w:b/>
              </w:rPr>
              <w:t>4</w:t>
            </w:r>
          </w:p>
        </w:tc>
        <w:tc>
          <w:tcPr>
            <w:tcW w:w="2781" w:type="dxa"/>
          </w:tcPr>
          <w:p w:rsidR="007C6199" w:rsidRPr="006107FB" w:rsidRDefault="007C6199" w:rsidP="004B0EB0">
            <w:pPr>
              <w:rPr>
                <w:i/>
              </w:rPr>
            </w:pPr>
            <w:r w:rsidRPr="006107FB">
              <w:t>Реєстрація вхідного пакет</w:t>
            </w:r>
            <w:r w:rsidR="004B0EB0" w:rsidRPr="006107FB">
              <w:t>а</w:t>
            </w:r>
            <w:r w:rsidRPr="006107FB">
              <w:t xml:space="preserve"> документів про надання публічної послуги у відділі освіти виконкому районної </w:t>
            </w:r>
            <w:r w:rsidR="004B0EB0" w:rsidRPr="006107FB">
              <w:t>в</w:t>
            </w:r>
            <w:r w:rsidRPr="006107FB">
              <w:t xml:space="preserve"> місті ради</w:t>
            </w:r>
          </w:p>
        </w:tc>
        <w:tc>
          <w:tcPr>
            <w:tcW w:w="2393" w:type="dxa"/>
          </w:tcPr>
          <w:p w:rsidR="007C6199" w:rsidRPr="006107FB" w:rsidRDefault="007C6199" w:rsidP="004B0EB0">
            <w:r w:rsidRPr="006107FB">
              <w:t xml:space="preserve">Працівник відділу освіти виконкому районної </w:t>
            </w:r>
            <w:r w:rsidR="004B0EB0" w:rsidRPr="006107FB">
              <w:t>в</w:t>
            </w:r>
            <w:r w:rsidRPr="006107FB">
              <w:t xml:space="preserve"> місті ради, відповідальний за ведення діловодства</w:t>
            </w:r>
          </w:p>
        </w:tc>
        <w:tc>
          <w:tcPr>
            <w:tcW w:w="2419" w:type="dxa"/>
          </w:tcPr>
          <w:p w:rsidR="007C6199" w:rsidRPr="006107FB" w:rsidRDefault="007C6199" w:rsidP="004B0EB0">
            <w:r w:rsidRPr="006107FB">
              <w:t xml:space="preserve">Відділ освіти виконкому районної </w:t>
            </w:r>
            <w:r w:rsidR="004B0EB0" w:rsidRPr="006107FB">
              <w:t>в</w:t>
            </w:r>
            <w:r w:rsidRPr="006107FB">
              <w:t xml:space="preserve"> місті ради</w:t>
            </w:r>
          </w:p>
        </w:tc>
        <w:tc>
          <w:tcPr>
            <w:tcW w:w="1642" w:type="dxa"/>
            <w:vMerge w:val="restart"/>
          </w:tcPr>
          <w:p w:rsidR="007C6199" w:rsidRPr="006107FB" w:rsidRDefault="007C6199" w:rsidP="0053383B">
            <w:r w:rsidRPr="006107FB">
              <w:t>Протягом</w:t>
            </w:r>
          </w:p>
          <w:p w:rsidR="007C6199" w:rsidRPr="006107FB" w:rsidRDefault="007C6199" w:rsidP="0053383B">
            <w:r w:rsidRPr="006107FB">
              <w:t xml:space="preserve">3 робочих днів </w:t>
            </w:r>
          </w:p>
          <w:p w:rsidR="007C6199" w:rsidRPr="006107FB" w:rsidRDefault="007C6199" w:rsidP="0053383B"/>
          <w:p w:rsidR="007C6199" w:rsidRPr="006107FB" w:rsidRDefault="007C6199" w:rsidP="0053383B"/>
          <w:p w:rsidR="007C6199" w:rsidRPr="006107FB" w:rsidRDefault="007C6199" w:rsidP="0053383B"/>
          <w:p w:rsidR="007C6199" w:rsidRPr="006107FB" w:rsidRDefault="007C6199" w:rsidP="0053383B"/>
          <w:p w:rsidR="007C6199" w:rsidRPr="006107FB" w:rsidRDefault="007C6199" w:rsidP="0053383B"/>
          <w:p w:rsidR="007C6199" w:rsidRPr="006107FB" w:rsidRDefault="007C6199" w:rsidP="0053383B"/>
          <w:p w:rsidR="007C6199" w:rsidRPr="006107FB" w:rsidRDefault="007C6199" w:rsidP="0053383B"/>
          <w:p w:rsidR="007C6199" w:rsidRPr="006107FB" w:rsidRDefault="007C6199" w:rsidP="0053383B">
            <w:pPr>
              <w:rPr>
                <w:b/>
                <w:i/>
                <w:sz w:val="20"/>
                <w:szCs w:val="20"/>
              </w:rPr>
            </w:pPr>
          </w:p>
        </w:tc>
      </w:tr>
      <w:tr w:rsidR="007C6199" w:rsidRPr="006107FB" w:rsidTr="00352137">
        <w:tc>
          <w:tcPr>
            <w:tcW w:w="546" w:type="dxa"/>
          </w:tcPr>
          <w:p w:rsidR="007C6199" w:rsidRPr="006107FB" w:rsidRDefault="007C6199" w:rsidP="00773A1C">
            <w:pPr>
              <w:jc w:val="center"/>
              <w:rPr>
                <w:b/>
              </w:rPr>
            </w:pPr>
            <w:r w:rsidRPr="006107FB">
              <w:rPr>
                <w:b/>
              </w:rPr>
              <w:t>5</w:t>
            </w:r>
          </w:p>
        </w:tc>
        <w:tc>
          <w:tcPr>
            <w:tcW w:w="2781" w:type="dxa"/>
          </w:tcPr>
          <w:p w:rsidR="007C6199" w:rsidRPr="006107FB" w:rsidRDefault="007C6199" w:rsidP="004B0EB0">
            <w:r w:rsidRPr="006107FB">
              <w:t>Розгляд пакет</w:t>
            </w:r>
            <w:r w:rsidR="004B0EB0" w:rsidRPr="006107FB">
              <w:t>а</w:t>
            </w:r>
            <w:r w:rsidRPr="006107FB">
              <w:t xml:space="preserve"> </w:t>
            </w:r>
            <w:proofErr w:type="spellStart"/>
            <w:r w:rsidRPr="006107FB">
              <w:t>докумен-тів</w:t>
            </w:r>
            <w:proofErr w:type="spellEnd"/>
            <w:r w:rsidRPr="006107FB">
              <w:t>; накладення резолюції; направлення до фахівця із здійснення електронної реєстрації</w:t>
            </w:r>
          </w:p>
        </w:tc>
        <w:tc>
          <w:tcPr>
            <w:tcW w:w="2393" w:type="dxa"/>
          </w:tcPr>
          <w:p w:rsidR="007C6199" w:rsidRPr="006107FB" w:rsidRDefault="007C6199" w:rsidP="004B0EB0">
            <w:r w:rsidRPr="006107FB">
              <w:t xml:space="preserve">Начальник відділу освіти виконкому районної </w:t>
            </w:r>
            <w:r w:rsidR="004B0EB0" w:rsidRPr="006107FB">
              <w:t>в</w:t>
            </w:r>
            <w:r w:rsidRPr="006107FB">
              <w:t xml:space="preserve"> місті ради</w:t>
            </w:r>
          </w:p>
        </w:tc>
        <w:tc>
          <w:tcPr>
            <w:tcW w:w="2419" w:type="dxa"/>
          </w:tcPr>
          <w:p w:rsidR="007C6199" w:rsidRPr="006107FB" w:rsidRDefault="007C6199" w:rsidP="004B0EB0">
            <w:r w:rsidRPr="006107FB">
              <w:t xml:space="preserve">Відділ освіти виконкому районної </w:t>
            </w:r>
            <w:r w:rsidR="004B0EB0" w:rsidRPr="006107FB">
              <w:t>в</w:t>
            </w:r>
            <w:r w:rsidRPr="006107FB">
              <w:t xml:space="preserve"> місті ради</w:t>
            </w:r>
          </w:p>
        </w:tc>
        <w:tc>
          <w:tcPr>
            <w:tcW w:w="1642" w:type="dxa"/>
            <w:vMerge/>
          </w:tcPr>
          <w:p w:rsidR="007C6199" w:rsidRPr="006107FB" w:rsidRDefault="007C6199" w:rsidP="00A73A3B">
            <w:pPr>
              <w:jc w:val="center"/>
            </w:pPr>
          </w:p>
        </w:tc>
      </w:tr>
      <w:tr w:rsidR="007C6199" w:rsidRPr="006107FB" w:rsidTr="00352137">
        <w:tc>
          <w:tcPr>
            <w:tcW w:w="546" w:type="dxa"/>
          </w:tcPr>
          <w:p w:rsidR="007C6199" w:rsidRPr="006107FB" w:rsidRDefault="007C6199" w:rsidP="00773A1C">
            <w:pPr>
              <w:jc w:val="center"/>
              <w:rPr>
                <w:b/>
              </w:rPr>
            </w:pPr>
            <w:r w:rsidRPr="006107FB">
              <w:rPr>
                <w:b/>
              </w:rPr>
              <w:t>6</w:t>
            </w:r>
          </w:p>
        </w:tc>
        <w:tc>
          <w:tcPr>
            <w:tcW w:w="2781" w:type="dxa"/>
          </w:tcPr>
          <w:p w:rsidR="007C6199" w:rsidRPr="006107FB" w:rsidRDefault="007C6199" w:rsidP="0053383B">
            <w:r w:rsidRPr="006107FB">
              <w:t>Здійснення перевірки повноти та правильності даних у поданих заявником документах</w:t>
            </w:r>
          </w:p>
        </w:tc>
        <w:tc>
          <w:tcPr>
            <w:tcW w:w="2393" w:type="dxa"/>
          </w:tcPr>
          <w:p w:rsidR="007C6199" w:rsidRPr="006107FB" w:rsidRDefault="007C6199" w:rsidP="004B0EB0">
            <w:r w:rsidRPr="006107FB">
              <w:t xml:space="preserve">Фахівець відділу освіти виконкому районної </w:t>
            </w:r>
            <w:r w:rsidR="004B0EB0" w:rsidRPr="006107FB">
              <w:t>в</w:t>
            </w:r>
            <w:r w:rsidRPr="006107FB">
              <w:t xml:space="preserve"> місті ради</w:t>
            </w:r>
          </w:p>
        </w:tc>
        <w:tc>
          <w:tcPr>
            <w:tcW w:w="2419" w:type="dxa"/>
          </w:tcPr>
          <w:p w:rsidR="007C6199" w:rsidRPr="006107FB" w:rsidRDefault="007C6199" w:rsidP="004B0EB0">
            <w:r w:rsidRPr="006107FB">
              <w:t xml:space="preserve">Відділ освіти виконкому районної </w:t>
            </w:r>
            <w:r w:rsidR="004B0EB0" w:rsidRPr="006107FB">
              <w:t>в</w:t>
            </w:r>
            <w:r w:rsidRPr="006107FB">
              <w:t xml:space="preserve"> місті ради</w:t>
            </w:r>
          </w:p>
        </w:tc>
        <w:tc>
          <w:tcPr>
            <w:tcW w:w="1642" w:type="dxa"/>
            <w:vMerge/>
          </w:tcPr>
          <w:p w:rsidR="007C6199" w:rsidRPr="006107FB" w:rsidRDefault="007C6199" w:rsidP="00A73A3B">
            <w:pPr>
              <w:jc w:val="center"/>
            </w:pPr>
          </w:p>
        </w:tc>
      </w:tr>
      <w:tr w:rsidR="007C6199" w:rsidRPr="006107FB" w:rsidTr="00352137">
        <w:tc>
          <w:tcPr>
            <w:tcW w:w="546" w:type="dxa"/>
          </w:tcPr>
          <w:p w:rsidR="007C6199" w:rsidRPr="006107FB" w:rsidRDefault="007C6199" w:rsidP="00773A1C">
            <w:pPr>
              <w:jc w:val="center"/>
              <w:rPr>
                <w:b/>
              </w:rPr>
            </w:pPr>
            <w:r w:rsidRPr="006107FB">
              <w:rPr>
                <w:b/>
              </w:rPr>
              <w:t>7</w:t>
            </w:r>
          </w:p>
        </w:tc>
        <w:tc>
          <w:tcPr>
            <w:tcW w:w="2781" w:type="dxa"/>
          </w:tcPr>
          <w:p w:rsidR="007C6199" w:rsidRPr="006107FB" w:rsidRDefault="007C6199" w:rsidP="0053383B">
            <w:r w:rsidRPr="006107FB">
              <w:t xml:space="preserve">У разі потреби, підготовка письмового обґрунтування причин повернення документів </w:t>
            </w:r>
            <w:r w:rsidRPr="006107FB">
              <w:lastRenderedPageBreak/>
              <w:t>суб’єкту звернення на доопрацювання</w:t>
            </w:r>
          </w:p>
        </w:tc>
        <w:tc>
          <w:tcPr>
            <w:tcW w:w="2393" w:type="dxa"/>
          </w:tcPr>
          <w:p w:rsidR="007C6199" w:rsidRPr="006107FB" w:rsidRDefault="007C6199" w:rsidP="004B0EB0">
            <w:r w:rsidRPr="006107FB">
              <w:lastRenderedPageBreak/>
              <w:t xml:space="preserve">Фахівець відділу освіти виконкому районної </w:t>
            </w:r>
            <w:r w:rsidR="004B0EB0" w:rsidRPr="006107FB">
              <w:t>в</w:t>
            </w:r>
            <w:r w:rsidRPr="006107FB">
              <w:t xml:space="preserve"> місті ради</w:t>
            </w:r>
          </w:p>
        </w:tc>
        <w:tc>
          <w:tcPr>
            <w:tcW w:w="2419" w:type="dxa"/>
          </w:tcPr>
          <w:p w:rsidR="007C6199" w:rsidRPr="006107FB" w:rsidRDefault="007C6199" w:rsidP="004B0EB0">
            <w:r w:rsidRPr="006107FB">
              <w:t xml:space="preserve">Відділ освіти виконкому районної </w:t>
            </w:r>
            <w:r w:rsidR="004B0EB0" w:rsidRPr="006107FB">
              <w:t>в</w:t>
            </w:r>
            <w:r w:rsidRPr="006107FB">
              <w:t xml:space="preserve"> місті ради</w:t>
            </w:r>
          </w:p>
        </w:tc>
        <w:tc>
          <w:tcPr>
            <w:tcW w:w="1642" w:type="dxa"/>
            <w:vMerge/>
          </w:tcPr>
          <w:p w:rsidR="007C6199" w:rsidRPr="006107FB" w:rsidRDefault="007C6199" w:rsidP="00A73A3B">
            <w:pPr>
              <w:jc w:val="center"/>
            </w:pPr>
          </w:p>
        </w:tc>
      </w:tr>
      <w:tr w:rsidR="007C6199" w:rsidRPr="006107FB" w:rsidTr="00D235FD">
        <w:tc>
          <w:tcPr>
            <w:tcW w:w="546" w:type="dxa"/>
          </w:tcPr>
          <w:p w:rsidR="007C6199" w:rsidRPr="006107FB" w:rsidRDefault="007C6199" w:rsidP="00773A1C">
            <w:pPr>
              <w:jc w:val="center"/>
              <w:rPr>
                <w:b/>
              </w:rPr>
            </w:pPr>
            <w:r w:rsidRPr="006107FB">
              <w:rPr>
                <w:b/>
              </w:rPr>
              <w:lastRenderedPageBreak/>
              <w:t>8</w:t>
            </w:r>
          </w:p>
        </w:tc>
        <w:tc>
          <w:tcPr>
            <w:tcW w:w="2781" w:type="dxa"/>
          </w:tcPr>
          <w:p w:rsidR="007C6199" w:rsidRPr="006107FB" w:rsidRDefault="007C6199" w:rsidP="0053383B">
            <w:r w:rsidRPr="006107FB">
              <w:t>Реєстрація дитини в електронному реєстрі «Електронна реєстрація в заклади дошкільної освіти»</w:t>
            </w:r>
          </w:p>
        </w:tc>
        <w:tc>
          <w:tcPr>
            <w:tcW w:w="2393" w:type="dxa"/>
          </w:tcPr>
          <w:p w:rsidR="007C6199" w:rsidRPr="006107FB" w:rsidRDefault="007C6199" w:rsidP="004B0EB0">
            <w:r w:rsidRPr="006107FB">
              <w:t xml:space="preserve">Фахівець відділу освіти виконкому районної </w:t>
            </w:r>
            <w:r w:rsidR="004B0EB0" w:rsidRPr="006107FB">
              <w:t>в</w:t>
            </w:r>
            <w:r w:rsidRPr="006107FB">
              <w:t xml:space="preserve"> місті ради</w:t>
            </w:r>
          </w:p>
        </w:tc>
        <w:tc>
          <w:tcPr>
            <w:tcW w:w="2419" w:type="dxa"/>
          </w:tcPr>
          <w:p w:rsidR="007C6199" w:rsidRPr="006107FB" w:rsidRDefault="007C6199" w:rsidP="004B0EB0">
            <w:r w:rsidRPr="006107FB">
              <w:t xml:space="preserve">Відділ освіти виконкому районної </w:t>
            </w:r>
            <w:r w:rsidR="004B0EB0" w:rsidRPr="006107FB">
              <w:t>в</w:t>
            </w:r>
            <w:r w:rsidRPr="006107FB">
              <w:t xml:space="preserve"> місті ради</w:t>
            </w:r>
          </w:p>
        </w:tc>
        <w:tc>
          <w:tcPr>
            <w:tcW w:w="1642" w:type="dxa"/>
            <w:vMerge/>
          </w:tcPr>
          <w:p w:rsidR="007C6199" w:rsidRPr="006107FB" w:rsidRDefault="007C6199" w:rsidP="00A73A3B">
            <w:pPr>
              <w:jc w:val="center"/>
            </w:pPr>
          </w:p>
        </w:tc>
      </w:tr>
      <w:tr w:rsidR="007C6199" w:rsidRPr="006107FB" w:rsidTr="00352137">
        <w:trPr>
          <w:trHeight w:val="743"/>
        </w:trPr>
        <w:tc>
          <w:tcPr>
            <w:tcW w:w="546" w:type="dxa"/>
            <w:tcBorders>
              <w:top w:val="single" w:sz="4" w:space="0" w:color="auto"/>
            </w:tcBorders>
          </w:tcPr>
          <w:p w:rsidR="007C6199" w:rsidRPr="006107FB" w:rsidRDefault="007C6199" w:rsidP="00773A1C">
            <w:pPr>
              <w:ind w:right="34"/>
              <w:jc w:val="center"/>
              <w:rPr>
                <w:b/>
              </w:rPr>
            </w:pPr>
            <w:r w:rsidRPr="006107FB">
              <w:rPr>
                <w:b/>
              </w:rPr>
              <w:t>9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7C6199" w:rsidRPr="006107FB" w:rsidRDefault="007C6199" w:rsidP="0053383B">
            <w:r w:rsidRPr="006107FB">
              <w:t>Повернення документів до Центру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7C6199" w:rsidRPr="006107FB" w:rsidRDefault="007C6199" w:rsidP="004B0EB0">
            <w:r w:rsidRPr="006107FB">
              <w:t xml:space="preserve">Фахівець відділу освіти виконкому районної </w:t>
            </w:r>
            <w:r w:rsidR="004B0EB0" w:rsidRPr="006107FB">
              <w:t>в</w:t>
            </w:r>
            <w:r w:rsidRPr="006107FB">
              <w:t xml:space="preserve"> місті ради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7C6199" w:rsidRPr="006107FB" w:rsidRDefault="007C6199" w:rsidP="004B0EB0">
            <w:r w:rsidRPr="006107FB">
              <w:t xml:space="preserve">Відділ освіти виконкому районної </w:t>
            </w:r>
            <w:r w:rsidR="004B0EB0" w:rsidRPr="006107FB">
              <w:t>в</w:t>
            </w:r>
            <w:r w:rsidRPr="006107FB">
              <w:t xml:space="preserve"> місті ради</w:t>
            </w:r>
          </w:p>
        </w:tc>
        <w:tc>
          <w:tcPr>
            <w:tcW w:w="1642" w:type="dxa"/>
            <w:vMerge/>
          </w:tcPr>
          <w:p w:rsidR="007C6199" w:rsidRPr="006107FB" w:rsidRDefault="007C6199" w:rsidP="00A73A3B">
            <w:pPr>
              <w:jc w:val="center"/>
            </w:pPr>
          </w:p>
        </w:tc>
      </w:tr>
      <w:tr w:rsidR="00335ED8" w:rsidRPr="006107FB" w:rsidTr="00352137">
        <w:tc>
          <w:tcPr>
            <w:tcW w:w="546" w:type="dxa"/>
          </w:tcPr>
          <w:p w:rsidR="00335ED8" w:rsidRPr="006107FB" w:rsidRDefault="00335ED8" w:rsidP="00773A1C">
            <w:pPr>
              <w:jc w:val="center"/>
              <w:rPr>
                <w:b/>
              </w:rPr>
            </w:pPr>
            <w:r w:rsidRPr="006107FB">
              <w:rPr>
                <w:b/>
              </w:rPr>
              <w:t>10</w:t>
            </w:r>
          </w:p>
        </w:tc>
        <w:tc>
          <w:tcPr>
            <w:tcW w:w="2781" w:type="dxa"/>
          </w:tcPr>
          <w:p w:rsidR="00335ED8" w:rsidRPr="006107FB" w:rsidRDefault="00335ED8" w:rsidP="0053383B">
            <w:pPr>
              <w:spacing w:before="100" w:beforeAutospacing="1" w:after="100" w:afterAutospacing="1"/>
            </w:pPr>
            <w:r w:rsidRPr="006107FB">
              <w:t xml:space="preserve">Направлення </w:t>
            </w:r>
            <w:proofErr w:type="spellStart"/>
            <w:r w:rsidRPr="006107FB">
              <w:t>повідом-лення</w:t>
            </w:r>
            <w:proofErr w:type="spellEnd"/>
            <w:r w:rsidRPr="006107FB">
              <w:t xml:space="preserve"> про видачу результату</w:t>
            </w:r>
            <w:r w:rsidR="003D7BA9" w:rsidRPr="006107FB">
              <w:t xml:space="preserve"> </w:t>
            </w:r>
            <w:r w:rsidRPr="006107FB">
              <w:t>публічної послуги</w:t>
            </w:r>
          </w:p>
        </w:tc>
        <w:tc>
          <w:tcPr>
            <w:tcW w:w="2393" w:type="dxa"/>
          </w:tcPr>
          <w:p w:rsidR="00335ED8" w:rsidRPr="006107FB" w:rsidRDefault="00335ED8" w:rsidP="0053383B">
            <w:r w:rsidRPr="006107FB">
              <w:t>Адміністратор Центру</w:t>
            </w:r>
          </w:p>
        </w:tc>
        <w:tc>
          <w:tcPr>
            <w:tcW w:w="2419" w:type="dxa"/>
          </w:tcPr>
          <w:p w:rsidR="00335ED8" w:rsidRPr="006107FB" w:rsidRDefault="00335ED8" w:rsidP="0053383B">
            <w:r w:rsidRPr="006107FB">
              <w:t>Центр</w:t>
            </w:r>
          </w:p>
        </w:tc>
        <w:tc>
          <w:tcPr>
            <w:tcW w:w="1642" w:type="dxa"/>
          </w:tcPr>
          <w:p w:rsidR="00335ED8" w:rsidRPr="006107FB" w:rsidRDefault="00335ED8" w:rsidP="0053383B">
            <w:r w:rsidRPr="006107FB">
              <w:t>У день отримання від суб’єкта надання публічної послуги результату публічної послуги</w:t>
            </w:r>
          </w:p>
          <w:p w:rsidR="00335ED8" w:rsidRPr="006107FB" w:rsidRDefault="00335ED8" w:rsidP="0053383B"/>
        </w:tc>
      </w:tr>
      <w:tr w:rsidR="00335ED8" w:rsidRPr="006107FB" w:rsidTr="00352137">
        <w:tc>
          <w:tcPr>
            <w:tcW w:w="546" w:type="dxa"/>
          </w:tcPr>
          <w:p w:rsidR="00335ED8" w:rsidRPr="006107FB" w:rsidRDefault="00335ED8" w:rsidP="00773A1C">
            <w:pPr>
              <w:jc w:val="center"/>
              <w:rPr>
                <w:b/>
              </w:rPr>
            </w:pPr>
            <w:r w:rsidRPr="006107FB">
              <w:rPr>
                <w:b/>
              </w:rPr>
              <w:t>11</w:t>
            </w:r>
          </w:p>
        </w:tc>
        <w:tc>
          <w:tcPr>
            <w:tcW w:w="2781" w:type="dxa"/>
          </w:tcPr>
          <w:p w:rsidR="00335ED8" w:rsidRPr="006107FB" w:rsidRDefault="00335ED8" w:rsidP="0053383B">
            <w:r w:rsidRPr="006107FB">
              <w:t>Видача результату публічної</w:t>
            </w:r>
            <w:r w:rsidR="003D7BA9" w:rsidRPr="006107FB">
              <w:t xml:space="preserve"> </w:t>
            </w:r>
            <w:r w:rsidRPr="006107FB">
              <w:t>послуги</w:t>
            </w:r>
          </w:p>
        </w:tc>
        <w:tc>
          <w:tcPr>
            <w:tcW w:w="2393" w:type="dxa"/>
          </w:tcPr>
          <w:p w:rsidR="00335ED8" w:rsidRPr="006107FB" w:rsidRDefault="00335ED8" w:rsidP="0053383B">
            <w:r w:rsidRPr="006107FB">
              <w:t>Адміністратор Центру</w:t>
            </w:r>
          </w:p>
        </w:tc>
        <w:tc>
          <w:tcPr>
            <w:tcW w:w="2419" w:type="dxa"/>
          </w:tcPr>
          <w:p w:rsidR="00335ED8" w:rsidRPr="006107FB" w:rsidRDefault="00335ED8" w:rsidP="0053383B">
            <w:r w:rsidRPr="006107FB">
              <w:t>Центр</w:t>
            </w:r>
          </w:p>
        </w:tc>
        <w:tc>
          <w:tcPr>
            <w:tcW w:w="1642" w:type="dxa"/>
          </w:tcPr>
          <w:p w:rsidR="00335ED8" w:rsidRPr="006107FB" w:rsidRDefault="00335ED8" w:rsidP="0053383B">
            <w:r w:rsidRPr="006107FB">
              <w:t>У день особистого звернення заявника</w:t>
            </w:r>
          </w:p>
        </w:tc>
      </w:tr>
    </w:tbl>
    <w:p w:rsidR="00C95847" w:rsidRPr="006107FB" w:rsidRDefault="00C95847" w:rsidP="00C95847">
      <w:pPr>
        <w:jc w:val="both"/>
      </w:pPr>
      <w:r w:rsidRPr="006107FB">
        <w:rPr>
          <w:vertAlign w:val="superscript"/>
        </w:rPr>
        <w:t>*</w:t>
      </w:r>
      <w:r w:rsidR="001975D5" w:rsidRPr="006107FB">
        <w:t>Н</w:t>
      </w:r>
      <w:r w:rsidRPr="006107FB">
        <w:t xml:space="preserve">адається </w:t>
      </w:r>
      <w:r w:rsidR="00FD433B" w:rsidRPr="006107FB">
        <w:t>в</w:t>
      </w:r>
      <w:r w:rsidRPr="006107FB">
        <w:t xml:space="preserve"> рамках послуг «одним пакетом» за життєвими ситуаціями «Народження дитини», «Зміна місця проживання».</w:t>
      </w:r>
    </w:p>
    <w:p w:rsidR="00335ED8" w:rsidRPr="006107FB" w:rsidRDefault="00335ED8" w:rsidP="00335ED8">
      <w:pPr>
        <w:contextualSpacing/>
        <w:outlineLvl w:val="0"/>
        <w:rPr>
          <w:rFonts w:eastAsia="Calibri"/>
          <w:sz w:val="28"/>
          <w:szCs w:val="28"/>
          <w:lang w:eastAsia="en-US"/>
        </w:rPr>
      </w:pPr>
    </w:p>
    <w:p w:rsidR="00335ED8" w:rsidRPr="006107FB" w:rsidRDefault="00335ED8" w:rsidP="00335ED8">
      <w:pPr>
        <w:contextualSpacing/>
        <w:outlineLvl w:val="0"/>
        <w:rPr>
          <w:rFonts w:eastAsia="Calibri"/>
          <w:sz w:val="28"/>
          <w:szCs w:val="28"/>
          <w:lang w:eastAsia="en-US"/>
        </w:rPr>
      </w:pPr>
    </w:p>
    <w:p w:rsidR="00335ED8" w:rsidRPr="006107FB" w:rsidRDefault="00335ED8" w:rsidP="00335ED8">
      <w:pPr>
        <w:contextualSpacing/>
        <w:outlineLvl w:val="0"/>
        <w:rPr>
          <w:rFonts w:eastAsia="Calibri"/>
          <w:sz w:val="28"/>
          <w:szCs w:val="28"/>
          <w:lang w:eastAsia="en-US"/>
        </w:rPr>
      </w:pPr>
    </w:p>
    <w:p w:rsidR="00C95847" w:rsidRPr="006107FB" w:rsidRDefault="00C95847" w:rsidP="00335ED8">
      <w:pPr>
        <w:contextualSpacing/>
        <w:outlineLvl w:val="0"/>
        <w:rPr>
          <w:rFonts w:eastAsia="Calibri"/>
          <w:sz w:val="28"/>
          <w:szCs w:val="28"/>
          <w:lang w:eastAsia="en-US"/>
        </w:rPr>
      </w:pPr>
    </w:p>
    <w:p w:rsidR="00AB40EA" w:rsidRPr="006107FB" w:rsidRDefault="00AB40EA" w:rsidP="009F7F4D">
      <w:pPr>
        <w:rPr>
          <w:b/>
          <w:i/>
          <w:sz w:val="28"/>
          <w:szCs w:val="28"/>
        </w:rPr>
      </w:pPr>
      <w:r w:rsidRPr="006107FB">
        <w:rPr>
          <w:b/>
          <w:i/>
          <w:sz w:val="28"/>
          <w:szCs w:val="28"/>
        </w:rPr>
        <w:t>Керуюча справами виконкому                                             Тетяна Мала</w:t>
      </w:r>
      <w:bookmarkEnd w:id="0"/>
    </w:p>
    <w:sectPr w:rsidR="00AB40EA" w:rsidRPr="006107FB" w:rsidSect="00B22799">
      <w:headerReference w:type="default" r:id="rId8"/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EB" w:rsidRDefault="00406EEB">
      <w:r>
        <w:separator/>
      </w:r>
    </w:p>
  </w:endnote>
  <w:endnote w:type="continuationSeparator" w:id="0">
    <w:p w:rsidR="00406EEB" w:rsidRDefault="0040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EB" w:rsidRDefault="00406EEB">
      <w:r>
        <w:separator/>
      </w:r>
    </w:p>
  </w:footnote>
  <w:footnote w:type="continuationSeparator" w:id="0">
    <w:p w:rsidR="00406EEB" w:rsidRDefault="00406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99" w:rsidRDefault="00773A1C" w:rsidP="00EC13FF">
    <w:pPr>
      <w:pStyle w:val="a3"/>
      <w:spacing w:before="200"/>
      <w:jc w:val="right"/>
    </w:pPr>
    <w:r>
      <w:tab/>
    </w:r>
    <w:r w:rsidR="00EC1F34" w:rsidRPr="00F553D0">
      <w:fldChar w:fldCharType="begin"/>
    </w:r>
    <w:r w:rsidRPr="00F553D0">
      <w:instrText>PAGE   \* MERGEFORMAT</w:instrText>
    </w:r>
    <w:r w:rsidR="00EC1F34" w:rsidRPr="00F553D0">
      <w:fldChar w:fldCharType="separate"/>
    </w:r>
    <w:r w:rsidR="006107FB" w:rsidRPr="006107FB">
      <w:rPr>
        <w:noProof/>
        <w:lang w:val="ru-RU"/>
      </w:rPr>
      <w:t>2</w:t>
    </w:r>
    <w:r w:rsidR="00EC1F34" w:rsidRPr="00F553D0">
      <w:fldChar w:fldCharType="end"/>
    </w:r>
    <w:r>
      <w:rPr>
        <w:sz w:val="20"/>
        <w:szCs w:val="20"/>
      </w:rPr>
      <w:tab/>
    </w:r>
  </w:p>
  <w:p w:rsidR="00F553D0" w:rsidRDefault="00EC13FF" w:rsidP="00EC13FF">
    <w:pPr>
      <w:pStyle w:val="a3"/>
      <w:spacing w:before="200"/>
      <w:jc w:val="right"/>
      <w:rPr>
        <w:sz w:val="20"/>
        <w:szCs w:val="20"/>
      </w:rPr>
    </w:pPr>
    <w:r>
      <w:rPr>
        <w:sz w:val="20"/>
        <w:szCs w:val="20"/>
      </w:rPr>
      <w:t xml:space="preserve">   </w:t>
    </w:r>
    <w:r w:rsidR="00F22D9C" w:rsidRPr="00F22D9C">
      <w:rPr>
        <w:i/>
      </w:rPr>
      <w:t xml:space="preserve">Продовження додатка </w:t>
    </w:r>
    <w:r w:rsidR="00850FFD">
      <w:rPr>
        <w:i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104"/>
    <w:rsid w:val="00000F3B"/>
    <w:rsid w:val="00085C22"/>
    <w:rsid w:val="00106EEA"/>
    <w:rsid w:val="0012690C"/>
    <w:rsid w:val="001447AB"/>
    <w:rsid w:val="0018189D"/>
    <w:rsid w:val="001975D5"/>
    <w:rsid w:val="001B6469"/>
    <w:rsid w:val="001D6CA7"/>
    <w:rsid w:val="001F2EBA"/>
    <w:rsid w:val="001F3FC7"/>
    <w:rsid w:val="00220F97"/>
    <w:rsid w:val="00264836"/>
    <w:rsid w:val="00335ED8"/>
    <w:rsid w:val="00341104"/>
    <w:rsid w:val="00352137"/>
    <w:rsid w:val="00373817"/>
    <w:rsid w:val="003D2F93"/>
    <w:rsid w:val="003D7BA9"/>
    <w:rsid w:val="003E5FD1"/>
    <w:rsid w:val="004036A4"/>
    <w:rsid w:val="00406EEB"/>
    <w:rsid w:val="00473474"/>
    <w:rsid w:val="00490F35"/>
    <w:rsid w:val="004B0EB0"/>
    <w:rsid w:val="0052191F"/>
    <w:rsid w:val="0053383B"/>
    <w:rsid w:val="005A4964"/>
    <w:rsid w:val="005E4E5B"/>
    <w:rsid w:val="006107FB"/>
    <w:rsid w:val="00661E95"/>
    <w:rsid w:val="007013D7"/>
    <w:rsid w:val="00773A1C"/>
    <w:rsid w:val="007C6199"/>
    <w:rsid w:val="00850FFD"/>
    <w:rsid w:val="00885961"/>
    <w:rsid w:val="008E1267"/>
    <w:rsid w:val="008E6346"/>
    <w:rsid w:val="009120AD"/>
    <w:rsid w:val="00980D77"/>
    <w:rsid w:val="00991A18"/>
    <w:rsid w:val="009A1F65"/>
    <w:rsid w:val="009F7F4D"/>
    <w:rsid w:val="00A211A4"/>
    <w:rsid w:val="00A36694"/>
    <w:rsid w:val="00AB30AB"/>
    <w:rsid w:val="00AB40EA"/>
    <w:rsid w:val="00B008FC"/>
    <w:rsid w:val="00B22799"/>
    <w:rsid w:val="00B50387"/>
    <w:rsid w:val="00B73A71"/>
    <w:rsid w:val="00BB6FB5"/>
    <w:rsid w:val="00BE2161"/>
    <w:rsid w:val="00C565EA"/>
    <w:rsid w:val="00C95847"/>
    <w:rsid w:val="00CE0878"/>
    <w:rsid w:val="00CE6E79"/>
    <w:rsid w:val="00D52024"/>
    <w:rsid w:val="00E16F75"/>
    <w:rsid w:val="00E92BEF"/>
    <w:rsid w:val="00EC13FF"/>
    <w:rsid w:val="00EC1F34"/>
    <w:rsid w:val="00F22D9C"/>
    <w:rsid w:val="00F659A2"/>
    <w:rsid w:val="00FD433B"/>
    <w:rsid w:val="00FE57F2"/>
    <w:rsid w:val="00FE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ED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5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2D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2D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2201-D01A-4580-95DF-E7DEC659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Полищук</dc:creator>
  <cp:keywords/>
  <dc:description/>
  <cp:lastModifiedBy>org301</cp:lastModifiedBy>
  <cp:revision>30</cp:revision>
  <cp:lastPrinted>2020-05-28T10:19:00Z</cp:lastPrinted>
  <dcterms:created xsi:type="dcterms:W3CDTF">2020-05-26T12:45:00Z</dcterms:created>
  <dcterms:modified xsi:type="dcterms:W3CDTF">2020-06-18T11:30:00Z</dcterms:modified>
</cp:coreProperties>
</file>