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B04AEA" w:rsidRDefault="00D15C32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B04AEA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B04AEA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2664D4" w:rsidRPr="00B04AEA">
        <w:rPr>
          <w:rFonts w:ascii="Times New Roman" w:hAnsi="Times New Roman"/>
          <w:i/>
          <w:sz w:val="24"/>
          <w:szCs w:val="28"/>
          <w:lang w:val="uk-UA"/>
        </w:rPr>
        <w:t>11</w:t>
      </w:r>
    </w:p>
    <w:p w:rsidR="00EE269F" w:rsidRPr="00B04AEA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B04AEA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D15C32" w:rsidRPr="00B04AEA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B04AEA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D15C32" w:rsidRPr="00B04AEA" w:rsidRDefault="00B04AEA" w:rsidP="00B04AEA">
      <w:pPr>
        <w:tabs>
          <w:tab w:val="left" w:pos="604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04AE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B04AEA">
        <w:rPr>
          <w:rFonts w:ascii="Times New Roman" w:hAnsi="Times New Roman"/>
          <w:i/>
          <w:sz w:val="24"/>
          <w:szCs w:val="28"/>
          <w:lang w:val="uk-UA"/>
        </w:rPr>
        <w:t>20.05.2020 №279</w:t>
      </w:r>
    </w:p>
    <w:p w:rsidR="00D15C32" w:rsidRPr="00B04AEA" w:rsidRDefault="00D15C32" w:rsidP="00D15C3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04AE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D15C32" w:rsidRPr="00B04AEA" w:rsidRDefault="00D15C32" w:rsidP="00D15C3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04AE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C868DE" w:rsidRPr="00B04AEA" w:rsidRDefault="00C868DE" w:rsidP="0027790E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2E18" w:rsidRPr="00B04AEA" w:rsidRDefault="00E92E18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359F2" w:rsidRPr="00B04AEA" w:rsidRDefault="00B359F2" w:rsidP="00B359F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04AE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№19</w:t>
      </w:r>
    </w:p>
    <w:p w:rsidR="00B359F2" w:rsidRPr="00B04AEA" w:rsidRDefault="00B359F2" w:rsidP="00B359F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highlight w:val="cyan"/>
          <w:lang w:val="uk-UA" w:eastAsia="uk-UA"/>
        </w:rPr>
      </w:pPr>
    </w:p>
    <w:p w:rsidR="00B359F2" w:rsidRPr="00B04AEA" w:rsidRDefault="00B359F2" w:rsidP="00B359F2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04AE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 Державна реєстрація припинення юридичної особи в результаті її реорганізації (крім громадського формування)</w:t>
      </w:r>
    </w:p>
    <w:p w:rsidR="00B359F2" w:rsidRPr="00B04AEA" w:rsidRDefault="00B359F2" w:rsidP="00B359F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1"/>
        <w:gridCol w:w="6803"/>
      </w:tblGrid>
      <w:tr w:rsidR="00B359F2" w:rsidRPr="00B04AEA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B359F2" w:rsidRPr="00B04A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EE59A0" w:rsidRPr="00B04A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9A0" w:rsidRPr="00B04AEA" w:rsidRDefault="00EE59A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E59A0" w:rsidRPr="00B04AEA" w:rsidRDefault="00EE59A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655C" w:rsidRPr="00B04AEA" w:rsidRDefault="00AC655C" w:rsidP="00AC655C">
            <w:pPr>
              <w:tabs>
                <w:tab w:val="left" w:pos="433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50057, м. Кривий Ріг, майдан Праці, 1.</w:t>
            </w:r>
          </w:p>
          <w:p w:rsidR="00AC655C" w:rsidRPr="00B04AEA" w:rsidRDefault="00AC655C" w:rsidP="00AC655C">
            <w:pPr>
              <w:tabs>
                <w:tab w:val="left" w:pos="433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AC655C" w:rsidRPr="00B04AEA" w:rsidRDefault="00AC655C" w:rsidP="00AC655C">
            <w:pPr>
              <w:tabs>
                <w:tab w:val="left" w:pos="433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AC655C" w:rsidRPr="00B04AEA" w:rsidRDefault="00AC655C" w:rsidP="00AC655C">
            <w:pPr>
              <w:tabs>
                <w:tab w:val="left" w:pos="433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AC655C" w:rsidRPr="00B04AEA" w:rsidRDefault="00AC655C" w:rsidP="00AC655C">
            <w:pPr>
              <w:tabs>
                <w:tab w:val="left" w:pos="433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AC655C" w:rsidRPr="00B04AEA" w:rsidRDefault="00AC655C" w:rsidP="00AC655C">
            <w:pPr>
              <w:tabs>
                <w:tab w:val="left" w:pos="433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AC655C" w:rsidRPr="00B04AEA" w:rsidRDefault="00AC655C" w:rsidP="00AC655C">
            <w:pPr>
              <w:tabs>
                <w:tab w:val="left" w:pos="433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AC655C" w:rsidRPr="00B04AEA" w:rsidRDefault="00AC655C" w:rsidP="00AC655C">
            <w:pPr>
              <w:tabs>
                <w:tab w:val="left" w:pos="433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AC655C" w:rsidRPr="00B04AEA" w:rsidRDefault="00AC655C" w:rsidP="00AC655C">
            <w:pPr>
              <w:tabs>
                <w:tab w:val="left" w:pos="433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="00664DD6"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19, </w:t>
            </w:r>
            <w:proofErr w:type="spellStart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="00664DD6"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AC655C" w:rsidRPr="00B04AEA" w:rsidRDefault="00AC655C" w:rsidP="00AC655C">
            <w:pPr>
              <w:tabs>
                <w:tab w:val="left" w:pos="433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AC655C" w:rsidRPr="00B04AEA" w:rsidRDefault="00AC655C" w:rsidP="00AC655C">
            <w:pPr>
              <w:tabs>
                <w:tab w:val="left" w:pos="433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AC655C" w:rsidRPr="00B04AEA" w:rsidRDefault="00AC655C" w:rsidP="00AC655C">
            <w:pPr>
              <w:tabs>
                <w:tab w:val="left" w:pos="433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AC655C" w:rsidRPr="00B04AEA" w:rsidRDefault="00AC655C" w:rsidP="00AC655C">
            <w:pPr>
              <w:tabs>
                <w:tab w:val="left" w:pos="433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AC655C" w:rsidRPr="00B04AEA" w:rsidRDefault="00AC655C" w:rsidP="00AC655C">
            <w:pPr>
              <w:tabs>
                <w:tab w:val="left" w:pos="433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EE59A0" w:rsidRPr="00B04AEA" w:rsidRDefault="00AC655C" w:rsidP="00AC655C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EE59A0" w:rsidRPr="00B04A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E59A0" w:rsidRPr="00B04AEA" w:rsidRDefault="00EE59A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EE59A0" w:rsidRPr="00B04AEA" w:rsidRDefault="004D78D3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FFD" w:rsidRPr="00B04AEA" w:rsidRDefault="00762FFD" w:rsidP="00762FFD">
            <w:pPr>
              <w:tabs>
                <w:tab w:val="left" w:pos="318"/>
              </w:tabs>
              <w:spacing w:after="0" w:line="23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1.Центр працює:</w:t>
            </w:r>
          </w:p>
          <w:p w:rsidR="00762FFD" w:rsidRPr="00B04AEA" w:rsidRDefault="00762FFD" w:rsidP="00762FFD">
            <w:pPr>
              <w:tabs>
                <w:tab w:val="left" w:pos="318"/>
              </w:tabs>
              <w:spacing w:after="0" w:line="23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офіс: у понеділок, середу, п’ятницю 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762FFD" w:rsidRPr="00B04AEA" w:rsidRDefault="00762FFD" w:rsidP="00762FFD">
            <w:pPr>
              <w:tabs>
                <w:tab w:val="left" w:pos="318"/>
              </w:tabs>
              <w:spacing w:after="0" w:line="23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територіальні підрозділи: з понеділка по п’ятницю з 8.30 до 17.00, перерва з 12.30 до 13.00.</w:t>
            </w:r>
          </w:p>
          <w:p w:rsidR="00762FFD" w:rsidRPr="00B04AEA" w:rsidRDefault="00762FFD" w:rsidP="00762FFD">
            <w:pPr>
              <w:tabs>
                <w:tab w:val="left" w:pos="318"/>
              </w:tabs>
              <w:spacing w:after="0" w:line="23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2.Прийом та видача документів для надання адміністративних послуг здійснюються:</w:t>
            </w:r>
          </w:p>
          <w:p w:rsidR="00762FFD" w:rsidRPr="00B04AEA" w:rsidRDefault="00762FFD" w:rsidP="00762FFD">
            <w:pPr>
              <w:tabs>
                <w:tab w:val="left" w:pos="318"/>
              </w:tabs>
              <w:spacing w:after="0" w:line="23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EE59A0" w:rsidRPr="00B04AEA" w:rsidRDefault="00762FFD" w:rsidP="00762FFD">
            <w:pPr>
              <w:pStyle w:val="a3"/>
              <w:tabs>
                <w:tab w:val="left" w:pos="225"/>
              </w:tabs>
              <w:spacing w:after="0" w:line="23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підрозділах: з понеділка по п’ятницю з 9.00 до 16.00 години, перерва з 12.30 до 13.00</w:t>
            </w:r>
          </w:p>
        </w:tc>
      </w:tr>
      <w:tr w:rsidR="00EE59A0" w:rsidRPr="00B04A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9A0" w:rsidRPr="00B04AEA" w:rsidRDefault="00EE59A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9A0" w:rsidRPr="00B04AEA" w:rsidRDefault="00EE59A0" w:rsidP="00266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328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9A0" w:rsidRPr="00B04AEA" w:rsidRDefault="00EE59A0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EE59A0" w:rsidRPr="00B04AEA" w:rsidRDefault="009748D9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EE59A0" w:rsidRPr="00B04A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EE59A0" w:rsidRPr="00B04AEA" w:rsidRDefault="009748D9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EE59A0" w:rsidRPr="00B04A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EE59A0" w:rsidRPr="00B04AEA" w:rsidRDefault="00EE59A0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EE59A0" w:rsidRPr="00B04AEA" w:rsidRDefault="00D15C32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EE59A0" w:rsidRPr="00B04AEA" w:rsidRDefault="0045157D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B359F2" w:rsidRPr="00B04AEA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359F2" w:rsidRPr="00B04A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B359F2" w:rsidRPr="00B04A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F2" w:rsidRPr="00B04AEA" w:rsidRDefault="00B359F2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B359F2" w:rsidRPr="00B04A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F2" w:rsidRPr="00B04AEA" w:rsidRDefault="00B359F2" w:rsidP="005862C5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val="uk-UA" w:eastAsia="ko-KR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EE59A0"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18 листопада </w:t>
            </w:r>
            <w:r w:rsidR="003F693C"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EE59A0"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</w:t>
            </w:r>
            <w:r w:rsidRPr="00B04A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en-US"/>
              </w:rPr>
              <w:t>1500/29630</w:t>
            </w: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B359F2" w:rsidRPr="00B04AEA" w:rsidRDefault="00B359F2" w:rsidP="005862C5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EE59A0"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EE59A0"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№200/28330;</w:t>
            </w:r>
          </w:p>
          <w:p w:rsidR="00B359F2" w:rsidRPr="00B04AEA" w:rsidRDefault="00B359F2" w:rsidP="005862C5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Наказ Міністерства юстиції України </w:t>
            </w:r>
            <w:r w:rsidR="00EE59A0"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від 23 березня </w:t>
            </w: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EE59A0"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за№427/28557</w:t>
            </w:r>
          </w:p>
        </w:tc>
      </w:tr>
      <w:tr w:rsidR="00B359F2" w:rsidRPr="00B04AEA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B359F2" w:rsidRPr="00B04A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голови комісії з припинення або ліквідатора, або уповноваженої особи (надалі – заявник)</w:t>
            </w:r>
          </w:p>
        </w:tc>
      </w:tr>
      <w:tr w:rsidR="00B359F2" w:rsidRPr="00B04A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Заява про державну реєстрацію припинення юридичної особи в результаті її реорганізації;</w:t>
            </w:r>
          </w:p>
          <w:p w:rsidR="001360E7" w:rsidRPr="00B04AEA" w:rsidRDefault="001360E7" w:rsidP="001360E7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1360E7" w:rsidRPr="00B04AEA" w:rsidRDefault="001360E7" w:rsidP="001360E7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1" w:name="n1322"/>
            <w:bookmarkStart w:id="2" w:name="n1319"/>
            <w:bookmarkEnd w:id="1"/>
            <w:bookmarkEnd w:id="2"/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витяг, виписка чи інший документ з торговельного, банківського, судового реєстру тощо, що підтвер</w:t>
            </w:r>
            <w:r w:rsidR="00B52F3A"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джує реєстрацію юридичної особи</w:t>
            </w:r>
            <w:r w:rsidR="001C59A7"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B52F3A"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1C59A7"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в країні її </w:t>
            </w:r>
            <w:proofErr w:type="spellStart"/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</w:t>
            </w:r>
            <w:r w:rsidR="001C59A7"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ходження</w:t>
            </w:r>
            <w:proofErr w:type="spellEnd"/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- у разі, якщо засновником юридичної особи є юридична особа - нерезидент;</w:t>
            </w:r>
          </w:p>
          <w:p w:rsidR="001360E7" w:rsidRPr="00B04AEA" w:rsidRDefault="001360E7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3" w:name="n1321"/>
            <w:bookmarkStart w:id="4" w:name="n1320"/>
            <w:bookmarkEnd w:id="3"/>
            <w:bookmarkEnd w:id="4"/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бенефіціарним</w:t>
            </w:r>
            <w:proofErr w:type="spellEnd"/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власником юридич</w:t>
            </w:r>
            <w:r w:rsidR="00B52F3A"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ної особи, - для фізичної особи</w:t>
            </w:r>
            <w:r w:rsidR="001C59A7"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B52F3A"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1C59A7"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та, якщо такий документ </w:t>
            </w:r>
            <w:proofErr w:type="spellStart"/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оформле</w:t>
            </w:r>
            <w:r w:rsidR="001C59A7"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ний</w:t>
            </w:r>
            <w:proofErr w:type="spellEnd"/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без застосування засобів Єдиного державного демографічного</w:t>
            </w:r>
            <w:r w:rsidR="001C59A7"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реєстру, - для фізичної особи -</w:t>
            </w:r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резидента;</w:t>
            </w:r>
          </w:p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розподільчого балансу – у разі припинення юридичної особи в результаті поділу;</w:t>
            </w:r>
          </w:p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передавального акта – у разі припинення юридичної особи в результаті перетворення, злиття або приєднання;</w:t>
            </w:r>
          </w:p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довідка архівної установи про прийняття документів, що відповідно до закону підлягають довгостроковому зберіганню, – у разі припинення юридичної особи в результаті поділу, злиття </w:t>
            </w: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або приєднання;</w:t>
            </w:r>
          </w:p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для державної реєстрації створення юридичної особи, визначені частиною першою статті 17 Закону України «Про державну реєстрацію юридичних осіб, фізичних осіб-підприємців та громадських формувань», – у разі припинення юридичної особи в результаті перетворення;</w:t>
            </w:r>
          </w:p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для державної реєстрації змін до відомостей про юридичну особу, що містяться в Єдиному державному реєстрі юридичних осіб, фізичних осіб-підприємців та громадських формувань, визначені частиною четвертою статті 17 Закону України «Про державну реєстрацію юридичних осіб, фізичних </w:t>
            </w: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формувань», – у разі припинення юридичної особи в результаті приєднання.</w:t>
            </w:r>
          </w:p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реєстрація при реорганізації органів місцевого самоврядування як юридичних осіб після добровільного об’єднання територіальних громад здійснюється з урахуванням особливостей, передбачених </w:t>
            </w:r>
            <w:hyperlink r:id="rId11" w:tgtFrame="_blank" w:history="1">
              <w:r w:rsidRPr="00B04AEA">
                <w:rPr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Законом України</w:t>
              </w:r>
            </w:hyperlink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«Про добровільне об’єднання територіальних громад».</w:t>
            </w:r>
          </w:p>
          <w:p w:rsidR="000223EE" w:rsidRPr="00B04AEA" w:rsidRDefault="000223EE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участі представника засновника (учасника) юридичної особи у прийнятті рішення уповноваженим органом управління юридичної особи</w:t>
            </w:r>
            <w:r w:rsidR="00063716"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додатково подається примірник оригіналу (нотаріально засвідчена копія) документа, що засвідчує його повноваження.</w:t>
            </w:r>
          </w:p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B10533"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B10533" w:rsidRPr="00B04AEA" w:rsidRDefault="00B10533" w:rsidP="00B1053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B359F2" w:rsidRPr="00B04A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B359F2" w:rsidRPr="00B04AEA" w:rsidRDefault="00B359F2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В </w:t>
            </w: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 д</w:t>
            </w: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окументи</w:t>
            </w: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подаються </w:t>
            </w: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через портал електронних сервісів</w:t>
            </w:r>
            <w:r w:rsidR="00B10533" w:rsidRPr="00B04A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*</w:t>
            </w:r>
          </w:p>
        </w:tc>
      </w:tr>
      <w:tr w:rsidR="00B359F2" w:rsidRPr="00B04A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B359F2" w:rsidRPr="00B04A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B359F2" w:rsidRPr="00B04A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F2" w:rsidRPr="00B04A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F2" w:rsidRPr="00B04A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F2" w:rsidRPr="00B04AEA" w:rsidRDefault="00B359F2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2D3D8F" w:rsidRPr="00B04AEA" w:rsidRDefault="002D3D8F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B359F2" w:rsidRPr="00B04AEA" w:rsidRDefault="00B359F2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B359F2" w:rsidRPr="00B04A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B359F2" w:rsidRPr="00B04AEA" w:rsidRDefault="00B359F2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7F30F6" w:rsidRPr="00B04AEA" w:rsidRDefault="007F30F6" w:rsidP="007F30F6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B359F2" w:rsidRPr="00B04AEA" w:rsidRDefault="00B359F2" w:rsidP="007F30F6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B359F2" w:rsidRPr="00B04AEA" w:rsidRDefault="00B359F2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України;</w:t>
            </w:r>
          </w:p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5" w:name="n738"/>
            <w:bookmarkStart w:id="6" w:name="n739"/>
            <w:bookmarkEnd w:id="5"/>
            <w:bookmarkEnd w:id="6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для державної реєстрації припинення юридичної особи подані:</w:t>
            </w:r>
          </w:p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7" w:name="n740"/>
            <w:bookmarkEnd w:id="7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раніше строку, встановленого Законом України «Про державну реєстрацію юридичних осіб, фізичних осіб-підприємців та громадських формувань»;</w:t>
            </w:r>
          </w:p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8" w:name="n741"/>
            <w:bookmarkStart w:id="9" w:name="n742"/>
            <w:bookmarkEnd w:id="8"/>
            <w:bookmarkEnd w:id="9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приєднання, поділу або перетворення;</w:t>
            </w:r>
          </w:p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10" w:name="n743"/>
            <w:bookmarkEnd w:id="10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щодо акціонерного товариства, стосовно якого надійшли відомості про наявність </w:t>
            </w:r>
            <w:proofErr w:type="spellStart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нескасованої</w:t>
            </w:r>
            <w:proofErr w:type="spellEnd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реєстрації випуску акцій;</w:t>
            </w:r>
          </w:p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11" w:name="n744"/>
            <w:bookmarkEnd w:id="11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щодо юридичної особи – емітента цінних паперів, стосовно якої надійшли відомості про наявність </w:t>
            </w:r>
            <w:proofErr w:type="spellStart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нескасованих</w:t>
            </w:r>
            <w:proofErr w:type="spellEnd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випусків цінних паперів;</w:t>
            </w:r>
          </w:p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12" w:name="n745"/>
            <w:bookmarkStart w:id="13" w:name="n746"/>
            <w:bookmarkEnd w:id="12"/>
            <w:bookmarkEnd w:id="13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юридичної особи, що реорганізується, стосовно якої надійшли відомості про наявність заборгованості із сплати податків і зборів та/або про наявність заборгованості із сплати єдиного внеску на загальнообов’язкове державне соціальне страхування та відсутній узгоджений план реорганізації юридичної особи;</w:t>
            </w:r>
          </w:p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14" w:name="n747"/>
            <w:bookmarkEnd w:id="14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15" w:name="n748"/>
            <w:bookmarkEnd w:id="15"/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юридичної особи, стосовно якої надійшли відомості про відкрите виконавче провадження;</w:t>
            </w:r>
            <w:bookmarkStart w:id="16" w:name="n749"/>
            <w:bookmarkEnd w:id="16"/>
          </w:p>
          <w:p w:rsidR="00B359F2" w:rsidRPr="00B04A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юридичної особи, стосовно якої відкрито провадження у справі про банкрутство</w:t>
            </w:r>
            <w:r w:rsidR="00C14457"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267A1F" w:rsidRPr="00B04AEA" w:rsidRDefault="00484E1A" w:rsidP="00484E1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</w:t>
            </w:r>
          </w:p>
          <w:p w:rsidR="00267A1F" w:rsidRPr="00B04AEA" w:rsidRDefault="00267A1F" w:rsidP="00484E1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484E1A" w:rsidRPr="00B04AEA" w:rsidRDefault="00484E1A" w:rsidP="00267A1F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державному реєстрі юридичних осіб, фізичних </w:t>
            </w:r>
            <w:proofErr w:type="spellStart"/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C14457" w:rsidRPr="00B04AEA" w:rsidRDefault="00484E1A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B04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B359F2" w:rsidRPr="00B04A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B359F2" w:rsidRPr="00B04AEA" w:rsidRDefault="00B359F2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B359F2" w:rsidRPr="00B04A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B04AEA" w:rsidRDefault="00B359F2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B359F2" w:rsidRPr="00B04AEA" w:rsidRDefault="00B359F2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A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401D74" w:rsidRPr="00B04AEA" w:rsidRDefault="00401D74" w:rsidP="00401D74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04AEA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Pr="00B04AEA">
        <w:rPr>
          <w:rFonts w:ascii="Times New Roman" w:hAnsi="Times New Roman"/>
          <w:sz w:val="24"/>
          <w:szCs w:val="24"/>
          <w:lang w:val="uk-UA"/>
        </w:rPr>
        <w:t xml:space="preserve">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D15C32" w:rsidRPr="00B04AEA" w:rsidRDefault="002664D4" w:rsidP="002664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04AEA">
        <w:rPr>
          <w:rFonts w:ascii="Times New Roman" w:eastAsia="Times New Roman" w:hAnsi="Times New Roman"/>
          <w:sz w:val="24"/>
          <w:szCs w:val="24"/>
          <w:lang w:val="uk-UA" w:eastAsia="uk-UA"/>
        </w:rPr>
        <w:br w:type="page"/>
      </w:r>
    </w:p>
    <w:p w:rsidR="00D15C32" w:rsidRPr="00B04AEA" w:rsidRDefault="00D15C32" w:rsidP="00D15C3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D15C32" w:rsidRPr="00B04AEA" w:rsidRDefault="00D15C32" w:rsidP="00D15C3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04AE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ТЕХНОЛОГІЧНІ КАРТКИ</w:t>
      </w:r>
    </w:p>
    <w:p w:rsidR="00D15C32" w:rsidRPr="00B04AEA" w:rsidRDefault="00D15C32" w:rsidP="00D15C3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04AE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адміністративних послуг, що надаються управлінням з питань реєстрації виконкому</w:t>
      </w:r>
    </w:p>
    <w:p w:rsidR="00D15C32" w:rsidRPr="00B04AEA" w:rsidRDefault="00D15C32" w:rsidP="00D15C3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04AE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             Криворізької міської ради через Центр адміністративних послуг «Віза»</w:t>
      </w:r>
    </w:p>
    <w:p w:rsidR="00D15C32" w:rsidRPr="00B04AEA" w:rsidRDefault="00D15C32" w:rsidP="002664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664D4" w:rsidRPr="00B04AEA" w:rsidRDefault="002664D4" w:rsidP="002664D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04AEA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№19</w:t>
      </w:r>
    </w:p>
    <w:p w:rsidR="002664D4" w:rsidRPr="00B04AEA" w:rsidRDefault="002664D4" w:rsidP="002664D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664D4" w:rsidRPr="00B04AEA" w:rsidRDefault="002664D4" w:rsidP="002664D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04AEA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 Державна реєстрація припинення юридичної особи в результаті її реорганізації (крім громадського формування)</w:t>
      </w:r>
    </w:p>
    <w:p w:rsidR="002664D4" w:rsidRPr="00B04AEA" w:rsidRDefault="002664D4" w:rsidP="002664D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664D4" w:rsidRPr="00B04AEA" w:rsidRDefault="002664D4" w:rsidP="002664D4">
      <w:pPr>
        <w:spacing w:after="0"/>
        <w:rPr>
          <w:lang w:val="uk-UA"/>
        </w:rPr>
      </w:pPr>
      <w:r w:rsidRPr="00B04AEA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B04AEA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04AEA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04AEA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04AEA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04AEA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222"/>
        <w:gridCol w:w="1928"/>
      </w:tblGrid>
      <w:tr w:rsidR="002664D4" w:rsidRPr="00B04AEA" w:rsidTr="00436F39">
        <w:tc>
          <w:tcPr>
            <w:tcW w:w="595" w:type="dxa"/>
          </w:tcPr>
          <w:p w:rsidR="002664D4" w:rsidRPr="00B04AEA" w:rsidRDefault="00D15C32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</w:t>
            </w:r>
            <w:r w:rsidR="002664D4" w:rsidRPr="00B04AEA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/</w:t>
            </w:r>
            <w:proofErr w:type="spellStart"/>
            <w:r w:rsidR="002664D4" w:rsidRPr="00B04AEA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3702" w:type="dxa"/>
          </w:tcPr>
          <w:p w:rsidR="002664D4" w:rsidRPr="00B04AEA" w:rsidRDefault="002664D4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</w:tcPr>
          <w:p w:rsidR="002664D4" w:rsidRPr="00B04AEA" w:rsidRDefault="002664D4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222" w:type="dxa"/>
          </w:tcPr>
          <w:p w:rsidR="002664D4" w:rsidRPr="00B04AEA" w:rsidRDefault="002664D4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28" w:type="dxa"/>
          </w:tcPr>
          <w:p w:rsidR="002664D4" w:rsidRPr="00B04AEA" w:rsidRDefault="002664D4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2664D4" w:rsidRPr="00B04AEA" w:rsidRDefault="002664D4" w:rsidP="002664D4">
      <w:pPr>
        <w:spacing w:after="0"/>
        <w:rPr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5"/>
        <w:gridCol w:w="3703"/>
        <w:gridCol w:w="2372"/>
        <w:gridCol w:w="2223"/>
        <w:gridCol w:w="1928"/>
      </w:tblGrid>
      <w:tr w:rsidR="002664D4" w:rsidRPr="00B04AEA" w:rsidTr="00335971">
        <w:trPr>
          <w:trHeight w:val="220"/>
          <w:tblHeader/>
        </w:trPr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B04AEA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3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B04AEA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4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2664D4" w:rsidRPr="00B04AEA" w:rsidTr="00335971">
        <w:trPr>
          <w:trHeight w:val="150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та його територіальних підрозділів (надалі - Адміністратор)</w:t>
            </w: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2664D4" w:rsidRPr="00B04AEA" w:rsidTr="00335971">
        <w:trPr>
          <w:trHeight w:val="1095"/>
        </w:trPr>
        <w:tc>
          <w:tcPr>
            <w:tcW w:w="2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664D4" w:rsidRPr="00B04AEA" w:rsidTr="00335971">
        <w:trPr>
          <w:trHeight w:val="142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2664D4" w:rsidRPr="00B04AEA" w:rsidTr="00335971">
        <w:trPr>
          <w:trHeight w:val="487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664D4" w:rsidRPr="00B04AEA" w:rsidTr="00335971">
        <w:trPr>
          <w:trHeight w:val="85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664D4" w:rsidRPr="00B04AEA" w:rsidRDefault="002664D4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B04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664D4" w:rsidRPr="00B04AEA" w:rsidTr="00335971">
        <w:trPr>
          <w:trHeight w:val="558"/>
        </w:trPr>
        <w:tc>
          <w:tcPr>
            <w:tcW w:w="27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64D4" w:rsidRPr="00B04AEA" w:rsidRDefault="002664D4" w:rsidP="00D1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664D4" w:rsidRPr="00B04AEA" w:rsidTr="00335971">
        <w:trPr>
          <w:trHeight w:val="34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2664D4" w:rsidRPr="00B04AEA" w:rsidTr="00335971">
        <w:trPr>
          <w:trHeight w:val="617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664D4" w:rsidRPr="00B04AEA" w:rsidTr="0033597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зупинення їх розгляду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2664D4" w:rsidRPr="00B04AEA" w:rsidTr="0033597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2664D4" w:rsidRPr="00B04AEA" w:rsidTr="0033597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зупинення розгляду документів/ відмова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2664D4" w:rsidRPr="00B04AEA" w:rsidTr="00335971">
        <w:trPr>
          <w:trHeight w:val="39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8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2664D4" w:rsidRPr="00B04AEA" w:rsidTr="00335971">
        <w:trPr>
          <w:trHeight w:val="543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A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64D4" w:rsidRPr="00B04AEA" w:rsidRDefault="002664D4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664D4" w:rsidRPr="00B04AEA" w:rsidRDefault="002664D4" w:rsidP="00D15C32">
      <w:pPr>
        <w:tabs>
          <w:tab w:val="left" w:pos="7088"/>
        </w:tabs>
        <w:spacing w:line="36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D15C32" w:rsidRPr="00B04AEA" w:rsidRDefault="00D15C32" w:rsidP="00D15C32">
      <w:pPr>
        <w:tabs>
          <w:tab w:val="left" w:pos="7088"/>
        </w:tabs>
        <w:spacing w:line="36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EF23F6" w:rsidRPr="00B04AEA" w:rsidRDefault="00EF23F6" w:rsidP="00EF23F6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proofErr w:type="spellStart"/>
      <w:r w:rsidRPr="00B04AEA">
        <w:rPr>
          <w:rFonts w:ascii="Times New Roman" w:hAnsi="Times New Roman"/>
          <w:b/>
          <w:i/>
          <w:sz w:val="28"/>
          <w:szCs w:val="24"/>
          <w:lang w:val="uk-UA"/>
        </w:rPr>
        <w:t>В.о</w:t>
      </w:r>
      <w:proofErr w:type="spellEnd"/>
      <w:r w:rsidRPr="00B04AEA">
        <w:rPr>
          <w:rFonts w:ascii="Times New Roman" w:hAnsi="Times New Roman"/>
          <w:b/>
          <w:i/>
          <w:sz w:val="28"/>
          <w:szCs w:val="24"/>
          <w:lang w:val="uk-UA"/>
        </w:rPr>
        <w:t xml:space="preserve">. керуючої справами виконкому –                                                </w:t>
      </w:r>
    </w:p>
    <w:p w:rsidR="00EF23F6" w:rsidRPr="00B04AEA" w:rsidRDefault="00EF23F6" w:rsidP="00EF23F6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B04AEA">
        <w:rPr>
          <w:rFonts w:ascii="Times New Roman" w:hAnsi="Times New Roman"/>
          <w:b/>
          <w:i/>
          <w:sz w:val="28"/>
          <w:szCs w:val="24"/>
          <w:lang w:val="uk-UA"/>
        </w:rPr>
        <w:t xml:space="preserve">заступник міського голови                                                               Валентина </w:t>
      </w:r>
      <w:proofErr w:type="spellStart"/>
      <w:r w:rsidRPr="00B04AEA">
        <w:rPr>
          <w:rFonts w:ascii="Times New Roman" w:hAnsi="Times New Roman"/>
          <w:b/>
          <w:i/>
          <w:sz w:val="28"/>
          <w:szCs w:val="24"/>
          <w:lang w:val="uk-UA"/>
        </w:rPr>
        <w:t>Бєрлін</w:t>
      </w:r>
      <w:proofErr w:type="spellEnd"/>
    </w:p>
    <w:bookmarkEnd w:id="0"/>
    <w:p w:rsidR="006C5BF3" w:rsidRPr="00B04AEA" w:rsidRDefault="006C5BF3" w:rsidP="002664D4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sectPr w:rsidR="006C5BF3" w:rsidRPr="00B04AEA" w:rsidSect="00A457CE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D9" w:rsidRDefault="009748D9" w:rsidP="00A457CE">
      <w:pPr>
        <w:spacing w:after="0" w:line="240" w:lineRule="auto"/>
      </w:pPr>
      <w:r>
        <w:separator/>
      </w:r>
    </w:p>
  </w:endnote>
  <w:endnote w:type="continuationSeparator" w:id="0">
    <w:p w:rsidR="009748D9" w:rsidRDefault="009748D9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D9" w:rsidRDefault="009748D9" w:rsidP="00A457CE">
      <w:pPr>
        <w:spacing w:after="0" w:line="240" w:lineRule="auto"/>
      </w:pPr>
      <w:r>
        <w:separator/>
      </w:r>
    </w:p>
  </w:footnote>
  <w:footnote w:type="continuationSeparator" w:id="0">
    <w:p w:rsidR="009748D9" w:rsidRDefault="009748D9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D15C32" w:rsidRDefault="00EE269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B04AEA">
          <w:rPr>
            <w:rFonts w:ascii="Times New Roman" w:hAnsi="Times New Roman"/>
            <w:noProof/>
            <w:sz w:val="24"/>
            <w:szCs w:val="24"/>
          </w:rPr>
          <w:t>8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D15C32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 11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29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0E7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59A7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4D4"/>
    <w:rsid w:val="00266F61"/>
    <w:rsid w:val="00267A1F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3D8F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93C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36F39"/>
    <w:rsid w:val="004400DD"/>
    <w:rsid w:val="00440993"/>
    <w:rsid w:val="00450ED5"/>
    <w:rsid w:val="0045157D"/>
    <w:rsid w:val="00453BFF"/>
    <w:rsid w:val="00455D16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4E1A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36A0"/>
    <w:rsid w:val="006547D3"/>
    <w:rsid w:val="0065598E"/>
    <w:rsid w:val="00663F8C"/>
    <w:rsid w:val="00664DD6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2FFD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48D9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55C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2524"/>
    <w:rsid w:val="00B04AEA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2F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457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5C32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3F6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2.rada.gov.ua/laws/show/157-19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0BAB-045D-48E6-BC95-162FF58A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8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310</cp:revision>
  <cp:lastPrinted>2020-05-08T11:46:00Z</cp:lastPrinted>
  <dcterms:created xsi:type="dcterms:W3CDTF">2020-03-27T09:28:00Z</dcterms:created>
  <dcterms:modified xsi:type="dcterms:W3CDTF">2020-05-20T14:08:00Z</dcterms:modified>
</cp:coreProperties>
</file>