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DB" w:rsidRPr="000F350F" w:rsidRDefault="002351E0" w:rsidP="006812A8">
      <w:pPr>
        <w:spacing w:after="0" w:line="240" w:lineRule="auto"/>
        <w:ind w:left="142" w:firstLine="5387"/>
        <w:contextualSpacing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0F350F">
        <w:rPr>
          <w:rFonts w:ascii="Times New Roman" w:hAnsi="Times New Roman"/>
          <w:i/>
          <w:sz w:val="24"/>
          <w:szCs w:val="28"/>
          <w:lang w:val="uk-UA"/>
        </w:rPr>
        <w:t xml:space="preserve">        </w:t>
      </w:r>
      <w:r w:rsidR="00AA17DB" w:rsidRPr="000F350F">
        <w:rPr>
          <w:rFonts w:ascii="Times New Roman" w:hAnsi="Times New Roman"/>
          <w:i/>
          <w:sz w:val="24"/>
          <w:szCs w:val="28"/>
          <w:lang w:val="uk-UA"/>
        </w:rPr>
        <w:t>Додаток 1</w:t>
      </w:r>
    </w:p>
    <w:p w:rsidR="008E4DD6" w:rsidRPr="000F350F" w:rsidRDefault="00AA17DB" w:rsidP="006812A8">
      <w:pPr>
        <w:spacing w:after="0" w:line="240" w:lineRule="auto"/>
        <w:ind w:left="-1701" w:firstLine="3260"/>
        <w:contextualSpacing/>
        <w:rPr>
          <w:rFonts w:ascii="Times New Roman" w:hAnsi="Times New Roman"/>
          <w:i/>
          <w:sz w:val="24"/>
          <w:szCs w:val="28"/>
          <w:lang w:val="uk-UA"/>
        </w:rPr>
      </w:pPr>
      <w:r w:rsidRPr="000F350F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</w:t>
      </w:r>
      <w:r w:rsidR="006812A8" w:rsidRPr="000F350F">
        <w:rPr>
          <w:rFonts w:ascii="Times New Roman" w:hAnsi="Times New Roman"/>
          <w:i/>
          <w:sz w:val="24"/>
          <w:szCs w:val="28"/>
          <w:lang w:val="uk-UA"/>
        </w:rPr>
        <w:t xml:space="preserve">                     </w:t>
      </w:r>
      <w:r w:rsidR="002351E0" w:rsidRPr="000F350F">
        <w:rPr>
          <w:rFonts w:ascii="Times New Roman" w:hAnsi="Times New Roman"/>
          <w:i/>
          <w:sz w:val="24"/>
          <w:szCs w:val="28"/>
          <w:lang w:val="uk-UA"/>
        </w:rPr>
        <w:t xml:space="preserve">         </w:t>
      </w:r>
      <w:r w:rsidR="006812A8" w:rsidRPr="000F350F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0F350F">
        <w:rPr>
          <w:rFonts w:ascii="Times New Roman" w:hAnsi="Times New Roman"/>
          <w:i/>
          <w:sz w:val="24"/>
          <w:szCs w:val="28"/>
          <w:lang w:val="uk-UA"/>
        </w:rPr>
        <w:t>до р</w:t>
      </w:r>
      <w:r w:rsidR="008E4DD6" w:rsidRPr="000F350F">
        <w:rPr>
          <w:rFonts w:ascii="Times New Roman" w:hAnsi="Times New Roman"/>
          <w:i/>
          <w:sz w:val="24"/>
          <w:szCs w:val="28"/>
          <w:lang w:val="uk-UA"/>
        </w:rPr>
        <w:t>ішення виконкому міської ради</w:t>
      </w:r>
    </w:p>
    <w:p w:rsidR="006812A8" w:rsidRPr="000F350F" w:rsidRDefault="000F350F" w:rsidP="000F350F">
      <w:pPr>
        <w:spacing w:after="0" w:line="240" w:lineRule="auto"/>
        <w:ind w:left="-1701" w:firstLine="3260"/>
        <w:contextualSpacing/>
        <w:jc w:val="center"/>
        <w:rPr>
          <w:rFonts w:ascii="Times New Roman" w:hAnsi="Times New Roman"/>
          <w:i/>
          <w:sz w:val="24"/>
          <w:szCs w:val="28"/>
          <w:lang w:val="uk-UA"/>
        </w:rPr>
      </w:pPr>
      <w:r w:rsidRPr="000F350F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20.05.2020 №279</w:t>
      </w:r>
    </w:p>
    <w:p w:rsidR="00763BBF" w:rsidRPr="000F350F" w:rsidRDefault="00763BBF" w:rsidP="00763B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t>ІНФОРМАЦІЙНІ КАРТКИ</w:t>
      </w:r>
    </w:p>
    <w:p w:rsidR="00763BBF" w:rsidRPr="000F350F" w:rsidRDefault="00763BBF" w:rsidP="00763B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763BBF" w:rsidRPr="000F350F" w:rsidRDefault="00763BBF" w:rsidP="00763BB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C3C88" w:rsidRPr="000F350F" w:rsidRDefault="00FC3C88" w:rsidP="00FC3C8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40781" w:rsidRPr="000F350F" w:rsidRDefault="00040781" w:rsidP="00040781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i/>
          <w:sz w:val="24"/>
          <w:szCs w:val="24"/>
          <w:lang w:val="uk-UA" w:eastAsia="uk-UA"/>
        </w:rPr>
      </w:pPr>
      <w:r w:rsidRPr="000F350F">
        <w:rPr>
          <w:rFonts w:ascii="Times New Roman" w:eastAsiaTheme="majorEastAsia" w:hAnsi="Times New Roman"/>
          <w:b/>
          <w:bCs/>
          <w:i/>
          <w:sz w:val="24"/>
          <w:szCs w:val="24"/>
          <w:lang w:val="uk-UA" w:eastAsia="uk-UA"/>
        </w:rPr>
        <w:t>ІНФОРМАЦІЙНА КАРТКА АДМІНІСТРАТИВНОЇ ПОСЛУГИ №9</w:t>
      </w:r>
    </w:p>
    <w:p w:rsidR="00040781" w:rsidRPr="000F350F" w:rsidRDefault="00040781" w:rsidP="0004078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040781" w:rsidRPr="000F350F" w:rsidRDefault="00040781" w:rsidP="0004078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F350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bookmarkStart w:id="1" w:name="n12"/>
      <w:bookmarkEnd w:id="1"/>
      <w:r w:rsidRPr="000F350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Державна реєстрація створення юридичної особи </w:t>
      </w:r>
    </w:p>
    <w:p w:rsidR="00040781" w:rsidRPr="000F350F" w:rsidRDefault="00040781" w:rsidP="00FC452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F350F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  <w:bookmarkStart w:id="2" w:name="n13"/>
      <w:bookmarkEnd w:id="2"/>
    </w:p>
    <w:p w:rsidR="00416774" w:rsidRPr="000F350F" w:rsidRDefault="00416774" w:rsidP="00FC452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uk-UA"/>
        </w:rPr>
      </w:pPr>
    </w:p>
    <w:tbl>
      <w:tblPr>
        <w:tblW w:w="5294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3145"/>
        <w:gridCol w:w="6788"/>
      </w:tblGrid>
      <w:tr w:rsidR="00040781" w:rsidRPr="000F350F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3" w:name="n14"/>
            <w:bookmarkEnd w:id="3"/>
            <w:r w:rsidRPr="000F35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959A0" w:rsidRPr="000F350F" w:rsidRDefault="00040781" w:rsidP="00B9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</w:t>
            </w:r>
            <w:r w:rsidR="006812A8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</w:t>
            </w:r>
            <w:r w:rsidR="006812A8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</w:t>
            </w:r>
            <w:r w:rsidR="006812A8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2,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E034E3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5C1CF5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</w:t>
            </w:r>
            <w:r w:rsidR="00CA6BF2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CA6BF2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="00CA6BF2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5C1CF5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6812A8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040781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9A0" w:rsidRPr="000F350F" w:rsidRDefault="00040781" w:rsidP="008F35D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3F7BC2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5" w:type="pct"/>
            <w:shd w:val="clear" w:color="auto" w:fill="auto"/>
            <w:hideMark/>
          </w:tcPr>
          <w:p w:rsidR="008F6A7E" w:rsidRPr="000F350F" w:rsidRDefault="008F6A7E" w:rsidP="008F6A7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8F6A7E" w:rsidRPr="000F350F" w:rsidRDefault="008F6A7E" w:rsidP="008F6A7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8F6A7E" w:rsidRPr="000F350F" w:rsidRDefault="008F6A7E" w:rsidP="008F6A7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8F6A7E" w:rsidRPr="000F350F" w:rsidRDefault="008F6A7E" w:rsidP="008F6A7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8F6A7E" w:rsidRPr="000F350F" w:rsidRDefault="008F6A7E" w:rsidP="008F6A7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040781" w:rsidRPr="000F350F" w:rsidRDefault="008F6A7E" w:rsidP="008F6A7E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4C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040781" w:rsidRPr="000F350F" w:rsidRDefault="00DF2A20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040781" w:rsidRPr="000F350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040781" w:rsidRPr="000F350F" w:rsidRDefault="00DF2A20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040781" w:rsidRPr="000F350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040781" w:rsidRPr="000F350F" w:rsidRDefault="00040781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040781" w:rsidRPr="000F350F" w:rsidRDefault="006D7DBF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040781" w:rsidRPr="000F350F" w:rsidRDefault="003F0A33" w:rsidP="00AA3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040781" w:rsidRPr="000F350F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0F350F" w:rsidRDefault="00040781" w:rsidP="00AA3B79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№1500/29630; </w:t>
            </w:r>
          </w:p>
          <w:p w:rsidR="00040781" w:rsidRPr="000F350F" w:rsidRDefault="006D7DBF" w:rsidP="00AA3B79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="00040781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аказ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040781" w:rsidRPr="000F350F" w:rsidRDefault="006D7DBF" w:rsidP="00AA3B79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="00040781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аказ Міністерства юстиції України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№427/28557;</w:t>
            </w:r>
          </w:p>
          <w:p w:rsidR="000F4BFC" w:rsidRPr="000F350F" w:rsidRDefault="006D7DBF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r w:rsidR="00040781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аказ Міністерства юстиції України від 05 березня 2012 року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</w:t>
            </w:r>
          </w:p>
        </w:tc>
      </w:tr>
      <w:tr w:rsidR="00040781" w:rsidRPr="000F350F" w:rsidTr="00AA3B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Звернення засновника (засновників) або уповноваженої ним (ними) особи, або керівника державного органу, </w:t>
            </w:r>
            <w:proofErr w:type="spellStart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органу</w:t>
            </w:r>
            <w:proofErr w:type="spellEnd"/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місцевого самоврядування, або уповноваженої ними особи (надалі – заявник)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6C1AA9" w:rsidRPr="000F350F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установчий документ юридичної особи – у разі створення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юридичної особи на підставі власного установчого документа;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підтверджує реєстрацію іноземної особи у кра</w:t>
            </w:r>
            <w:r w:rsidR="004F7045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їні її місцезнаходження (витяг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створення юридичної особи в результаті перетворення, злиття;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створення юридичної особи в результаті поділу або виділу;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змін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осіб-підприємців та громадських формувань», – у разі створення юридичної особи в результаті виділу;</w:t>
            </w:r>
          </w:p>
          <w:p w:rsidR="00B959A0" w:rsidRPr="000F350F" w:rsidRDefault="00040781" w:rsidP="00B22C3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в результаті злиття та поділу – у разі створення юридичної особ</w:t>
            </w:r>
            <w:r w:rsidR="006D7DBF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и в результаті злиття та поділу</w:t>
            </w:r>
            <w:r w:rsidR="006C1AA9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6C1AA9" w:rsidRPr="000F350F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6C1AA9" w:rsidRPr="000F350F" w:rsidRDefault="006C1AA9" w:rsidP="006C1A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4" w:name="n1288"/>
            <w:bookmarkStart w:id="5" w:name="n1284"/>
            <w:bookmarkStart w:id="6" w:name="n1287"/>
            <w:bookmarkStart w:id="7" w:name="n1285"/>
            <w:bookmarkEnd w:id="4"/>
            <w:bookmarkEnd w:id="5"/>
            <w:bookmarkEnd w:id="6"/>
            <w:bookmarkEnd w:id="7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4F7045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F566AF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4F7045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F566AF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</w:t>
            </w:r>
            <w:r w:rsidR="00F566AF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зидента та, якщо такий документ </w:t>
            </w:r>
            <w:proofErr w:type="spellStart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F566AF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- для фізичної особи - резидента.</w:t>
            </w:r>
          </w:p>
          <w:p w:rsidR="00040781" w:rsidRPr="000F350F" w:rsidRDefault="00040781" w:rsidP="004F704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Для державної реєстрації створення юридичної особи – державного органу, місцевої ради, виконавчого к</w:t>
            </w:r>
            <w:r w:rsidR="004F7045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омітету місцевої ради подається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особи.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 місцевої ради про створення виконавчого органу;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AE0523" w:rsidRPr="000F350F" w:rsidRDefault="00AE0523" w:rsidP="00AE052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6D7DBF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690268" w:rsidRPr="000F350F" w:rsidRDefault="00AE0523" w:rsidP="00D868DE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8" w:name="n1204"/>
            <w:bookmarkStart w:id="9" w:name="n1205"/>
            <w:bookmarkEnd w:id="8"/>
            <w:bookmarkEnd w:id="9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045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</w:p>
          <w:p w:rsidR="004F7045" w:rsidRPr="000F350F" w:rsidRDefault="004F7045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1. У паперовій формі документи подаються заявником особ</w:t>
            </w:r>
            <w:r w:rsidR="00F566AF"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</w:t>
            </w:r>
          </w:p>
          <w:p w:rsidR="004F7045" w:rsidRPr="000F350F" w:rsidRDefault="004F7045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  <w:p w:rsidR="00040781" w:rsidRPr="000F350F" w:rsidRDefault="00040781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2. В електронній формі документи подаються через портал електронних сервісів</w:t>
            </w:r>
            <w:r w:rsidR="00212CEB"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  <w:p w:rsidR="002C4420" w:rsidRPr="000F350F" w:rsidRDefault="002C4420" w:rsidP="00AA3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2C4420" w:rsidRPr="000F350F" w:rsidRDefault="002C4420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040781" w:rsidRPr="000F350F" w:rsidRDefault="00040781" w:rsidP="00AA3B79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</w:t>
            </w:r>
            <w:r w:rsidR="00403AB9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ться у строк, встановлений для державної реєстрації.</w:t>
            </w:r>
          </w:p>
          <w:p w:rsidR="002C4420" w:rsidRPr="000F350F" w:rsidRDefault="00040781" w:rsidP="000574A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0F350F" w:rsidRDefault="00040781" w:rsidP="00AA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0F350F" w:rsidRDefault="00040781" w:rsidP="002C4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0781" w:rsidRPr="000F350F" w:rsidRDefault="00040781" w:rsidP="002C4420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</w:t>
            </w:r>
            <w:r w:rsidR="00FB4008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осіб-підприємців та громадських формувань», не в повному обсязі;</w:t>
            </w:r>
          </w:p>
          <w:p w:rsidR="00040781" w:rsidRPr="000F350F" w:rsidRDefault="00040781" w:rsidP="00AA3B79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8D619C" w:rsidRPr="000F350F" w:rsidRDefault="008D619C" w:rsidP="008D619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</w:t>
            </w:r>
            <w:r w:rsidR="00FB4008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2C4420" w:rsidRPr="000F350F" w:rsidRDefault="00040781" w:rsidP="001C7281">
            <w:pPr>
              <w:tabs>
                <w:tab w:val="left" w:pos="-67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83E95" w:rsidRPr="000F350F" w:rsidRDefault="00E83E95" w:rsidP="00E83E9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порушено встановлений законом порядок створення юридичної особи;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найменування юридичної особи вимогам закону;</w:t>
            </w:r>
          </w:p>
          <w:p w:rsidR="00040781" w:rsidRPr="000F350F" w:rsidRDefault="00040781" w:rsidP="00AA3B79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</w:t>
            </w:r>
            <w:r w:rsidR="00036E91"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036E91" w:rsidRPr="000F350F" w:rsidRDefault="00036E91" w:rsidP="00036E91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C938ED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B842F1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036E91" w:rsidRPr="000F350F" w:rsidRDefault="00036E91" w:rsidP="00036E91">
            <w:pPr>
              <w:tabs>
                <w:tab w:val="left" w:pos="1565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</w:t>
            </w:r>
            <w:r w:rsidR="00C938ED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</w:t>
            </w:r>
            <w:r w:rsidR="00B842F1"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F35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040781" w:rsidRPr="000F350F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040781" w:rsidRPr="000F350F" w:rsidRDefault="00040781" w:rsidP="00AA3B79">
            <w:pPr>
              <w:tabs>
                <w:tab w:val="left" w:pos="9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</w:t>
            </w:r>
            <w:r w:rsidR="00690268"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– у разі створення юридичної особи на підставі власного установчого документа;</w:t>
            </w:r>
          </w:p>
          <w:p w:rsidR="002C4420" w:rsidRPr="000F350F" w:rsidRDefault="00040781" w:rsidP="005E0E8D">
            <w:pPr>
              <w:tabs>
                <w:tab w:val="left" w:pos="358"/>
                <w:tab w:val="left" w:pos="449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40781" w:rsidRPr="000F350F" w:rsidTr="00AA3B79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781" w:rsidRPr="000F350F" w:rsidRDefault="00040781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осіб-підприємців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040781" w:rsidRPr="000F350F" w:rsidRDefault="00040781" w:rsidP="00AA3B79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2C4420" w:rsidRPr="000F350F" w:rsidRDefault="00040781" w:rsidP="004E2A57">
            <w:pPr>
              <w:tabs>
                <w:tab w:val="left" w:pos="358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F350F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C4420" w:rsidRPr="000F350F" w:rsidRDefault="00212CEB" w:rsidP="000574A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10" w:name="n43"/>
      <w:bookmarkStart w:id="11" w:name="_Hlk36644948"/>
      <w:bookmarkEnd w:id="10"/>
      <w:r w:rsidRPr="000F350F">
        <w:rPr>
          <w:rFonts w:ascii="Times New Roman" w:hAnsi="Times New Roman"/>
          <w:sz w:val="24"/>
          <w:szCs w:val="24"/>
          <w:lang w:val="uk-UA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bookmarkEnd w:id="11"/>
    <w:p w:rsidR="00C868DE" w:rsidRPr="000F350F" w:rsidRDefault="00C868DE" w:rsidP="000574A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0F350F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7F4E79" w:rsidRPr="000F350F" w:rsidRDefault="007F4E79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95990" w:rsidRPr="000F350F" w:rsidRDefault="00195990" w:rsidP="001959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195990" w:rsidRPr="000F350F" w:rsidRDefault="00195990" w:rsidP="001959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195990" w:rsidRPr="000F350F" w:rsidRDefault="00195990" w:rsidP="001959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195990" w:rsidRPr="000F350F" w:rsidRDefault="00195990" w:rsidP="001959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A17DB" w:rsidRPr="000F350F" w:rsidRDefault="00AA17DB" w:rsidP="00AA17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№9</w:t>
      </w:r>
    </w:p>
    <w:p w:rsidR="00AA17DB" w:rsidRPr="000F350F" w:rsidRDefault="00AA17DB" w:rsidP="00596D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A17DB" w:rsidRPr="000F350F" w:rsidRDefault="00AA17DB" w:rsidP="00596D0A">
      <w:pPr>
        <w:tabs>
          <w:tab w:val="left" w:pos="3969"/>
        </w:tabs>
        <w:spacing w:after="0" w:line="240" w:lineRule="auto"/>
        <w:ind w:left="-426" w:right="282"/>
        <w:jc w:val="both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0F350F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</w:t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 xml:space="preserve">: </w:t>
      </w:r>
      <w:r w:rsidRPr="000F350F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створення юри</w:t>
      </w:r>
      <w:r w:rsidR="00596D0A" w:rsidRPr="000F350F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дичної особи (крім громадського </w:t>
      </w:r>
      <w:r w:rsidRPr="000F350F">
        <w:rPr>
          <w:rFonts w:ascii="Times New Roman" w:hAnsi="Times New Roman"/>
          <w:b/>
          <w:i/>
          <w:sz w:val="24"/>
          <w:szCs w:val="24"/>
          <w:lang w:val="uk-UA" w:eastAsia="uk-UA"/>
        </w:rPr>
        <w:t>формування)</w:t>
      </w:r>
    </w:p>
    <w:p w:rsidR="00AA17DB" w:rsidRPr="000F350F" w:rsidRDefault="00AA17DB" w:rsidP="00AA17DB">
      <w:pPr>
        <w:spacing w:after="0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345D49" w:rsidRPr="000F350F" w:rsidRDefault="00AA17DB" w:rsidP="00AA17DB">
      <w:pPr>
        <w:spacing w:after="0"/>
        <w:rPr>
          <w:lang w:val="uk-UA"/>
        </w:rPr>
      </w:pP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0F350F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"/>
        <w:gridCol w:w="3520"/>
        <w:gridCol w:w="2312"/>
        <w:gridCol w:w="2125"/>
        <w:gridCol w:w="1842"/>
      </w:tblGrid>
      <w:tr w:rsidR="00345D49" w:rsidRPr="000F350F" w:rsidTr="00416774">
        <w:trPr>
          <w:trHeight w:val="152"/>
          <w:tblHeader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6902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  <w:r w:rsidR="00E034E3"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br/>
              <w:t>п/</w:t>
            </w:r>
            <w:proofErr w:type="spellStart"/>
            <w:r w:rsidR="00E034E3"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362F59" w:rsidRPr="000F350F" w:rsidRDefault="00362F59" w:rsidP="00362F59">
      <w:pPr>
        <w:spacing w:after="0"/>
        <w:rPr>
          <w:sz w:val="2"/>
          <w:szCs w:val="2"/>
          <w:lang w:val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"/>
        <w:gridCol w:w="3520"/>
        <w:gridCol w:w="2312"/>
        <w:gridCol w:w="2034"/>
        <w:gridCol w:w="1933"/>
      </w:tblGrid>
      <w:tr w:rsidR="00345D49" w:rsidRPr="000F350F" w:rsidTr="00102A36">
        <w:trPr>
          <w:trHeight w:val="152"/>
          <w:tblHeader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345D49" w:rsidRPr="000F350F" w:rsidTr="00102A36">
        <w:trPr>
          <w:trHeight w:val="1500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E0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– Адміністратор)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9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45D49" w:rsidRPr="000F350F" w:rsidTr="00102A36">
        <w:trPr>
          <w:trHeight w:val="1125"/>
        </w:trPr>
        <w:tc>
          <w:tcPr>
            <w:tcW w:w="26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93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5D49" w:rsidRPr="000F350F" w:rsidTr="00102A36">
        <w:trPr>
          <w:trHeight w:val="1306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45D49" w:rsidRPr="000F350F" w:rsidTr="00102A36">
        <w:trPr>
          <w:trHeight w:val="611"/>
        </w:trPr>
        <w:tc>
          <w:tcPr>
            <w:tcW w:w="26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6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3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5D49" w:rsidRPr="000F350F" w:rsidTr="00102A36">
        <w:trPr>
          <w:trHeight w:val="855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5D49" w:rsidRPr="000F350F" w:rsidTr="00102A36">
        <w:trPr>
          <w:trHeight w:val="487"/>
        </w:trPr>
        <w:tc>
          <w:tcPr>
            <w:tcW w:w="26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96D0A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5D49" w:rsidRPr="000F350F" w:rsidTr="00102A36">
        <w:trPr>
          <w:trHeight w:val="345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45D49" w:rsidRPr="000F350F" w:rsidTr="00102A36">
        <w:trPr>
          <w:trHeight w:val="575"/>
        </w:trPr>
        <w:tc>
          <w:tcPr>
            <w:tcW w:w="26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93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45D49" w:rsidRPr="000F350F" w:rsidTr="00102A36">
        <w:trPr>
          <w:trHeight w:val="3542"/>
        </w:trPr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345D49" w:rsidRPr="000F350F" w:rsidTr="00102A36"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345D49" w:rsidRPr="000F350F" w:rsidTr="00102A36"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362F59" w:rsidRPr="000F350F" w:rsidRDefault="00362F5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345D49" w:rsidRPr="000F350F" w:rsidTr="00102A36"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345D49" w:rsidRPr="000F350F" w:rsidRDefault="00345D49" w:rsidP="00345D4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690268"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345D49" w:rsidRPr="000F350F" w:rsidTr="00102A36">
        <w:trPr>
          <w:trHeight w:val="1110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345D49" w:rsidRPr="000F350F" w:rsidTr="00102A36">
        <w:trPr>
          <w:trHeight w:val="1209"/>
        </w:trPr>
        <w:tc>
          <w:tcPr>
            <w:tcW w:w="26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D0A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690268" w:rsidRPr="000F350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  <w:p w:rsidR="00102A36" w:rsidRPr="000F350F" w:rsidRDefault="00102A36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5D49" w:rsidRPr="000F350F" w:rsidTr="00102A36">
        <w:trPr>
          <w:trHeight w:val="390"/>
        </w:trPr>
        <w:tc>
          <w:tcPr>
            <w:tcW w:w="26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345D49" w:rsidRPr="000F350F" w:rsidTr="00102A36">
        <w:trPr>
          <w:trHeight w:val="558"/>
        </w:trPr>
        <w:tc>
          <w:tcPr>
            <w:tcW w:w="26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93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D49" w:rsidRPr="000F350F" w:rsidRDefault="00345D49" w:rsidP="00345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A17DB" w:rsidRPr="000F350F" w:rsidRDefault="00AA17DB" w:rsidP="0041677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F350F">
        <w:rPr>
          <w:rFonts w:ascii="Times New Roman" w:hAnsi="Times New Roman"/>
          <w:sz w:val="24"/>
          <w:szCs w:val="24"/>
          <w:lang w:val="uk-UA"/>
        </w:rPr>
        <w:t xml:space="preserve"> Примітка: Картка діє також при наданні послуг «одним пакетом» за життєвою ситуацією «Новий суб’єкт – новий об’єкт».</w:t>
      </w:r>
    </w:p>
    <w:p w:rsidR="00AA17DB" w:rsidRPr="000F350F" w:rsidRDefault="00AA17DB" w:rsidP="00690268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AA17DB" w:rsidRPr="000F350F" w:rsidRDefault="00AA17DB" w:rsidP="00690268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AA17DB" w:rsidRPr="000F350F" w:rsidRDefault="00AA17DB" w:rsidP="00690268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8A3285" w:rsidRPr="000F350F" w:rsidRDefault="00C5626E" w:rsidP="008A3285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0F350F">
        <w:rPr>
          <w:rFonts w:ascii="Times New Roman" w:hAnsi="Times New Roman"/>
          <w:b/>
          <w:i/>
          <w:sz w:val="28"/>
          <w:szCs w:val="24"/>
          <w:lang w:val="uk-UA"/>
        </w:rPr>
        <w:t>В</w:t>
      </w:r>
      <w:r w:rsidR="008A3285" w:rsidRPr="000F350F">
        <w:rPr>
          <w:rFonts w:ascii="Times New Roman" w:hAnsi="Times New Roman"/>
          <w:b/>
          <w:i/>
          <w:sz w:val="28"/>
          <w:szCs w:val="24"/>
          <w:lang w:val="uk-UA"/>
        </w:rPr>
        <w:t>.о</w:t>
      </w:r>
      <w:proofErr w:type="spellEnd"/>
      <w:r w:rsidR="008A3285" w:rsidRPr="000F350F">
        <w:rPr>
          <w:rFonts w:ascii="Times New Roman" w:hAnsi="Times New Roman"/>
          <w:b/>
          <w:i/>
          <w:sz w:val="28"/>
          <w:szCs w:val="24"/>
          <w:lang w:val="uk-UA"/>
        </w:rPr>
        <w:t>. керуючої</w:t>
      </w:r>
      <w:r w:rsidR="00690268" w:rsidRPr="000F350F">
        <w:rPr>
          <w:rFonts w:ascii="Times New Roman" w:hAnsi="Times New Roman"/>
          <w:b/>
          <w:i/>
          <w:sz w:val="28"/>
          <w:szCs w:val="24"/>
          <w:lang w:val="uk-UA"/>
        </w:rPr>
        <w:t xml:space="preserve"> справами виконкому</w:t>
      </w:r>
      <w:r w:rsidR="008A3285" w:rsidRPr="000F350F">
        <w:rPr>
          <w:rFonts w:ascii="Times New Roman" w:hAnsi="Times New Roman"/>
          <w:b/>
          <w:i/>
          <w:sz w:val="28"/>
          <w:szCs w:val="24"/>
          <w:lang w:val="uk-UA"/>
        </w:rPr>
        <w:t xml:space="preserve"> –                                                </w:t>
      </w:r>
    </w:p>
    <w:p w:rsidR="008A3285" w:rsidRPr="000F350F" w:rsidRDefault="008A3285" w:rsidP="008A3285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8"/>
          <w:szCs w:val="24"/>
          <w:lang w:val="uk-UA"/>
        </w:rPr>
        <w:t>заступник міського голови</w:t>
      </w:r>
      <w:r w:rsidR="00C5626E" w:rsidRPr="000F350F">
        <w:rPr>
          <w:rFonts w:ascii="Times New Roman" w:hAnsi="Times New Roman"/>
          <w:b/>
          <w:i/>
          <w:sz w:val="28"/>
          <w:szCs w:val="24"/>
          <w:lang w:val="uk-UA"/>
        </w:rPr>
        <w:t xml:space="preserve">     </w:t>
      </w:r>
      <w:r w:rsidR="00C5626E" w:rsidRPr="000F350F">
        <w:rPr>
          <w:rFonts w:ascii="Times New Roman" w:hAnsi="Times New Roman"/>
          <w:b/>
          <w:i/>
          <w:sz w:val="28"/>
          <w:szCs w:val="24"/>
          <w:lang w:val="uk-UA"/>
        </w:rPr>
        <w:tab/>
        <w:t xml:space="preserve">Валентина </w:t>
      </w:r>
      <w:proofErr w:type="spellStart"/>
      <w:r w:rsidR="00C5626E" w:rsidRPr="000F350F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p w:rsidR="00690268" w:rsidRPr="000F350F" w:rsidRDefault="008A3285" w:rsidP="008A3285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0F350F">
        <w:rPr>
          <w:rFonts w:ascii="Times New Roman" w:hAnsi="Times New Roman"/>
          <w:b/>
          <w:i/>
          <w:sz w:val="28"/>
          <w:szCs w:val="24"/>
          <w:lang w:val="uk-UA"/>
        </w:rPr>
        <w:t xml:space="preserve">   </w:t>
      </w:r>
      <w:r w:rsidR="00690268" w:rsidRPr="000F350F">
        <w:rPr>
          <w:rFonts w:ascii="Times New Roman" w:hAnsi="Times New Roman"/>
          <w:b/>
          <w:i/>
          <w:sz w:val="28"/>
          <w:szCs w:val="24"/>
          <w:lang w:val="uk-UA"/>
        </w:rPr>
        <w:tab/>
      </w: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690268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690268" w:rsidRPr="000F350F" w:rsidRDefault="00690268" w:rsidP="00BC5225">
      <w:pPr>
        <w:tabs>
          <w:tab w:val="left" w:pos="7088"/>
        </w:tabs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bookmarkEnd w:id="0"/>
    <w:p w:rsidR="00690268" w:rsidRPr="000F350F" w:rsidRDefault="00690268" w:rsidP="00690268">
      <w:pPr>
        <w:tabs>
          <w:tab w:val="left" w:pos="7088"/>
        </w:tabs>
        <w:spacing w:line="36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690268" w:rsidRPr="000F350F" w:rsidSect="0041677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20" w:rsidRDefault="00DF2A20" w:rsidP="00A457CE">
      <w:pPr>
        <w:spacing w:after="0" w:line="240" w:lineRule="auto"/>
      </w:pPr>
      <w:r>
        <w:separator/>
      </w:r>
    </w:p>
  </w:endnote>
  <w:endnote w:type="continuationSeparator" w:id="0">
    <w:p w:rsidR="00DF2A20" w:rsidRDefault="00DF2A20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20" w:rsidRDefault="00DF2A20" w:rsidP="00A457CE">
      <w:pPr>
        <w:spacing w:after="0" w:line="240" w:lineRule="auto"/>
      </w:pPr>
      <w:r>
        <w:separator/>
      </w:r>
    </w:p>
  </w:footnote>
  <w:footnote w:type="continuationSeparator" w:id="0">
    <w:p w:rsidR="00DF2A20" w:rsidRDefault="00DF2A20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16774" w:rsidRDefault="00AA17DB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0F350F">
          <w:rPr>
            <w:rFonts w:ascii="Times New Roman" w:hAnsi="Times New Roman"/>
            <w:noProof/>
            <w:sz w:val="24"/>
            <w:szCs w:val="24"/>
          </w:rPr>
          <w:t>9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16774">
          <w:rPr>
            <w:rFonts w:ascii="Times New Roman" w:hAnsi="Times New Roman"/>
            <w:sz w:val="24"/>
            <w:szCs w:val="24"/>
            <w:lang w:val="uk-UA"/>
          </w:rPr>
          <w:t xml:space="preserve">  </w:t>
        </w:r>
      </w:p>
      <w:p w:rsidR="00AA17DB" w:rsidRPr="006D7DBF" w:rsidRDefault="00416774" w:rsidP="00416774">
        <w:pPr>
          <w:pStyle w:val="a5"/>
          <w:tabs>
            <w:tab w:val="clear" w:pos="4677"/>
            <w:tab w:val="center" w:pos="6946"/>
          </w:tabs>
          <w:jc w:val="right"/>
          <w:rPr>
            <w:sz w:val="20"/>
          </w:rPr>
        </w:pPr>
        <w:r w:rsidRPr="006D7DBF"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36E91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574AA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350F"/>
    <w:rsid w:val="000F4BFC"/>
    <w:rsid w:val="000F5097"/>
    <w:rsid w:val="00102132"/>
    <w:rsid w:val="00102A36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5990"/>
    <w:rsid w:val="00196258"/>
    <w:rsid w:val="00196865"/>
    <w:rsid w:val="00196EC3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51E0"/>
    <w:rsid w:val="0023743D"/>
    <w:rsid w:val="00241730"/>
    <w:rsid w:val="00246197"/>
    <w:rsid w:val="0025158D"/>
    <w:rsid w:val="00253CFC"/>
    <w:rsid w:val="00253D6F"/>
    <w:rsid w:val="00255769"/>
    <w:rsid w:val="00266F61"/>
    <w:rsid w:val="00267848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71A8"/>
    <w:rsid w:val="002A125F"/>
    <w:rsid w:val="002A227F"/>
    <w:rsid w:val="002A52C9"/>
    <w:rsid w:val="002A7823"/>
    <w:rsid w:val="002A7C40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45D49"/>
    <w:rsid w:val="0035613F"/>
    <w:rsid w:val="00356C9E"/>
    <w:rsid w:val="00360D0F"/>
    <w:rsid w:val="00362F59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08C"/>
    <w:rsid w:val="00416478"/>
    <w:rsid w:val="00416774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4EEF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A57"/>
    <w:rsid w:val="004E32AC"/>
    <w:rsid w:val="004E72C2"/>
    <w:rsid w:val="004F3422"/>
    <w:rsid w:val="004F700B"/>
    <w:rsid w:val="004F7045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12BE"/>
    <w:rsid w:val="00593918"/>
    <w:rsid w:val="005957BE"/>
    <w:rsid w:val="00595ABD"/>
    <w:rsid w:val="00596D0A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1CF5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4A65"/>
    <w:rsid w:val="006256A9"/>
    <w:rsid w:val="00630F5A"/>
    <w:rsid w:val="00634965"/>
    <w:rsid w:val="00640FA7"/>
    <w:rsid w:val="006416C4"/>
    <w:rsid w:val="00641865"/>
    <w:rsid w:val="0064280F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2A8"/>
    <w:rsid w:val="00681B9B"/>
    <w:rsid w:val="0068511C"/>
    <w:rsid w:val="00690164"/>
    <w:rsid w:val="00690268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1AA9"/>
    <w:rsid w:val="006C3E4B"/>
    <w:rsid w:val="006C5BF3"/>
    <w:rsid w:val="006D12D2"/>
    <w:rsid w:val="006D1E03"/>
    <w:rsid w:val="006D5DF4"/>
    <w:rsid w:val="006D7DBF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3BBF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E79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285"/>
    <w:rsid w:val="008A3E7F"/>
    <w:rsid w:val="008B1F2E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5D1"/>
    <w:rsid w:val="008F6057"/>
    <w:rsid w:val="008F6A7E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67DA3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310B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1C4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3FA7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4DE3"/>
    <w:rsid w:val="00A8676A"/>
    <w:rsid w:val="00A87037"/>
    <w:rsid w:val="00A9012A"/>
    <w:rsid w:val="00A932A1"/>
    <w:rsid w:val="00A93EF7"/>
    <w:rsid w:val="00AA0897"/>
    <w:rsid w:val="00AA17DB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2F1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C5225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626E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938ED"/>
    <w:rsid w:val="00CA17D9"/>
    <w:rsid w:val="00CA2454"/>
    <w:rsid w:val="00CA3750"/>
    <w:rsid w:val="00CA6BF2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868DE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2A20"/>
    <w:rsid w:val="00DF3F78"/>
    <w:rsid w:val="00DF4665"/>
    <w:rsid w:val="00DF57FA"/>
    <w:rsid w:val="00DF5B90"/>
    <w:rsid w:val="00DF7FEC"/>
    <w:rsid w:val="00E001D4"/>
    <w:rsid w:val="00E0248C"/>
    <w:rsid w:val="00E034E3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417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496A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66AF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80BB-9457-48D7-BA6F-9087D838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27</cp:revision>
  <cp:lastPrinted>2020-05-08T11:38:00Z</cp:lastPrinted>
  <dcterms:created xsi:type="dcterms:W3CDTF">2020-04-13T06:33:00Z</dcterms:created>
  <dcterms:modified xsi:type="dcterms:W3CDTF">2020-05-20T14:06:00Z</dcterms:modified>
</cp:coreProperties>
</file>