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52" w:rsidRPr="00342EFA" w:rsidRDefault="00E92552" w:rsidP="00524D5D">
      <w:pPr>
        <w:ind w:left="5954"/>
        <w:rPr>
          <w:i/>
        </w:rPr>
      </w:pPr>
      <w:r w:rsidRPr="00342EFA">
        <w:rPr>
          <w:i/>
        </w:rPr>
        <w:t>Додаток</w:t>
      </w:r>
      <w:r w:rsidR="0090434E" w:rsidRPr="00342EFA">
        <w:rPr>
          <w:i/>
        </w:rPr>
        <w:t xml:space="preserve"> 2</w:t>
      </w:r>
    </w:p>
    <w:p w:rsidR="00DD69E9" w:rsidRPr="00342EFA" w:rsidRDefault="00DD69E9" w:rsidP="00524D5D">
      <w:pPr>
        <w:ind w:left="5954"/>
        <w:rPr>
          <w:i/>
        </w:rPr>
      </w:pPr>
      <w:r w:rsidRPr="00342EFA">
        <w:rPr>
          <w:i/>
        </w:rPr>
        <w:t>до рішення виконкому міської ради</w:t>
      </w:r>
    </w:p>
    <w:p w:rsidR="00FF2502" w:rsidRPr="00342EFA" w:rsidRDefault="00342EFA" w:rsidP="00342EFA">
      <w:pPr>
        <w:ind w:left="5387" w:firstLine="708"/>
        <w:rPr>
          <w:sz w:val="16"/>
          <w:szCs w:val="16"/>
        </w:rPr>
      </w:pPr>
      <w:r w:rsidRPr="00342EFA">
        <w:rPr>
          <w:bCs/>
          <w:i/>
          <w:iCs/>
          <w:lang w:eastAsia="uk-UA"/>
        </w:rPr>
        <w:t>13.11.2019 №533</w:t>
      </w:r>
    </w:p>
    <w:p w:rsidR="003B696A" w:rsidRPr="00342EFA" w:rsidRDefault="003B696A">
      <w:pPr>
        <w:rPr>
          <w:sz w:val="16"/>
          <w:szCs w:val="16"/>
        </w:rPr>
      </w:pPr>
    </w:p>
    <w:p w:rsidR="00FF2502" w:rsidRPr="00342EFA" w:rsidRDefault="00FF2502" w:rsidP="00FF2502">
      <w:pPr>
        <w:jc w:val="center"/>
        <w:rPr>
          <w:b/>
          <w:i/>
          <w:sz w:val="26"/>
          <w:szCs w:val="26"/>
        </w:rPr>
      </w:pPr>
      <w:r w:rsidRPr="00342EFA">
        <w:rPr>
          <w:b/>
          <w:i/>
          <w:sz w:val="26"/>
          <w:szCs w:val="26"/>
        </w:rPr>
        <w:t>ТЕХНОЛОГІЧНА К</w:t>
      </w:r>
      <w:bookmarkStart w:id="0" w:name="_GoBack"/>
      <w:bookmarkEnd w:id="0"/>
      <w:r w:rsidRPr="00342EFA">
        <w:rPr>
          <w:b/>
          <w:i/>
          <w:sz w:val="26"/>
          <w:szCs w:val="26"/>
        </w:rPr>
        <w:t xml:space="preserve">АРТКА </w:t>
      </w:r>
    </w:p>
    <w:p w:rsidR="003B696A" w:rsidRPr="00342EFA" w:rsidRDefault="009C0E85" w:rsidP="00342EFA">
      <w:pPr>
        <w:jc w:val="center"/>
        <w:rPr>
          <w:b/>
        </w:rPr>
      </w:pPr>
      <w:r w:rsidRPr="00342EFA">
        <w:rPr>
          <w:b/>
          <w:i/>
          <w:sz w:val="26"/>
          <w:szCs w:val="26"/>
        </w:rPr>
        <w:t xml:space="preserve">публічної послуги, що надається управліннями праці та соціального захисту </w:t>
      </w:r>
      <w:proofErr w:type="spellStart"/>
      <w:r w:rsidRPr="00342EFA">
        <w:rPr>
          <w:b/>
          <w:i/>
          <w:sz w:val="26"/>
          <w:szCs w:val="26"/>
        </w:rPr>
        <w:t>насе-лення</w:t>
      </w:r>
      <w:proofErr w:type="spellEnd"/>
      <w:r w:rsidRPr="00342EFA">
        <w:rPr>
          <w:b/>
          <w:i/>
          <w:sz w:val="26"/>
          <w:szCs w:val="26"/>
        </w:rPr>
        <w:t xml:space="preserve"> виконкомів районних у місті рад через Центр адміністративних послуг «Віза»</w:t>
      </w:r>
    </w:p>
    <w:p w:rsidR="003B696A" w:rsidRPr="00342EFA" w:rsidRDefault="00FF2502" w:rsidP="009C0E85">
      <w:r w:rsidRPr="00342EFA">
        <w:rPr>
          <w:b/>
          <w:i/>
        </w:rPr>
        <w:t>Послуга:</w:t>
      </w:r>
      <w:r w:rsidRPr="00342EFA">
        <w:rPr>
          <w:b/>
        </w:rPr>
        <w:t xml:space="preserve"> </w:t>
      </w:r>
      <w:r w:rsidR="009C0E85" w:rsidRPr="00342EFA">
        <w:t>Надання пільг з оплати житлово-комунальних послуг для багатодітних сімей при наданні послуги одним пакетом за «життєвою ситуацією «Народження дитини»</w:t>
      </w:r>
    </w:p>
    <w:p w:rsidR="00173B17" w:rsidRPr="00342EFA" w:rsidRDefault="00173B17" w:rsidP="009C0E85"/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2766"/>
        <w:gridCol w:w="2381"/>
        <w:gridCol w:w="2241"/>
        <w:gridCol w:w="1571"/>
      </w:tblGrid>
      <w:tr w:rsidR="00F56AE7" w:rsidRPr="00342EFA" w:rsidTr="005E051F">
        <w:tc>
          <w:tcPr>
            <w:tcW w:w="794" w:type="dxa"/>
          </w:tcPr>
          <w:p w:rsidR="00F56AE7" w:rsidRPr="00342EFA" w:rsidRDefault="00F56AE7" w:rsidP="00C371FA">
            <w:pPr>
              <w:contextualSpacing/>
              <w:rPr>
                <w:b/>
                <w:i/>
              </w:rPr>
            </w:pPr>
            <w:r w:rsidRPr="00342EFA">
              <w:rPr>
                <w:b/>
                <w:i/>
              </w:rPr>
              <w:t>№</w:t>
            </w:r>
            <w:r w:rsidR="00524D5D" w:rsidRPr="00342EFA">
              <w:rPr>
                <w:b/>
                <w:i/>
              </w:rPr>
              <w:t xml:space="preserve"> </w:t>
            </w:r>
            <w:r w:rsidR="00C371FA" w:rsidRPr="00342EFA">
              <w:rPr>
                <w:b/>
                <w:i/>
              </w:rPr>
              <w:t>п</w:t>
            </w:r>
            <w:r w:rsidRPr="00342EFA">
              <w:rPr>
                <w:b/>
                <w:i/>
              </w:rPr>
              <w:t>/</w:t>
            </w:r>
            <w:proofErr w:type="spellStart"/>
            <w:r w:rsidRPr="00342EFA">
              <w:rPr>
                <w:b/>
                <w:i/>
              </w:rPr>
              <w:t>п</w:t>
            </w:r>
            <w:proofErr w:type="spellEnd"/>
          </w:p>
        </w:tc>
        <w:tc>
          <w:tcPr>
            <w:tcW w:w="2766" w:type="dxa"/>
          </w:tcPr>
          <w:p w:rsidR="00F56AE7" w:rsidRPr="00342EFA" w:rsidRDefault="00F56AE7" w:rsidP="002E74DB">
            <w:pPr>
              <w:contextualSpacing/>
              <w:rPr>
                <w:b/>
                <w:i/>
              </w:rPr>
            </w:pPr>
            <w:r w:rsidRPr="00342EFA">
              <w:rPr>
                <w:b/>
                <w:i/>
              </w:rPr>
              <w:t>Етапи опрацювання звернення про надання публічної послуги</w:t>
            </w:r>
          </w:p>
        </w:tc>
        <w:tc>
          <w:tcPr>
            <w:tcW w:w="2381" w:type="dxa"/>
          </w:tcPr>
          <w:p w:rsidR="00F56AE7" w:rsidRPr="00342EFA" w:rsidRDefault="00F56AE7" w:rsidP="002E74DB">
            <w:pPr>
              <w:contextualSpacing/>
              <w:rPr>
                <w:b/>
                <w:i/>
              </w:rPr>
            </w:pPr>
          </w:p>
          <w:p w:rsidR="00F56AE7" w:rsidRPr="00342EFA" w:rsidRDefault="00F56AE7" w:rsidP="002E74DB">
            <w:pPr>
              <w:contextualSpacing/>
              <w:rPr>
                <w:b/>
                <w:i/>
              </w:rPr>
            </w:pPr>
            <w:r w:rsidRPr="00342EFA">
              <w:rPr>
                <w:b/>
                <w:i/>
              </w:rPr>
              <w:t>Відповідальна особа</w:t>
            </w:r>
          </w:p>
        </w:tc>
        <w:tc>
          <w:tcPr>
            <w:tcW w:w="2241" w:type="dxa"/>
          </w:tcPr>
          <w:p w:rsidR="00F56AE7" w:rsidRPr="00342EFA" w:rsidRDefault="00F56AE7" w:rsidP="002E74DB">
            <w:pPr>
              <w:contextualSpacing/>
              <w:rPr>
                <w:b/>
                <w:i/>
              </w:rPr>
            </w:pPr>
            <w:r w:rsidRPr="00342EFA">
              <w:rPr>
                <w:b/>
                <w:i/>
              </w:rPr>
              <w:t>Структурний пі</w:t>
            </w:r>
            <w:r w:rsidRPr="00342EFA">
              <w:rPr>
                <w:b/>
                <w:i/>
              </w:rPr>
              <w:t>д</w:t>
            </w:r>
            <w:r w:rsidRPr="00342EFA">
              <w:rPr>
                <w:b/>
                <w:i/>
              </w:rPr>
              <w:t>розділ, відповідал</w:t>
            </w:r>
            <w:r w:rsidRPr="00342EFA">
              <w:rPr>
                <w:b/>
                <w:i/>
              </w:rPr>
              <w:t>ь</w:t>
            </w:r>
            <w:r w:rsidRPr="00342EFA">
              <w:rPr>
                <w:b/>
                <w:i/>
              </w:rPr>
              <w:t>ний за етап (дію, рішення)</w:t>
            </w:r>
          </w:p>
        </w:tc>
        <w:tc>
          <w:tcPr>
            <w:tcW w:w="1571" w:type="dxa"/>
          </w:tcPr>
          <w:p w:rsidR="00F56AE7" w:rsidRPr="00342EFA" w:rsidRDefault="00F56AE7" w:rsidP="002E74DB">
            <w:pPr>
              <w:contextualSpacing/>
              <w:rPr>
                <w:b/>
                <w:i/>
              </w:rPr>
            </w:pPr>
            <w:r w:rsidRPr="00342EFA">
              <w:rPr>
                <w:b/>
                <w:i/>
              </w:rPr>
              <w:t>Строки в</w:t>
            </w:r>
            <w:r w:rsidRPr="00342EFA">
              <w:rPr>
                <w:b/>
                <w:i/>
              </w:rPr>
              <w:t>и</w:t>
            </w:r>
            <w:r w:rsidRPr="00342EFA">
              <w:rPr>
                <w:b/>
                <w:i/>
              </w:rPr>
              <w:t>конання етапів (дій, рішень)</w:t>
            </w:r>
          </w:p>
        </w:tc>
      </w:tr>
      <w:tr w:rsidR="00F56AE7" w:rsidRPr="00342EFA" w:rsidTr="005E051F">
        <w:tc>
          <w:tcPr>
            <w:tcW w:w="794" w:type="dxa"/>
          </w:tcPr>
          <w:p w:rsidR="00F56AE7" w:rsidRPr="00342EFA" w:rsidRDefault="00F56AE7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F56AE7" w:rsidRPr="00342EFA" w:rsidRDefault="00F56AE7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F56AE7" w:rsidRPr="00342EFA" w:rsidRDefault="00F56AE7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:rsidR="00F56AE7" w:rsidRPr="00342EFA" w:rsidRDefault="00F56AE7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56AE7" w:rsidRPr="00342EFA" w:rsidRDefault="00F56AE7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5</w:t>
            </w:r>
          </w:p>
        </w:tc>
      </w:tr>
      <w:tr w:rsidR="00F56AE7" w:rsidRPr="00342EFA" w:rsidTr="005E051F">
        <w:tc>
          <w:tcPr>
            <w:tcW w:w="794" w:type="dxa"/>
          </w:tcPr>
          <w:p w:rsidR="00F56AE7" w:rsidRPr="00342EFA" w:rsidRDefault="00F56AE7" w:rsidP="002E74DB">
            <w:pPr>
              <w:contextualSpacing/>
            </w:pPr>
            <w:r w:rsidRPr="00342EFA">
              <w:t>1</w:t>
            </w:r>
          </w:p>
        </w:tc>
        <w:tc>
          <w:tcPr>
            <w:tcW w:w="2766" w:type="dxa"/>
          </w:tcPr>
          <w:p w:rsidR="00F56AE7" w:rsidRPr="00342EFA" w:rsidRDefault="00F56AE7" w:rsidP="00524D5D">
            <w:pPr>
              <w:contextualSpacing/>
              <w:jc w:val="both"/>
            </w:pPr>
            <w:r w:rsidRPr="00342EFA">
              <w:t>Інформування про види послуг</w:t>
            </w:r>
            <w:r w:rsidR="00524D5D" w:rsidRPr="00342EFA">
              <w:t>,</w:t>
            </w:r>
            <w:r w:rsidRPr="00342EFA">
              <w:t xml:space="preserve"> перелік </w:t>
            </w:r>
            <w:proofErr w:type="spellStart"/>
            <w:r w:rsidRPr="00342EFA">
              <w:t>докумен-тів</w:t>
            </w:r>
            <w:proofErr w:type="spellEnd"/>
            <w:r w:rsidRPr="00342EFA">
              <w:t xml:space="preserve"> тощо</w:t>
            </w:r>
          </w:p>
        </w:tc>
        <w:tc>
          <w:tcPr>
            <w:tcW w:w="2381" w:type="dxa"/>
          </w:tcPr>
          <w:p w:rsidR="00F56AE7" w:rsidRPr="00342EFA" w:rsidRDefault="00F56AE7" w:rsidP="002E74DB">
            <w:pPr>
              <w:contextualSpacing/>
            </w:pPr>
            <w:r w:rsidRPr="00342EFA">
              <w:t xml:space="preserve">Адміністратор </w:t>
            </w:r>
            <w:proofErr w:type="spellStart"/>
            <w:r w:rsidRPr="00342EFA">
              <w:t>Цент-ру</w:t>
            </w:r>
            <w:proofErr w:type="spellEnd"/>
            <w:r w:rsidRPr="00342EFA">
              <w:t xml:space="preserve"> адміністративних послуг «Віза» </w:t>
            </w:r>
            <w:r w:rsidR="00524D5D" w:rsidRPr="00342EFA">
              <w:t xml:space="preserve">                </w:t>
            </w:r>
            <w:r w:rsidRPr="00342EFA">
              <w:t>(надалі – Центр)</w:t>
            </w:r>
          </w:p>
        </w:tc>
        <w:tc>
          <w:tcPr>
            <w:tcW w:w="2241" w:type="dxa"/>
          </w:tcPr>
          <w:p w:rsidR="00F56AE7" w:rsidRPr="00342EFA" w:rsidRDefault="00F56AE7" w:rsidP="002E74DB">
            <w:pPr>
              <w:contextualSpacing/>
            </w:pPr>
            <w:r w:rsidRPr="00342EFA">
              <w:t>Центр</w:t>
            </w:r>
          </w:p>
        </w:tc>
        <w:tc>
          <w:tcPr>
            <w:tcW w:w="1571" w:type="dxa"/>
          </w:tcPr>
          <w:p w:rsidR="00F56AE7" w:rsidRPr="00342EFA" w:rsidRDefault="00F56AE7" w:rsidP="002E74DB">
            <w:pPr>
              <w:contextualSpacing/>
            </w:pPr>
            <w:r w:rsidRPr="00342EFA">
              <w:t>У момент звернення</w:t>
            </w:r>
          </w:p>
        </w:tc>
      </w:tr>
      <w:tr w:rsidR="00F56AE7" w:rsidRPr="00342EFA" w:rsidTr="005E051F">
        <w:tc>
          <w:tcPr>
            <w:tcW w:w="794" w:type="dxa"/>
          </w:tcPr>
          <w:p w:rsidR="00F56AE7" w:rsidRPr="00342EFA" w:rsidRDefault="00F56AE7" w:rsidP="002E74DB">
            <w:pPr>
              <w:contextualSpacing/>
            </w:pPr>
            <w:r w:rsidRPr="00342EFA">
              <w:t>2</w:t>
            </w:r>
          </w:p>
        </w:tc>
        <w:tc>
          <w:tcPr>
            <w:tcW w:w="2766" w:type="dxa"/>
          </w:tcPr>
          <w:p w:rsidR="00F56AE7" w:rsidRPr="00342EFA" w:rsidRDefault="00F56AE7" w:rsidP="00524D5D">
            <w:pPr>
              <w:contextualSpacing/>
              <w:jc w:val="both"/>
            </w:pPr>
            <w:r w:rsidRPr="00342EFA">
              <w:t xml:space="preserve">Прийняття вхідного </w:t>
            </w:r>
            <w:proofErr w:type="spellStart"/>
            <w:r w:rsidRPr="00342EFA">
              <w:t>па-кет</w:t>
            </w:r>
            <w:r w:rsidR="00524D5D" w:rsidRPr="00342EFA">
              <w:t>а</w:t>
            </w:r>
            <w:proofErr w:type="spellEnd"/>
            <w:r w:rsidRPr="00342EFA">
              <w:t xml:space="preserve"> документів </w:t>
            </w:r>
            <w:r w:rsidR="00524D5D" w:rsidRPr="00342EFA">
              <w:t>для</w:t>
            </w:r>
            <w:r w:rsidRPr="00342EFA">
              <w:t xml:space="preserve"> </w:t>
            </w:r>
            <w:proofErr w:type="spellStart"/>
            <w:r w:rsidRPr="00342EFA">
              <w:t>на-дання</w:t>
            </w:r>
            <w:proofErr w:type="spellEnd"/>
            <w:r w:rsidRPr="00342EFA">
              <w:t xml:space="preserve"> публічної послуги; перевірка комплектності; реєстрація в Центрі </w:t>
            </w:r>
          </w:p>
        </w:tc>
        <w:tc>
          <w:tcPr>
            <w:tcW w:w="2381" w:type="dxa"/>
          </w:tcPr>
          <w:p w:rsidR="00F56AE7" w:rsidRPr="00342EFA" w:rsidRDefault="00F56AE7" w:rsidP="002E74DB">
            <w:pPr>
              <w:contextualSpacing/>
            </w:pPr>
            <w:r w:rsidRPr="00342EFA">
              <w:t>Адміністратор Центру</w:t>
            </w:r>
          </w:p>
        </w:tc>
        <w:tc>
          <w:tcPr>
            <w:tcW w:w="2241" w:type="dxa"/>
          </w:tcPr>
          <w:p w:rsidR="00F56AE7" w:rsidRPr="00342EFA" w:rsidRDefault="00F56AE7" w:rsidP="002E74DB">
            <w:pPr>
              <w:contextualSpacing/>
            </w:pPr>
            <w:r w:rsidRPr="00342EFA">
              <w:t>Центр</w:t>
            </w:r>
          </w:p>
        </w:tc>
        <w:tc>
          <w:tcPr>
            <w:tcW w:w="1571" w:type="dxa"/>
          </w:tcPr>
          <w:p w:rsidR="00F56AE7" w:rsidRPr="00342EFA" w:rsidRDefault="00F56AE7" w:rsidP="002E74DB">
            <w:pPr>
              <w:contextualSpacing/>
            </w:pPr>
            <w:r w:rsidRPr="00342EFA">
              <w:t>У день на</w:t>
            </w:r>
            <w:r w:rsidRPr="00342EFA">
              <w:t>д</w:t>
            </w:r>
            <w:r w:rsidRPr="00342EFA">
              <w:t>ходження документів</w:t>
            </w:r>
          </w:p>
        </w:tc>
      </w:tr>
      <w:tr w:rsidR="00F56AE7" w:rsidRPr="00342EFA" w:rsidTr="005E051F">
        <w:tc>
          <w:tcPr>
            <w:tcW w:w="794" w:type="dxa"/>
          </w:tcPr>
          <w:p w:rsidR="00F56AE7" w:rsidRPr="00342EFA" w:rsidRDefault="00F56AE7" w:rsidP="002E74DB">
            <w:pPr>
              <w:contextualSpacing/>
            </w:pPr>
            <w:r w:rsidRPr="00342EFA">
              <w:t>3</w:t>
            </w:r>
          </w:p>
        </w:tc>
        <w:tc>
          <w:tcPr>
            <w:tcW w:w="2766" w:type="dxa"/>
          </w:tcPr>
          <w:p w:rsidR="00F56AE7" w:rsidRPr="00342EFA" w:rsidRDefault="00F56AE7" w:rsidP="00C30469">
            <w:pPr>
              <w:contextualSpacing/>
              <w:jc w:val="both"/>
            </w:pPr>
            <w:r w:rsidRPr="00342EFA">
              <w:t xml:space="preserve">Передача вхідного </w:t>
            </w:r>
            <w:proofErr w:type="spellStart"/>
            <w:r w:rsidRPr="00342EFA">
              <w:t>паке-т</w:t>
            </w:r>
            <w:r w:rsidR="00524D5D" w:rsidRPr="00342EFA">
              <w:t>а</w:t>
            </w:r>
            <w:proofErr w:type="spellEnd"/>
            <w:r w:rsidRPr="00342EFA">
              <w:t xml:space="preserve"> документів до </w:t>
            </w:r>
            <w:proofErr w:type="spellStart"/>
            <w:r w:rsidRPr="00342EFA">
              <w:t>управ-ління</w:t>
            </w:r>
            <w:proofErr w:type="spellEnd"/>
            <w:r w:rsidRPr="00342EFA">
              <w:t xml:space="preserve"> праці та </w:t>
            </w:r>
            <w:proofErr w:type="spellStart"/>
            <w:r w:rsidRPr="00342EFA">
              <w:t>соціаль-ного</w:t>
            </w:r>
            <w:proofErr w:type="spellEnd"/>
            <w:r w:rsidRPr="00342EFA">
              <w:t xml:space="preserve"> захисту населення виконкому районної </w:t>
            </w:r>
            <w:r w:rsidR="00524D5D" w:rsidRPr="00342EFA">
              <w:t xml:space="preserve">в </w:t>
            </w:r>
            <w:r w:rsidRPr="00342EFA">
              <w:t xml:space="preserve">місті ради </w:t>
            </w:r>
          </w:p>
        </w:tc>
        <w:tc>
          <w:tcPr>
            <w:tcW w:w="2381" w:type="dxa"/>
          </w:tcPr>
          <w:p w:rsidR="00F56AE7" w:rsidRPr="00342EFA" w:rsidRDefault="00F56AE7" w:rsidP="002E74DB">
            <w:pPr>
              <w:contextualSpacing/>
            </w:pPr>
            <w:r w:rsidRPr="00342EFA">
              <w:t>Адміністратор Центру</w:t>
            </w:r>
          </w:p>
        </w:tc>
        <w:tc>
          <w:tcPr>
            <w:tcW w:w="2241" w:type="dxa"/>
          </w:tcPr>
          <w:p w:rsidR="00F56AE7" w:rsidRPr="00342EFA" w:rsidRDefault="00F56AE7" w:rsidP="002E74DB">
            <w:pPr>
              <w:contextualSpacing/>
            </w:pPr>
            <w:r w:rsidRPr="00342EFA">
              <w:t>Центр</w:t>
            </w:r>
          </w:p>
        </w:tc>
        <w:tc>
          <w:tcPr>
            <w:tcW w:w="1571" w:type="dxa"/>
          </w:tcPr>
          <w:p w:rsidR="00F56AE7" w:rsidRPr="00342EFA" w:rsidRDefault="00F56AE7" w:rsidP="002E74DB">
            <w:pPr>
              <w:contextualSpacing/>
            </w:pPr>
            <w:r w:rsidRPr="00342EFA">
              <w:t>У день на</w:t>
            </w:r>
            <w:r w:rsidRPr="00342EFA">
              <w:t>д</w:t>
            </w:r>
            <w:r w:rsidRPr="00342EFA">
              <w:t>ходження документів</w:t>
            </w:r>
          </w:p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</w:pPr>
            <w:r w:rsidRPr="00342EFA">
              <w:t>4</w:t>
            </w:r>
          </w:p>
        </w:tc>
        <w:tc>
          <w:tcPr>
            <w:tcW w:w="2766" w:type="dxa"/>
          </w:tcPr>
          <w:p w:rsidR="00FC6A3E" w:rsidRPr="00342EFA" w:rsidRDefault="00FC6A3E" w:rsidP="00C371FA">
            <w:pPr>
              <w:contextualSpacing/>
              <w:jc w:val="both"/>
            </w:pPr>
            <w:r w:rsidRPr="00342EFA">
              <w:t>Реєстрація вхідного п</w:t>
            </w:r>
            <w:r w:rsidRPr="00342EFA">
              <w:t>а</w:t>
            </w:r>
            <w:r w:rsidRPr="00342EFA">
              <w:t>кет</w:t>
            </w:r>
            <w:r w:rsidR="00C30469" w:rsidRPr="00342EFA">
              <w:t>а</w:t>
            </w:r>
            <w:r w:rsidRPr="00342EFA">
              <w:t xml:space="preserve"> документів </w:t>
            </w:r>
            <w:r w:rsidR="00C371FA" w:rsidRPr="00342EFA">
              <w:t>для</w:t>
            </w:r>
            <w:r w:rsidRPr="00342EFA">
              <w:t xml:space="preserve"> н</w:t>
            </w:r>
            <w:r w:rsidRPr="00342EFA">
              <w:t>а</w:t>
            </w:r>
            <w:r w:rsidRPr="00342EFA">
              <w:t>дання публічної послуги в управлінні праці та с</w:t>
            </w:r>
            <w:r w:rsidRPr="00342EFA">
              <w:t>о</w:t>
            </w:r>
            <w:r w:rsidRPr="00342EFA">
              <w:t>ціального захисту нас</w:t>
            </w:r>
            <w:r w:rsidRPr="00342EFA">
              <w:t>е</w:t>
            </w:r>
            <w:r w:rsidRPr="00342EFA">
              <w:t>лення виконкому райо</w:t>
            </w:r>
            <w:r w:rsidRPr="00342EFA">
              <w:t>н</w:t>
            </w:r>
            <w:r w:rsidRPr="00342EFA">
              <w:t xml:space="preserve">ної </w:t>
            </w:r>
            <w:r w:rsidR="00C30469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381" w:type="dxa"/>
          </w:tcPr>
          <w:p w:rsidR="00FC6A3E" w:rsidRPr="00342EFA" w:rsidRDefault="00FC6A3E" w:rsidP="00C30469">
            <w:pPr>
              <w:contextualSpacing/>
            </w:pPr>
            <w:r w:rsidRPr="00342EFA">
              <w:t>Спеціаліст управлі</w:t>
            </w:r>
            <w:r w:rsidRPr="00342EFA">
              <w:t>н</w:t>
            </w:r>
            <w:r w:rsidRPr="00342EFA">
              <w:t>ня праці та соціал</w:t>
            </w:r>
            <w:r w:rsidRPr="00342EFA">
              <w:t>ь</w:t>
            </w:r>
            <w:r w:rsidRPr="00342EFA">
              <w:t>ного захисту нас</w:t>
            </w:r>
            <w:r w:rsidRPr="00342EFA">
              <w:t>е</w:t>
            </w:r>
            <w:r w:rsidRPr="00342EFA">
              <w:t>лення виконкому р</w:t>
            </w:r>
            <w:r w:rsidRPr="00342EFA">
              <w:t>а</w:t>
            </w:r>
            <w:r w:rsidRPr="00342EFA">
              <w:t xml:space="preserve">йонної </w:t>
            </w:r>
            <w:r w:rsidR="00C30469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241" w:type="dxa"/>
          </w:tcPr>
          <w:p w:rsidR="00FC6A3E" w:rsidRPr="00342EFA" w:rsidRDefault="00FC6A3E" w:rsidP="00C30469">
            <w:pPr>
              <w:contextualSpacing/>
            </w:pPr>
            <w:r w:rsidRPr="00342EFA">
              <w:t>Управління праці та соціального захисту населення виконк</w:t>
            </w:r>
            <w:r w:rsidRPr="00342EFA">
              <w:t>о</w:t>
            </w:r>
            <w:r w:rsidRPr="00342EFA">
              <w:t xml:space="preserve">му районної </w:t>
            </w:r>
            <w:r w:rsidR="00C30469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1571" w:type="dxa"/>
            <w:vMerge w:val="restart"/>
          </w:tcPr>
          <w:p w:rsidR="00FC6A3E" w:rsidRPr="00342EFA" w:rsidRDefault="00FC6A3E" w:rsidP="00FC6A3E">
            <w:r w:rsidRPr="00342EFA">
              <w:t>Протягом</w:t>
            </w:r>
          </w:p>
          <w:p w:rsidR="00FC6A3E" w:rsidRPr="00342EFA" w:rsidRDefault="00FC6A3E" w:rsidP="00FC6A3E">
            <w:r w:rsidRPr="00342EFA">
              <w:t>10  робочих днів</w:t>
            </w:r>
          </w:p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</w:pPr>
            <w:r w:rsidRPr="00342EFA">
              <w:t>5</w:t>
            </w:r>
          </w:p>
        </w:tc>
        <w:tc>
          <w:tcPr>
            <w:tcW w:w="2766" w:type="dxa"/>
          </w:tcPr>
          <w:p w:rsidR="00FC6A3E" w:rsidRPr="00342EFA" w:rsidRDefault="00FC6A3E" w:rsidP="00C30469">
            <w:pPr>
              <w:contextualSpacing/>
              <w:jc w:val="both"/>
            </w:pPr>
            <w:r w:rsidRPr="00342EFA">
              <w:t>Розгляд пакет</w:t>
            </w:r>
            <w:r w:rsidR="00C30469" w:rsidRPr="00342EFA">
              <w:t>а</w:t>
            </w:r>
            <w:r w:rsidRPr="00342EFA">
              <w:t xml:space="preserve"> </w:t>
            </w:r>
            <w:proofErr w:type="spellStart"/>
            <w:r w:rsidRPr="00342EFA">
              <w:t>докумен-тів</w:t>
            </w:r>
            <w:proofErr w:type="spellEnd"/>
            <w:r w:rsidRPr="00342EFA">
              <w:t xml:space="preserve">; накладення </w:t>
            </w:r>
            <w:proofErr w:type="spellStart"/>
            <w:r w:rsidRPr="00342EFA">
              <w:t>резолю-ції</w:t>
            </w:r>
            <w:proofErr w:type="spellEnd"/>
            <w:r w:rsidRPr="00342EFA">
              <w:t xml:space="preserve">  </w:t>
            </w:r>
          </w:p>
        </w:tc>
        <w:tc>
          <w:tcPr>
            <w:tcW w:w="2381" w:type="dxa"/>
          </w:tcPr>
          <w:p w:rsidR="00FC6A3E" w:rsidRPr="00342EFA" w:rsidRDefault="00FC6A3E" w:rsidP="00C30469">
            <w:pPr>
              <w:contextualSpacing/>
            </w:pPr>
            <w:r w:rsidRPr="00342EFA">
              <w:t>Начальник управлі</w:t>
            </w:r>
            <w:r w:rsidRPr="00342EFA">
              <w:t>н</w:t>
            </w:r>
            <w:r w:rsidRPr="00342EFA">
              <w:t>ня праці та соціал</w:t>
            </w:r>
            <w:r w:rsidRPr="00342EFA">
              <w:t>ь</w:t>
            </w:r>
            <w:r w:rsidRPr="00342EFA">
              <w:t>ного захисту нас</w:t>
            </w:r>
            <w:r w:rsidRPr="00342EFA">
              <w:t>е</w:t>
            </w:r>
            <w:r w:rsidRPr="00342EFA">
              <w:t>лення виконкому р</w:t>
            </w:r>
            <w:r w:rsidRPr="00342EFA">
              <w:t>а</w:t>
            </w:r>
            <w:r w:rsidRPr="00342EFA">
              <w:t xml:space="preserve">йонної </w:t>
            </w:r>
            <w:r w:rsidR="00C30469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241" w:type="dxa"/>
          </w:tcPr>
          <w:p w:rsidR="00FC6A3E" w:rsidRPr="00342EFA" w:rsidRDefault="00FC6A3E" w:rsidP="00C30469">
            <w:pPr>
              <w:contextualSpacing/>
            </w:pPr>
            <w:r w:rsidRPr="00342EFA">
              <w:t>Управління праці та соціального захисту населення виконк</w:t>
            </w:r>
            <w:r w:rsidRPr="00342EFA">
              <w:t>о</w:t>
            </w:r>
            <w:r w:rsidRPr="00342EFA">
              <w:t xml:space="preserve">му районної </w:t>
            </w:r>
            <w:r w:rsidR="00C30469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1571" w:type="dxa"/>
            <w:vMerge/>
          </w:tcPr>
          <w:p w:rsidR="00FC6A3E" w:rsidRPr="00342EFA" w:rsidRDefault="00FC6A3E" w:rsidP="009C0E85"/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</w:pPr>
            <w:r w:rsidRPr="00342EFA">
              <w:t>6</w:t>
            </w:r>
          </w:p>
        </w:tc>
        <w:tc>
          <w:tcPr>
            <w:tcW w:w="2766" w:type="dxa"/>
          </w:tcPr>
          <w:p w:rsidR="00FC6A3E" w:rsidRPr="00342EFA" w:rsidRDefault="00FC6A3E" w:rsidP="005E051F">
            <w:pPr>
              <w:contextualSpacing/>
              <w:jc w:val="left"/>
            </w:pPr>
            <w:r w:rsidRPr="00342EFA">
              <w:t>Здійснення</w:t>
            </w:r>
            <w:r w:rsidR="00E82529" w:rsidRPr="00342EFA">
              <w:t xml:space="preserve">  </w:t>
            </w:r>
            <w:r w:rsidRPr="00342EFA">
              <w:t xml:space="preserve"> перевірки</w:t>
            </w:r>
            <w:r w:rsidR="00C30469" w:rsidRPr="00342EFA">
              <w:t xml:space="preserve"> </w:t>
            </w:r>
            <w:r w:rsidRPr="00342EFA">
              <w:t>повноти даних у поданих заявником документах</w:t>
            </w:r>
          </w:p>
        </w:tc>
        <w:tc>
          <w:tcPr>
            <w:tcW w:w="2381" w:type="dxa"/>
          </w:tcPr>
          <w:p w:rsidR="00FC6A3E" w:rsidRPr="00342EFA" w:rsidRDefault="00FC6A3E" w:rsidP="005E051F">
            <w:pPr>
              <w:contextualSpacing/>
            </w:pPr>
            <w:r w:rsidRPr="00342EFA">
              <w:t>Спеціаліст управлі</w:t>
            </w:r>
            <w:r w:rsidRPr="00342EFA">
              <w:t>н</w:t>
            </w:r>
            <w:r w:rsidRPr="00342EFA">
              <w:t>ня праці та соціал</w:t>
            </w:r>
            <w:r w:rsidRPr="00342EFA">
              <w:t>ь</w:t>
            </w:r>
            <w:r w:rsidRPr="00342EFA">
              <w:t>ного захисту нас</w:t>
            </w:r>
            <w:r w:rsidRPr="00342EFA">
              <w:t>е</w:t>
            </w:r>
            <w:r w:rsidRPr="00342EFA">
              <w:t>лення виконкому р</w:t>
            </w:r>
            <w:r w:rsidRPr="00342EFA">
              <w:t>а</w:t>
            </w:r>
            <w:r w:rsidRPr="00342EFA">
              <w:t xml:space="preserve">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241" w:type="dxa"/>
          </w:tcPr>
          <w:p w:rsidR="00FC6A3E" w:rsidRPr="00342EFA" w:rsidRDefault="00FC6A3E" w:rsidP="005E051F">
            <w:pPr>
              <w:contextualSpacing/>
            </w:pPr>
            <w:r w:rsidRPr="00342EFA">
              <w:t>Управління праці та соціального захисту населення виконк</w:t>
            </w:r>
            <w:r w:rsidRPr="00342EFA">
              <w:t>о</w:t>
            </w:r>
            <w:r w:rsidRPr="00342EFA">
              <w:t xml:space="preserve">му районної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1571" w:type="dxa"/>
            <w:vMerge/>
          </w:tcPr>
          <w:p w:rsidR="00FC6A3E" w:rsidRPr="00342EFA" w:rsidRDefault="00FC6A3E" w:rsidP="009C0E85"/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</w:pPr>
            <w:r w:rsidRPr="00342EFA">
              <w:t>7</w:t>
            </w:r>
          </w:p>
        </w:tc>
        <w:tc>
          <w:tcPr>
            <w:tcW w:w="2766" w:type="dxa"/>
          </w:tcPr>
          <w:p w:rsidR="00FC6A3E" w:rsidRPr="00342EFA" w:rsidRDefault="00FC6A3E" w:rsidP="002E74DB">
            <w:pPr>
              <w:contextualSpacing/>
              <w:jc w:val="both"/>
            </w:pPr>
            <w:r w:rsidRPr="00342EFA">
              <w:t>У разі потреби, підгото</w:t>
            </w:r>
            <w:r w:rsidRPr="00342EFA">
              <w:t>в</w:t>
            </w:r>
            <w:r w:rsidRPr="00342EFA">
              <w:t>ка письмового обґрунт</w:t>
            </w:r>
            <w:r w:rsidRPr="00342EFA">
              <w:t>у</w:t>
            </w:r>
            <w:r w:rsidRPr="00342EFA">
              <w:t>вання причин поверне</w:t>
            </w:r>
            <w:r w:rsidRPr="00342EFA">
              <w:t>н</w:t>
            </w:r>
            <w:r w:rsidRPr="00342EFA">
              <w:t>ня документів суб’єкту звернення на доопрац</w:t>
            </w:r>
            <w:r w:rsidRPr="00342EFA">
              <w:t>ю</w:t>
            </w:r>
            <w:r w:rsidRPr="00342EFA">
              <w:t xml:space="preserve">вання </w:t>
            </w:r>
          </w:p>
        </w:tc>
        <w:tc>
          <w:tcPr>
            <w:tcW w:w="2381" w:type="dxa"/>
          </w:tcPr>
          <w:p w:rsidR="00FC6A3E" w:rsidRPr="00342EFA" w:rsidRDefault="00FC6A3E" w:rsidP="005E051F">
            <w:pPr>
              <w:contextualSpacing/>
            </w:pPr>
            <w:r w:rsidRPr="00342EFA">
              <w:t>Спеціаліст управлі</w:t>
            </w:r>
            <w:r w:rsidRPr="00342EFA">
              <w:t>н</w:t>
            </w:r>
            <w:r w:rsidRPr="00342EFA">
              <w:t>ня праці та соціал</w:t>
            </w:r>
            <w:r w:rsidRPr="00342EFA">
              <w:t>ь</w:t>
            </w:r>
            <w:r w:rsidRPr="00342EFA">
              <w:t>ного захисту нас</w:t>
            </w:r>
            <w:r w:rsidRPr="00342EFA">
              <w:t>е</w:t>
            </w:r>
            <w:r w:rsidRPr="00342EFA">
              <w:t>лення виконкому р</w:t>
            </w:r>
            <w:r w:rsidRPr="00342EFA">
              <w:t>а</w:t>
            </w:r>
            <w:r w:rsidRPr="00342EFA">
              <w:t xml:space="preserve">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241" w:type="dxa"/>
          </w:tcPr>
          <w:p w:rsidR="00FC6A3E" w:rsidRPr="00342EFA" w:rsidRDefault="00FC6A3E" w:rsidP="005E051F">
            <w:pPr>
              <w:contextualSpacing/>
            </w:pPr>
            <w:r w:rsidRPr="00342EFA">
              <w:t>Управління праці та соціального захисту населення виконк</w:t>
            </w:r>
            <w:r w:rsidRPr="00342EFA">
              <w:t>о</w:t>
            </w:r>
            <w:r w:rsidRPr="00342EFA">
              <w:t xml:space="preserve">му районної </w:t>
            </w:r>
            <w:r w:rsidR="005E051F" w:rsidRPr="00342EFA">
              <w:t xml:space="preserve">в </w:t>
            </w:r>
            <w:r w:rsidRPr="00342EFA">
              <w:t>місті ради</w:t>
            </w:r>
          </w:p>
        </w:tc>
        <w:tc>
          <w:tcPr>
            <w:tcW w:w="1571" w:type="dxa"/>
            <w:vMerge/>
          </w:tcPr>
          <w:p w:rsidR="00FC6A3E" w:rsidRPr="00342EFA" w:rsidRDefault="00FC6A3E" w:rsidP="009C0E85"/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766" w:type="dxa"/>
          </w:tcPr>
          <w:p w:rsidR="00FC6A3E" w:rsidRPr="00342EFA" w:rsidRDefault="00FC6A3E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FC6A3E" w:rsidRPr="00342EFA" w:rsidRDefault="00FC6A3E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:rsidR="00FC6A3E" w:rsidRPr="00342EFA" w:rsidRDefault="00FC6A3E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C6A3E" w:rsidRPr="00342EFA" w:rsidRDefault="00FC6A3E" w:rsidP="002E74DB">
            <w:pPr>
              <w:contextualSpacing/>
              <w:rPr>
                <w:b/>
                <w:sz w:val="20"/>
                <w:szCs w:val="20"/>
              </w:rPr>
            </w:pPr>
            <w:r w:rsidRPr="00342EFA">
              <w:rPr>
                <w:b/>
                <w:sz w:val="20"/>
                <w:szCs w:val="20"/>
              </w:rPr>
              <w:t>5</w:t>
            </w:r>
          </w:p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</w:pPr>
            <w:r w:rsidRPr="00342EFA">
              <w:t>8</w:t>
            </w:r>
          </w:p>
        </w:tc>
        <w:tc>
          <w:tcPr>
            <w:tcW w:w="2766" w:type="dxa"/>
          </w:tcPr>
          <w:p w:rsidR="0084335A" w:rsidRPr="00342EFA" w:rsidRDefault="0084335A" w:rsidP="002E74DB">
            <w:pPr>
              <w:contextualSpacing/>
              <w:jc w:val="both"/>
            </w:pPr>
            <w:r w:rsidRPr="00342EFA">
              <w:t>Унесення інформації до Єдиного державного а</w:t>
            </w:r>
            <w:r w:rsidRPr="00342EFA">
              <w:t>в</w:t>
            </w:r>
            <w:r w:rsidRPr="00342EFA">
              <w:t>томатизованого реєстру пільговиків, визначення права пільговика на пр</w:t>
            </w:r>
            <w:r w:rsidRPr="00342EFA">
              <w:t>и</w:t>
            </w:r>
            <w:r w:rsidRPr="00342EFA">
              <w:t>значення пільг, пров</w:t>
            </w:r>
            <w:r w:rsidRPr="00342EFA">
              <w:t>е</w:t>
            </w:r>
            <w:r w:rsidRPr="00342EFA">
              <w:t xml:space="preserve">дення розрахунку </w:t>
            </w:r>
            <w:r w:rsidR="003D35E6" w:rsidRPr="00342EFA">
              <w:t xml:space="preserve">суми пільг </w:t>
            </w:r>
            <w:r w:rsidRPr="00342EFA">
              <w:t>з оплати житлово-комунальних послуг для багатодітних сімей</w:t>
            </w:r>
          </w:p>
          <w:p w:rsidR="00FC6A3E" w:rsidRPr="00342EFA" w:rsidRDefault="00FC6A3E" w:rsidP="003D35E6">
            <w:pPr>
              <w:contextualSpacing/>
              <w:jc w:val="both"/>
            </w:pPr>
          </w:p>
        </w:tc>
        <w:tc>
          <w:tcPr>
            <w:tcW w:w="2381" w:type="dxa"/>
          </w:tcPr>
          <w:p w:rsidR="00FC6A3E" w:rsidRPr="00342EFA" w:rsidRDefault="00FC6A3E" w:rsidP="005E051F">
            <w:pPr>
              <w:contextualSpacing/>
            </w:pPr>
            <w:r w:rsidRPr="00342EFA">
              <w:t>Спеціаліст управлі</w:t>
            </w:r>
            <w:r w:rsidRPr="00342EFA">
              <w:t>н</w:t>
            </w:r>
            <w:r w:rsidRPr="00342EFA">
              <w:t>ня праці та соціал</w:t>
            </w:r>
            <w:r w:rsidRPr="00342EFA">
              <w:t>ь</w:t>
            </w:r>
            <w:r w:rsidRPr="00342EFA">
              <w:t>ного захисту нас</w:t>
            </w:r>
            <w:r w:rsidRPr="00342EFA">
              <w:t>е</w:t>
            </w:r>
            <w:r w:rsidRPr="00342EFA">
              <w:t>лення виконкому р</w:t>
            </w:r>
            <w:r w:rsidRPr="00342EFA">
              <w:t>а</w:t>
            </w:r>
            <w:r w:rsidRPr="00342EFA">
              <w:t xml:space="preserve">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241" w:type="dxa"/>
          </w:tcPr>
          <w:p w:rsidR="00FC6A3E" w:rsidRPr="00342EFA" w:rsidRDefault="00FC6A3E" w:rsidP="005E051F">
            <w:pPr>
              <w:contextualSpacing/>
            </w:pPr>
            <w:r w:rsidRPr="00342EFA">
              <w:t>Управління праці та соціального захисту населення виконк</w:t>
            </w:r>
            <w:r w:rsidRPr="00342EFA">
              <w:t>о</w:t>
            </w:r>
            <w:r w:rsidRPr="00342EFA">
              <w:t xml:space="preserve">му районної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1571" w:type="dxa"/>
            <w:vMerge w:val="restart"/>
          </w:tcPr>
          <w:p w:rsidR="00FC6A3E" w:rsidRPr="00342EFA" w:rsidRDefault="00FC6A3E" w:rsidP="009C0E85"/>
        </w:tc>
      </w:tr>
      <w:tr w:rsidR="00FC6A3E" w:rsidRPr="00342EFA" w:rsidTr="005E051F">
        <w:tc>
          <w:tcPr>
            <w:tcW w:w="794" w:type="dxa"/>
          </w:tcPr>
          <w:p w:rsidR="00FC6A3E" w:rsidRPr="00342EFA" w:rsidRDefault="00FC6A3E" w:rsidP="002E74DB">
            <w:pPr>
              <w:contextualSpacing/>
            </w:pPr>
            <w:r w:rsidRPr="00342EFA">
              <w:t>9</w:t>
            </w:r>
          </w:p>
        </w:tc>
        <w:tc>
          <w:tcPr>
            <w:tcW w:w="2766" w:type="dxa"/>
          </w:tcPr>
          <w:p w:rsidR="00FC6A3E" w:rsidRPr="00342EFA" w:rsidRDefault="00FC6A3E" w:rsidP="002E74DB">
            <w:pPr>
              <w:contextualSpacing/>
              <w:jc w:val="both"/>
            </w:pPr>
            <w:r w:rsidRPr="00342EFA">
              <w:t>Повернення документів до Центру</w:t>
            </w:r>
          </w:p>
        </w:tc>
        <w:tc>
          <w:tcPr>
            <w:tcW w:w="2381" w:type="dxa"/>
          </w:tcPr>
          <w:p w:rsidR="00FC6A3E" w:rsidRPr="00342EFA" w:rsidRDefault="00FC6A3E" w:rsidP="005E051F">
            <w:pPr>
              <w:contextualSpacing/>
            </w:pPr>
            <w:r w:rsidRPr="00342EFA">
              <w:t>Спеціаліст управлі</w:t>
            </w:r>
            <w:r w:rsidRPr="00342EFA">
              <w:t>н</w:t>
            </w:r>
            <w:r w:rsidRPr="00342EFA">
              <w:t>ня праці та соціал</w:t>
            </w:r>
            <w:r w:rsidRPr="00342EFA">
              <w:t>ь</w:t>
            </w:r>
            <w:r w:rsidRPr="00342EFA">
              <w:t>ного захисту нас</w:t>
            </w:r>
            <w:r w:rsidRPr="00342EFA">
              <w:t>е</w:t>
            </w:r>
            <w:r w:rsidRPr="00342EFA">
              <w:t>лення виконкому р</w:t>
            </w:r>
            <w:r w:rsidRPr="00342EFA">
              <w:t>а</w:t>
            </w:r>
            <w:r w:rsidRPr="00342EFA">
              <w:t xml:space="preserve">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2241" w:type="dxa"/>
          </w:tcPr>
          <w:p w:rsidR="00FC6A3E" w:rsidRPr="00342EFA" w:rsidRDefault="00FC6A3E" w:rsidP="005E051F">
            <w:pPr>
              <w:contextualSpacing/>
            </w:pPr>
            <w:r w:rsidRPr="00342EFA">
              <w:t>Управління праці та соціального захисту населення виконк</w:t>
            </w:r>
            <w:r w:rsidRPr="00342EFA">
              <w:t>о</w:t>
            </w:r>
            <w:r w:rsidRPr="00342EFA">
              <w:t xml:space="preserve">му районної </w:t>
            </w:r>
            <w:r w:rsidR="005E051F" w:rsidRPr="00342EFA">
              <w:t>в</w:t>
            </w:r>
            <w:r w:rsidRPr="00342EFA">
              <w:t xml:space="preserve"> місті ради</w:t>
            </w:r>
          </w:p>
        </w:tc>
        <w:tc>
          <w:tcPr>
            <w:tcW w:w="1571" w:type="dxa"/>
            <w:vMerge/>
          </w:tcPr>
          <w:p w:rsidR="00FC6A3E" w:rsidRPr="00342EFA" w:rsidRDefault="00FC6A3E" w:rsidP="009C0E85"/>
        </w:tc>
      </w:tr>
      <w:tr w:rsidR="00EB1242" w:rsidRPr="00342EFA" w:rsidTr="005E051F">
        <w:tc>
          <w:tcPr>
            <w:tcW w:w="794" w:type="dxa"/>
          </w:tcPr>
          <w:p w:rsidR="00EB1242" w:rsidRPr="00342EFA" w:rsidRDefault="00EB1242" w:rsidP="002E74DB">
            <w:pPr>
              <w:contextualSpacing/>
            </w:pPr>
            <w:r w:rsidRPr="00342EFA">
              <w:t>10</w:t>
            </w:r>
          </w:p>
        </w:tc>
        <w:tc>
          <w:tcPr>
            <w:tcW w:w="2766" w:type="dxa"/>
          </w:tcPr>
          <w:p w:rsidR="00EB1242" w:rsidRPr="00342EFA" w:rsidRDefault="00EB1242" w:rsidP="002E74DB">
            <w:pPr>
              <w:spacing w:before="100" w:beforeAutospacing="1" w:after="100" w:afterAutospacing="1"/>
              <w:contextualSpacing/>
              <w:jc w:val="both"/>
            </w:pPr>
            <w:r w:rsidRPr="00342EFA">
              <w:t xml:space="preserve">Направлення </w:t>
            </w:r>
            <w:proofErr w:type="spellStart"/>
            <w:r w:rsidRPr="00342EFA">
              <w:t>повідом-лення</w:t>
            </w:r>
            <w:proofErr w:type="spellEnd"/>
            <w:r w:rsidRPr="00342EFA">
              <w:t xml:space="preserve"> про видачу </w:t>
            </w:r>
            <w:proofErr w:type="spellStart"/>
            <w:r w:rsidRPr="00342EFA">
              <w:t>резуль-тату</w:t>
            </w:r>
            <w:proofErr w:type="spellEnd"/>
            <w:r w:rsidRPr="00342EFA">
              <w:t xml:space="preserve"> публічної послуги</w:t>
            </w:r>
          </w:p>
        </w:tc>
        <w:tc>
          <w:tcPr>
            <w:tcW w:w="2381" w:type="dxa"/>
          </w:tcPr>
          <w:p w:rsidR="00EB1242" w:rsidRPr="00342EFA" w:rsidRDefault="00EB1242" w:rsidP="002E74DB">
            <w:pPr>
              <w:contextualSpacing/>
            </w:pPr>
            <w:r w:rsidRPr="00342EFA">
              <w:t>Адміністратор Центру</w:t>
            </w:r>
          </w:p>
        </w:tc>
        <w:tc>
          <w:tcPr>
            <w:tcW w:w="2241" w:type="dxa"/>
          </w:tcPr>
          <w:p w:rsidR="00EB1242" w:rsidRPr="00342EFA" w:rsidRDefault="00EB1242" w:rsidP="002E74DB">
            <w:pPr>
              <w:contextualSpacing/>
            </w:pPr>
            <w:r w:rsidRPr="00342EFA">
              <w:t>Центр</w:t>
            </w:r>
          </w:p>
        </w:tc>
        <w:tc>
          <w:tcPr>
            <w:tcW w:w="1571" w:type="dxa"/>
          </w:tcPr>
          <w:p w:rsidR="00EB1242" w:rsidRPr="00342EFA" w:rsidRDefault="00EB1242" w:rsidP="002E74DB">
            <w:pPr>
              <w:contextualSpacing/>
            </w:pPr>
            <w:r w:rsidRPr="00342EFA">
              <w:t>У день отр</w:t>
            </w:r>
            <w:r w:rsidRPr="00342EFA">
              <w:t>и</w:t>
            </w:r>
            <w:r w:rsidRPr="00342EFA">
              <w:t>мання від суб’єкта н</w:t>
            </w:r>
            <w:r w:rsidRPr="00342EFA">
              <w:t>а</w:t>
            </w:r>
            <w:r w:rsidRPr="00342EFA">
              <w:t>дання публ</w:t>
            </w:r>
            <w:r w:rsidRPr="00342EFA">
              <w:t>і</w:t>
            </w:r>
            <w:r w:rsidRPr="00342EFA">
              <w:t>чної послуги результату публічної послуги</w:t>
            </w:r>
          </w:p>
        </w:tc>
      </w:tr>
      <w:tr w:rsidR="00EB1242" w:rsidRPr="00342EFA" w:rsidTr="005E051F">
        <w:tc>
          <w:tcPr>
            <w:tcW w:w="794" w:type="dxa"/>
          </w:tcPr>
          <w:p w:rsidR="00EB1242" w:rsidRPr="00342EFA" w:rsidRDefault="00EB1242" w:rsidP="002E74DB">
            <w:pPr>
              <w:contextualSpacing/>
            </w:pPr>
            <w:r w:rsidRPr="00342EFA">
              <w:t>11</w:t>
            </w:r>
          </w:p>
        </w:tc>
        <w:tc>
          <w:tcPr>
            <w:tcW w:w="2766" w:type="dxa"/>
          </w:tcPr>
          <w:p w:rsidR="00EB1242" w:rsidRPr="00342EFA" w:rsidRDefault="00EB1242" w:rsidP="002D53AE">
            <w:pPr>
              <w:spacing w:before="100" w:beforeAutospacing="1" w:after="100" w:afterAutospacing="1"/>
              <w:contextualSpacing/>
              <w:jc w:val="both"/>
            </w:pPr>
            <w:r w:rsidRPr="00342EFA">
              <w:t>Видача результату публ</w:t>
            </w:r>
            <w:r w:rsidRPr="00342EFA">
              <w:t>і</w:t>
            </w:r>
            <w:r w:rsidRPr="00342EFA">
              <w:t>чної послуги</w:t>
            </w:r>
          </w:p>
        </w:tc>
        <w:tc>
          <w:tcPr>
            <w:tcW w:w="2381" w:type="dxa"/>
          </w:tcPr>
          <w:p w:rsidR="00EB1242" w:rsidRPr="00342EFA" w:rsidRDefault="00EB1242" w:rsidP="002E74DB">
            <w:pPr>
              <w:contextualSpacing/>
            </w:pPr>
            <w:r w:rsidRPr="00342EFA">
              <w:t>Адміністратор Центру</w:t>
            </w:r>
          </w:p>
        </w:tc>
        <w:tc>
          <w:tcPr>
            <w:tcW w:w="2241" w:type="dxa"/>
          </w:tcPr>
          <w:p w:rsidR="00EB1242" w:rsidRPr="00342EFA" w:rsidRDefault="00EB1242" w:rsidP="002E74DB">
            <w:pPr>
              <w:contextualSpacing/>
            </w:pPr>
            <w:r w:rsidRPr="00342EFA">
              <w:t>Центр</w:t>
            </w:r>
          </w:p>
        </w:tc>
        <w:tc>
          <w:tcPr>
            <w:tcW w:w="1571" w:type="dxa"/>
          </w:tcPr>
          <w:p w:rsidR="00EB1242" w:rsidRPr="00342EFA" w:rsidRDefault="00EB1242" w:rsidP="002E74DB">
            <w:pPr>
              <w:contextualSpacing/>
            </w:pPr>
            <w:r w:rsidRPr="00342EFA">
              <w:t>У день ос</w:t>
            </w:r>
            <w:r w:rsidRPr="00342EFA">
              <w:t>о</w:t>
            </w:r>
            <w:r w:rsidRPr="00342EFA">
              <w:t>бистого зве</w:t>
            </w:r>
            <w:r w:rsidRPr="00342EFA">
              <w:t>р</w:t>
            </w:r>
            <w:r w:rsidRPr="00342EFA">
              <w:t>нення зая</w:t>
            </w:r>
            <w:r w:rsidRPr="00342EFA">
              <w:t>в</w:t>
            </w:r>
            <w:r w:rsidRPr="00342EFA">
              <w:t>ника</w:t>
            </w:r>
          </w:p>
        </w:tc>
      </w:tr>
    </w:tbl>
    <w:p w:rsidR="003D35E6" w:rsidRPr="00342EFA" w:rsidRDefault="003D35E6" w:rsidP="003D35E6">
      <w:pPr>
        <w:contextualSpacing/>
        <w:outlineLvl w:val="0"/>
        <w:rPr>
          <w:rFonts w:eastAsia="Calibri"/>
          <w:b/>
          <w:lang w:eastAsia="en-US"/>
        </w:rPr>
      </w:pPr>
    </w:p>
    <w:p w:rsidR="003D35E6" w:rsidRPr="00342EFA" w:rsidRDefault="003D35E6" w:rsidP="003D35E6">
      <w:pPr>
        <w:contextualSpacing/>
        <w:outlineLvl w:val="0"/>
        <w:rPr>
          <w:rFonts w:eastAsia="Calibri"/>
          <w:b/>
          <w:lang w:eastAsia="en-US"/>
        </w:rPr>
      </w:pPr>
    </w:p>
    <w:p w:rsidR="003D35E6" w:rsidRPr="00342EFA" w:rsidRDefault="003D35E6" w:rsidP="003D35E6">
      <w:pPr>
        <w:contextualSpacing/>
        <w:outlineLvl w:val="0"/>
        <w:rPr>
          <w:rFonts w:eastAsia="Calibri"/>
          <w:b/>
          <w:lang w:eastAsia="en-US"/>
        </w:rPr>
      </w:pPr>
    </w:p>
    <w:p w:rsidR="003D35E6" w:rsidRPr="00342EFA" w:rsidRDefault="003D35E6" w:rsidP="003D35E6">
      <w:pPr>
        <w:contextualSpacing/>
        <w:outlineLvl w:val="0"/>
        <w:rPr>
          <w:rFonts w:eastAsia="Calibri"/>
          <w:b/>
          <w:lang w:eastAsia="en-US"/>
        </w:rPr>
      </w:pPr>
    </w:p>
    <w:p w:rsidR="003D35E6" w:rsidRPr="00342EFA" w:rsidRDefault="003D35E6" w:rsidP="003D35E6">
      <w:pPr>
        <w:contextualSpacing/>
        <w:outlineLvl w:val="0"/>
        <w:rPr>
          <w:rFonts w:eastAsia="Calibri"/>
          <w:b/>
          <w:lang w:eastAsia="en-US"/>
        </w:rPr>
      </w:pPr>
    </w:p>
    <w:p w:rsidR="003D35E6" w:rsidRPr="00342EFA" w:rsidRDefault="003D35E6" w:rsidP="003D35E6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sz w:val="28"/>
          <w:szCs w:val="28"/>
        </w:rPr>
      </w:pPr>
      <w:r w:rsidRPr="00342EFA">
        <w:rPr>
          <w:b/>
          <w:i/>
          <w:sz w:val="28"/>
          <w:szCs w:val="28"/>
        </w:rPr>
        <w:t>Керуюча справами виконкому</w:t>
      </w:r>
      <w:r w:rsidRPr="00342EFA">
        <w:rPr>
          <w:b/>
          <w:i/>
          <w:sz w:val="28"/>
          <w:szCs w:val="28"/>
        </w:rPr>
        <w:tab/>
      </w:r>
      <w:r w:rsidRPr="00342EFA">
        <w:rPr>
          <w:b/>
          <w:i/>
          <w:sz w:val="28"/>
          <w:szCs w:val="28"/>
        </w:rPr>
        <w:tab/>
        <w:t>Тетяна Мала</w:t>
      </w:r>
    </w:p>
    <w:p w:rsidR="00185AE8" w:rsidRPr="00342EFA" w:rsidRDefault="00185AE8" w:rsidP="003D35E6"/>
    <w:sectPr w:rsidR="00185AE8" w:rsidRPr="00342EFA" w:rsidSect="00A97621">
      <w:headerReference w:type="default" r:id="rId9"/>
      <w:pgSz w:w="11906" w:h="16838"/>
      <w:pgMar w:top="850" w:right="850" w:bottom="85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07" w:rsidRDefault="00FF1D07" w:rsidP="009D367F">
      <w:r>
        <w:separator/>
      </w:r>
    </w:p>
  </w:endnote>
  <w:endnote w:type="continuationSeparator" w:id="0">
    <w:p w:rsidR="00FF1D07" w:rsidRDefault="00FF1D07" w:rsidP="009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07" w:rsidRDefault="00FF1D07" w:rsidP="009D367F">
      <w:r>
        <w:separator/>
      </w:r>
    </w:p>
  </w:footnote>
  <w:footnote w:type="continuationSeparator" w:id="0">
    <w:p w:rsidR="00FF1D07" w:rsidRDefault="00FF1D07" w:rsidP="009D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D0" w:rsidRDefault="00845B4F" w:rsidP="00A97621">
    <w:pPr>
      <w:pStyle w:val="a6"/>
      <w:rPr>
        <w:sz w:val="20"/>
        <w:szCs w:val="20"/>
      </w:rPr>
    </w:pPr>
    <w:r>
      <w:tab/>
    </w:r>
    <w:sdt>
      <w:sdtPr>
        <w:id w:val="627056342"/>
      </w:sdtPr>
      <w:sdtEndPr/>
      <w:sdtContent>
        <w:r w:rsidR="00D82306" w:rsidRPr="00F553D0">
          <w:fldChar w:fldCharType="begin"/>
        </w:r>
        <w:r w:rsidRPr="00F553D0">
          <w:instrText>PAGE   \* MERGEFORMAT</w:instrText>
        </w:r>
        <w:r w:rsidR="00D82306" w:rsidRPr="00F553D0">
          <w:fldChar w:fldCharType="separate"/>
        </w:r>
        <w:r w:rsidR="00342EFA" w:rsidRPr="00342EFA">
          <w:rPr>
            <w:noProof/>
            <w:lang w:val="ru-RU"/>
          </w:rPr>
          <w:t>2</w:t>
        </w:r>
        <w:r w:rsidR="00D82306" w:rsidRPr="00F553D0">
          <w:fldChar w:fldCharType="end"/>
        </w:r>
      </w:sdtContent>
    </w:sdt>
    <w:r>
      <w:rPr>
        <w:sz w:val="20"/>
        <w:szCs w:val="20"/>
      </w:rPr>
      <w:tab/>
    </w:r>
  </w:p>
  <w:p w:rsidR="00845B4F" w:rsidRPr="009D367F" w:rsidRDefault="00845B4F" w:rsidP="00F553D0">
    <w:pPr>
      <w:pStyle w:val="a6"/>
      <w:jc w:val="right"/>
      <w:rPr>
        <w:sz w:val="20"/>
        <w:szCs w:val="20"/>
      </w:rPr>
    </w:pPr>
    <w:r w:rsidRPr="00A97621">
      <w:rPr>
        <w:i/>
      </w:rPr>
      <w:t xml:space="preserve">Продовження додатка </w:t>
    </w:r>
    <w:r w:rsidR="00F553D0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2ADA"/>
    <w:multiLevelType w:val="hybridMultilevel"/>
    <w:tmpl w:val="6AACDE70"/>
    <w:lvl w:ilvl="0" w:tplc="FECC6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DB"/>
    <w:rsid w:val="000129AA"/>
    <w:rsid w:val="00035E16"/>
    <w:rsid w:val="00046486"/>
    <w:rsid w:val="000632AD"/>
    <w:rsid w:val="0008139D"/>
    <w:rsid w:val="000829B5"/>
    <w:rsid w:val="000974D8"/>
    <w:rsid w:val="000A578B"/>
    <w:rsid w:val="000A5F3E"/>
    <w:rsid w:val="000A671A"/>
    <w:rsid w:val="000C14DE"/>
    <w:rsid w:val="000E736B"/>
    <w:rsid w:val="00102A4C"/>
    <w:rsid w:val="001128DE"/>
    <w:rsid w:val="0011339C"/>
    <w:rsid w:val="0015103D"/>
    <w:rsid w:val="00155AF4"/>
    <w:rsid w:val="00173B17"/>
    <w:rsid w:val="00185AE8"/>
    <w:rsid w:val="001A14BA"/>
    <w:rsid w:val="001B2F00"/>
    <w:rsid w:val="001B3F90"/>
    <w:rsid w:val="001F1639"/>
    <w:rsid w:val="002078B9"/>
    <w:rsid w:val="00211F19"/>
    <w:rsid w:val="00226883"/>
    <w:rsid w:val="002338AD"/>
    <w:rsid w:val="00241259"/>
    <w:rsid w:val="00242245"/>
    <w:rsid w:val="00261283"/>
    <w:rsid w:val="0026206D"/>
    <w:rsid w:val="002A2BEA"/>
    <w:rsid w:val="002B18A6"/>
    <w:rsid w:val="002D1722"/>
    <w:rsid w:val="002D53AE"/>
    <w:rsid w:val="002F6819"/>
    <w:rsid w:val="0032130C"/>
    <w:rsid w:val="003260BF"/>
    <w:rsid w:val="00342EFA"/>
    <w:rsid w:val="00364D36"/>
    <w:rsid w:val="00377CDC"/>
    <w:rsid w:val="003955F5"/>
    <w:rsid w:val="003B41AE"/>
    <w:rsid w:val="003B5B21"/>
    <w:rsid w:val="003B696A"/>
    <w:rsid w:val="003D35E6"/>
    <w:rsid w:val="003D3FE3"/>
    <w:rsid w:val="003F116A"/>
    <w:rsid w:val="003F3738"/>
    <w:rsid w:val="003F7962"/>
    <w:rsid w:val="00401BBB"/>
    <w:rsid w:val="0041257D"/>
    <w:rsid w:val="004173AE"/>
    <w:rsid w:val="00430D24"/>
    <w:rsid w:val="00445CD1"/>
    <w:rsid w:val="004570BE"/>
    <w:rsid w:val="004629D6"/>
    <w:rsid w:val="00483E82"/>
    <w:rsid w:val="00486078"/>
    <w:rsid w:val="004A0A4E"/>
    <w:rsid w:val="004C4950"/>
    <w:rsid w:val="004C4D02"/>
    <w:rsid w:val="004E3F21"/>
    <w:rsid w:val="00524D5D"/>
    <w:rsid w:val="005364DD"/>
    <w:rsid w:val="00544E27"/>
    <w:rsid w:val="00573365"/>
    <w:rsid w:val="00586F27"/>
    <w:rsid w:val="00587070"/>
    <w:rsid w:val="005B026D"/>
    <w:rsid w:val="005B2F36"/>
    <w:rsid w:val="005E051F"/>
    <w:rsid w:val="005F1DCE"/>
    <w:rsid w:val="005F4BE4"/>
    <w:rsid w:val="005F7437"/>
    <w:rsid w:val="006047DB"/>
    <w:rsid w:val="00631E0F"/>
    <w:rsid w:val="00647FE6"/>
    <w:rsid w:val="00663EB4"/>
    <w:rsid w:val="00683DB6"/>
    <w:rsid w:val="006858C1"/>
    <w:rsid w:val="006B3F15"/>
    <w:rsid w:val="006C0579"/>
    <w:rsid w:val="006E0C2F"/>
    <w:rsid w:val="006F4A55"/>
    <w:rsid w:val="0071571E"/>
    <w:rsid w:val="007222D7"/>
    <w:rsid w:val="007A7F1A"/>
    <w:rsid w:val="007D55A2"/>
    <w:rsid w:val="007F3E0F"/>
    <w:rsid w:val="007F45E5"/>
    <w:rsid w:val="00810D6B"/>
    <w:rsid w:val="00815A96"/>
    <w:rsid w:val="00830428"/>
    <w:rsid w:val="00836D73"/>
    <w:rsid w:val="0084335A"/>
    <w:rsid w:val="00845B4F"/>
    <w:rsid w:val="00845D89"/>
    <w:rsid w:val="00856663"/>
    <w:rsid w:val="00873357"/>
    <w:rsid w:val="00873AF7"/>
    <w:rsid w:val="00885BE0"/>
    <w:rsid w:val="0088674B"/>
    <w:rsid w:val="008A4EA3"/>
    <w:rsid w:val="008A7A90"/>
    <w:rsid w:val="008B0B5E"/>
    <w:rsid w:val="008B5E90"/>
    <w:rsid w:val="008E0109"/>
    <w:rsid w:val="008E7C2E"/>
    <w:rsid w:val="0090434E"/>
    <w:rsid w:val="009268CB"/>
    <w:rsid w:val="00932D8C"/>
    <w:rsid w:val="0093780D"/>
    <w:rsid w:val="00952250"/>
    <w:rsid w:val="00964135"/>
    <w:rsid w:val="00976B55"/>
    <w:rsid w:val="0098210B"/>
    <w:rsid w:val="009A3E08"/>
    <w:rsid w:val="009B4A8A"/>
    <w:rsid w:val="009C0E85"/>
    <w:rsid w:val="009D367F"/>
    <w:rsid w:val="009E3D2E"/>
    <w:rsid w:val="009E4D29"/>
    <w:rsid w:val="009F169B"/>
    <w:rsid w:val="00A004F8"/>
    <w:rsid w:val="00A06472"/>
    <w:rsid w:val="00A43424"/>
    <w:rsid w:val="00A72016"/>
    <w:rsid w:val="00A734E5"/>
    <w:rsid w:val="00A81AA9"/>
    <w:rsid w:val="00A84FA3"/>
    <w:rsid w:val="00A9060E"/>
    <w:rsid w:val="00A97621"/>
    <w:rsid w:val="00AB2DA6"/>
    <w:rsid w:val="00AB2F24"/>
    <w:rsid w:val="00AB4993"/>
    <w:rsid w:val="00AB5930"/>
    <w:rsid w:val="00AC1765"/>
    <w:rsid w:val="00AE5029"/>
    <w:rsid w:val="00B20DFF"/>
    <w:rsid w:val="00B60945"/>
    <w:rsid w:val="00B67D23"/>
    <w:rsid w:val="00B94004"/>
    <w:rsid w:val="00B97BBC"/>
    <w:rsid w:val="00BD03B8"/>
    <w:rsid w:val="00BD75D1"/>
    <w:rsid w:val="00BF2098"/>
    <w:rsid w:val="00BF4C99"/>
    <w:rsid w:val="00C10C6A"/>
    <w:rsid w:val="00C16BDA"/>
    <w:rsid w:val="00C21D90"/>
    <w:rsid w:val="00C30469"/>
    <w:rsid w:val="00C371FA"/>
    <w:rsid w:val="00C72032"/>
    <w:rsid w:val="00CB0B3D"/>
    <w:rsid w:val="00CD3025"/>
    <w:rsid w:val="00CE1DE5"/>
    <w:rsid w:val="00CE3822"/>
    <w:rsid w:val="00CE3F38"/>
    <w:rsid w:val="00CF4ABF"/>
    <w:rsid w:val="00D01A99"/>
    <w:rsid w:val="00D0364A"/>
    <w:rsid w:val="00D0406B"/>
    <w:rsid w:val="00D343E8"/>
    <w:rsid w:val="00D60FAC"/>
    <w:rsid w:val="00D645DC"/>
    <w:rsid w:val="00D7617B"/>
    <w:rsid w:val="00D80182"/>
    <w:rsid w:val="00D82306"/>
    <w:rsid w:val="00DD18A9"/>
    <w:rsid w:val="00DD6123"/>
    <w:rsid w:val="00DD69E9"/>
    <w:rsid w:val="00DE08F6"/>
    <w:rsid w:val="00DF0C79"/>
    <w:rsid w:val="00DF2436"/>
    <w:rsid w:val="00DF4E63"/>
    <w:rsid w:val="00E02BAE"/>
    <w:rsid w:val="00E066B6"/>
    <w:rsid w:val="00E06C0E"/>
    <w:rsid w:val="00E44461"/>
    <w:rsid w:val="00E52E6C"/>
    <w:rsid w:val="00E71D9A"/>
    <w:rsid w:val="00E82529"/>
    <w:rsid w:val="00E92552"/>
    <w:rsid w:val="00E95D34"/>
    <w:rsid w:val="00EB1242"/>
    <w:rsid w:val="00EB2C77"/>
    <w:rsid w:val="00EB36DB"/>
    <w:rsid w:val="00EB6D79"/>
    <w:rsid w:val="00EC65ED"/>
    <w:rsid w:val="00ED42E7"/>
    <w:rsid w:val="00F00A55"/>
    <w:rsid w:val="00F136A6"/>
    <w:rsid w:val="00F20A6C"/>
    <w:rsid w:val="00F30F32"/>
    <w:rsid w:val="00F32397"/>
    <w:rsid w:val="00F35505"/>
    <w:rsid w:val="00F424F8"/>
    <w:rsid w:val="00F43D42"/>
    <w:rsid w:val="00F47B86"/>
    <w:rsid w:val="00F553D0"/>
    <w:rsid w:val="00F56AE7"/>
    <w:rsid w:val="00F87BB5"/>
    <w:rsid w:val="00F925E2"/>
    <w:rsid w:val="00F96354"/>
    <w:rsid w:val="00F979DF"/>
    <w:rsid w:val="00FC6A3E"/>
    <w:rsid w:val="00FF1D07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47D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047D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A2B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103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F68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e">
    <w:name w:val="Emphasis"/>
    <w:uiPriority w:val="20"/>
    <w:qFormat/>
    <w:rsid w:val="002F6819"/>
    <w:rPr>
      <w:i/>
      <w:iCs/>
    </w:rPr>
  </w:style>
  <w:style w:type="character" w:customStyle="1" w:styleId="apple-converted-space">
    <w:name w:val="apple-converted-space"/>
    <w:basedOn w:val="a0"/>
    <w:rsid w:val="002F6819"/>
  </w:style>
  <w:style w:type="character" w:customStyle="1" w:styleId="nowrap">
    <w:name w:val="nowrap"/>
    <w:basedOn w:val="a0"/>
    <w:rsid w:val="002F6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47D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047D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A2B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103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F68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e">
    <w:name w:val="Emphasis"/>
    <w:uiPriority w:val="20"/>
    <w:qFormat/>
    <w:rsid w:val="002F6819"/>
    <w:rPr>
      <w:i/>
      <w:iCs/>
    </w:rPr>
  </w:style>
  <w:style w:type="character" w:customStyle="1" w:styleId="apple-converted-space">
    <w:name w:val="apple-converted-space"/>
    <w:basedOn w:val="a0"/>
    <w:rsid w:val="002F6819"/>
  </w:style>
  <w:style w:type="character" w:customStyle="1" w:styleId="nowrap">
    <w:name w:val="nowrap"/>
    <w:basedOn w:val="a0"/>
    <w:rsid w:val="002F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49C0-E8D0-4A7C-ACB6-596E185E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Володимирівна Завгородня</dc:creator>
  <cp:lastModifiedBy>org301</cp:lastModifiedBy>
  <cp:revision>9</cp:revision>
  <cp:lastPrinted>2019-10-31T13:43:00Z</cp:lastPrinted>
  <dcterms:created xsi:type="dcterms:W3CDTF">2019-10-30T08:53:00Z</dcterms:created>
  <dcterms:modified xsi:type="dcterms:W3CDTF">2019-11-14T09:37:00Z</dcterms:modified>
</cp:coreProperties>
</file>