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13" w:rsidRPr="00413C12" w:rsidRDefault="00DA6913" w:rsidP="00DA6913">
      <w:pPr>
        <w:spacing w:after="0" w:line="360" w:lineRule="auto"/>
        <w:ind w:left="9923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bookmarkStart w:id="0" w:name="_GoBack"/>
      <w:r w:rsidRPr="00413C12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ЗАТВЕРДЖЕНО</w:t>
      </w:r>
    </w:p>
    <w:p w:rsidR="00DA6913" w:rsidRPr="00413C12" w:rsidRDefault="00DA6913" w:rsidP="00DA6913">
      <w:pPr>
        <w:spacing w:after="0" w:line="360" w:lineRule="auto"/>
        <w:ind w:left="9923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r w:rsidRPr="00413C12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Рішення виконкому міської ради</w:t>
      </w:r>
    </w:p>
    <w:p w:rsidR="00DA6913" w:rsidRPr="00413C12" w:rsidRDefault="00413C12" w:rsidP="00DA6913">
      <w:pPr>
        <w:spacing w:after="0" w:line="360" w:lineRule="auto"/>
        <w:ind w:left="9923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r w:rsidRPr="00413C12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18.09.2019 №439</w:t>
      </w:r>
    </w:p>
    <w:p w:rsidR="006375B7" w:rsidRPr="00413C12" w:rsidRDefault="00DA6913" w:rsidP="00DA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8"/>
          <w:lang w:eastAsia="ru-RU"/>
        </w:rPr>
      </w:pPr>
      <w:r w:rsidRPr="00413C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8"/>
          <w:lang w:eastAsia="ru-RU"/>
        </w:rPr>
        <w:t>Форма інформації щодо переліку житлових та нежитлових приміщень, теплопостачання яких здійснює</w:t>
      </w:r>
    </w:p>
    <w:p w:rsidR="00DA6913" w:rsidRPr="00413C12" w:rsidRDefault="00DA6913" w:rsidP="00DA69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13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</w:t>
      </w:r>
    </w:p>
    <w:p w:rsidR="00DA6913" w:rsidRPr="00413C12" w:rsidRDefault="00DA6913" w:rsidP="00DA6913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  <w:r w:rsidRPr="00413C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(найменування суб’єкта господарювання)</w:t>
      </w:r>
    </w:p>
    <w:tbl>
      <w:tblPr>
        <w:tblStyle w:val="a3"/>
        <w:tblW w:w="4782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1983"/>
        <w:gridCol w:w="601"/>
        <w:gridCol w:w="757"/>
        <w:gridCol w:w="1349"/>
        <w:gridCol w:w="1349"/>
        <w:gridCol w:w="921"/>
        <w:gridCol w:w="1050"/>
        <w:gridCol w:w="1044"/>
        <w:gridCol w:w="1044"/>
        <w:gridCol w:w="912"/>
        <w:gridCol w:w="900"/>
        <w:gridCol w:w="855"/>
        <w:gridCol w:w="852"/>
        <w:gridCol w:w="1053"/>
      </w:tblGrid>
      <w:tr w:rsidR="00DA6913" w:rsidRPr="00413C12" w:rsidTr="00B97FDC">
        <w:tc>
          <w:tcPr>
            <w:tcW w:w="95" w:type="pct"/>
            <w:vMerge w:val="restart"/>
          </w:tcPr>
          <w:p w:rsidR="00B97FDC" w:rsidRPr="00413C12" w:rsidRDefault="00DA6913" w:rsidP="00B97FDC">
            <w:pPr>
              <w:ind w:left="-125" w:right="-96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 xml:space="preserve">№    </w:t>
            </w:r>
          </w:p>
          <w:p w:rsidR="00DA6913" w:rsidRPr="00413C12" w:rsidRDefault="00DA6913" w:rsidP="00B97FDC">
            <w:pPr>
              <w:ind w:left="-125" w:right="-96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з/п</w:t>
            </w:r>
          </w:p>
        </w:tc>
        <w:tc>
          <w:tcPr>
            <w:tcW w:w="663" w:type="pct"/>
            <w:vMerge w:val="restar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 xml:space="preserve">Адреса житлового та нежитлового </w:t>
            </w:r>
            <w:proofErr w:type="spellStart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примі-щення</w:t>
            </w:r>
            <w:proofErr w:type="spellEnd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 xml:space="preserve"> (вулиця, будинок, корпус)</w:t>
            </w:r>
          </w:p>
        </w:tc>
        <w:tc>
          <w:tcPr>
            <w:tcW w:w="201" w:type="pct"/>
            <w:vMerge w:val="restar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08" w:right="-129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proofErr w:type="spellStart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Кіль-кість</w:t>
            </w:r>
            <w:proofErr w:type="spellEnd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повер-хів</w:t>
            </w:r>
            <w:proofErr w:type="spellEnd"/>
          </w:p>
        </w:tc>
        <w:tc>
          <w:tcPr>
            <w:tcW w:w="253" w:type="pct"/>
            <w:vMerge w:val="restar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99" w:right="-9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 xml:space="preserve">Рік </w:t>
            </w:r>
            <w:proofErr w:type="spellStart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уве-дення</w:t>
            </w:r>
            <w:proofErr w:type="spellEnd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 xml:space="preserve"> в </w:t>
            </w:r>
            <w:proofErr w:type="spellStart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експлуа-тацію</w:t>
            </w:r>
            <w:proofErr w:type="spellEnd"/>
          </w:p>
        </w:tc>
        <w:tc>
          <w:tcPr>
            <w:tcW w:w="451" w:type="pct"/>
            <w:vMerge w:val="restar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Наявність будинкових приладів обліку теплової енергії на постачання теплової енергії (наявний/ відсутній)</w:t>
            </w:r>
          </w:p>
        </w:tc>
        <w:tc>
          <w:tcPr>
            <w:tcW w:w="451" w:type="pct"/>
            <w:vMerge w:val="restar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 xml:space="preserve">Наявність </w:t>
            </w:r>
            <w:proofErr w:type="spellStart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бу-динкових</w:t>
            </w:r>
            <w:proofErr w:type="spellEnd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при-ладів</w:t>
            </w:r>
            <w:proofErr w:type="spellEnd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 xml:space="preserve"> обліку теплової енергії на постачання гарячої води (наявний/ відсутній)</w:t>
            </w:r>
          </w:p>
        </w:tc>
        <w:tc>
          <w:tcPr>
            <w:tcW w:w="308" w:type="pct"/>
            <w:vMerge w:val="restar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39" w:right="-122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Кількість абонентів послуги з постачання теплової енергії</w:t>
            </w:r>
          </w:p>
        </w:tc>
        <w:tc>
          <w:tcPr>
            <w:tcW w:w="351" w:type="pct"/>
            <w:vMerge w:val="restar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14" w:right="-123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Кількість абонентів послуги з постачання теплової енергії, зокрема з квартирними засобами обліку теплової енергії</w:t>
            </w:r>
          </w:p>
        </w:tc>
        <w:tc>
          <w:tcPr>
            <w:tcW w:w="349" w:type="pct"/>
            <w:vMerge w:val="restar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12" w:right="-107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Кількість абонентів, які отримують послугу з постачання гарячої води, усього</w:t>
            </w:r>
          </w:p>
        </w:tc>
        <w:tc>
          <w:tcPr>
            <w:tcW w:w="349" w:type="pct"/>
            <w:vMerge w:val="restar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86" w:right="-110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 xml:space="preserve">Кількість абонентів, які отримують послугу з постачання гарячої води, зокрема з </w:t>
            </w:r>
            <w:proofErr w:type="spellStart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квартир-ними</w:t>
            </w:r>
            <w:proofErr w:type="spellEnd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засо-бами</w:t>
            </w:r>
            <w:proofErr w:type="spellEnd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 xml:space="preserve"> обліку гарячої води</w:t>
            </w:r>
          </w:p>
        </w:tc>
        <w:tc>
          <w:tcPr>
            <w:tcW w:w="305" w:type="pct"/>
            <w:vMerge w:val="restart"/>
            <w:hideMark/>
          </w:tcPr>
          <w:p w:rsidR="00DA6913" w:rsidRPr="00413C12" w:rsidRDefault="00DA6913" w:rsidP="00DA6913">
            <w:pPr>
              <w:ind w:left="-108" w:right="-68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Загальна опалювана площа житлового будинку, усього,</w:t>
            </w:r>
          </w:p>
          <w:p w:rsidR="00DA6913" w:rsidRPr="00413C12" w:rsidRDefault="00DA6913" w:rsidP="00DA6913">
            <w:pPr>
              <w:ind w:left="-108" w:right="-68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тис. м</w:t>
            </w: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vertAlign w:val="superscript"/>
                <w:lang w:val="uk-UA" w:eastAsia="ru-RU"/>
              </w:rPr>
              <w:t xml:space="preserve"> 2</w:t>
            </w:r>
          </w:p>
        </w:tc>
        <w:tc>
          <w:tcPr>
            <w:tcW w:w="872" w:type="pct"/>
            <w:gridSpan w:val="3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У тому числі:</w:t>
            </w:r>
          </w:p>
        </w:tc>
        <w:tc>
          <w:tcPr>
            <w:tcW w:w="353" w:type="pct"/>
            <w:vMerge w:val="restar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21" w:right="-119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Загальна опалювана площа окремо розташованих нежитлових приміщень, тис. м</w:t>
            </w: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vertAlign w:val="superscript"/>
                <w:lang w:val="uk-UA" w:eastAsia="ru-RU"/>
              </w:rPr>
              <w:t xml:space="preserve"> 2</w:t>
            </w:r>
          </w:p>
        </w:tc>
      </w:tr>
      <w:tr w:rsidR="00B97FDC" w:rsidRPr="00413C12" w:rsidTr="00B97FDC">
        <w:tc>
          <w:tcPr>
            <w:tcW w:w="95" w:type="pct"/>
            <w:vMerge/>
          </w:tcPr>
          <w:p w:rsidR="00DA6913" w:rsidRPr="00413C12" w:rsidRDefault="00DA6913" w:rsidP="00DA6913">
            <w:pPr>
              <w:ind w:left="-123" w:right="-9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3" w:type="pct"/>
            <w:vMerge/>
            <w:hideMark/>
          </w:tcPr>
          <w:p w:rsidR="00DA6913" w:rsidRPr="00413C12" w:rsidRDefault="00DA6913" w:rsidP="00DA6913">
            <w:pPr>
              <w:ind w:left="-123" w:right="-95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01" w:type="pct"/>
            <w:vMerge/>
            <w:hideMark/>
          </w:tcPr>
          <w:p w:rsidR="00DA6913" w:rsidRPr="00413C12" w:rsidRDefault="00DA6913" w:rsidP="00DA6913">
            <w:pPr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3" w:type="pct"/>
            <w:vMerge/>
            <w:hideMark/>
          </w:tcPr>
          <w:p w:rsidR="00DA6913" w:rsidRPr="00413C12" w:rsidRDefault="00DA6913" w:rsidP="00DA6913">
            <w:pPr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51" w:type="pct"/>
            <w:vMerge/>
            <w:hideMark/>
          </w:tcPr>
          <w:p w:rsidR="00DA6913" w:rsidRPr="00413C12" w:rsidRDefault="00DA6913" w:rsidP="00DA6913">
            <w:pPr>
              <w:ind w:left="-115" w:right="-129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51" w:type="pct"/>
            <w:vMerge/>
            <w:hideMark/>
          </w:tcPr>
          <w:p w:rsidR="00DA6913" w:rsidRPr="00413C12" w:rsidRDefault="00DA6913" w:rsidP="00DA6913">
            <w:pPr>
              <w:ind w:left="-62" w:right="-77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8" w:type="pct"/>
            <w:vMerge/>
            <w:hideMark/>
          </w:tcPr>
          <w:p w:rsidR="00DA6913" w:rsidRPr="00413C12" w:rsidRDefault="00DA6913" w:rsidP="00DA6913">
            <w:pPr>
              <w:ind w:left="-157" w:right="-122"/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51" w:type="pct"/>
            <w:vMerge/>
            <w:hideMark/>
          </w:tcPr>
          <w:p w:rsidR="00DA6913" w:rsidRPr="00413C12" w:rsidRDefault="00DA6913" w:rsidP="00DA6913">
            <w:pPr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9" w:type="pct"/>
            <w:vMerge/>
            <w:hideMark/>
          </w:tcPr>
          <w:p w:rsidR="00DA6913" w:rsidRPr="00413C12" w:rsidRDefault="00DA6913" w:rsidP="00DA6913">
            <w:pPr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49" w:type="pct"/>
            <w:vMerge/>
            <w:hideMark/>
          </w:tcPr>
          <w:p w:rsidR="00DA6913" w:rsidRPr="00413C12" w:rsidRDefault="00DA6913" w:rsidP="00DA6913">
            <w:pPr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5" w:type="pct"/>
            <w:vMerge/>
            <w:hideMark/>
          </w:tcPr>
          <w:p w:rsidR="00DA6913" w:rsidRPr="00413C12" w:rsidRDefault="00DA6913" w:rsidP="00DA6913">
            <w:pPr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19" w:right="-115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загальна опалювана площа квартир, де надається послуга з постачання теплової енергії,   тис. м</w:t>
            </w: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vertAlign w:val="superscript"/>
                <w:lang w:val="uk-UA" w:eastAsia="ru-RU"/>
              </w:rPr>
              <w:t xml:space="preserve"> 2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10" w:right="-107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 xml:space="preserve">загальна опалювана площа квартир з </w:t>
            </w:r>
            <w:proofErr w:type="spellStart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автоном-ним</w:t>
            </w:r>
            <w:proofErr w:type="spellEnd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опа-ленням</w:t>
            </w:r>
            <w:proofErr w:type="spellEnd"/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, тис. м</w:t>
            </w: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vertAlign w:val="superscript"/>
                <w:lang w:val="uk-UA" w:eastAsia="ru-RU"/>
              </w:rPr>
              <w:t xml:space="preserve"> 2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09" w:right="-95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загальна опалювана площа вбудованих приміщень юридичних осіб, тис. м</w:t>
            </w: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vertAlign w:val="superscript"/>
                <w:lang w:val="uk-UA" w:eastAsia="ru-RU"/>
              </w:rPr>
              <w:t xml:space="preserve"> 2</w:t>
            </w:r>
          </w:p>
        </w:tc>
        <w:tc>
          <w:tcPr>
            <w:tcW w:w="353" w:type="pct"/>
            <w:vMerge/>
            <w:hideMark/>
          </w:tcPr>
          <w:p w:rsidR="00DA6913" w:rsidRPr="00413C12" w:rsidRDefault="00DA6913" w:rsidP="00DA691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66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4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4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15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Вказати адресу</w:t>
            </w:r>
          </w:p>
        </w:tc>
        <w:tc>
          <w:tcPr>
            <w:tcW w:w="2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4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4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663" w:type="pct"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Вказати адресу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9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9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5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6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4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663" w:type="pct"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…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9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9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5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6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4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Усього, у тому числі: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 xml:space="preserve">З будинковими приладами обліку теплової енергії на послугу з постачання </w:t>
            </w:r>
            <w:proofErr w:type="spellStart"/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теп-лової</w:t>
            </w:r>
            <w:proofErr w:type="spellEnd"/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 xml:space="preserve"> енергії, зокрема: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1 - 2-поверхових будинків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3 - 4-поверхових будинків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5 і більше поверхів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 xml:space="preserve">Без будинкових приладів обліку теплової енергії на послугу з постачання </w:t>
            </w:r>
            <w:proofErr w:type="spellStart"/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теп-лової</w:t>
            </w:r>
            <w:proofErr w:type="spellEnd"/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 xml:space="preserve"> енергії, усього, у тому </w:t>
            </w:r>
            <w:proofErr w:type="spellStart"/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чмслі</w:t>
            </w:r>
            <w:proofErr w:type="spellEnd"/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1 - 2-поверхових будинків, зокрема: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до 1930 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1930 до 1958 рр.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  <w:tcBorders>
              <w:bottom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1959 до 1970 рр.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  <w:tcBorders>
              <w:bottom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1971 до 1980 рр.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A6913" w:rsidRPr="00413C12" w:rsidRDefault="00DA6913" w:rsidP="00B97FDC">
            <w:pPr>
              <w:spacing w:before="100" w:beforeAutospacing="1" w:after="100" w:afterAutospacing="1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Продовження додатка</w:t>
            </w:r>
          </w:p>
        </w:tc>
      </w:tr>
      <w:tr w:rsidR="00B97FDC" w:rsidRPr="00413C12" w:rsidTr="00B97FDC">
        <w:tc>
          <w:tcPr>
            <w:tcW w:w="95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353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uk-UA" w:eastAsia="ru-RU"/>
              </w:rPr>
              <w:t>15</w:t>
            </w:r>
          </w:p>
        </w:tc>
      </w:tr>
      <w:tr w:rsidR="00B97FDC" w:rsidRPr="00413C12" w:rsidTr="00B97FDC">
        <w:tc>
          <w:tcPr>
            <w:tcW w:w="95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1981 до 1985 рр.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</w:tcBorders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1986 до 1999 рр.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2000 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3 - 4-поверхових будинків, зокрема: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до 1930 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1930 до 1958 рр.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1959 до 1970 рр.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1971 до 1980 рр.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1981 до 1985 рр.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1986 до 1999 рр.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2000 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5 і більше поверхів, зокрема: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до 1930 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1959 до 1970 рр.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1971 до 1980 рр.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1981 до 1985 рр.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1986 до 1999 рр.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  <w:tr w:rsidR="00B97FDC" w:rsidRPr="00413C12" w:rsidTr="00B97FDC">
        <w:tc>
          <w:tcPr>
            <w:tcW w:w="95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23" w:right="-9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3" w:type="pct"/>
            <w:hideMark/>
          </w:tcPr>
          <w:p w:rsidR="00DA6913" w:rsidRPr="00413C12" w:rsidRDefault="00DA6913" w:rsidP="00B97FDC">
            <w:pPr>
              <w:spacing w:before="100" w:beforeAutospacing="1" w:after="100" w:afterAutospacing="1"/>
              <w:ind w:right="-95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споруджених з 2000 р.</w:t>
            </w:r>
          </w:p>
        </w:tc>
        <w:tc>
          <w:tcPr>
            <w:tcW w:w="201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53" w:type="pct"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115" w:right="-12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1" w:type="pct"/>
          </w:tcPr>
          <w:p w:rsidR="00DA6913" w:rsidRPr="00413C12" w:rsidRDefault="00DA6913" w:rsidP="00DA6913">
            <w:pPr>
              <w:spacing w:before="100" w:beforeAutospacing="1" w:after="100" w:afterAutospacing="1"/>
              <w:ind w:left="-62" w:right="-7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08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ind w:left="-157" w:right="-12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49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5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01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6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84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53" w:type="pct"/>
            <w:hideMark/>
          </w:tcPr>
          <w:p w:rsidR="00DA6913" w:rsidRPr="00413C12" w:rsidRDefault="00DA6913" w:rsidP="00DA691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16"/>
                <w:szCs w:val="16"/>
                <w:lang w:val="uk-UA" w:eastAsia="ru-RU"/>
              </w:rPr>
              <w:t> </w:t>
            </w:r>
          </w:p>
        </w:tc>
      </w:tr>
    </w:tbl>
    <w:p w:rsidR="00DA6913" w:rsidRPr="00413C12" w:rsidRDefault="00DA6913" w:rsidP="00DA69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15"/>
        <w:gridCol w:w="4200"/>
        <w:gridCol w:w="5453"/>
      </w:tblGrid>
      <w:tr w:rsidR="00DA6913" w:rsidRPr="00413C12" w:rsidTr="003D5187">
        <w:trPr>
          <w:tblCellSpacing w:w="22" w:type="dxa"/>
          <w:jc w:val="center"/>
        </w:trPr>
        <w:tc>
          <w:tcPr>
            <w:tcW w:w="1877" w:type="pct"/>
            <w:hideMark/>
          </w:tcPr>
          <w:p w:rsidR="00DA6913" w:rsidRPr="00413C12" w:rsidRDefault="00DA6913" w:rsidP="00DA69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413C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413C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(керівник)</w:t>
            </w:r>
          </w:p>
        </w:tc>
        <w:tc>
          <w:tcPr>
            <w:tcW w:w="1334" w:type="pct"/>
            <w:hideMark/>
          </w:tcPr>
          <w:p w:rsidR="00DA6913" w:rsidRPr="00413C12" w:rsidRDefault="00DA6913" w:rsidP="00DA69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413C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413C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729" w:type="pct"/>
            <w:hideMark/>
          </w:tcPr>
          <w:p w:rsidR="00DA6913" w:rsidRPr="00413C12" w:rsidRDefault="00DA6913" w:rsidP="00DA69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13C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413C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(власне ім'я, прізвище)</w:t>
            </w:r>
          </w:p>
        </w:tc>
      </w:tr>
    </w:tbl>
    <w:p w:rsidR="00DA6913" w:rsidRPr="00413C12" w:rsidRDefault="00DA6913" w:rsidP="00DA691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A6913" w:rsidRPr="00413C12" w:rsidRDefault="00DA6913" w:rsidP="00DA6913">
      <w:pPr>
        <w:spacing w:after="0" w:line="240" w:lineRule="auto"/>
        <w:ind w:left="2124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r w:rsidRPr="00413C1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 xml:space="preserve">     ________________________________</w:t>
      </w:r>
    </w:p>
    <w:p w:rsidR="00DA6913" w:rsidRPr="00413C12" w:rsidRDefault="00DA6913" w:rsidP="00DA6913">
      <w:pPr>
        <w:pStyle w:val="a4"/>
        <w:tabs>
          <w:tab w:val="left" w:pos="963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A6913" w:rsidRPr="00413C12" w:rsidRDefault="00DA6913" w:rsidP="00DA691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A6913" w:rsidRPr="00413C12" w:rsidRDefault="00DA6913" w:rsidP="00DA6913">
      <w:pPr>
        <w:pStyle w:val="a4"/>
        <w:spacing w:before="0" w:beforeAutospacing="0" w:after="0" w:afterAutospacing="0"/>
        <w:jc w:val="both"/>
        <w:rPr>
          <w:sz w:val="18"/>
          <w:szCs w:val="28"/>
          <w:lang w:val="uk-UA"/>
        </w:rPr>
      </w:pPr>
    </w:p>
    <w:p w:rsidR="00DA6913" w:rsidRPr="00413C12" w:rsidRDefault="00DA6913" w:rsidP="00DA6913">
      <w:pPr>
        <w:pStyle w:val="a4"/>
        <w:spacing w:before="0" w:beforeAutospacing="0" w:after="0" w:afterAutospacing="0"/>
        <w:jc w:val="both"/>
        <w:rPr>
          <w:sz w:val="20"/>
          <w:szCs w:val="28"/>
          <w:lang w:val="uk-UA"/>
        </w:rPr>
      </w:pPr>
    </w:p>
    <w:p w:rsidR="00DA6913" w:rsidRPr="00413C12" w:rsidRDefault="00DA6913" w:rsidP="00DA691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proofErr w:type="spellStart"/>
      <w:r w:rsidRPr="00413C1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В.о</w:t>
      </w:r>
      <w:proofErr w:type="spellEnd"/>
      <w:r w:rsidRPr="00413C1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 xml:space="preserve">. керуючої справами виконкому – </w:t>
      </w:r>
    </w:p>
    <w:p w:rsidR="00DA6913" w:rsidRPr="00413C12" w:rsidRDefault="00DA6913" w:rsidP="00DA69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3C1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заступник міського голови</w:t>
      </w:r>
      <w:r w:rsidRPr="00413C1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413C1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413C1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413C1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413C1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413C1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  <w:t xml:space="preserve">Валентина </w:t>
      </w:r>
      <w:proofErr w:type="spellStart"/>
      <w:r w:rsidRPr="00413C12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Бєрлін</w:t>
      </w:r>
      <w:bookmarkEnd w:id="0"/>
      <w:proofErr w:type="spellEnd"/>
    </w:p>
    <w:sectPr w:rsidR="00DA6913" w:rsidRPr="00413C12" w:rsidSect="00C73AED">
      <w:headerReference w:type="default" r:id="rId7"/>
      <w:pgSz w:w="16838" w:h="11906" w:orient="landscape"/>
      <w:pgMar w:top="1134" w:right="567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F0" w:rsidRDefault="003A4AF0" w:rsidP="00C73AED">
      <w:pPr>
        <w:spacing w:after="0" w:line="240" w:lineRule="auto"/>
      </w:pPr>
      <w:r>
        <w:separator/>
      </w:r>
    </w:p>
  </w:endnote>
  <w:endnote w:type="continuationSeparator" w:id="0">
    <w:p w:rsidR="003A4AF0" w:rsidRDefault="003A4AF0" w:rsidP="00C7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F0" w:rsidRDefault="003A4AF0" w:rsidP="00C73AED">
      <w:pPr>
        <w:spacing w:after="0" w:line="240" w:lineRule="auto"/>
      </w:pPr>
      <w:r>
        <w:separator/>
      </w:r>
    </w:p>
  </w:footnote>
  <w:footnote w:type="continuationSeparator" w:id="0">
    <w:p w:rsidR="003A4AF0" w:rsidRDefault="003A4AF0" w:rsidP="00C7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1385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3AED" w:rsidRPr="00C73AED" w:rsidRDefault="00C73AED" w:rsidP="00C73AE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3A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3A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3A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3C12" w:rsidRPr="00413C1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73A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44"/>
    <w:rsid w:val="00151A74"/>
    <w:rsid w:val="001F12E5"/>
    <w:rsid w:val="00213F57"/>
    <w:rsid w:val="002611A8"/>
    <w:rsid w:val="00301644"/>
    <w:rsid w:val="003A4AF0"/>
    <w:rsid w:val="00413C12"/>
    <w:rsid w:val="004342E2"/>
    <w:rsid w:val="006375B7"/>
    <w:rsid w:val="00977EFF"/>
    <w:rsid w:val="00B83E77"/>
    <w:rsid w:val="00B97FDC"/>
    <w:rsid w:val="00BF71A2"/>
    <w:rsid w:val="00C73AED"/>
    <w:rsid w:val="00DA6913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91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69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9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3AED"/>
  </w:style>
  <w:style w:type="paragraph" w:styleId="a9">
    <w:name w:val="footer"/>
    <w:basedOn w:val="a"/>
    <w:link w:val="aa"/>
    <w:uiPriority w:val="99"/>
    <w:unhideWhenUsed/>
    <w:rsid w:val="00C7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3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91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69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9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3AED"/>
  </w:style>
  <w:style w:type="paragraph" w:styleId="a9">
    <w:name w:val="footer"/>
    <w:basedOn w:val="a"/>
    <w:link w:val="aa"/>
    <w:uiPriority w:val="99"/>
    <w:unhideWhenUsed/>
    <w:rsid w:val="00C7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industry210</dc:creator>
  <cp:lastModifiedBy>org301</cp:lastModifiedBy>
  <cp:revision>4</cp:revision>
  <cp:lastPrinted>2019-08-30T13:59:00Z</cp:lastPrinted>
  <dcterms:created xsi:type="dcterms:W3CDTF">2019-08-29T09:17:00Z</dcterms:created>
  <dcterms:modified xsi:type="dcterms:W3CDTF">2019-09-19T08:40:00Z</dcterms:modified>
</cp:coreProperties>
</file>