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34" w:rsidRPr="00B95191" w:rsidRDefault="00D82834" w:rsidP="00D82834">
      <w:pPr>
        <w:tabs>
          <w:tab w:val="left" w:pos="5529"/>
        </w:tabs>
        <w:spacing w:after="0" w:line="36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bookmarkStart w:id="0" w:name="_GoBack"/>
      <w:r w:rsidRPr="00B95191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ЗАТВЕРДЖЕНО</w:t>
      </w:r>
    </w:p>
    <w:p w:rsidR="00D82834" w:rsidRPr="00B95191" w:rsidRDefault="00D82834" w:rsidP="00D82834">
      <w:pPr>
        <w:tabs>
          <w:tab w:val="left" w:pos="5529"/>
        </w:tabs>
        <w:spacing w:after="0" w:line="36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B95191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Рішення виконкому міської ради</w:t>
      </w:r>
    </w:p>
    <w:p w:rsidR="00D82834" w:rsidRPr="00B95191" w:rsidRDefault="00B95191" w:rsidP="00B95191">
      <w:pPr>
        <w:tabs>
          <w:tab w:val="left" w:pos="5529"/>
        </w:tabs>
        <w:spacing w:after="0" w:line="36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B95191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18.09.2019 №439</w:t>
      </w:r>
    </w:p>
    <w:p w:rsidR="006375B7" w:rsidRPr="00B95191" w:rsidRDefault="00D82834" w:rsidP="00D8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8"/>
          <w:lang w:eastAsia="ru-RU"/>
        </w:rPr>
      </w:pPr>
      <w:r w:rsidRPr="00B951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8"/>
          <w:lang w:eastAsia="ru-RU"/>
        </w:rPr>
        <w:t>Форма загальної характеристики</w:t>
      </w:r>
    </w:p>
    <w:p w:rsidR="00D82834" w:rsidRPr="00B95191" w:rsidRDefault="00D82834" w:rsidP="00D8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8"/>
          <w:lang w:eastAsia="ru-RU"/>
        </w:rPr>
      </w:pPr>
      <w:r w:rsidRPr="00B951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8"/>
          <w:lang w:eastAsia="ru-RU"/>
        </w:rPr>
        <w:t>ліцензіата з виробництва / транспортування / постачання теплової енергії</w:t>
      </w:r>
    </w:p>
    <w:p w:rsidR="00D82834" w:rsidRPr="00B95191" w:rsidRDefault="00D82834" w:rsidP="00D8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8"/>
          <w:lang w:eastAsia="ru-RU"/>
        </w:rPr>
      </w:pP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582"/>
        <w:gridCol w:w="3637"/>
        <w:gridCol w:w="850"/>
        <w:gridCol w:w="993"/>
        <w:gridCol w:w="992"/>
        <w:gridCol w:w="1276"/>
        <w:gridCol w:w="1275"/>
      </w:tblGrid>
      <w:tr w:rsidR="00D82834" w:rsidRPr="00B95191" w:rsidTr="00D82834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3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Одиниця виміру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Період, попередній базовому (факт)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Базовий період (факт)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Передбачено чинними тарифами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Планований період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82834" w:rsidRPr="00B95191" w:rsidTr="00D82834">
        <w:trPr>
          <w:trHeight w:val="224"/>
        </w:trPr>
        <w:tc>
          <w:tcPr>
            <w:tcW w:w="9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Виробництво теплової енергії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Встановлена потужність джерел теплопостачання (генеруючих джерел)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Теплове навантаження об'єктів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теплоспоживання</w:t>
            </w:r>
            <w:proofErr w:type="spellEnd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власних споживачів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Питоме використання палива (газу) до обсягу відпуску в мережу теплової енергії з колекторів генеруючих джерел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3 </w:t>
            </w: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паливо (вказати)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Фактичне питоме використання умовного палива на відпуск теплової енергії з колекторів генеруючих джерел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у.п</w:t>
            </w:r>
            <w:proofErr w:type="spellEnd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Встановлений норматив використання умовного палива на відпуск теплової енергії з колекторів генеруючих джерел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  у. п./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Обсяг виробленої теплової енергії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Обсяг використання теплової енергії на власні потреби джерел теплопостачання (генеруючих джерел)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Обсяг відпущеної в мережу теплової енергії з колекторів генеруючих джерел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Середньооблікова чисельність персоналу ліцензованої діяльності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осіб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Середньомісячна заробітна плата персоналу ліцензованої діяльності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оплату праці у повній собівартості,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ремонт й інше поліпшення основних засобів у повній собівартості, усього,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тому числі без заробітної плати з нарахуваннями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Амортизаційні відрахування у повній собівартості,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електроенергію у повній собівартості,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75"/>
        </w:trPr>
        <w:tc>
          <w:tcPr>
            <w:tcW w:w="9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Транспортування теплової енергії</w:t>
            </w:r>
          </w:p>
        </w:tc>
      </w:tr>
      <w:tr w:rsidR="00D82834" w:rsidRPr="00B95191" w:rsidTr="00D82834">
        <w:trPr>
          <w:trHeight w:val="3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Загальна довжина теплових мереж у двотрубному виразі станом на кінець року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Середньооблікова чисельність персоналу ліцензованої діяльності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осіб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Середньомісячна заробітна плата персоналу ліцензованої діяльності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Річний обсяг надходження теплової енергії в мережу ліцензіата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960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834" w:rsidRPr="00B95191" w:rsidRDefault="00D82834" w:rsidP="00D82834">
            <w:pPr>
              <w:spacing w:after="0" w:line="240" w:lineRule="auto"/>
              <w:ind w:left="685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lastRenderedPageBreak/>
              <w:t>Продовження додатка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82834" w:rsidRPr="00B95191" w:rsidTr="00D82834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Фактичні втрати теплової енергії у власних мережах: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відсотках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Нормативні втрати теплової енергії у власних мережах: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відсотках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Річний обсяг транспортування теплової енергії мережами, у тому числі: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власної теплової енергії мережами сторонніх підприємств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власними тепловими мережами, усього, у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власної теплової енергії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теплової енергії інших власників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оплату праці у повній собівартості,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ремонт та інше поліпшення основних засобів у повній собівартості,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тому числі без заробітної плати з нарахуваннями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Амортизаційні відрахування у повній собівартості,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електроенергію у повній собівартості,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81"/>
        </w:trPr>
        <w:tc>
          <w:tcPr>
            <w:tcW w:w="9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Постачання теплової енергії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 споживачів (абонентів) ліцензіата, усього, у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одиниць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3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населення - фізичні особи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одиниць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виконавці комунальних послуг з постачання теплової енергії та постачання гарячої води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одиниць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релігійні організації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одиниць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 установи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одиниць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споживачі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одиниць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Середньооблікова чисельність персоналу ліцензованої діяльності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осіб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Середньомісячна заробітна плата персоналу ліцензованої діяльності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Річний обсяг постачання теплової енергії споживачам, у тому числі на потреби: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населення - фізичних осіб,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тому числі, що обліковується приладами обліку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виконавців комунальних послуг для населення з постачання теплової енергії та постачання гарячої води,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тому числі, що обліковується приладами обліку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релігійних організацій,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34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тому числі, що обліковується приладами обліку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бюджетних установ,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тому числі, що обліковується приладами обліку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інших споживачів,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33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тому числі, що обліковується приладами обліку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2738" w:rsidRPr="00B95191" w:rsidTr="003D5187">
        <w:trPr>
          <w:trHeight w:val="20"/>
        </w:trPr>
        <w:tc>
          <w:tcPr>
            <w:tcW w:w="960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738" w:rsidRPr="00B95191" w:rsidRDefault="00812738" w:rsidP="003D5187">
            <w:pPr>
              <w:spacing w:after="0" w:line="240" w:lineRule="auto"/>
              <w:ind w:left="685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lastRenderedPageBreak/>
              <w:t>Продовження додатка</w:t>
            </w:r>
          </w:p>
        </w:tc>
      </w:tr>
      <w:tr w:rsidR="00812738" w:rsidRPr="00B95191" w:rsidTr="003D5187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38" w:rsidRPr="00B95191" w:rsidRDefault="00812738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38" w:rsidRPr="00B95191" w:rsidRDefault="00812738" w:rsidP="003D518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38" w:rsidRPr="00B95191" w:rsidRDefault="00812738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38" w:rsidRPr="00B95191" w:rsidRDefault="00812738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38" w:rsidRPr="00B95191" w:rsidRDefault="00812738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38" w:rsidRPr="00B95191" w:rsidRDefault="00812738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38" w:rsidRPr="00B95191" w:rsidRDefault="00812738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оплату праці у повній собівартості,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ремонт та інше поліпшення основних засобів у повній собівартості,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тому числі без заробітної плати з нарахуваннями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Амортизаційні відрахування у повній собівартості,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834" w:rsidRPr="00B95191" w:rsidTr="00D828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електроенергію у повній собівартості,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тис. </w:t>
            </w:r>
            <w:proofErr w:type="spellStart"/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834" w:rsidRPr="00B95191" w:rsidRDefault="00D82834" w:rsidP="00D8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82834" w:rsidRPr="00B95191" w:rsidRDefault="00D82834" w:rsidP="0081273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6"/>
        <w:gridCol w:w="2634"/>
        <w:gridCol w:w="3426"/>
      </w:tblGrid>
      <w:tr w:rsidR="00812738" w:rsidRPr="00B95191" w:rsidTr="003D5187">
        <w:trPr>
          <w:tblCellSpacing w:w="22" w:type="dxa"/>
          <w:jc w:val="center"/>
        </w:trPr>
        <w:tc>
          <w:tcPr>
            <w:tcW w:w="1877" w:type="pct"/>
            <w:hideMark/>
          </w:tcPr>
          <w:p w:rsidR="00812738" w:rsidRPr="00B95191" w:rsidRDefault="00812738" w:rsidP="008127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1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B951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951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(керівник)</w:t>
            </w:r>
          </w:p>
        </w:tc>
        <w:tc>
          <w:tcPr>
            <w:tcW w:w="1334" w:type="pct"/>
            <w:hideMark/>
          </w:tcPr>
          <w:p w:rsidR="00812738" w:rsidRPr="00B95191" w:rsidRDefault="00812738" w:rsidP="008127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1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B951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951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729" w:type="pct"/>
            <w:hideMark/>
          </w:tcPr>
          <w:p w:rsidR="00812738" w:rsidRPr="00B95191" w:rsidRDefault="00812738" w:rsidP="008127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51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951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951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(власне ім'я, прізвище)</w:t>
            </w:r>
          </w:p>
        </w:tc>
      </w:tr>
    </w:tbl>
    <w:p w:rsidR="00812738" w:rsidRPr="00B95191" w:rsidRDefault="00812738" w:rsidP="008127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812738" w:rsidRPr="00B95191" w:rsidRDefault="005E1D5B" w:rsidP="005E1D5B">
      <w:pPr>
        <w:spacing w:after="0" w:line="240" w:lineRule="auto"/>
        <w:ind w:left="1416" w:firstLine="708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r w:rsidRPr="00B95191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     </w:t>
      </w:r>
      <w:r w:rsidR="00812738" w:rsidRPr="00B95191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________________________________</w:t>
      </w:r>
    </w:p>
    <w:p w:rsidR="00812738" w:rsidRPr="00B95191" w:rsidRDefault="00812738" w:rsidP="008127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</w:p>
    <w:p w:rsidR="00812738" w:rsidRPr="00B95191" w:rsidRDefault="00812738" w:rsidP="008127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12738" w:rsidRPr="00B95191" w:rsidRDefault="00812738" w:rsidP="008127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12738" w:rsidRPr="00B95191" w:rsidRDefault="00812738" w:rsidP="008127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28"/>
          <w:lang w:eastAsia="ru-RU"/>
        </w:rPr>
      </w:pPr>
    </w:p>
    <w:p w:rsidR="00812738" w:rsidRPr="00B95191" w:rsidRDefault="00812738" w:rsidP="008127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proofErr w:type="spellStart"/>
      <w:r w:rsidRPr="00B95191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В.о</w:t>
      </w:r>
      <w:proofErr w:type="spellEnd"/>
      <w:r w:rsidRPr="00B95191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. керуючої справами виконкому – </w:t>
      </w:r>
    </w:p>
    <w:p w:rsidR="00812738" w:rsidRPr="00B95191" w:rsidRDefault="00812738" w:rsidP="008127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r w:rsidRPr="00B95191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заступник міського голови</w:t>
      </w:r>
      <w:r w:rsidRPr="00B95191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B95191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B95191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B95191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B95191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B95191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  <w:t xml:space="preserve">Валентина </w:t>
      </w:r>
      <w:proofErr w:type="spellStart"/>
      <w:r w:rsidRPr="00B95191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Бєрлін</w:t>
      </w:r>
      <w:bookmarkEnd w:id="0"/>
      <w:proofErr w:type="spellEnd"/>
    </w:p>
    <w:sectPr w:rsidR="00812738" w:rsidRPr="00B95191" w:rsidSect="00123FE9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FD" w:rsidRDefault="007173FD" w:rsidP="00123FE9">
      <w:pPr>
        <w:spacing w:after="0" w:line="240" w:lineRule="auto"/>
      </w:pPr>
      <w:r>
        <w:separator/>
      </w:r>
    </w:p>
  </w:endnote>
  <w:endnote w:type="continuationSeparator" w:id="0">
    <w:p w:rsidR="007173FD" w:rsidRDefault="007173FD" w:rsidP="0012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FD" w:rsidRDefault="007173FD" w:rsidP="00123FE9">
      <w:pPr>
        <w:spacing w:after="0" w:line="240" w:lineRule="auto"/>
      </w:pPr>
      <w:r>
        <w:separator/>
      </w:r>
    </w:p>
  </w:footnote>
  <w:footnote w:type="continuationSeparator" w:id="0">
    <w:p w:rsidR="007173FD" w:rsidRDefault="007173FD" w:rsidP="0012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464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3FE9" w:rsidRPr="00123FE9" w:rsidRDefault="00123FE9" w:rsidP="00123FE9">
        <w:pPr>
          <w:pStyle w:val="a3"/>
          <w:jc w:val="center"/>
          <w:rPr>
            <w:rFonts w:ascii="Times New Roman" w:hAnsi="Times New Roman" w:cs="Times New Roman"/>
          </w:rPr>
        </w:pPr>
        <w:r w:rsidRPr="00123FE9">
          <w:rPr>
            <w:rFonts w:ascii="Times New Roman" w:hAnsi="Times New Roman" w:cs="Times New Roman"/>
          </w:rPr>
          <w:fldChar w:fldCharType="begin"/>
        </w:r>
        <w:r w:rsidRPr="00123FE9">
          <w:rPr>
            <w:rFonts w:ascii="Times New Roman" w:hAnsi="Times New Roman" w:cs="Times New Roman"/>
          </w:rPr>
          <w:instrText>PAGE   \* MERGEFORMAT</w:instrText>
        </w:r>
        <w:r w:rsidRPr="00123FE9">
          <w:rPr>
            <w:rFonts w:ascii="Times New Roman" w:hAnsi="Times New Roman" w:cs="Times New Roman"/>
          </w:rPr>
          <w:fldChar w:fldCharType="separate"/>
        </w:r>
        <w:r w:rsidR="00B95191" w:rsidRPr="00B95191">
          <w:rPr>
            <w:rFonts w:ascii="Times New Roman" w:hAnsi="Times New Roman" w:cs="Times New Roman"/>
            <w:noProof/>
            <w:lang w:val="ru-RU"/>
          </w:rPr>
          <w:t>2</w:t>
        </w:r>
        <w:r w:rsidRPr="00123FE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BF"/>
    <w:rsid w:val="00123FE9"/>
    <w:rsid w:val="00151A74"/>
    <w:rsid w:val="001F12E5"/>
    <w:rsid w:val="00213F57"/>
    <w:rsid w:val="002611A8"/>
    <w:rsid w:val="004342E2"/>
    <w:rsid w:val="004F4BBF"/>
    <w:rsid w:val="005E1D5B"/>
    <w:rsid w:val="006375B7"/>
    <w:rsid w:val="007173FD"/>
    <w:rsid w:val="00812738"/>
    <w:rsid w:val="00977EFF"/>
    <w:rsid w:val="00B83E77"/>
    <w:rsid w:val="00B95191"/>
    <w:rsid w:val="00BF71A2"/>
    <w:rsid w:val="00D82834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3FE9"/>
  </w:style>
  <w:style w:type="paragraph" w:styleId="a5">
    <w:name w:val="footer"/>
    <w:basedOn w:val="a"/>
    <w:link w:val="a6"/>
    <w:uiPriority w:val="99"/>
    <w:unhideWhenUsed/>
    <w:rsid w:val="0012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3FE9"/>
  </w:style>
  <w:style w:type="paragraph" w:styleId="a7">
    <w:name w:val="Balloon Text"/>
    <w:basedOn w:val="a"/>
    <w:link w:val="a8"/>
    <w:uiPriority w:val="99"/>
    <w:semiHidden/>
    <w:unhideWhenUsed/>
    <w:rsid w:val="0012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3FE9"/>
  </w:style>
  <w:style w:type="paragraph" w:styleId="a5">
    <w:name w:val="footer"/>
    <w:basedOn w:val="a"/>
    <w:link w:val="a6"/>
    <w:uiPriority w:val="99"/>
    <w:unhideWhenUsed/>
    <w:rsid w:val="0012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3FE9"/>
  </w:style>
  <w:style w:type="paragraph" w:styleId="a7">
    <w:name w:val="Balloon Text"/>
    <w:basedOn w:val="a"/>
    <w:link w:val="a8"/>
    <w:uiPriority w:val="99"/>
    <w:semiHidden/>
    <w:unhideWhenUsed/>
    <w:rsid w:val="0012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industry210</dc:creator>
  <cp:lastModifiedBy>org301</cp:lastModifiedBy>
  <cp:revision>5</cp:revision>
  <cp:lastPrinted>2019-08-30T13:57:00Z</cp:lastPrinted>
  <dcterms:created xsi:type="dcterms:W3CDTF">2019-08-29T08:12:00Z</dcterms:created>
  <dcterms:modified xsi:type="dcterms:W3CDTF">2019-09-19T08:39:00Z</dcterms:modified>
</cp:coreProperties>
</file>