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E1" w:rsidRPr="00CB743E" w:rsidRDefault="00DB79E1" w:rsidP="00DB79E1">
      <w:pPr>
        <w:tabs>
          <w:tab w:val="left" w:pos="5387"/>
        </w:tabs>
        <w:spacing w:after="0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                                                                            </w:t>
      </w:r>
      <w:r w:rsidRPr="00CB743E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ЗАТВЕРДЖЕНО</w:t>
      </w:r>
    </w:p>
    <w:p w:rsidR="00DB79E1" w:rsidRPr="00CB743E" w:rsidRDefault="00DB79E1" w:rsidP="00DB79E1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CB743E"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 xml:space="preserve">                                                                                          </w:t>
      </w:r>
      <w:r w:rsidRPr="00CB743E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Рішення виконкому міської ради</w:t>
      </w:r>
    </w:p>
    <w:p w:rsidR="00ED2F3D" w:rsidRPr="00E756F8" w:rsidRDefault="00ED2F3D" w:rsidP="00ED2F3D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E756F8">
        <w:rPr>
          <w:rFonts w:ascii="Times New Roman" w:hAnsi="Times New Roman" w:cs="Times New Roman"/>
          <w:i/>
          <w:sz w:val="28"/>
          <w:szCs w:val="28"/>
          <w:lang w:val="uk-UA"/>
        </w:rPr>
        <w:t>15.05.2019 №266</w:t>
      </w:r>
    </w:p>
    <w:p w:rsidR="00210505" w:rsidRPr="00210505" w:rsidRDefault="000A45DD" w:rsidP="00DB79E1">
      <w:pPr>
        <w:spacing w:after="0"/>
        <w:ind w:left="6521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50E1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645D5" w:rsidRDefault="002645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497A" w:rsidRPr="00210505" w:rsidRDefault="002645D5" w:rsidP="00753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5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ПЕРЕДАВАЛЬНИЙ </w:t>
      </w:r>
      <w:r w:rsidR="00396403" w:rsidRPr="00210505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222EF6" w:rsidRPr="00210505" w:rsidRDefault="00222EF6" w:rsidP="00753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505">
        <w:rPr>
          <w:rFonts w:ascii="Times New Roman" w:hAnsi="Times New Roman" w:cs="Times New Roman"/>
          <w:b/>
          <w:sz w:val="28"/>
          <w:szCs w:val="28"/>
          <w:lang w:val="uk-UA"/>
        </w:rPr>
        <w:t>БАЛАНСОВИХ РАХУНКІВ, ДОКУМЕНТІВ, АКТИВІВ ТА МАТЕРІАЛЬНИХ ЦІННОСТЕЙ</w:t>
      </w:r>
    </w:p>
    <w:p w:rsidR="00222EF6" w:rsidRPr="00327EE9" w:rsidRDefault="00E17004" w:rsidP="00753E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56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комунального закладу «Криворізька міська дитяча лікарня №</w:t>
      </w:r>
      <w:r w:rsidR="00BA5085" w:rsidRPr="007E456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4</w:t>
      </w:r>
      <w:r w:rsidRPr="007E456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» Криворізької міської </w:t>
      </w:r>
      <w:r w:rsidR="00BA5085" w:rsidRPr="007E456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 w:rsidRPr="007E456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ради</w:t>
      </w:r>
      <w:r w:rsidRPr="007E45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22EF6" w:rsidRPr="007E45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комунального некомерційного підприємства </w:t>
      </w:r>
      <w:r w:rsidRPr="007E456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«Криворізька     міська      дитяча    лікарня №</w:t>
      </w:r>
      <w:r w:rsidR="00BA5085" w:rsidRPr="007E456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4</w:t>
      </w:r>
      <w:r w:rsidRPr="007E456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»    </w:t>
      </w:r>
      <w:r w:rsidR="00246F03" w:rsidRPr="007E4560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ради</w:t>
      </w:r>
    </w:p>
    <w:p w:rsidR="00D12561" w:rsidRPr="00327EE9" w:rsidRDefault="00D12561" w:rsidP="002645D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5D5" w:rsidRDefault="002645D5" w:rsidP="002645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646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Кривий Ріг                                                                        </w:t>
      </w:r>
      <w:r w:rsidR="00246F0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70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216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46F03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201</w:t>
      </w:r>
      <w:r w:rsidR="00327EE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E4560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74FA2" w:rsidRPr="00E97892" w:rsidRDefault="002645D5" w:rsidP="00976D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Ми, що нижче підписалися, члени комісії з </w:t>
      </w:r>
      <w:r w:rsidR="00E17004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реорганізації шляхом перетворення в комунальне  некомерційне підприємство комунального закладу «Криворізька міська дитяча лікарня №1» Криворізької міської ради</w:t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, створеної згідно рішення Криворізької міської ради </w:t>
      </w:r>
      <w:r w:rsidR="00E97892" w:rsidRPr="00E97892">
        <w:rPr>
          <w:rFonts w:ascii="Times New Roman" w:eastAsia="Times New Roman" w:hAnsi="Times New Roman" w:cs="Times New Roman"/>
          <w:sz w:val="27"/>
          <w:szCs w:val="27"/>
          <w:lang w:val="uk-UA"/>
        </w:rPr>
        <w:t>ХLІV сесії VІI скликання</w:t>
      </w:r>
      <w:r w:rsidR="00E97892"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E97892" w:rsidRPr="00E9789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B79E1">
        <w:rPr>
          <w:rFonts w:ascii="Times New Roman" w:hAnsi="Times New Roman" w:cs="Times New Roman"/>
          <w:sz w:val="28"/>
          <w:szCs w:val="28"/>
          <w:lang w:val="uk-UA"/>
        </w:rPr>
        <w:t>.02.2019</w:t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97892" w:rsidRPr="00E97892"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>2 «</w:t>
      </w:r>
      <w:r w:rsidR="00E97892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  реорганізацію   шляхом     перетворення    в комунальні   некомерційні підприємства   комунальних   закладів  «Криворізька  міська лікарня» №№3, 5, 9, 10, 11, 14, 16,   «Криворізька     міська      дитяча    лікарня»    №№1, 2, 4, «Криворізька   міська   поліклініка  №5», «Криворізький   міський   клінічний пологовий будинок №1», «Криворізька інфекційна лікарня №1» Криворізької міської ради</w:t>
      </w:r>
      <w:r w:rsidR="000A45DD" w:rsidRPr="00E97892">
        <w:rPr>
          <w:rFonts w:ascii="Times New Roman" w:hAnsi="Times New Roman" w:cs="Times New Roman"/>
          <w:sz w:val="28"/>
          <w:szCs w:val="28"/>
          <w:lang w:val="uk-UA"/>
        </w:rPr>
        <w:t>» у складі:</w:t>
      </w:r>
    </w:p>
    <w:p w:rsidR="00E74FA2" w:rsidRPr="000A45DD" w:rsidRDefault="00E74FA2" w:rsidP="00976D3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</w:p>
    <w:p w:rsidR="00327EE9" w:rsidRPr="007E4560" w:rsidRDefault="00BA5085" w:rsidP="007E4560">
      <w:pPr>
        <w:spacing w:after="0"/>
        <w:ind w:left="4536" w:hanging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4560">
        <w:rPr>
          <w:rFonts w:ascii="Times New Roman" w:hAnsi="Times New Roman" w:cs="Times New Roman"/>
          <w:sz w:val="28"/>
          <w:szCs w:val="28"/>
          <w:lang w:val="uk-UA"/>
        </w:rPr>
        <w:t>Кізяковська</w:t>
      </w:r>
      <w:proofErr w:type="spellEnd"/>
    </w:p>
    <w:p w:rsidR="007E4560" w:rsidRDefault="00327EE9" w:rsidP="00D9167D">
      <w:pPr>
        <w:spacing w:after="0"/>
        <w:ind w:left="3544" w:hanging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7E45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5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085" w:rsidRPr="007E4560">
        <w:rPr>
          <w:rFonts w:ascii="Times New Roman" w:hAnsi="Times New Roman" w:cs="Times New Roman"/>
          <w:sz w:val="28"/>
          <w:szCs w:val="28"/>
          <w:lang w:val="uk-UA"/>
        </w:rPr>
        <w:t>Ірина Павлівна</w:t>
      </w:r>
      <w:r w:rsidRPr="007E45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A45DD" w:rsidRPr="007E45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45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50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105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456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E45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виконуюча обов’язки головного лікаря комунального закладу  «Криворізька міська дитяча лікарня №</w:t>
      </w:r>
      <w:r w:rsidR="00BA5085" w:rsidRPr="007E45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Pr="007E45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</w:t>
      </w:r>
      <w:r w:rsidRPr="007E45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4FA2" w:rsidRPr="00636758" w:rsidRDefault="00E74FA2" w:rsidP="0021050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</w:p>
    <w:p w:rsidR="00327EE9" w:rsidRPr="007E4560" w:rsidRDefault="00BA5085" w:rsidP="007E4560">
      <w:pPr>
        <w:spacing w:after="0"/>
        <w:ind w:left="4395" w:hanging="4395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7E45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Дудяк</w:t>
      </w:r>
      <w:proofErr w:type="spellEnd"/>
      <w:r w:rsidR="00327EE9" w:rsidRPr="007E45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0A45DD" w:rsidRDefault="00BA5085" w:rsidP="00976D3C">
      <w:pPr>
        <w:spacing w:after="0"/>
        <w:ind w:left="3544" w:hanging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Олена </w:t>
      </w:r>
      <w:r w:rsidR="00327EE9" w:rsidRPr="007E45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Олександрівна</w:t>
      </w:r>
      <w:r w:rsidR="00E74FA2" w:rsidRPr="007E45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50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27EE9" w:rsidRPr="007E45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505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Pr="007E4560">
        <w:rPr>
          <w:rFonts w:ascii="Times New Roman" w:hAnsi="Times New Roman" w:cs="Times New Roman"/>
          <w:sz w:val="28"/>
          <w:szCs w:val="28"/>
          <w:lang w:val="uk-UA"/>
        </w:rPr>
        <w:t>заступник головного лікаря з економічних питань</w:t>
      </w:r>
      <w:r w:rsidR="00327EE9" w:rsidRPr="007E45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D9167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комунального закладу</w:t>
      </w:r>
      <w:r w:rsidR="00327EE9" w:rsidRPr="007E45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«Криворізька міська дитяча лікарня №</w:t>
      </w:r>
      <w:r w:rsidRPr="007E45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327EE9" w:rsidRPr="007E45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 Криворізької міської ради</w:t>
      </w:r>
      <w:r w:rsidR="00327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6D9F" w:rsidRDefault="007C6D9F" w:rsidP="00327EE9">
      <w:pPr>
        <w:ind w:left="3544" w:hanging="354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5D5" w:rsidRDefault="00D12561" w:rsidP="00327EE9">
      <w:pPr>
        <w:ind w:left="3544" w:hanging="3544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A45D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Члени комісії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678E9" w:rsidRPr="00115FCF" w:rsidTr="00115FCF">
        <w:tc>
          <w:tcPr>
            <w:tcW w:w="4785" w:type="dxa"/>
          </w:tcPr>
          <w:p w:rsidR="00E678E9" w:rsidRDefault="00115FCF" w:rsidP="00FB056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785" w:type="dxa"/>
          </w:tcPr>
          <w:p w:rsidR="00E678E9" w:rsidRDefault="00E678E9" w:rsidP="00327E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tbl>
      <w:tblPr>
        <w:tblStyle w:val="1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323"/>
        <w:gridCol w:w="5670"/>
      </w:tblGrid>
      <w:tr w:rsidR="00327EE9" w:rsidRPr="007C6D9F" w:rsidTr="00115FCF">
        <w:tc>
          <w:tcPr>
            <w:tcW w:w="3329" w:type="dxa"/>
          </w:tcPr>
          <w:p w:rsidR="00327EE9" w:rsidRPr="007E4560" w:rsidRDefault="00BA5085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</w:t>
            </w:r>
            <w:proofErr w:type="spellEnd"/>
            <w:r w:rsidR="00327EE9"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7EE9" w:rsidRPr="007E4560" w:rsidRDefault="00BA5085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Яківна</w:t>
            </w:r>
          </w:p>
          <w:p w:rsidR="00327EE9" w:rsidRPr="007E456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7E456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7E4560" w:rsidRDefault="00BA5085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Кукрицька</w:t>
            </w:r>
            <w:proofErr w:type="spellEnd"/>
          </w:p>
          <w:p w:rsidR="00327EE9" w:rsidRPr="007E4560" w:rsidRDefault="00BA5085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Сергіївна</w:t>
            </w:r>
          </w:p>
          <w:p w:rsidR="00327EE9" w:rsidRPr="007E456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" w:type="dxa"/>
          </w:tcPr>
          <w:p w:rsidR="00327EE9" w:rsidRPr="007E456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27EE9" w:rsidRPr="007E456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7E456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7E456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7E456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0" w:type="dxa"/>
          </w:tcPr>
          <w:p w:rsidR="00327EE9" w:rsidRPr="007E4560" w:rsidRDefault="00BA5085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327EE9"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 «Криворізька міська дитяча лікарня №</w:t>
            </w:r>
            <w:r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27EE9"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Криворізької міської ради</w:t>
            </w:r>
          </w:p>
          <w:p w:rsidR="00327EE9" w:rsidRPr="007E456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EE9" w:rsidRPr="007E4560" w:rsidRDefault="00BA5085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завідуюча інфекційним відділенням</w:t>
            </w:r>
            <w:r w:rsidR="00115FCF"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№2,</w:t>
            </w:r>
            <w:r w:rsid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15FCF"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 - педіатр</w:t>
            </w:r>
            <w:r w:rsidR="00327EE9"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 «Криворізька міська дитяча лікарня №</w:t>
            </w:r>
            <w:r w:rsidR="00115FCF"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27EE9" w:rsidRP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Криворізької міської ради. </w:t>
            </w:r>
          </w:p>
          <w:p w:rsidR="00327EE9" w:rsidRPr="007E4560" w:rsidRDefault="00327EE9" w:rsidP="009E7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A00D7" w:rsidRPr="00E678E9" w:rsidRDefault="00E678E9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107 Цивільного кодексу України, складений цей акт про те, що всі зобов’язання, права та обов’язки</w:t>
      </w:r>
      <w:r w:rsidR="000D401F">
        <w:rPr>
          <w:rFonts w:ascii="Times New Roman" w:hAnsi="Times New Roman" w:cs="Times New Roman"/>
          <w:sz w:val="28"/>
          <w:szCs w:val="28"/>
          <w:lang w:val="uk-UA"/>
        </w:rPr>
        <w:t xml:space="preserve">, а також всі активи і пасиви </w:t>
      </w:r>
      <w:r w:rsidR="00DB79E1" w:rsidRPr="007E456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комунального закладу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01F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дитяча лікарня №</w:t>
      </w:r>
      <w:r w:rsidR="0093332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0D401F" w:rsidRPr="00E978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 шляхом перетворення переходять до правонаступника</w:t>
      </w:r>
      <w:r w:rsidR="000D401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некомерційного підприємства </w:t>
      </w:r>
      <w:r w:rsidR="000D401F" w:rsidRPr="007E456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«Криворізька міська дитяча лікарня №</w:t>
      </w:r>
      <w:r w:rsidR="00115FCF" w:rsidRPr="007E456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4</w:t>
      </w:r>
      <w:r w:rsidR="000D401F" w:rsidRPr="007E4560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»</w:t>
      </w:r>
      <w:r w:rsidRPr="007E4560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ради, а</w:t>
      </w:r>
      <w:r w:rsidR="00FB0560" w:rsidRPr="007E4560">
        <w:rPr>
          <w:rFonts w:ascii="Times New Roman" w:hAnsi="Times New Roman" w:cs="Times New Roman"/>
          <w:sz w:val="28"/>
          <w:szCs w:val="28"/>
          <w:lang w:val="uk-UA"/>
        </w:rPr>
        <w:t xml:space="preserve"> саме</w:t>
      </w:r>
      <w:r w:rsidRPr="007E4560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8A00D7" w:rsidRPr="00E678E9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00D7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1984"/>
        <w:gridCol w:w="1950"/>
      </w:tblGrid>
      <w:tr w:rsidR="008A00D7" w:rsidRPr="00246F03" w:rsidTr="007E4560">
        <w:trPr>
          <w:trHeight w:val="462"/>
        </w:trPr>
        <w:tc>
          <w:tcPr>
            <w:tcW w:w="5636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984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Дебет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</w:t>
            </w:r>
          </w:p>
        </w:tc>
      </w:tr>
      <w:tr w:rsidR="008A00D7" w:rsidRPr="00246F03" w:rsidTr="00115FCF">
        <w:tc>
          <w:tcPr>
            <w:tcW w:w="5636" w:type="dxa"/>
          </w:tcPr>
          <w:p w:rsidR="008A00D7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Рах.1011 Земельні ділянки</w:t>
            </w:r>
          </w:p>
        </w:tc>
        <w:tc>
          <w:tcPr>
            <w:tcW w:w="1984" w:type="dxa"/>
          </w:tcPr>
          <w:p w:rsidR="008A00D7" w:rsidRPr="00246F03" w:rsidRDefault="00CE59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53109895</w:t>
            </w:r>
          </w:p>
        </w:tc>
        <w:tc>
          <w:tcPr>
            <w:tcW w:w="1950" w:type="dxa"/>
          </w:tcPr>
          <w:p w:rsidR="008A00D7" w:rsidRPr="00246F03" w:rsidRDefault="008A00D7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Рах.1013 Будівлі споруди та передавальні пристрої</w:t>
            </w:r>
          </w:p>
        </w:tc>
        <w:tc>
          <w:tcPr>
            <w:tcW w:w="1984" w:type="dxa"/>
          </w:tcPr>
          <w:p w:rsidR="00115FCF" w:rsidRPr="00246F03" w:rsidRDefault="00CE59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3742922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Рах.1014 Машини та обладнання</w:t>
            </w:r>
          </w:p>
        </w:tc>
        <w:tc>
          <w:tcPr>
            <w:tcW w:w="1984" w:type="dxa"/>
          </w:tcPr>
          <w:p w:rsidR="00115FCF" w:rsidRPr="00246F03" w:rsidRDefault="00CE59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4720711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Рах.1015 Транспортні засоби</w:t>
            </w:r>
          </w:p>
        </w:tc>
        <w:tc>
          <w:tcPr>
            <w:tcW w:w="1984" w:type="dxa"/>
          </w:tcPr>
          <w:p w:rsidR="00115FCF" w:rsidRPr="00246F03" w:rsidRDefault="00CE59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126038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Рах.1016</w:t>
            </w:r>
            <w:r w:rsidR="00A9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Інструменти, прилади, інве</w:t>
            </w:r>
            <w:r w:rsidR="00DB7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</w:t>
            </w:r>
          </w:p>
        </w:tc>
        <w:tc>
          <w:tcPr>
            <w:tcW w:w="1984" w:type="dxa"/>
          </w:tcPr>
          <w:p w:rsidR="00115FCF" w:rsidRPr="00246F03" w:rsidRDefault="00CE59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658871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1017 Тварини та багаторічні насадження</w:t>
            </w:r>
          </w:p>
        </w:tc>
        <w:tc>
          <w:tcPr>
            <w:tcW w:w="1984" w:type="dxa"/>
          </w:tcPr>
          <w:p w:rsidR="00115FCF" w:rsidRPr="00246F03" w:rsidRDefault="00CE59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1932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1113 Малоцінні необоротні матеріальні активи</w:t>
            </w:r>
          </w:p>
        </w:tc>
        <w:tc>
          <w:tcPr>
            <w:tcW w:w="1984" w:type="dxa"/>
          </w:tcPr>
          <w:p w:rsidR="00115FCF" w:rsidRPr="00246F03" w:rsidRDefault="00CE59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513445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1114 Білизна, постільні речі, одяг та взуття</w:t>
            </w:r>
          </w:p>
        </w:tc>
        <w:tc>
          <w:tcPr>
            <w:tcW w:w="1984" w:type="dxa"/>
          </w:tcPr>
          <w:p w:rsidR="00115FCF" w:rsidRPr="00246F03" w:rsidRDefault="00CE59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117678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5955" w:rsidRPr="00246F03" w:rsidTr="00115FCF">
        <w:tc>
          <w:tcPr>
            <w:tcW w:w="5636" w:type="dxa"/>
          </w:tcPr>
          <w:p w:rsidR="00CE5955" w:rsidRPr="00246F03" w:rsidRDefault="00CE5955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1216  Інші нематеріальні активи</w:t>
            </w:r>
          </w:p>
        </w:tc>
        <w:tc>
          <w:tcPr>
            <w:tcW w:w="1984" w:type="dxa"/>
          </w:tcPr>
          <w:p w:rsidR="00CE5955" w:rsidRDefault="00CE59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1772</w:t>
            </w:r>
          </w:p>
        </w:tc>
        <w:tc>
          <w:tcPr>
            <w:tcW w:w="1950" w:type="dxa"/>
          </w:tcPr>
          <w:p w:rsidR="00CE5955" w:rsidRPr="00246F03" w:rsidRDefault="00CE59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1311 Капітальні інвестиції в основні засоби</w:t>
            </w:r>
          </w:p>
        </w:tc>
        <w:tc>
          <w:tcPr>
            <w:tcW w:w="1984" w:type="dxa"/>
          </w:tcPr>
          <w:p w:rsidR="00115FCF" w:rsidRPr="00246F03" w:rsidRDefault="009734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95000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1312 Капітальні інвестиції в інші необоротні матеріальні активи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1411 Знос основних засобів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CE59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7854121</w:t>
            </w: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1412 Знос інших необоротних матеріальних активів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CE59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316164</w:t>
            </w: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1511 Продукти харчування</w:t>
            </w:r>
          </w:p>
        </w:tc>
        <w:tc>
          <w:tcPr>
            <w:tcW w:w="1984" w:type="dxa"/>
          </w:tcPr>
          <w:p w:rsidR="00115FCF" w:rsidRPr="00246F03" w:rsidRDefault="00CE59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19279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1512 Медикаменти та перев’язувальні матеріали</w:t>
            </w:r>
          </w:p>
        </w:tc>
        <w:tc>
          <w:tcPr>
            <w:tcW w:w="1984" w:type="dxa"/>
          </w:tcPr>
          <w:p w:rsidR="00115FCF" w:rsidRPr="00246F03" w:rsidRDefault="007E456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322553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1514/1 Пально- мастильні матеріали</w:t>
            </w:r>
          </w:p>
        </w:tc>
        <w:tc>
          <w:tcPr>
            <w:tcW w:w="1984" w:type="dxa"/>
          </w:tcPr>
          <w:p w:rsidR="00115FCF" w:rsidRPr="00246F03" w:rsidRDefault="007E456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5013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1515 Запасні частини- місцевий бюджет</w:t>
            </w:r>
          </w:p>
        </w:tc>
        <w:tc>
          <w:tcPr>
            <w:tcW w:w="1984" w:type="dxa"/>
          </w:tcPr>
          <w:p w:rsidR="00115FCF" w:rsidRPr="00246F03" w:rsidRDefault="007E4560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11726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151</w:t>
            </w:r>
            <w:r w:rsidR="00CE5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 </w:t>
            </w:r>
            <w:r w:rsidR="00CE5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«Тара »</w:t>
            </w:r>
          </w:p>
        </w:tc>
        <w:tc>
          <w:tcPr>
            <w:tcW w:w="1984" w:type="dxa"/>
          </w:tcPr>
          <w:p w:rsidR="00115FCF" w:rsidRPr="00246F03" w:rsidRDefault="00CE5955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1812 Малоцінні та швидкозношувані предмети</w:t>
            </w:r>
            <w:r w:rsidR="00CE5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115FCF" w:rsidRPr="00246F03" w:rsidRDefault="009734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49783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181</w:t>
            </w:r>
            <w:r w:rsidR="00973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 </w:t>
            </w:r>
            <w:r w:rsid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73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нефінансовані активи</w:t>
            </w:r>
          </w:p>
        </w:tc>
        <w:tc>
          <w:tcPr>
            <w:tcW w:w="1984" w:type="dxa"/>
          </w:tcPr>
          <w:p w:rsidR="00115FCF" w:rsidRPr="00246F03" w:rsidRDefault="009734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2114 Дебіторська заборгованість за розрахунками із соціального страхування</w:t>
            </w:r>
          </w:p>
        </w:tc>
        <w:tc>
          <w:tcPr>
            <w:tcW w:w="1984" w:type="dxa"/>
          </w:tcPr>
          <w:p w:rsidR="00115FCF" w:rsidRPr="00246F03" w:rsidRDefault="009734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37237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2116 Дебіторська заборгованість за розрахунками з підзвітними особами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2117 Інша поточна дебіторськ</w:t>
            </w:r>
            <w:r w:rsidR="007E4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заборгованість 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2313/0 </w:t>
            </w:r>
            <w:r w:rsidR="00973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Реєстраційні рахунки. </w:t>
            </w:r>
          </w:p>
        </w:tc>
        <w:tc>
          <w:tcPr>
            <w:tcW w:w="1984" w:type="dxa"/>
          </w:tcPr>
          <w:p w:rsidR="00115FCF" w:rsidRPr="00246F03" w:rsidRDefault="009734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51436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2313/2 Реєстраційні рахунки Коштів отриманих , як плата за послуги.</w:t>
            </w:r>
          </w:p>
        </w:tc>
        <w:tc>
          <w:tcPr>
            <w:tcW w:w="1984" w:type="dxa"/>
          </w:tcPr>
          <w:p w:rsidR="00115FCF" w:rsidRPr="00246F03" w:rsidRDefault="009734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Рах.2313/3 Реєстраційні рахунки Коштів отриманих безоплатно</w:t>
            </w:r>
          </w:p>
        </w:tc>
        <w:tc>
          <w:tcPr>
            <w:tcW w:w="1984" w:type="dxa"/>
          </w:tcPr>
          <w:p w:rsidR="00115FCF" w:rsidRPr="00246F03" w:rsidRDefault="009734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14561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2314 Інші рахунки в Казначействі.</w:t>
            </w:r>
          </w:p>
        </w:tc>
        <w:tc>
          <w:tcPr>
            <w:tcW w:w="1984" w:type="dxa"/>
          </w:tcPr>
          <w:p w:rsidR="00115FCF" w:rsidRPr="00246F03" w:rsidRDefault="009734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Рах.5111 Внесений капітал розпорядникам бюджетних коштів.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9734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62938006</w:t>
            </w: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Рах.5411 Цільове фінансування розпорядників бюджетних коштів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9734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95000</w:t>
            </w: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Рах.5511 Фінансові результати  виконання кошторису звітного періоду</w:t>
            </w:r>
          </w:p>
        </w:tc>
        <w:tc>
          <w:tcPr>
            <w:tcW w:w="1984" w:type="dxa"/>
          </w:tcPr>
          <w:p w:rsidR="00115FCF" w:rsidRPr="00246F03" w:rsidRDefault="009734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42434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5512/2 Накопичені фінансові результати виконання кошторису.</w:t>
            </w:r>
          </w:p>
        </w:tc>
        <w:tc>
          <w:tcPr>
            <w:tcW w:w="1984" w:type="dxa"/>
          </w:tcPr>
          <w:p w:rsidR="00115FCF" w:rsidRPr="00246F03" w:rsidRDefault="009734DC" w:rsidP="00A221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7889898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6211 Розрахунки з постачальниками та підрядчиками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6311 Розрахунки з бюджетом за податками і зборами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9734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3126</w:t>
            </w: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631</w:t>
            </w:r>
            <w:r w:rsidR="00973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73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Інші р</w:t>
            </w:r>
            <w:r w:rsidR="009734DC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озрахунки з бюджетом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9734DC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Рах.6313 Розрахунки із  загальнообов’язкового державного соціального страхування</w:t>
            </w:r>
          </w:p>
        </w:tc>
        <w:tc>
          <w:tcPr>
            <w:tcW w:w="1984" w:type="dxa"/>
          </w:tcPr>
          <w:p w:rsidR="00115FCF" w:rsidRPr="00246F03" w:rsidRDefault="00696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779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6415 Розрахунки з іншими кредиторами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6511 Розрахунки із заробітної плати.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696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33851</w:t>
            </w: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29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6516 Ро</w:t>
            </w:r>
            <w:r w:rsidR="0029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рахунки з членами профспілки за безготівковими перерахуваннями сум членських профспілкових внесків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6518 Розрахунки за виконавчими документами та інші утримання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Рах.6611 </w:t>
            </w:r>
            <w:r w:rsidR="003A0516"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Зобов’язання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внутрішніми розрахунками розпорядників бюджетних коштів.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696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240925</w:t>
            </w: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7011 Бюджетні асигнування.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696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1674551</w:t>
            </w: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7111 Доходи від реалізації продукції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(робіт, послуг).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696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20874</w:t>
            </w: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Рах.7511 Доходи за необмінними операціями</w:t>
            </w:r>
            <w:r w:rsidR="0029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благодійні внески.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696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13424</w:t>
            </w: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8011 Витрати на оплату праці.</w:t>
            </w:r>
          </w:p>
        </w:tc>
        <w:tc>
          <w:tcPr>
            <w:tcW w:w="1984" w:type="dxa"/>
          </w:tcPr>
          <w:p w:rsidR="00115FCF" w:rsidRPr="00246F03" w:rsidRDefault="00696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1006234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8012 Витрати на соціальні заходи</w:t>
            </w:r>
          </w:p>
        </w:tc>
        <w:tc>
          <w:tcPr>
            <w:tcW w:w="1984" w:type="dxa"/>
          </w:tcPr>
          <w:p w:rsidR="00115FCF" w:rsidRPr="00246F03" w:rsidRDefault="00696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223445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8013 Матеріальні витрати </w:t>
            </w:r>
          </w:p>
        </w:tc>
        <w:tc>
          <w:tcPr>
            <w:tcW w:w="1984" w:type="dxa"/>
          </w:tcPr>
          <w:p w:rsidR="00115FCF" w:rsidRPr="00246F03" w:rsidRDefault="00696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396948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Рах.8013/2 Матеріальні витрати – </w:t>
            </w:r>
            <w:r w:rsidR="006961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рахунок</w:t>
            </w:r>
          </w:p>
        </w:tc>
        <w:tc>
          <w:tcPr>
            <w:tcW w:w="1984" w:type="dxa"/>
          </w:tcPr>
          <w:p w:rsidR="00115FCF" w:rsidRPr="00246F03" w:rsidRDefault="006961B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FD73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Рах.8013</w:t>
            </w:r>
            <w:r w:rsidR="006961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Матеріальні витрати – </w:t>
            </w:r>
            <w:r w:rsidR="006961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відшкодування </w:t>
            </w:r>
            <w:r w:rsidR="00FD73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961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ренди</w:t>
            </w:r>
          </w:p>
        </w:tc>
        <w:tc>
          <w:tcPr>
            <w:tcW w:w="1984" w:type="dxa"/>
          </w:tcPr>
          <w:p w:rsidR="00115FCF" w:rsidRPr="00246F03" w:rsidRDefault="0093332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20873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290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</w:t>
            </w:r>
            <w:proofErr w:type="spellEnd"/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</w:t>
            </w:r>
            <w:r w:rsidR="00933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</w:t>
            </w:r>
            <w:r w:rsidR="00482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Матеріальні витрати</w:t>
            </w:r>
            <w:r w:rsidR="0029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82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9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482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мортизація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115FCF" w:rsidRPr="00246F03" w:rsidRDefault="0093332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6498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Рах.8411 Інші витрати за обмінними операціями</w:t>
            </w:r>
            <w:r w:rsidR="0029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9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відрядження</w:t>
            </w:r>
          </w:p>
        </w:tc>
        <w:tc>
          <w:tcPr>
            <w:tcW w:w="1984" w:type="dxa"/>
          </w:tcPr>
          <w:p w:rsidR="00115FCF" w:rsidRPr="00246F03" w:rsidRDefault="0093332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891</w:t>
            </w: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7E4E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Рах.8511 Витрати за необмінними операціями</w:t>
            </w:r>
            <w:r w:rsidR="0029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90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6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безоплатно.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Баланс рахунків</w:t>
            </w:r>
          </w:p>
        </w:tc>
        <w:tc>
          <w:tcPr>
            <w:tcW w:w="1984" w:type="dxa"/>
          </w:tcPr>
          <w:p w:rsidR="00115FCF" w:rsidRPr="00246F03" w:rsidRDefault="0093332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73190302</w:t>
            </w:r>
          </w:p>
        </w:tc>
        <w:tc>
          <w:tcPr>
            <w:tcW w:w="1950" w:type="dxa"/>
          </w:tcPr>
          <w:p w:rsidR="00115FCF" w:rsidRPr="00246F03" w:rsidRDefault="00933323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73190302</w:t>
            </w: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Позабалансові рахунки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FCF" w:rsidRPr="00246F03" w:rsidTr="00115FCF">
        <w:tc>
          <w:tcPr>
            <w:tcW w:w="5636" w:type="dxa"/>
          </w:tcPr>
          <w:p w:rsidR="00115FCF" w:rsidRPr="00246F03" w:rsidRDefault="00115FCF" w:rsidP="00D15F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46F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Всього по позабалансових рахунках</w:t>
            </w:r>
          </w:p>
        </w:tc>
        <w:tc>
          <w:tcPr>
            <w:tcW w:w="1984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115FCF" w:rsidRPr="00246F03" w:rsidRDefault="00115FCF" w:rsidP="008A00D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8A00D7" w:rsidRDefault="008A00D7" w:rsidP="008A0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1B2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366">
        <w:rPr>
          <w:rFonts w:ascii="Times New Roman" w:hAnsi="Times New Roman" w:cs="Times New Roman"/>
          <w:sz w:val="28"/>
          <w:szCs w:val="28"/>
          <w:lang w:val="uk-UA"/>
        </w:rPr>
        <w:t>Залишки коштів</w:t>
      </w:r>
    </w:p>
    <w:p w:rsidR="00205630" w:rsidRPr="003A0516" w:rsidRDefault="00737366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по рахунку </w:t>
      </w:r>
      <w:r w:rsidR="00205630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3541</w:t>
      </w:r>
      <w:r w:rsidR="00933323" w:rsidRPr="003A0516">
        <w:rPr>
          <w:rFonts w:ascii="Times New Roman" w:hAnsi="Times New Roman" w:cs="Times New Roman"/>
          <w:sz w:val="28"/>
          <w:szCs w:val="28"/>
          <w:lang w:val="uk-UA"/>
        </w:rPr>
        <w:t>5032048292</w:t>
      </w:r>
      <w:r w:rsidR="003A0516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6D4" w:rsidRPr="003A0516">
        <w:rPr>
          <w:rFonts w:ascii="Times New Roman" w:hAnsi="Times New Roman" w:cs="Times New Roman"/>
          <w:sz w:val="28"/>
          <w:szCs w:val="28"/>
          <w:lang w:val="uk-UA"/>
        </w:rPr>
        <w:t>(місцевий</w:t>
      </w:r>
      <w:r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бюджет)</w:t>
      </w:r>
    </w:p>
    <w:p w:rsidR="00D761B2" w:rsidRPr="003A0516" w:rsidRDefault="009D5F6F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516">
        <w:rPr>
          <w:rFonts w:ascii="Times New Roman" w:hAnsi="Times New Roman" w:cs="Times New Roman"/>
          <w:sz w:val="28"/>
          <w:szCs w:val="28"/>
          <w:lang w:val="uk-UA"/>
        </w:rPr>
        <w:t>в сумі –</w:t>
      </w:r>
      <w:r w:rsidR="00933323" w:rsidRPr="003A0516">
        <w:rPr>
          <w:rFonts w:ascii="Times New Roman" w:hAnsi="Times New Roman" w:cs="Times New Roman"/>
          <w:sz w:val="28"/>
          <w:szCs w:val="28"/>
          <w:lang w:val="uk-UA"/>
        </w:rPr>
        <w:t>40234,62</w:t>
      </w:r>
      <w:r w:rsid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0516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D761B2" w:rsidRPr="003A0516" w:rsidRDefault="00D761B2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6D4" w:rsidRPr="003A0516" w:rsidRDefault="006F66D4" w:rsidP="006F6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516">
        <w:rPr>
          <w:rFonts w:ascii="Times New Roman" w:hAnsi="Times New Roman" w:cs="Times New Roman"/>
          <w:sz w:val="28"/>
          <w:szCs w:val="28"/>
          <w:lang w:val="uk-UA"/>
        </w:rPr>
        <w:t>по рахунку  3541</w:t>
      </w:r>
      <w:r w:rsidR="00933323" w:rsidRPr="003A0516">
        <w:rPr>
          <w:rFonts w:ascii="Times New Roman" w:hAnsi="Times New Roman" w:cs="Times New Roman"/>
          <w:sz w:val="28"/>
          <w:szCs w:val="28"/>
          <w:lang w:val="uk-UA"/>
        </w:rPr>
        <w:t>2032148292</w:t>
      </w:r>
      <w:r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(субвенція державного бюджету)</w:t>
      </w:r>
    </w:p>
    <w:p w:rsidR="00933323" w:rsidRPr="003A0516" w:rsidRDefault="00B50114" w:rsidP="00933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516">
        <w:rPr>
          <w:rFonts w:ascii="Times New Roman" w:hAnsi="Times New Roman" w:cs="Times New Roman"/>
          <w:sz w:val="28"/>
          <w:szCs w:val="28"/>
          <w:lang w:val="uk-UA"/>
        </w:rPr>
        <w:t>в сумі –</w:t>
      </w:r>
      <w:r w:rsidR="00933323" w:rsidRPr="003A0516">
        <w:rPr>
          <w:rFonts w:ascii="Times New Roman" w:hAnsi="Times New Roman" w:cs="Times New Roman"/>
          <w:sz w:val="28"/>
          <w:szCs w:val="28"/>
          <w:lang w:val="uk-UA"/>
        </w:rPr>
        <w:t>11201,85</w:t>
      </w:r>
      <w:r w:rsid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F6F" w:rsidRPr="003A0516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1F64DC" w:rsidRDefault="001F64DC" w:rsidP="001F6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рахунку 35427332048292 (інші джерела власних надходжень</w:t>
      </w:r>
    </w:p>
    <w:p w:rsidR="001F64DC" w:rsidRDefault="001F64DC" w:rsidP="001F6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сумі -14561,00</w:t>
      </w:r>
      <w:r w:rsid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2A69DB" w:rsidRPr="000D401F" w:rsidRDefault="002A69DB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F66D4" w:rsidRPr="003A0516" w:rsidRDefault="002A69DB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51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661D3" w:rsidRPr="003A0516">
        <w:rPr>
          <w:rFonts w:ascii="Times New Roman" w:hAnsi="Times New Roman" w:cs="Times New Roman"/>
          <w:sz w:val="28"/>
          <w:szCs w:val="28"/>
          <w:lang w:val="uk-UA"/>
        </w:rPr>
        <w:t>о рахунку 3542</w:t>
      </w:r>
      <w:r w:rsidR="001F64DC" w:rsidRPr="003A0516">
        <w:rPr>
          <w:rFonts w:ascii="Times New Roman" w:hAnsi="Times New Roman" w:cs="Times New Roman"/>
          <w:sz w:val="28"/>
          <w:szCs w:val="28"/>
          <w:lang w:val="uk-UA"/>
        </w:rPr>
        <w:t>0232048292</w:t>
      </w:r>
      <w:r w:rsidR="002661D3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(плата за послуги бюджетних установ)</w:t>
      </w:r>
    </w:p>
    <w:p w:rsidR="006F66D4" w:rsidRDefault="002661D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в сумі – 3</w:t>
      </w:r>
      <w:r w:rsidR="001F64DC" w:rsidRPr="003A0516">
        <w:rPr>
          <w:rFonts w:ascii="Times New Roman" w:hAnsi="Times New Roman" w:cs="Times New Roman"/>
          <w:sz w:val="28"/>
          <w:szCs w:val="28"/>
          <w:lang w:val="uk-UA"/>
        </w:rPr>
        <w:t>22,10</w:t>
      </w:r>
      <w:r w:rsid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0516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956343" w:rsidRDefault="00956343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3A0516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перенесено на рахунки правонаступнику комунальн</w:t>
      </w:r>
      <w:r w:rsidR="00CF73D8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CF73D8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0516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D470D0" w:rsidRPr="003A05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01F" w:rsidRPr="003A051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дитяча лікарня №</w:t>
      </w:r>
      <w:r w:rsidR="00933323" w:rsidRPr="003A051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0D401F" w:rsidRPr="003A051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0D401F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0516">
        <w:rPr>
          <w:rFonts w:ascii="Times New Roman" w:hAnsi="Times New Roman" w:cs="Times New Roman"/>
          <w:sz w:val="28"/>
          <w:szCs w:val="28"/>
          <w:lang w:val="uk-UA"/>
        </w:rPr>
        <w:t>Криворізької міської ради.</w:t>
      </w:r>
    </w:p>
    <w:p w:rsidR="00EA4F3C" w:rsidRPr="003A0516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3A0516" w:rsidRDefault="00212C14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A4F3C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По розрахункам з виплати матеріальної допомоги </w:t>
      </w:r>
      <w:r w:rsidR="00361561" w:rsidRPr="003A0516">
        <w:rPr>
          <w:rFonts w:ascii="Times New Roman" w:hAnsi="Times New Roman" w:cs="Times New Roman"/>
          <w:sz w:val="28"/>
          <w:szCs w:val="28"/>
          <w:lang w:val="uk-UA"/>
        </w:rPr>
        <w:t>з тимчасової втрати працездатності обліковується заборгованість у загальній сумі</w:t>
      </w:r>
      <w:r w:rsidR="008F4F2A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F64DC" w:rsidRPr="003A0516" w:rsidRDefault="00361561" w:rsidP="003615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дебіторська заборгованість Фонду </w:t>
      </w:r>
      <w:r w:rsidR="00486A3B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страхування </w:t>
      </w:r>
      <w:r w:rsidR="0087253D" w:rsidRPr="003A0516">
        <w:rPr>
          <w:rFonts w:ascii="Times New Roman" w:hAnsi="Times New Roman" w:cs="Times New Roman"/>
          <w:sz w:val="28"/>
          <w:szCs w:val="28"/>
          <w:lang w:val="uk-UA"/>
        </w:rPr>
        <w:t>складає</w:t>
      </w:r>
      <w:r w:rsidR="001F64DC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37236,51</w:t>
      </w:r>
      <w:r w:rsid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4DC" w:rsidRPr="003A0516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361561" w:rsidRPr="003A0516" w:rsidRDefault="00361561" w:rsidP="003615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516">
        <w:rPr>
          <w:rFonts w:ascii="Times New Roman" w:hAnsi="Times New Roman" w:cs="Times New Roman"/>
          <w:sz w:val="28"/>
          <w:szCs w:val="28"/>
          <w:lang w:val="uk-UA"/>
        </w:rPr>
        <w:t>кредиторська заборгованість перед працівниками з виплати лікарняних</w:t>
      </w:r>
      <w:r w:rsidR="0087253D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складає  </w:t>
      </w:r>
      <w:r w:rsidR="001F64DC" w:rsidRPr="003A0516">
        <w:rPr>
          <w:rFonts w:ascii="Times New Roman" w:hAnsi="Times New Roman" w:cs="Times New Roman"/>
          <w:sz w:val="28"/>
          <w:szCs w:val="28"/>
          <w:lang w:val="uk-UA"/>
        </w:rPr>
        <w:t>37236,51</w:t>
      </w:r>
      <w:r w:rsid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4DC" w:rsidRPr="003A0516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82379F" w:rsidRPr="003A0516" w:rsidRDefault="0082379F" w:rsidP="008237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BB0" w:rsidRPr="003A0516" w:rsidRDefault="00212C14" w:rsidP="00212C1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F64DC" w:rsidRPr="003A0516">
        <w:rPr>
          <w:rFonts w:ascii="Times New Roman" w:hAnsi="Times New Roman" w:cs="Times New Roman"/>
          <w:sz w:val="28"/>
          <w:szCs w:val="28"/>
          <w:lang w:val="uk-UA"/>
        </w:rPr>
        <w:t>Дебіторської</w:t>
      </w:r>
      <w:r w:rsidR="00134BB0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заборгован</w:t>
      </w:r>
      <w:r w:rsidR="001F64DC" w:rsidRPr="003A0516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134BB0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на кінець звітного періоду в частині майбутніх витрат </w:t>
      </w:r>
      <w:r w:rsidR="001F64DC" w:rsidRPr="003A0516">
        <w:rPr>
          <w:rFonts w:ascii="Times New Roman" w:hAnsi="Times New Roman" w:cs="Times New Roman"/>
          <w:sz w:val="28"/>
          <w:szCs w:val="28"/>
          <w:lang w:val="uk-UA"/>
        </w:rPr>
        <w:t>не має</w:t>
      </w:r>
    </w:p>
    <w:p w:rsidR="00036937" w:rsidRPr="003A0516" w:rsidRDefault="00036937" w:rsidP="00212C1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516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Кредиторськ</w:t>
      </w:r>
      <w:r w:rsidR="001F64DC" w:rsidRPr="003A051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заборгован</w:t>
      </w:r>
      <w:r w:rsidR="001F64DC" w:rsidRPr="003A051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A0516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1F64DC" w:rsidRPr="003A051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на кінець звітного періоду</w:t>
      </w:r>
      <w:r w:rsidR="001F64DC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немає</w:t>
      </w:r>
      <w:r w:rsidR="00050E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0DA1" w:rsidRPr="003A0516" w:rsidRDefault="00AF0DA1" w:rsidP="00212C1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A3B" w:rsidRPr="003A0516" w:rsidRDefault="00956343" w:rsidP="009563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516">
        <w:rPr>
          <w:rFonts w:ascii="Times New Roman" w:hAnsi="Times New Roman" w:cs="Times New Roman"/>
          <w:sz w:val="28"/>
          <w:szCs w:val="28"/>
          <w:lang w:val="uk-UA"/>
        </w:rPr>
        <w:t>По внутрішнім розрахункам за операціями з централізованого постачання обліковується кредитор</w:t>
      </w:r>
      <w:r w:rsidR="00894451" w:rsidRPr="003A0516">
        <w:rPr>
          <w:rFonts w:ascii="Times New Roman" w:hAnsi="Times New Roman" w:cs="Times New Roman"/>
          <w:sz w:val="28"/>
          <w:szCs w:val="28"/>
          <w:lang w:val="uk-UA"/>
        </w:rPr>
        <w:t>ська заборгованість у сумі</w:t>
      </w:r>
      <w:r w:rsidR="003A05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214D" w:rsidRPr="003A0516">
        <w:rPr>
          <w:rFonts w:ascii="Times New Roman" w:hAnsi="Times New Roman" w:cs="Times New Roman"/>
          <w:sz w:val="28"/>
          <w:szCs w:val="28"/>
          <w:lang w:val="uk-UA"/>
        </w:rPr>
        <w:t>240925,38</w:t>
      </w:r>
      <w:r w:rsidR="00894451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 грн</w:t>
      </w:r>
      <w:r w:rsidR="003A05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253D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(за отримані медикаменти, вироби медичного призначення та  лікарняні) </w:t>
      </w:r>
    </w:p>
    <w:p w:rsidR="008A7494" w:rsidRPr="003A0516" w:rsidRDefault="008A7494" w:rsidP="009563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«ЦПМСД №4»</w:t>
      </w:r>
      <w:r w:rsid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05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DA1" w:rsidRPr="003A0516">
        <w:rPr>
          <w:rFonts w:ascii="Times New Roman" w:hAnsi="Times New Roman" w:cs="Times New Roman"/>
          <w:sz w:val="28"/>
          <w:szCs w:val="28"/>
          <w:lang w:val="uk-UA"/>
        </w:rPr>
        <w:t>14,40</w:t>
      </w:r>
      <w:r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грн.,</w:t>
      </w:r>
    </w:p>
    <w:p w:rsidR="003A0516" w:rsidRDefault="00AF0DA1" w:rsidP="003A051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ОКЗ «Криворізький 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A0516">
        <w:rPr>
          <w:rFonts w:ascii="Times New Roman" w:hAnsi="Times New Roman" w:cs="Times New Roman"/>
          <w:sz w:val="28"/>
          <w:szCs w:val="28"/>
          <w:lang w:val="uk-UA"/>
        </w:rPr>
        <w:t>НіД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-138,52</w:t>
      </w:r>
      <w:r w:rsid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3A051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4F3C" w:rsidRDefault="003A0516" w:rsidP="003A051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DA1">
        <w:rPr>
          <w:rFonts w:ascii="Times New Roman" w:hAnsi="Times New Roman" w:cs="Times New Roman"/>
          <w:sz w:val="28"/>
          <w:szCs w:val="28"/>
          <w:lang w:val="uk-UA"/>
        </w:rPr>
        <w:t>КЗ «Дніпропетровська обласна клінічна лікарня » -196700,46 грн.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0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0DA1" w:rsidRDefault="003A0516" w:rsidP="0095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F0DA1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охорони здоров’я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DA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DA1">
        <w:rPr>
          <w:rFonts w:ascii="Times New Roman" w:hAnsi="Times New Roman" w:cs="Times New Roman"/>
          <w:sz w:val="28"/>
          <w:szCs w:val="28"/>
          <w:lang w:val="uk-UA"/>
        </w:rPr>
        <w:t>44072,00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DA1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EA4F3C" w:rsidRPr="00956343" w:rsidRDefault="00EA4F3C" w:rsidP="008A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B68" w:rsidRPr="00781285" w:rsidRDefault="00563B68" w:rsidP="00BA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285" w:rsidRDefault="00781285" w:rsidP="0078128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2FA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 передаються </w:t>
      </w:r>
      <w:r w:rsidRPr="004166AD">
        <w:rPr>
          <w:rFonts w:ascii="Times New Roman" w:hAnsi="Times New Roman" w:cs="Times New Roman"/>
          <w:b/>
          <w:i/>
          <w:sz w:val="28"/>
          <w:szCs w:val="28"/>
          <w:lang w:val="uk-UA"/>
        </w:rPr>
        <w:t>угоди,</w:t>
      </w:r>
      <w:r w:rsidRPr="00F742FA">
        <w:rPr>
          <w:rFonts w:ascii="Times New Roman" w:hAnsi="Times New Roman" w:cs="Times New Roman"/>
          <w:sz w:val="28"/>
          <w:szCs w:val="28"/>
          <w:lang w:val="uk-UA"/>
        </w:rPr>
        <w:t xml:space="preserve"> які продовжують діяти впродовж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74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6BF3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Pr="00546BF3">
        <w:rPr>
          <w:rFonts w:ascii="Times New Roman" w:hAnsi="Times New Roman" w:cs="Times New Roman"/>
          <w:b/>
          <w:sz w:val="28"/>
          <w:szCs w:val="28"/>
        </w:rPr>
        <w:t>:</w:t>
      </w:r>
    </w:p>
    <w:p w:rsidR="001B0006" w:rsidRDefault="001B0006" w:rsidP="0078128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006" w:rsidRPr="001B0006" w:rsidRDefault="001B0006" w:rsidP="00AB5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2489"/>
        <w:gridCol w:w="1419"/>
        <w:gridCol w:w="979"/>
        <w:gridCol w:w="1322"/>
        <w:gridCol w:w="2625"/>
      </w:tblGrid>
      <w:tr w:rsidR="00781285" w:rsidTr="00AB56E0">
        <w:tc>
          <w:tcPr>
            <w:tcW w:w="736" w:type="dxa"/>
          </w:tcPr>
          <w:p w:rsidR="00781285" w:rsidRPr="00546BF3" w:rsidRDefault="00781285" w:rsidP="007812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6B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489" w:type="dxa"/>
          </w:tcPr>
          <w:p w:rsidR="00781285" w:rsidRPr="00546BF3" w:rsidRDefault="00781285" w:rsidP="007812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6B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1419" w:type="dxa"/>
          </w:tcPr>
          <w:p w:rsidR="00781285" w:rsidRPr="00546BF3" w:rsidRDefault="00781285" w:rsidP="007812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6B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договору</w:t>
            </w:r>
          </w:p>
        </w:tc>
        <w:tc>
          <w:tcPr>
            <w:tcW w:w="979" w:type="dxa"/>
          </w:tcPr>
          <w:p w:rsidR="00781285" w:rsidRPr="00546BF3" w:rsidRDefault="00781285" w:rsidP="007812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6B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22" w:type="dxa"/>
          </w:tcPr>
          <w:p w:rsidR="00781285" w:rsidRPr="00546BF3" w:rsidRDefault="00781285" w:rsidP="007812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6B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2625" w:type="dxa"/>
          </w:tcPr>
          <w:p w:rsidR="00781285" w:rsidRPr="00546BF3" w:rsidRDefault="00781285" w:rsidP="007812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46BF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предмет договору</w:t>
            </w:r>
          </w:p>
        </w:tc>
      </w:tr>
      <w:tr w:rsidR="00781285" w:rsidTr="00AB56E0">
        <w:tc>
          <w:tcPr>
            <w:tcW w:w="736" w:type="dxa"/>
          </w:tcPr>
          <w:p w:rsidR="00781285" w:rsidRPr="007A7C50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89" w:type="dxa"/>
          </w:tcPr>
          <w:p w:rsidR="00781285" w:rsidRPr="007A7C50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 «</w:t>
            </w:r>
            <w:proofErr w:type="spellStart"/>
            <w:r w:rsidRPr="007A7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Статсервіс</w:t>
            </w:r>
            <w:proofErr w:type="spellEnd"/>
            <w:r w:rsidRPr="007A7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9" w:type="dxa"/>
          </w:tcPr>
          <w:p w:rsidR="00781285" w:rsidRPr="007A7C50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79" w:type="dxa"/>
          </w:tcPr>
          <w:p w:rsidR="00781285" w:rsidRPr="007A7C50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</w:t>
            </w:r>
          </w:p>
        </w:tc>
        <w:tc>
          <w:tcPr>
            <w:tcW w:w="1322" w:type="dxa"/>
          </w:tcPr>
          <w:p w:rsidR="00781285" w:rsidRPr="007A7C50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</w:t>
            </w:r>
            <w:r w:rsidRPr="007A7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2625" w:type="dxa"/>
          </w:tcPr>
          <w:p w:rsidR="00781285" w:rsidRPr="007A7C50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обслуговування та ремонт комп’ютерної техніки</w:t>
            </w:r>
          </w:p>
        </w:tc>
      </w:tr>
      <w:tr w:rsidR="00781285" w:rsidTr="00AB56E0">
        <w:tc>
          <w:tcPr>
            <w:tcW w:w="736" w:type="dxa"/>
          </w:tcPr>
          <w:p w:rsidR="00781285" w:rsidRPr="007A7C50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89" w:type="dxa"/>
          </w:tcPr>
          <w:p w:rsidR="00781285" w:rsidRPr="0069719B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Сидоренко О.М.</w:t>
            </w:r>
          </w:p>
        </w:tc>
        <w:tc>
          <w:tcPr>
            <w:tcW w:w="1419" w:type="dxa"/>
          </w:tcPr>
          <w:p w:rsidR="00781285" w:rsidRPr="0069719B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79" w:type="dxa"/>
          </w:tcPr>
          <w:p w:rsidR="00781285" w:rsidRPr="0069719B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</w:t>
            </w:r>
          </w:p>
        </w:tc>
        <w:tc>
          <w:tcPr>
            <w:tcW w:w="1322" w:type="dxa"/>
          </w:tcPr>
          <w:p w:rsidR="00781285" w:rsidRPr="0069719B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6510,00</w:t>
            </w:r>
          </w:p>
        </w:tc>
        <w:tc>
          <w:tcPr>
            <w:tcW w:w="2625" w:type="dxa"/>
          </w:tcPr>
          <w:p w:rsidR="00781285" w:rsidRPr="0069719B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поточного ремонту медичної техніки</w:t>
            </w:r>
          </w:p>
        </w:tc>
      </w:tr>
      <w:tr w:rsidR="00781285" w:rsidTr="00AB56E0">
        <w:tc>
          <w:tcPr>
            <w:tcW w:w="73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89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КМВ Управління поліції охорони в Дніпропетровській обл.</w:t>
            </w:r>
          </w:p>
        </w:tc>
        <w:tc>
          <w:tcPr>
            <w:tcW w:w="1419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Кр025318</w:t>
            </w:r>
          </w:p>
        </w:tc>
        <w:tc>
          <w:tcPr>
            <w:tcW w:w="979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</w:t>
            </w:r>
          </w:p>
        </w:tc>
        <w:tc>
          <w:tcPr>
            <w:tcW w:w="1322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9271,80</w:t>
            </w:r>
          </w:p>
        </w:tc>
        <w:tc>
          <w:tcPr>
            <w:tcW w:w="2625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Централізована охорона майна</w:t>
            </w:r>
          </w:p>
        </w:tc>
      </w:tr>
      <w:tr w:rsidR="00781285" w:rsidTr="00AB56E0">
        <w:tc>
          <w:tcPr>
            <w:tcW w:w="73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89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«Інтернаціональні телекомунікації»</w:t>
            </w:r>
          </w:p>
        </w:tc>
        <w:tc>
          <w:tcPr>
            <w:tcW w:w="1419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79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</w:t>
            </w:r>
          </w:p>
        </w:tc>
        <w:tc>
          <w:tcPr>
            <w:tcW w:w="1322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1320,00</w:t>
            </w:r>
          </w:p>
        </w:tc>
        <w:tc>
          <w:tcPr>
            <w:tcW w:w="2625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телекомунікаційних послуг</w:t>
            </w:r>
          </w:p>
        </w:tc>
      </w:tr>
      <w:tr w:rsidR="00781285" w:rsidTr="00AB56E0">
        <w:tc>
          <w:tcPr>
            <w:tcW w:w="73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89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419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79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</w:t>
            </w:r>
          </w:p>
        </w:tc>
        <w:tc>
          <w:tcPr>
            <w:tcW w:w="1322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8640,00</w:t>
            </w:r>
          </w:p>
        </w:tc>
        <w:tc>
          <w:tcPr>
            <w:tcW w:w="2625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сервісного обслуговування установки системи фільтрації води</w:t>
            </w:r>
          </w:p>
        </w:tc>
      </w:tr>
      <w:tr w:rsidR="00781285" w:rsidTr="006F24A2">
        <w:trPr>
          <w:trHeight w:val="2507"/>
        </w:trPr>
        <w:tc>
          <w:tcPr>
            <w:tcW w:w="736" w:type="dxa"/>
          </w:tcPr>
          <w:p w:rsidR="00781285" w:rsidRDefault="00AB56E0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br w:type="page"/>
            </w:r>
            <w:r w:rsidR="00781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89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ДП «Криворізький експертно-технічний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держпраці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9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0957/Е</w:t>
            </w:r>
          </w:p>
        </w:tc>
        <w:tc>
          <w:tcPr>
            <w:tcW w:w="979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</w:t>
            </w:r>
          </w:p>
        </w:tc>
        <w:tc>
          <w:tcPr>
            <w:tcW w:w="1322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10766,34</w:t>
            </w:r>
          </w:p>
        </w:tc>
        <w:tc>
          <w:tcPr>
            <w:tcW w:w="2625" w:type="dxa"/>
          </w:tcPr>
          <w:p w:rsidR="00781285" w:rsidRPr="0069719B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надання експертного висновку з питань охорони праці та безпеки промислового виробництва</w:t>
            </w:r>
          </w:p>
        </w:tc>
      </w:tr>
    </w:tbl>
    <w:p w:rsidR="00050E17" w:rsidRDefault="00050E17" w:rsidP="00BA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16"/>
        <w:gridCol w:w="1096"/>
        <w:gridCol w:w="966"/>
        <w:gridCol w:w="1420"/>
        <w:gridCol w:w="2296"/>
      </w:tblGrid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1096" w:type="dxa"/>
          </w:tcPr>
          <w:p w:rsidR="00781285" w:rsidRPr="00FB13B2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СО4</w:t>
            </w:r>
          </w:p>
        </w:tc>
        <w:tc>
          <w:tcPr>
            <w:tcW w:w="966" w:type="dxa"/>
          </w:tcPr>
          <w:p w:rsidR="00781285" w:rsidRPr="00FB13B2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3600,00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технічного обслуговування рентген обладнання</w:t>
            </w:r>
          </w:p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Гришин В.В.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966" w:type="dxa"/>
          </w:tcPr>
          <w:p w:rsidR="00781285" w:rsidRPr="00BC50F2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C5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350,00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обслуговування та ремонт комп’ютерної техніки</w:t>
            </w: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«НК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Газсервіс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009-19Т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34398,00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нафтопродуктів (бензин А-92)</w:t>
            </w: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Бердник О.А.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13089,00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Закупівля миючих засобів (мило, пральний порошок)</w:t>
            </w: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Качан П.С.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3000,00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медичних бланків</w:t>
            </w: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Печерський Є.Л.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2017,00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водонагрівача</w:t>
            </w: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«Зоряна»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29.01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20525,12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продукції борошномельно-круп’яної промисловості</w:t>
            </w: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«Зоряна»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15597,28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продуктів харчування різних</w:t>
            </w: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«Криворіжхліб»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30350,00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хлібопродуктів</w:t>
            </w: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«Зоряна»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23357,38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овочів</w:t>
            </w: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«Спарта 2015»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18166,50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вершкового масла</w:t>
            </w: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«ЮР-Твін»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4819,89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дитячих молочних </w:t>
            </w:r>
            <w:r w:rsidR="00DB79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смішив</w:t>
            </w: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Коваленко В.Д.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30750,00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м'ясопродуктів</w:t>
            </w:r>
          </w:p>
        </w:tc>
      </w:tr>
      <w:tr w:rsidR="00781285" w:rsidTr="00D9167D">
        <w:trPr>
          <w:cantSplit/>
        </w:trPr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Рощина О.М.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28699,80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рукавичок оглядових н/ст. та хірургічних стер.</w:t>
            </w: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Рощина О.М.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48307,50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деззасобів</w:t>
            </w:r>
            <w:proofErr w:type="spellEnd"/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«БАДМ-Б»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000156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120837,59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Фармацевтична  продукція</w:t>
            </w: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«Медичний центр М.Т.К.»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19/19-ДН-БП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11.02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30853,82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Розчини медичні</w:t>
            </w: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«Медичний центр М.Т.К.»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18/19-ДН-БП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46547,75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Вироби медичного призначення</w:t>
            </w: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Рощина О.М.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46259,30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рукавичок оглядових н/ст. та </w:t>
            </w:r>
          </w:p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хірургічних стер.</w:t>
            </w:r>
          </w:p>
        </w:tc>
      </w:tr>
      <w:tr w:rsidR="00781285" w:rsidTr="006723D6">
        <w:tc>
          <w:tcPr>
            <w:tcW w:w="57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21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Рощина О.М.</w:t>
            </w:r>
          </w:p>
        </w:tc>
        <w:tc>
          <w:tcPr>
            <w:tcW w:w="10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6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</w:t>
            </w:r>
          </w:p>
        </w:tc>
        <w:tc>
          <w:tcPr>
            <w:tcW w:w="1420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6280,00</w:t>
            </w:r>
          </w:p>
        </w:tc>
        <w:tc>
          <w:tcPr>
            <w:tcW w:w="2296" w:type="dxa"/>
          </w:tcPr>
          <w:p w:rsidR="00781285" w:rsidRDefault="00781285" w:rsidP="00781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Вироби медичного призначення</w:t>
            </w:r>
          </w:p>
        </w:tc>
      </w:tr>
      <w:tr w:rsidR="006723D6" w:rsidTr="006723D6">
        <w:tc>
          <w:tcPr>
            <w:tcW w:w="57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21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Фірма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Кріогенсервіс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0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6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</w:t>
            </w:r>
          </w:p>
        </w:tc>
        <w:tc>
          <w:tcPr>
            <w:tcW w:w="1420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18970,00</w:t>
            </w:r>
          </w:p>
        </w:tc>
        <w:tc>
          <w:tcPr>
            <w:tcW w:w="22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Кисень медичний газоподібний</w:t>
            </w:r>
          </w:p>
        </w:tc>
      </w:tr>
      <w:tr w:rsidR="006723D6" w:rsidTr="006723D6">
        <w:tc>
          <w:tcPr>
            <w:tcW w:w="57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21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«ТОРГОВИЙ ДІМ «ВОЛЕС»</w:t>
            </w:r>
          </w:p>
        </w:tc>
        <w:tc>
          <w:tcPr>
            <w:tcW w:w="10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6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</w:t>
            </w:r>
          </w:p>
        </w:tc>
        <w:tc>
          <w:tcPr>
            <w:tcW w:w="1420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18846,44</w:t>
            </w:r>
          </w:p>
        </w:tc>
        <w:tc>
          <w:tcPr>
            <w:tcW w:w="22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Вироби медичного призначення (посуд лабораторний)</w:t>
            </w:r>
          </w:p>
        </w:tc>
      </w:tr>
      <w:tr w:rsidR="006723D6" w:rsidTr="006723D6">
        <w:tc>
          <w:tcPr>
            <w:tcW w:w="57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321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І.Б.</w:t>
            </w:r>
          </w:p>
        </w:tc>
        <w:tc>
          <w:tcPr>
            <w:tcW w:w="10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6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</w:t>
            </w:r>
          </w:p>
        </w:tc>
        <w:tc>
          <w:tcPr>
            <w:tcW w:w="1420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3419,35</w:t>
            </w:r>
          </w:p>
        </w:tc>
        <w:tc>
          <w:tcPr>
            <w:tcW w:w="22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Індикатори стерилізаційні</w:t>
            </w:r>
          </w:p>
        </w:tc>
      </w:tr>
      <w:tr w:rsidR="006723D6" w:rsidTr="006723D6">
        <w:tc>
          <w:tcPr>
            <w:tcW w:w="57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21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Шиян Г.Г.</w:t>
            </w:r>
          </w:p>
        </w:tc>
        <w:tc>
          <w:tcPr>
            <w:tcW w:w="10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6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</w:t>
            </w:r>
          </w:p>
        </w:tc>
        <w:tc>
          <w:tcPr>
            <w:tcW w:w="1420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10585,00</w:t>
            </w:r>
          </w:p>
        </w:tc>
        <w:tc>
          <w:tcPr>
            <w:tcW w:w="22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Вироби медичного призначення (швидкі тести)</w:t>
            </w:r>
          </w:p>
        </w:tc>
      </w:tr>
      <w:tr w:rsidR="006723D6" w:rsidTr="006723D6">
        <w:tc>
          <w:tcPr>
            <w:tcW w:w="57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321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Мельник Т.В.</w:t>
            </w:r>
          </w:p>
        </w:tc>
        <w:tc>
          <w:tcPr>
            <w:tcW w:w="10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6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</w:t>
            </w:r>
          </w:p>
        </w:tc>
        <w:tc>
          <w:tcPr>
            <w:tcW w:w="1420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85745,24</w:t>
            </w:r>
          </w:p>
        </w:tc>
        <w:tc>
          <w:tcPr>
            <w:tcW w:w="22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реактиви</w:t>
            </w:r>
          </w:p>
        </w:tc>
      </w:tr>
      <w:tr w:rsidR="006723D6" w:rsidTr="006723D6">
        <w:tc>
          <w:tcPr>
            <w:tcW w:w="57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21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І.Б.</w:t>
            </w:r>
          </w:p>
        </w:tc>
        <w:tc>
          <w:tcPr>
            <w:tcW w:w="10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6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1420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2314,00</w:t>
            </w:r>
          </w:p>
        </w:tc>
        <w:tc>
          <w:tcPr>
            <w:tcW w:w="22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реактиви</w:t>
            </w:r>
          </w:p>
        </w:tc>
      </w:tr>
      <w:tr w:rsidR="006723D6" w:rsidTr="006723D6">
        <w:tc>
          <w:tcPr>
            <w:tcW w:w="57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321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«БАДМ-Б»</w:t>
            </w:r>
          </w:p>
        </w:tc>
        <w:tc>
          <w:tcPr>
            <w:tcW w:w="10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000903</w:t>
            </w:r>
          </w:p>
        </w:tc>
        <w:tc>
          <w:tcPr>
            <w:tcW w:w="966" w:type="dxa"/>
          </w:tcPr>
          <w:p w:rsidR="006723D6" w:rsidRPr="0045402E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1420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10192,82</w:t>
            </w:r>
          </w:p>
        </w:tc>
        <w:tc>
          <w:tcPr>
            <w:tcW w:w="22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Вакцина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антирабічна</w:t>
            </w:r>
            <w:proofErr w:type="spellEnd"/>
          </w:p>
        </w:tc>
      </w:tr>
      <w:tr w:rsidR="006723D6" w:rsidTr="00D9167D">
        <w:trPr>
          <w:cantSplit/>
        </w:trPr>
        <w:tc>
          <w:tcPr>
            <w:tcW w:w="57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321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Екоспецтранс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0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677/9</w:t>
            </w:r>
          </w:p>
        </w:tc>
        <w:tc>
          <w:tcPr>
            <w:tcW w:w="966" w:type="dxa"/>
          </w:tcPr>
          <w:p w:rsidR="006723D6" w:rsidRPr="0045402E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CF5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</w:t>
            </w:r>
          </w:p>
        </w:tc>
        <w:tc>
          <w:tcPr>
            <w:tcW w:w="1420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8821,14</w:t>
            </w:r>
          </w:p>
        </w:tc>
        <w:tc>
          <w:tcPr>
            <w:tcW w:w="22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Вивезення та захоронення твердих побутових відходів</w:t>
            </w:r>
          </w:p>
        </w:tc>
      </w:tr>
      <w:tr w:rsidR="006723D6" w:rsidTr="006723D6">
        <w:tc>
          <w:tcPr>
            <w:tcW w:w="57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21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ТзОВ «Дніпровські енергетичні послуги»</w:t>
            </w:r>
          </w:p>
        </w:tc>
        <w:tc>
          <w:tcPr>
            <w:tcW w:w="10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219050</w:t>
            </w:r>
          </w:p>
        </w:tc>
        <w:tc>
          <w:tcPr>
            <w:tcW w:w="966" w:type="dxa"/>
          </w:tcPr>
          <w:p w:rsidR="006723D6" w:rsidRPr="005A63BF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3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</w:t>
            </w:r>
          </w:p>
        </w:tc>
        <w:tc>
          <w:tcPr>
            <w:tcW w:w="1420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497199,00</w:t>
            </w:r>
          </w:p>
        </w:tc>
        <w:tc>
          <w:tcPr>
            <w:tcW w:w="22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Електрична енергія</w:t>
            </w:r>
          </w:p>
        </w:tc>
      </w:tr>
      <w:tr w:rsidR="006723D6" w:rsidTr="006723D6">
        <w:tc>
          <w:tcPr>
            <w:tcW w:w="57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21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«ДТЕК Дніпровські електромережі»</w:t>
            </w:r>
          </w:p>
        </w:tc>
        <w:tc>
          <w:tcPr>
            <w:tcW w:w="10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200050</w:t>
            </w:r>
          </w:p>
        </w:tc>
        <w:tc>
          <w:tcPr>
            <w:tcW w:w="966" w:type="dxa"/>
          </w:tcPr>
          <w:p w:rsidR="006723D6" w:rsidRPr="005A63BF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3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</w:t>
            </w:r>
          </w:p>
        </w:tc>
        <w:tc>
          <w:tcPr>
            <w:tcW w:w="1420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5400,00</w:t>
            </w:r>
          </w:p>
        </w:tc>
        <w:tc>
          <w:tcPr>
            <w:tcW w:w="22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компенсації перетікань реактивної електричної енергії</w:t>
            </w:r>
          </w:p>
        </w:tc>
      </w:tr>
      <w:tr w:rsidR="006723D6" w:rsidTr="006723D6">
        <w:tc>
          <w:tcPr>
            <w:tcW w:w="57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321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КПТМ «Криворіжтепломережа»</w:t>
            </w:r>
          </w:p>
        </w:tc>
        <w:tc>
          <w:tcPr>
            <w:tcW w:w="10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493</w:t>
            </w:r>
          </w:p>
        </w:tc>
        <w:tc>
          <w:tcPr>
            <w:tcW w:w="966" w:type="dxa"/>
          </w:tcPr>
          <w:p w:rsidR="006723D6" w:rsidRPr="0045402E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034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</w:t>
            </w:r>
          </w:p>
        </w:tc>
        <w:tc>
          <w:tcPr>
            <w:tcW w:w="1420" w:type="dxa"/>
          </w:tcPr>
          <w:p w:rsidR="006723D6" w:rsidRPr="001A5F88" w:rsidRDefault="006723D6" w:rsidP="006723D6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A5F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1933366,78</w:t>
            </w:r>
          </w:p>
        </w:tc>
        <w:tc>
          <w:tcPr>
            <w:tcW w:w="22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Теплова енергія</w:t>
            </w:r>
          </w:p>
        </w:tc>
      </w:tr>
      <w:tr w:rsidR="006723D6" w:rsidTr="006723D6">
        <w:tc>
          <w:tcPr>
            <w:tcW w:w="57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321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0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966" w:type="dxa"/>
          </w:tcPr>
          <w:p w:rsidR="006723D6" w:rsidRPr="00034798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</w:t>
            </w:r>
          </w:p>
        </w:tc>
        <w:tc>
          <w:tcPr>
            <w:tcW w:w="1420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110055,93</w:t>
            </w:r>
          </w:p>
        </w:tc>
        <w:tc>
          <w:tcPr>
            <w:tcW w:w="22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централізованого водовідведення</w:t>
            </w:r>
          </w:p>
        </w:tc>
      </w:tr>
      <w:tr w:rsidR="006723D6" w:rsidTr="006723D6">
        <w:tc>
          <w:tcPr>
            <w:tcW w:w="57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321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Кривбасводоканал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0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966" w:type="dxa"/>
          </w:tcPr>
          <w:p w:rsidR="006723D6" w:rsidRPr="00034798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</w:t>
            </w:r>
          </w:p>
        </w:tc>
        <w:tc>
          <w:tcPr>
            <w:tcW w:w="1420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69618,00</w:t>
            </w:r>
          </w:p>
        </w:tc>
        <w:tc>
          <w:tcPr>
            <w:tcW w:w="2296" w:type="dxa"/>
          </w:tcPr>
          <w:p w:rsidR="006723D6" w:rsidRDefault="006723D6" w:rsidP="006723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централізованого водопостачання</w:t>
            </w:r>
          </w:p>
        </w:tc>
      </w:tr>
    </w:tbl>
    <w:p w:rsidR="00050E17" w:rsidRDefault="00050E17" w:rsidP="00F742F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F3C" w:rsidRPr="003A0516" w:rsidRDefault="004166AD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 w:rsidR="00563B68" w:rsidRPr="003A051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Майнові права</w:t>
      </w:r>
      <w:r w:rsidR="00563B68" w:rsidRPr="003A051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12C14" w:rsidRPr="003A0516" w:rsidRDefault="00212C14" w:rsidP="00EA4F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43DD4" w:rsidRPr="003A0516" w:rsidRDefault="008002D5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516">
        <w:rPr>
          <w:rFonts w:ascii="Times New Roman" w:hAnsi="Times New Roman" w:cs="Times New Roman"/>
          <w:sz w:val="28"/>
          <w:szCs w:val="28"/>
          <w:lang w:val="uk-UA"/>
        </w:rPr>
        <w:t>Свідо</w:t>
      </w:r>
      <w:r w:rsidR="00781285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3A0516">
        <w:rPr>
          <w:rFonts w:ascii="Times New Roman" w:hAnsi="Times New Roman" w:cs="Times New Roman"/>
          <w:sz w:val="28"/>
          <w:szCs w:val="28"/>
          <w:lang w:val="uk-UA"/>
        </w:rPr>
        <w:t>тво  про  право власності на нерухоме майно</w:t>
      </w:r>
      <w:r w:rsidR="007D52BB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2A4" w:rsidRPr="003A05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Серія САА</w:t>
      </w:r>
      <w:r w:rsidR="002222A4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№ 254594 від 28.02.2005 р.</w:t>
      </w:r>
    </w:p>
    <w:p w:rsidR="002222A4" w:rsidRPr="003A0516" w:rsidRDefault="002222A4" w:rsidP="00E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516">
        <w:rPr>
          <w:rFonts w:ascii="Times New Roman" w:hAnsi="Times New Roman" w:cs="Times New Roman"/>
          <w:sz w:val="28"/>
          <w:szCs w:val="28"/>
          <w:lang w:val="uk-UA"/>
        </w:rPr>
        <w:t>Державний акт на право постійного користування земельною ділянкою</w:t>
      </w:r>
      <w:r w:rsidR="003A0516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0516">
        <w:rPr>
          <w:rFonts w:ascii="Times New Roman" w:hAnsi="Times New Roman" w:cs="Times New Roman"/>
          <w:sz w:val="28"/>
          <w:szCs w:val="28"/>
          <w:lang w:val="uk-UA"/>
        </w:rPr>
        <w:t>- серія ЯЯ № 045607</w:t>
      </w:r>
    </w:p>
    <w:p w:rsidR="00043DD4" w:rsidRPr="003A0516" w:rsidRDefault="00043DD4" w:rsidP="00416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DCA" w:rsidRPr="003A0516" w:rsidRDefault="00A34DCA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3A051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Відомості</w:t>
      </w:r>
      <w:r w:rsidR="007107BD" w:rsidRPr="003A051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 державного реєстру речових прав на нерухоме майно: </w:t>
      </w:r>
    </w:p>
    <w:p w:rsidR="00212C14" w:rsidRPr="003A0516" w:rsidRDefault="00212C14" w:rsidP="00A34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6102" w:rsidRPr="003A0516" w:rsidRDefault="004166AD" w:rsidP="004166A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36102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Проектно- </w:t>
      </w:r>
      <w:r w:rsidR="00575CFA" w:rsidRPr="003A051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36102" w:rsidRPr="003A0516">
        <w:rPr>
          <w:rFonts w:ascii="Times New Roman" w:hAnsi="Times New Roman" w:cs="Times New Roman"/>
          <w:sz w:val="28"/>
          <w:szCs w:val="28"/>
          <w:lang w:val="uk-UA"/>
        </w:rPr>
        <w:t>ошторисна документація за 201</w:t>
      </w:r>
      <w:r w:rsidR="002222A4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736102" w:rsidRPr="003A0516">
        <w:rPr>
          <w:rFonts w:ascii="Times New Roman" w:hAnsi="Times New Roman" w:cs="Times New Roman"/>
          <w:sz w:val="28"/>
          <w:szCs w:val="28"/>
          <w:lang w:val="uk-UA"/>
        </w:rPr>
        <w:t>р на капітальний ремонт</w:t>
      </w:r>
      <w:r w:rsidR="002222A4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будівель</w:t>
      </w:r>
      <w:r w:rsidR="00736102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</w:t>
      </w:r>
      <w:proofErr w:type="spellStart"/>
      <w:r w:rsidR="00736102" w:rsidRPr="003A051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36102" w:rsidRPr="003A051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75CFA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50008 </w:t>
      </w:r>
      <w:r w:rsidR="002222A4" w:rsidRPr="003A051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B5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350">
        <w:rPr>
          <w:rFonts w:ascii="Times New Roman" w:hAnsi="Times New Roman" w:cs="Times New Roman"/>
          <w:sz w:val="28"/>
          <w:szCs w:val="28"/>
          <w:lang w:val="uk-UA"/>
        </w:rPr>
        <w:t>Криви</w:t>
      </w:r>
      <w:r w:rsidR="002222A4" w:rsidRPr="003A0516">
        <w:rPr>
          <w:rFonts w:ascii="Times New Roman" w:hAnsi="Times New Roman" w:cs="Times New Roman"/>
          <w:sz w:val="28"/>
          <w:szCs w:val="28"/>
          <w:lang w:val="uk-UA"/>
        </w:rPr>
        <w:t>й Ріг вул.</w:t>
      </w:r>
      <w:r w:rsidR="00AB5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2A4" w:rsidRPr="003A0516">
        <w:rPr>
          <w:rFonts w:ascii="Times New Roman" w:hAnsi="Times New Roman" w:cs="Times New Roman"/>
          <w:sz w:val="28"/>
          <w:szCs w:val="28"/>
          <w:lang w:val="uk-UA"/>
        </w:rPr>
        <w:t>Володимира Великого 33д</w:t>
      </w:r>
      <w:r w:rsidR="00AB56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6102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D32" w:rsidRPr="003A0516">
        <w:rPr>
          <w:rFonts w:ascii="Times New Roman" w:hAnsi="Times New Roman" w:cs="Times New Roman"/>
          <w:sz w:val="28"/>
          <w:szCs w:val="28"/>
          <w:lang w:val="uk-UA"/>
        </w:rPr>
        <w:t>Зведений кошторисний розрахунок вартості будівництва . Кошторисна документація</w:t>
      </w:r>
      <w:r w:rsidR="002222A4" w:rsidRPr="003A05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5CFA" w:rsidRPr="003A0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2A4" w:rsidRPr="003A0516">
        <w:rPr>
          <w:rFonts w:ascii="Times New Roman" w:hAnsi="Times New Roman" w:cs="Times New Roman"/>
          <w:sz w:val="28"/>
          <w:szCs w:val="28"/>
          <w:lang w:val="uk-UA"/>
        </w:rPr>
        <w:t>експертний звіт.</w:t>
      </w:r>
    </w:p>
    <w:p w:rsidR="00D9167D" w:rsidRPr="00D9167D" w:rsidRDefault="00D9167D" w:rsidP="00AB56E0">
      <w:pPr>
        <w:pStyle w:val="a4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A49B0" w:rsidRDefault="004A49B0" w:rsidP="004A49B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4166AD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Кадрові  питання</w:t>
      </w:r>
    </w:p>
    <w:p w:rsidR="004A49B0" w:rsidRPr="004166AD" w:rsidRDefault="004A49B0" w:rsidP="004A49B0">
      <w:pPr>
        <w:spacing w:after="0" w:line="240" w:lineRule="auto"/>
        <w:jc w:val="center"/>
        <w:rPr>
          <w:b/>
          <w:i/>
          <w:lang w:val="uk-UA"/>
        </w:rPr>
      </w:pPr>
    </w:p>
    <w:p w:rsidR="004A49B0" w:rsidRDefault="004A49B0" w:rsidP="004A49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Особові справи звільнених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Pr="009774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орізька міська дитяча лікарня №4</w:t>
      </w:r>
      <w:r w:rsidRPr="009774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</w:t>
      </w:r>
    </w:p>
    <w:p w:rsidR="004A49B0" w:rsidRDefault="004A49B0" w:rsidP="004A49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2009-2018 роки  </w:t>
      </w:r>
      <w:r w:rsidRPr="00977451">
        <w:rPr>
          <w:rFonts w:ascii="Times New Roman" w:hAnsi="Times New Roman"/>
          <w:sz w:val="28"/>
          <w:szCs w:val="28"/>
          <w:lang w:val="uk-UA"/>
        </w:rPr>
        <w:t>(на 10.05.2019 року)</w:t>
      </w:r>
      <w:r>
        <w:rPr>
          <w:rFonts w:ascii="Times New Roman" w:hAnsi="Times New Roman"/>
          <w:sz w:val="28"/>
          <w:szCs w:val="28"/>
          <w:lang w:val="uk-UA"/>
        </w:rPr>
        <w:t xml:space="preserve"> – 478 шт.</w:t>
      </w:r>
    </w:p>
    <w:p w:rsidR="004A49B0" w:rsidRDefault="004A49B0" w:rsidP="004A49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A49B0" w:rsidRDefault="004A49B0" w:rsidP="004A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У сейфі зберігаються 178</w:t>
      </w:r>
      <w:r w:rsidRPr="00977451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977451">
        <w:rPr>
          <w:rFonts w:ascii="Times New Roman" w:hAnsi="Times New Roman"/>
          <w:sz w:val="28"/>
          <w:szCs w:val="28"/>
          <w:lang w:val="uk-UA"/>
        </w:rPr>
        <w:t xml:space="preserve">то сімдесят вісім) шт. трудових книжок працівників </w:t>
      </w:r>
      <w:r w:rsidRPr="0097745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  <w:r w:rsidRPr="009774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«Криворізька міська дитяча лікарня №4»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ради </w:t>
      </w:r>
    </w:p>
    <w:tbl>
      <w:tblPr>
        <w:tblW w:w="940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"/>
        <w:gridCol w:w="3143"/>
        <w:gridCol w:w="1798"/>
        <w:gridCol w:w="1126"/>
        <w:gridCol w:w="2463"/>
      </w:tblGrid>
      <w:tr w:rsidR="004A49B0" w:rsidRPr="003D423E" w:rsidTr="007D52BB"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7D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F8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№</w:t>
            </w:r>
          </w:p>
          <w:p w:rsidR="004A49B0" w:rsidRPr="00634F89" w:rsidRDefault="004A49B0" w:rsidP="007D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F8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7D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F89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7D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F89">
              <w:rPr>
                <w:rFonts w:ascii="Times New Roman" w:hAnsi="Times New Roman"/>
                <w:sz w:val="28"/>
                <w:szCs w:val="28"/>
                <w:lang w:val="uk-UA"/>
              </w:rPr>
              <w:t>№ особової справи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7D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F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Серія 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9B0" w:rsidRPr="00634F89" w:rsidRDefault="004A49B0" w:rsidP="007D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4F89">
              <w:rPr>
                <w:rFonts w:ascii="Times New Roman" w:hAnsi="Times New Roman"/>
                <w:sz w:val="28"/>
                <w:szCs w:val="28"/>
                <w:lang w:val="uk-UA"/>
              </w:rPr>
              <w:t>№ трудової книжки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Андрєєва Ю.О.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1462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036583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Андрієнко А.О.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191879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Андріянова А.А.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1432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460730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Артеменко А.І.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771458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Бадіченко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Л.І.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559202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Бакурова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699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543554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Баранова Т.З.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2758848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Бардацька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1435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654567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Барліт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1465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702746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Барна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962858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Беліченко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976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636536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Беркутов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М.Г.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1184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089958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Біла С.Ф.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8667600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Біленко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1335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180132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Білявська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1397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143820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Блескова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Н.Д.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3639101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Бобришева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3684202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Бойко О.В.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1243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091926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Больбот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О.К.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5756335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Борисенко О.В.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1418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789639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Бринська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1054114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Булгакова Г.М.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1333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402128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Бутенко К.О.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1207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856563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Велика О.М.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1329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563902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Вербинець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1276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4567586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Вільховий С.М.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1421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3616947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Владика Ю.В.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1315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752304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Гапоненко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Т.Ю.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7661722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Гапонова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В.Л.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1471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6467122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Гаца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К.Р.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1422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201537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Гіль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2453435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Глуховська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1388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181882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Головань В.П.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б/</w:t>
            </w:r>
            <w:proofErr w:type="gram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Гончар О.В.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266580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Гончаренко О.П.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3702072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Гордієнко Н.І.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1447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338077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Горністова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Т.Р.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1232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512009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Грицай Г.В.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482916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Губенко К.О.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654725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Дехтяр С.А.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6307236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Джура Т.О.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1352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2455054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Джуян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1468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7128863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Дорофеєва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Л.Б.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9884476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Дорошенко Т.Ю.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7090793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Друженкова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М.Ю.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1394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513773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Дудяк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4868847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Дутчак О.В.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9820776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Єраскова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Т.І.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1218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8881330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Єрємєєва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1309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0399471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Єрмоленко С.В.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1424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3040786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Єрьоменко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1344190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Єрьоміна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6435889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Єфремова О.Б.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7573657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Жабровець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А.П.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1458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677921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Ждан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Ю.С.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1286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744795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Жирна О.О.</w:t>
            </w: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964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</w:t>
            </w:r>
          </w:p>
        </w:tc>
        <w:tc>
          <w:tcPr>
            <w:tcW w:w="2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791299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Жулаєва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1349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554307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Журавльова Н.Г.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1476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368854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Заєць О.О.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1431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627975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Збирко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1404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Зима О.В.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1361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223987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Зубровська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1134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734329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Іванцова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О.Д.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1429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424278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Івлєва С.О.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3735801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Ісаєнко В.В.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3474574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Іщенко Л.Л.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7585849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Каба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1203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840834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Казьмірчук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Г.Ф.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б/</w:t>
            </w:r>
            <w:proofErr w:type="gram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Каменська Г.П.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1053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0023620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Каменська І.М.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3843333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Кириченко Я.С.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1415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223025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Кізяковська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І.П.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АТ-ІІІ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9874536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Кізяковський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АТ-ІІІ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0427102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Кісельова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6779252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Коваленко Г.Ф.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2758401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Коваленко М.Г.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Коваленко О.А.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198774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Коваль Л.А.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1259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2207394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Коновалова Н.В.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7626730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Копитов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1176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3713232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Корнійчук І.В.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1183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686349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Корольова Р.С.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9343810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Кравченко В.М.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2762554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Крисенко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А.Д.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б/</w:t>
            </w:r>
            <w:proofErr w:type="gram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Кузнєцова Л.А.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0039392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Кузуб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Т.О.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7486697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Кузьміна Г.В.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645278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Кукрицька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121957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Куличенко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1247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175298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Кучугурна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Л.Ш.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0398680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Легчило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1023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б/</w:t>
            </w:r>
            <w:proofErr w:type="gram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Лещишин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1451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1912368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Липка Л.В.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АТ-</w:t>
            </w:r>
            <w:proofErr w:type="gram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</w:t>
            </w:r>
            <w:proofErr w:type="gramEnd"/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9464347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Ліфер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Т.І.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1355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181899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Лобанова О.Г.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1254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683178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Логвиненко А.Ю.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1246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534265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Логінова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1618795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Лукош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1414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6135076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Лук'яненко М.М.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1411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Любушкіна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б/</w:t>
            </w:r>
            <w:proofErr w:type="gram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Мазуренко О.А.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ЮИ-І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003767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Майба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6616766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Марушкай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Г.І.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Мельник  А.М.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714399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Мельник В.В.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734919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Мирошниченко В.О.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1470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673336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Михайлова А.О.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1473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623940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Міненко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1303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4807882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Мініна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818396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Моїсеєнко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1289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365252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Морінко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1396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573976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Мотуз М.А.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191018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Муругова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Л.Г.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1406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М'якотних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1201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293419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М'якотних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1463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8758635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Налівка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В.Л.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5568122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Недоступ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1446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470798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Ніконюк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1253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522545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Ніцевич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9286399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Ніцевич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9847687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Овчар Г.М.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5827810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Оганесян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Т.Д.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1325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1696268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Опришко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540913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Осєчкова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Л.Д.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б/</w:t>
            </w:r>
            <w:proofErr w:type="gram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Павлова Є.В.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043893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Павлович Л.В.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б/</w:t>
            </w:r>
            <w:proofErr w:type="gram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Пастух О.М.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1443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280694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Першина Н.В.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269458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Печерська В.Ф.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б/</w:t>
            </w:r>
            <w:proofErr w:type="gram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Пилипенко М.А.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9615156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Полікарпова М.С.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1417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424743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Понорчук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8051410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Попова О.Г.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1185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585939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Портянова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1324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5554919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Приймак А.М.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3786665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Приходько О.А.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5168194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Прідьма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1014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839408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Пшенишна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202051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Рибаков Р.М.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1299303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Рибалко Д.В.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881053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Розуменко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7856833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Руссу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Т.А.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1169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б/</w:t>
            </w:r>
            <w:proofErr w:type="gram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Саєнко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Ю.П.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1467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852963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Семенець М.О.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461570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Сергієнко О.М.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3456504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Сидоренко О.В.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288800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Сіманько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І.А.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1020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2452845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Скуб В.Ю.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1477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843981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Соколан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1380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125577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Соколовська М.В.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2758421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Соловйова Н.В.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1426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133888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Ставісюк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О.Б.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1339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АТ-ІІ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9367009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Степанюк Л.А.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9387474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Сувора Ю.М.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1283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731708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Татарчук Т.М.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1455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ЯЯ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021991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Ткачик Г.О.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340990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Топко А.М.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1229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КД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123650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Тотиш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1377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188912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Трипадуш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508599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Троценко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Т.Я.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3474414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Тягнирядно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1273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б/</w:t>
            </w:r>
            <w:proofErr w:type="gram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Фартушний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Федоренко Т.С.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919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Федоряка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Н.Л.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3607637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Фролова Н.В.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1469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345484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Фролова О.В.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1328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124128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Фуркало О.Ф.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Хвуст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285782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Чернова В.Р.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1365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870225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Шаравара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1433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630599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Шевченко В.В.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1413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5633374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Шевченко І.О.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1430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552117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Шевчик Н.І.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6080095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Шоль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1410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865950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Щебетаха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1419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0524961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Щербець</w:t>
            </w:r>
            <w:proofErr w:type="spellEnd"/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І.Г.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1159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4675574</w:t>
            </w:r>
          </w:p>
        </w:tc>
      </w:tr>
      <w:tr w:rsidR="004A49B0" w:rsidRPr="003D423E" w:rsidTr="007D52BB"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Янковська В.В.</w:t>
            </w: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1472</w:t>
            </w: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БТ-ІІ</w:t>
            </w: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Pr="00977451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3684285</w:t>
            </w:r>
          </w:p>
        </w:tc>
      </w:tr>
      <w:tr w:rsidR="004A49B0" w:rsidRPr="003D423E" w:rsidTr="00050E17">
        <w:trPr>
          <w:trHeight w:val="452"/>
        </w:trPr>
        <w:tc>
          <w:tcPr>
            <w:tcW w:w="87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A49B0" w:rsidRPr="00634F89" w:rsidRDefault="004A49B0" w:rsidP="00A967E8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Матвєєва Н. В.</w:t>
            </w:r>
          </w:p>
          <w:p w:rsidR="004A49B0" w:rsidRPr="00977451" w:rsidRDefault="004A49B0" w:rsidP="007D52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9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1478</w:t>
            </w:r>
          </w:p>
          <w:p w:rsidR="004A49B0" w:rsidRPr="001C300D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A49B0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АФ</w:t>
            </w:r>
          </w:p>
          <w:p w:rsidR="004A49B0" w:rsidRPr="001C300D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A49B0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233479</w:t>
            </w:r>
          </w:p>
          <w:p w:rsidR="004A49B0" w:rsidRPr="001C300D" w:rsidRDefault="004A49B0" w:rsidP="007D5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A49B0" w:rsidRDefault="004A49B0" w:rsidP="004A49B0">
      <w:pPr>
        <w:spacing w:after="0" w:line="240" w:lineRule="auto"/>
        <w:jc w:val="both"/>
      </w:pPr>
      <w:r w:rsidRPr="00DE2C80">
        <w:rPr>
          <w:rFonts w:ascii="Times New Roman" w:hAnsi="Times New Roman"/>
          <w:sz w:val="28"/>
          <w:szCs w:val="28"/>
          <w:lang w:val="uk-UA"/>
        </w:rPr>
        <w:t>Чисті бланки трудових книжок відсутні.</w:t>
      </w:r>
    </w:p>
    <w:p w:rsidR="00A22160" w:rsidRPr="004A49B0" w:rsidRDefault="00A22160" w:rsidP="00753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BB" w:rsidRPr="009E7CC0" w:rsidRDefault="007D52BB" w:rsidP="007D52BB">
      <w:pPr>
        <w:spacing w:after="0" w:line="240" w:lineRule="auto"/>
        <w:jc w:val="center"/>
        <w:rPr>
          <w:b/>
          <w:i/>
        </w:rPr>
      </w:pPr>
      <w:r w:rsidRPr="009E7CC0">
        <w:rPr>
          <w:rFonts w:ascii="Times New Roman" w:hAnsi="Times New Roman"/>
          <w:b/>
          <w:i/>
          <w:sz w:val="28"/>
          <w:szCs w:val="28"/>
          <w:lang w:val="uk-UA"/>
        </w:rPr>
        <w:t>Інформація щодо передачі наказів та документів</w:t>
      </w:r>
    </w:p>
    <w:p w:rsidR="006F24A2" w:rsidRDefault="007D52BB" w:rsidP="007D52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1975-2011 рік – 63 шт.</w:t>
      </w:r>
    </w:p>
    <w:p w:rsidR="007D52BB" w:rsidRPr="00DE2C80" w:rsidRDefault="007D52BB" w:rsidP="007D52BB">
      <w:pPr>
        <w:spacing w:after="0" w:line="240" w:lineRule="auto"/>
      </w:pPr>
      <w:r w:rsidRPr="00DE2C80">
        <w:rPr>
          <w:rFonts w:ascii="Times New Roman" w:hAnsi="Times New Roman"/>
          <w:sz w:val="28"/>
          <w:szCs w:val="28"/>
          <w:lang w:val="uk-UA"/>
        </w:rPr>
        <w:t xml:space="preserve">Видано наказів з особового складу </w:t>
      </w:r>
    </w:p>
    <w:p w:rsidR="007D52BB" w:rsidRPr="00F13E8E" w:rsidRDefault="007D52BB" w:rsidP="007D52BB">
      <w:pPr>
        <w:spacing w:after="0" w:line="240" w:lineRule="auto"/>
      </w:pPr>
      <w:r w:rsidRPr="00F13E8E">
        <w:rPr>
          <w:rFonts w:ascii="Times New Roman" w:hAnsi="Times New Roman"/>
          <w:sz w:val="28"/>
          <w:szCs w:val="28"/>
          <w:lang w:val="uk-UA"/>
        </w:rPr>
        <w:t>у 2012 році – 74 шт.</w:t>
      </w:r>
    </w:p>
    <w:p w:rsidR="007D52BB" w:rsidRPr="00F13E8E" w:rsidRDefault="007D52BB" w:rsidP="007D52BB">
      <w:pPr>
        <w:spacing w:after="0" w:line="240" w:lineRule="auto"/>
      </w:pPr>
      <w:r w:rsidRPr="00F13E8E">
        <w:rPr>
          <w:rFonts w:ascii="Times New Roman" w:hAnsi="Times New Roman"/>
          <w:sz w:val="28"/>
          <w:szCs w:val="28"/>
          <w:lang w:val="uk-UA"/>
        </w:rPr>
        <w:t>у 2013 році – 88 шт.</w:t>
      </w:r>
    </w:p>
    <w:p w:rsidR="007D52BB" w:rsidRPr="00DE2C80" w:rsidRDefault="007D52BB" w:rsidP="007D52B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2014 році -  87</w:t>
      </w:r>
      <w:r w:rsidRPr="00DE2C80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D52BB" w:rsidRPr="00DE2C80" w:rsidRDefault="007D52BB" w:rsidP="007D52B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2015 році – 83</w:t>
      </w:r>
      <w:r w:rsidRPr="00DE2C80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D52BB" w:rsidRPr="00DE2C80" w:rsidRDefault="007D52BB" w:rsidP="007D52B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2016 році – 110</w:t>
      </w:r>
      <w:r w:rsidRPr="00DE2C80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D52BB" w:rsidRPr="00DE2C80" w:rsidRDefault="007D52BB" w:rsidP="007D52B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2017 році – 108</w:t>
      </w:r>
      <w:r w:rsidRPr="00DE2C80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D52BB" w:rsidRPr="00DE2C80" w:rsidRDefault="007D52BB" w:rsidP="007D52B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2018 році – 136</w:t>
      </w:r>
      <w:r w:rsidRPr="00DE2C80">
        <w:rPr>
          <w:rFonts w:ascii="Times New Roman" w:hAnsi="Times New Roman"/>
          <w:sz w:val="28"/>
          <w:szCs w:val="28"/>
          <w:lang w:val="uk-UA"/>
        </w:rPr>
        <w:t xml:space="preserve"> шт. (на 10.05.2019 року)</w:t>
      </w:r>
    </w:p>
    <w:p w:rsidR="007D52BB" w:rsidRDefault="007D52BB" w:rsidP="007D52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52BB" w:rsidRPr="00DE2C80" w:rsidRDefault="007D52BB" w:rsidP="007D52BB">
      <w:pPr>
        <w:spacing w:after="0" w:line="240" w:lineRule="auto"/>
      </w:pPr>
      <w:r w:rsidRPr="00DE2C80">
        <w:rPr>
          <w:rFonts w:ascii="Times New Roman" w:hAnsi="Times New Roman"/>
          <w:sz w:val="28"/>
          <w:szCs w:val="28"/>
          <w:lang w:val="uk-UA"/>
        </w:rPr>
        <w:t>Видано наказів з кадрових питань</w:t>
      </w:r>
    </w:p>
    <w:p w:rsidR="007D52BB" w:rsidRPr="00DE2C80" w:rsidRDefault="007D52BB" w:rsidP="007D52BB">
      <w:pPr>
        <w:spacing w:after="0" w:line="240" w:lineRule="auto"/>
      </w:pPr>
      <w:r w:rsidRPr="00DE2C80">
        <w:rPr>
          <w:rFonts w:ascii="Times New Roman" w:hAnsi="Times New Roman"/>
          <w:sz w:val="28"/>
          <w:szCs w:val="28"/>
          <w:lang w:val="uk-UA"/>
        </w:rPr>
        <w:t xml:space="preserve">у 2012 році -  </w:t>
      </w:r>
      <w:r>
        <w:rPr>
          <w:rFonts w:ascii="Times New Roman" w:hAnsi="Times New Roman"/>
          <w:sz w:val="28"/>
          <w:szCs w:val="28"/>
          <w:lang w:val="uk-UA"/>
        </w:rPr>
        <w:t>150</w:t>
      </w:r>
      <w:r w:rsidRPr="00DE2C80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D52BB" w:rsidRPr="00DE2C80" w:rsidRDefault="007D52BB" w:rsidP="007D52B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2013 році -  167</w:t>
      </w:r>
      <w:r w:rsidRPr="00DE2C80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D52BB" w:rsidRPr="00DE2C80" w:rsidRDefault="007D52BB" w:rsidP="007D52B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2014 році – 160</w:t>
      </w:r>
      <w:r w:rsidRPr="00DE2C80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D52BB" w:rsidRPr="00DE2C80" w:rsidRDefault="007D52BB" w:rsidP="007D52B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2015 році – 149</w:t>
      </w:r>
      <w:r w:rsidRPr="00DE2C80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D52BB" w:rsidRPr="00DE2C80" w:rsidRDefault="007D52BB" w:rsidP="007D52B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2016 році – 140</w:t>
      </w:r>
      <w:r w:rsidRPr="00DE2C80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D52BB" w:rsidRPr="00DE2C80" w:rsidRDefault="007D52BB" w:rsidP="007D52B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2017 році – 134</w:t>
      </w:r>
      <w:r w:rsidRPr="00DE2C80">
        <w:rPr>
          <w:rFonts w:ascii="Times New Roman" w:hAnsi="Times New Roman"/>
          <w:sz w:val="28"/>
          <w:szCs w:val="28"/>
          <w:lang w:val="uk-UA"/>
        </w:rPr>
        <w:t xml:space="preserve"> шт.</w:t>
      </w:r>
    </w:p>
    <w:p w:rsidR="007D52BB" w:rsidRPr="00B76E0C" w:rsidRDefault="007D52BB" w:rsidP="007D52BB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>у 2018 році – 169</w:t>
      </w:r>
      <w:r w:rsidRPr="00DE2C80">
        <w:rPr>
          <w:rFonts w:ascii="Times New Roman" w:hAnsi="Times New Roman"/>
          <w:sz w:val="28"/>
          <w:szCs w:val="28"/>
          <w:lang w:val="uk-UA"/>
        </w:rPr>
        <w:t xml:space="preserve"> шт. (на 10.05.2019 року)</w:t>
      </w:r>
    </w:p>
    <w:p w:rsidR="001B0006" w:rsidRDefault="001B0006" w:rsidP="007D52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52BB" w:rsidRPr="004D2789" w:rsidRDefault="007D52BB" w:rsidP="007D52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Вказані накази зберігаються у інспектора з кадрів.</w:t>
      </w:r>
    </w:p>
    <w:p w:rsidR="001B0006" w:rsidRDefault="001B0006" w:rsidP="00AB56E0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1B0006" w:rsidRDefault="001B0006" w:rsidP="00753E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753E03" w:rsidRPr="009E7CC0" w:rsidRDefault="00753E03" w:rsidP="00753E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9E7CC0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Документація</w:t>
      </w:r>
    </w:p>
    <w:p w:rsidR="001B0006" w:rsidRDefault="001B0006" w:rsidP="0075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9497" w:type="dxa"/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3402"/>
        <w:gridCol w:w="1451"/>
      </w:tblGrid>
      <w:tr w:rsidR="006D76C7" w:rsidRPr="00BD4D0B" w:rsidTr="00D85818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 w:rsidR="00D858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4D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 папок</w:t>
            </w:r>
          </w:p>
        </w:tc>
      </w:tr>
      <w:tr w:rsidR="006D76C7" w:rsidRPr="00BD4D0B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BD4D0B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76C7" w:rsidRPr="00050E17" w:rsidTr="00D85818">
        <w:trPr>
          <w:trHeight w:val="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1E6C6B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283295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D76C7" w:rsidRPr="00050E17" w:rsidTr="00D85818">
        <w:trPr>
          <w:trHeight w:val="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283295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B97E10" w:rsidP="002832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83295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D76C7" w:rsidRPr="00050E17" w:rsidTr="00D85818">
        <w:trPr>
          <w:trHeight w:val="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вхідних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2012-2014, 2015-2016, 2017-2018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1E6C6B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D76C7" w:rsidRPr="00050E17" w:rsidTr="00D85818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вихідних 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2012-2015, 2016-2017, 2018</w:t>
            </w:r>
            <w:r w:rsidR="00283295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1E6C6B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D76C7" w:rsidRPr="00050E17" w:rsidTr="00D85818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283295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1E6C6B" w:rsidP="002832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83295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D76C7" w:rsidRPr="00050E17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="00283295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1E6C6B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83295"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D76C7" w:rsidRPr="00050E17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Штатний розпис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1E6C6B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</w:t>
            </w:r>
            <w:r w:rsidR="006D76C7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1E6C6B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D76C7" w:rsidRPr="00050E17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Кошторис та зміни до нього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1E6C6B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</w:t>
            </w:r>
            <w:r w:rsidR="006D76C7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1E6C6B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D76C7" w:rsidRPr="00050E17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книга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1E6C6B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</w:t>
            </w:r>
            <w:r w:rsidR="006D76C7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1E6C6B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D76C7" w:rsidRPr="00050E17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Річні,квартальні,місячні</w:t>
            </w:r>
            <w:proofErr w:type="spellEnd"/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1E6C6B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6D76C7" w:rsidRPr="00050E17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Податковий розрахунок сум доходу (звіти  ф.1- ДФ)</w:t>
            </w:r>
          </w:p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1E6C6B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</w:t>
            </w:r>
            <w:r w:rsidR="006D76C7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1E6C6B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D76C7" w:rsidRPr="00050E17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283295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2010,2011,</w:t>
            </w:r>
            <w:r w:rsidR="006D76C7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</w:t>
            </w: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283295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</w:tr>
      <w:tr w:rsidR="006D76C7" w:rsidRPr="00050E17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 з організаціями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283295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2010,2011,</w:t>
            </w:r>
            <w:r w:rsidR="006D76C7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283295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6D76C7" w:rsidRPr="00050E17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Лікарняні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283295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2010,2011,</w:t>
            </w:r>
            <w:r w:rsidR="006D76C7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2012,2013,2014,2015,2016,2017,2018</w:t>
            </w: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283295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D76C7" w:rsidRPr="00050E17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Персоніфікація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283295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</w:t>
            </w:r>
            <w:r w:rsidR="006D76C7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283295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D76C7" w:rsidRPr="00050E17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по фондам та податковій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283295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</w:t>
            </w:r>
            <w:r w:rsidR="006D76C7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283295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D76C7" w:rsidRPr="00050E17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ревізій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2832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283295"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-201</w:t>
            </w:r>
            <w:r w:rsidR="00283295"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283295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D76C7" w:rsidRPr="00050E17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рахунки працівників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283295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1975-2019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283295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328</w:t>
            </w:r>
          </w:p>
        </w:tc>
      </w:tr>
      <w:tr w:rsidR="006D76C7" w:rsidRPr="00050E17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2832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Меморіальні ордери № </w:t>
            </w:r>
            <w:r w:rsidR="00B31A3F"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1,2,4,5,6,7,8,9,</w:t>
            </w:r>
            <w:r w:rsidR="00283295"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B31A3F"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,12,13</w:t>
            </w:r>
            <w:r w:rsidR="00283295"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16,</w:t>
            </w:r>
            <w:r w:rsidR="00B31A3F"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65D6C"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283295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2010,</w:t>
            </w:r>
            <w:r w:rsidR="006D76C7"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2011,2012,2013,2014,2015,2016,2017,2018</w:t>
            </w: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283295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</w:tr>
      <w:tr w:rsidR="006D76C7" w:rsidRPr="00050E17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Установчі документи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2832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283295"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-201</w:t>
            </w:r>
            <w:r w:rsidR="00283295"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D76C7" w:rsidRPr="00050E17" w:rsidTr="00D858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050E17" w:rsidRDefault="00212C14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050E17" w:rsidRDefault="00960557" w:rsidP="006D76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50E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Судові справи щодо стягнення заборгованості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C7" w:rsidRPr="00050E17" w:rsidRDefault="006D76C7" w:rsidP="006D76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58E4" w:rsidRDefault="003358E4" w:rsidP="00753E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960557" w:rsidRPr="00050E17" w:rsidRDefault="00960557" w:rsidP="00753E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50E1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Неусунені недоліки  згідно актів перевірок </w:t>
      </w:r>
      <w:r w:rsidR="001B000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- немає</w:t>
      </w:r>
    </w:p>
    <w:p w:rsidR="00960557" w:rsidRPr="00050E17" w:rsidRDefault="00960557" w:rsidP="00753E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1B0006" w:rsidRPr="00960557" w:rsidRDefault="00960557" w:rsidP="00753E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50E1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Не завершені процедури </w:t>
      </w:r>
      <w:proofErr w:type="spellStart"/>
      <w:r w:rsidRPr="00050E1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закупівель</w:t>
      </w:r>
      <w:proofErr w:type="spellEnd"/>
      <w:r w:rsidR="001B000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– немає</w:t>
      </w:r>
    </w:p>
    <w:p w:rsidR="00960557" w:rsidRDefault="00960557" w:rsidP="00753E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358E4" w:rsidRDefault="003358E4" w:rsidP="007D52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7D52BB" w:rsidRPr="008C3217" w:rsidRDefault="007D52BB" w:rsidP="007D52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6055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Кадрова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Нормативно-правові акти державних органів та органів місцевого самоврядування, що стосуються роботи з кадрами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28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папок;</w:t>
      </w:r>
    </w:p>
    <w:p w:rsidR="007D52BB" w:rsidRPr="004D2789" w:rsidRDefault="007D52BB" w:rsidP="007D52BB">
      <w:pPr>
        <w:spacing w:after="0" w:line="240" w:lineRule="auto"/>
        <w:rPr>
          <w:rStyle w:val="ac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c"/>
          <w:rFonts w:ascii="Times New Roman" w:hAnsi="Times New Roman" w:cs="Times New Roman"/>
          <w:sz w:val="28"/>
          <w:szCs w:val="28"/>
          <w:lang w:val="uk-UA"/>
        </w:rPr>
        <w:t>2</w:t>
      </w:r>
      <w:r w:rsidRPr="004D2789">
        <w:rPr>
          <w:rStyle w:val="ac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789">
        <w:rPr>
          <w:rStyle w:val="ac"/>
          <w:rFonts w:ascii="Times New Roman" w:hAnsi="Times New Roman" w:cs="Times New Roman"/>
          <w:sz w:val="28"/>
          <w:szCs w:val="28"/>
          <w:lang w:val="uk-UA"/>
        </w:rPr>
        <w:t>Накази з кадрових питань тривалого строку зберігання – 8 папок;</w:t>
      </w:r>
    </w:p>
    <w:p w:rsidR="007D52BB" w:rsidRPr="00A74022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E158B3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3. Протоколи засідань комісій зі встановлення трудового стажу для виплати надбавок за вислугу років та документи (подання, довідки, накази) до них – 8 папок;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4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Положення про відділ кадрів (копія), посадові інструкції працівників відділу (копії)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10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папок;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5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Організаційні документи (копії)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 папки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6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Положення про порядок обробки та захисту персональних даних працівників та контрагентів (копія)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7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Річний план та звіт про роботу відділу кадрів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7 папок;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8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Статистичні звіти про склад та облік кадрів (ф. № 10-ПІ, ін. річні звіти)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 папки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9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Документи (відомості, довідки, статистичні звіти) про зайнятість і працевлаштування громадян, що мають додаткові гарантії у сприянні працевлаштуванню, створення робочих місць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 папки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10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Звіти про попит на робочу силу (вакансії), заплановане масове вивільнення працівників, з питань військового обліку (ф. № 3-ПН, ф. № 4-ПН, списки юнаків, що підлягають приписці до призовних дільниць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 папки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11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Відомості про наявність і технічний стан транспортних засобів і техніки, а також про громадян, які працюють на таких транспортних засобах і техніці, звіт про чисельність працюючих та військовозобов’язаних, які заброньовані згідно з переліком посад і професій, тощо)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ка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12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Зобов’язання про нерозголошення персональних даних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 папка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; 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13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Документи (довідки, аналітичні огляди, звіти) про стан роботи з кадрами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- 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8 папок;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14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Документи (подання, клопотання, характеристики, довідки тощо) про нагородження працівників організації 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- 2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папки;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15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Документи до наказів із кадрових питань (заяви, подання, доповідні та пояснювальні записки, довідки, копії довідок, обхідні листки та ін.), що не увійшли до складу особових справ – 8 папок;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16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Копії довідок, видані працівникам про стаж і місце роботи, заробітну плату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папки;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17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Документи (графіки відпусток, заяви, листування, довідки-виклики) про використання всіх видів відпусток – 8 папок;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18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Документи з питань військового обліку та мобілізаційної роботи (посвідчення про відстрочку від призову до ЗСУ на період мобілізації та на воєнний час, відомості щодо їх видачі; розписки про отримання військово-облікових документів; та ін.)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3 папки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19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Особова справа керівника організації – 1 папка;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20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Особові справи службовців, професіоналів, фахівців, керівників, у т. ч. осіб, які працюють за сумісництвом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189 папок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>21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Особові картки працівників (у т. ч. тимчасових працівників та сумісників; типова форма № П-2)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189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шт</w:t>
      </w:r>
      <w:proofErr w:type="spellEnd"/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22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Трудові книжки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178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23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Списки кандидатів до резерву кадрів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8 папок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24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Журнал реєстрації наказів із кадрових питань тривалого строку зберігання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25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Журнал обліку прийняття працівників – 1 шт.;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26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Журнал обліку 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звільнення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працівників – 1 шт.;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27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Штатно-посадова книга – 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28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Журнал обліку особових справ – 1 шт.;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29. Журнал реєстрації доган – 1 шт.;</w:t>
      </w:r>
    </w:p>
    <w:p w:rsidR="007D52BB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30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Книга обліку руху трудов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их книжок і вкладишів до них – 6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31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Повідомлення про прийняття працівників на роботу – 2 папки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2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Картотека особових карток військовозобов’язаних і призовників – 1 шт.;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33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Журнал обліку результатів перевірок стану військового обліку призовників і військовозобов’язаних та звіряння їх облікових даних з даними районних (міських) військових комісаріатів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2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34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Журнал обліку листків непрацездатності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– 8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шт.;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35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Журнал обліку працівників, які мають додаткові гарантії у сприянні працевлаштуванню і враховуються у квоту для працевлаштування – 1 шт.;</w:t>
      </w:r>
    </w:p>
    <w:p w:rsidR="007D52BB" w:rsidRPr="00940ADA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6"/>
          <w:szCs w:val="26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36</w:t>
      </w:r>
      <w:r w:rsidRPr="00940ADA">
        <w:rPr>
          <w:rStyle w:val="ad"/>
          <w:rFonts w:ascii="Times New Roman" w:hAnsi="Times New Roman" w:cs="Times New Roman"/>
          <w:i w:val="0"/>
          <w:sz w:val="26"/>
          <w:szCs w:val="26"/>
          <w:lang w:val="uk-UA"/>
        </w:rPr>
        <w:t>. Журнал обліку операцій, пов’язаних з обробкою персональних даних – 1 шт.;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37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Описи справ відділу кадрів – 1 шт.;</w:t>
      </w:r>
    </w:p>
    <w:p w:rsidR="007D52BB" w:rsidRPr="004D2789" w:rsidRDefault="007D52BB" w:rsidP="007D52BB">
      <w:pPr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38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4D2789"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Номенклатура справ відділу кадрів – 1 шт.</w:t>
      </w:r>
      <w:r>
        <w:rPr>
          <w:rStyle w:val="ad"/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7D52BB" w:rsidRDefault="007D52BB" w:rsidP="007D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39. Абеткова книга – 1 шт.;</w:t>
      </w:r>
    </w:p>
    <w:p w:rsidR="007D52BB" w:rsidRDefault="007D52BB" w:rsidP="007D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40. Печатка відділу кадрів – 1шт</w:t>
      </w:r>
      <w:r w:rsidRPr="007D5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7D52BB" w:rsidRPr="0078122D" w:rsidRDefault="007D52BB" w:rsidP="007D52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22D">
        <w:rPr>
          <w:rFonts w:ascii="Times New Roman" w:hAnsi="Times New Roman" w:cs="Times New Roman"/>
          <w:sz w:val="28"/>
          <w:szCs w:val="28"/>
          <w:lang w:val="uk-UA"/>
        </w:rPr>
        <w:t>41.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Паспорт бази стажування лікарів – інтернів – 1 шт.</w:t>
      </w:r>
    </w:p>
    <w:p w:rsidR="00940ADA" w:rsidRDefault="00940ADA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CF6A55" w:rsidRDefault="00CF6A55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  <w:r w:rsidRPr="009605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Висновки комісії:</w:t>
      </w:r>
    </w:p>
    <w:p w:rsidR="00AB56E0" w:rsidRPr="00960557" w:rsidRDefault="00AB56E0" w:rsidP="00CF6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</w:pPr>
    </w:p>
    <w:p w:rsidR="005B2BED" w:rsidRDefault="00CF6A55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1" w:name="247"/>
      <w:bookmarkEnd w:id="1"/>
      <w:r w:rsidRPr="00BD4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Відображене в акті </w:t>
      </w:r>
      <w:r w:rsidRPr="00BD4D0B">
        <w:rPr>
          <w:rFonts w:ascii="Times New Roman" w:hAnsi="Times New Roman" w:cs="Times New Roman"/>
          <w:sz w:val="28"/>
          <w:szCs w:val="28"/>
          <w:lang w:val="uk-UA"/>
        </w:rPr>
        <w:t xml:space="preserve">майно, права та обов’язки,  включаючи наявну кредиторську та дебіторську заборгованість, документація </w:t>
      </w:r>
      <w:r w:rsidRPr="00BD4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 наявності та знаходиться в задовільному стані.</w:t>
      </w:r>
    </w:p>
    <w:p w:rsidR="00960557" w:rsidRDefault="00960557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CF6A55" w:rsidRDefault="00CF6A55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D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Відображене в акті прийнято комісією у складі:</w:t>
      </w:r>
    </w:p>
    <w:p w:rsidR="00960557" w:rsidRPr="00BD4D0B" w:rsidRDefault="00960557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F6A55" w:rsidRPr="00BD4D0B" w:rsidRDefault="00CF6A55" w:rsidP="00D85818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0B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BD4D0B">
        <w:rPr>
          <w:rFonts w:ascii="Times New Roman" w:hAnsi="Times New Roman" w:cs="Times New Roman"/>
          <w:sz w:val="28"/>
          <w:szCs w:val="28"/>
        </w:rPr>
        <w:t>:</w:t>
      </w:r>
    </w:p>
    <w:p w:rsidR="00CF6A55" w:rsidRPr="00BD4D0B" w:rsidRDefault="004214AD" w:rsidP="00D85818">
      <w:pPr>
        <w:tabs>
          <w:tab w:val="left" w:pos="5670"/>
          <w:tab w:val="left" w:pos="8505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Кізяковська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І.П.</w:t>
      </w:r>
      <w:r w:rsidR="00CF6A55" w:rsidRPr="00BD4D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____________________</w:t>
      </w:r>
    </w:p>
    <w:p w:rsidR="00960557" w:rsidRDefault="00960557" w:rsidP="00D858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D4D0B" w:rsidRDefault="00CF6A55" w:rsidP="00D858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D0B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CF6A55" w:rsidRPr="00BD4D0B" w:rsidRDefault="004214AD" w:rsidP="00D85818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Дудяк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     </w:t>
      </w:r>
      <w:r w:rsidR="0096055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F6A55" w:rsidRPr="00BD4D0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E65E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CF6A55" w:rsidRPr="00BD4D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p w:rsidR="00CF6A55" w:rsidRPr="00BD4D0B" w:rsidRDefault="00CF6A55" w:rsidP="00D85818">
      <w:pPr>
        <w:spacing w:after="0" w:line="240" w:lineRule="auto"/>
        <w:ind w:left="4253" w:hanging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A55" w:rsidRPr="00BD4D0B" w:rsidRDefault="00CF6A55" w:rsidP="00D85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4D0B"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Pr="00BD4D0B">
        <w:rPr>
          <w:rFonts w:ascii="Times New Roman" w:hAnsi="Times New Roman" w:cs="Times New Roman"/>
          <w:sz w:val="28"/>
          <w:szCs w:val="28"/>
        </w:rPr>
        <w:t>:</w:t>
      </w:r>
    </w:p>
    <w:p w:rsidR="00CF6A55" w:rsidRPr="00BD4D0B" w:rsidRDefault="004214AD" w:rsidP="00D858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Троценко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Т.Я.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____________________</w:t>
      </w:r>
    </w:p>
    <w:p w:rsidR="00753E03" w:rsidRDefault="006F24A2" w:rsidP="006F24A2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</w:t>
      </w:r>
      <w:r w:rsidR="004214A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укрицька</w:t>
      </w:r>
      <w:proofErr w:type="spellEnd"/>
      <w:r w:rsidR="004214A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І.С.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="00E65E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40AD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CF6A55" w:rsidRPr="00BD4D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</w:t>
      </w:r>
    </w:p>
    <w:sectPr w:rsidR="00753E03" w:rsidSect="007C6D9F">
      <w:headerReference w:type="default" r:id="rId9"/>
      <w:pgSz w:w="11906" w:h="16838"/>
      <w:pgMar w:top="851" w:right="851" w:bottom="68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7F" w:rsidRDefault="00013B7F" w:rsidP="00D9167D">
      <w:pPr>
        <w:spacing w:after="0" w:line="240" w:lineRule="auto"/>
      </w:pPr>
      <w:r>
        <w:separator/>
      </w:r>
    </w:p>
  </w:endnote>
  <w:endnote w:type="continuationSeparator" w:id="0">
    <w:p w:rsidR="00013B7F" w:rsidRDefault="00013B7F" w:rsidP="00D9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7F" w:rsidRDefault="00013B7F" w:rsidP="00D9167D">
      <w:pPr>
        <w:spacing w:after="0" w:line="240" w:lineRule="auto"/>
      </w:pPr>
      <w:r>
        <w:separator/>
      </w:r>
    </w:p>
  </w:footnote>
  <w:footnote w:type="continuationSeparator" w:id="0">
    <w:p w:rsidR="00013B7F" w:rsidRDefault="00013B7F" w:rsidP="00D91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895250"/>
      <w:docPartObj>
        <w:docPartGallery w:val="Page Numbers (Top of Page)"/>
        <w:docPartUnique/>
      </w:docPartObj>
    </w:sdtPr>
    <w:sdtContent>
      <w:p w:rsidR="007C6D9F" w:rsidRDefault="007C6D9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D9167D" w:rsidRPr="00A10478" w:rsidRDefault="00D9167D" w:rsidP="00A10478">
    <w:pPr>
      <w:pStyle w:val="ae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29"/>
    <w:multiLevelType w:val="hybridMultilevel"/>
    <w:tmpl w:val="A454AAF0"/>
    <w:lvl w:ilvl="0" w:tplc="D70A14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2C8E"/>
    <w:multiLevelType w:val="multilevel"/>
    <w:tmpl w:val="E200A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1E14"/>
    <w:multiLevelType w:val="multilevel"/>
    <w:tmpl w:val="5F56C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E5A10A4"/>
    <w:multiLevelType w:val="hybridMultilevel"/>
    <w:tmpl w:val="01465CEE"/>
    <w:lvl w:ilvl="0" w:tplc="34E005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14E08"/>
    <w:multiLevelType w:val="hybridMultilevel"/>
    <w:tmpl w:val="A6F6D4CC"/>
    <w:lvl w:ilvl="0" w:tplc="271828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50C79"/>
    <w:multiLevelType w:val="hybridMultilevel"/>
    <w:tmpl w:val="D6CE1AEA"/>
    <w:lvl w:ilvl="0" w:tplc="34D4200C">
      <w:numFmt w:val="bullet"/>
      <w:lvlText w:val="-"/>
      <w:lvlJc w:val="left"/>
      <w:pPr>
        <w:ind w:left="37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6">
    <w:nsid w:val="65E41ECC"/>
    <w:multiLevelType w:val="multilevel"/>
    <w:tmpl w:val="DE98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44F"/>
    <w:multiLevelType w:val="hybridMultilevel"/>
    <w:tmpl w:val="1A42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3"/>
    <w:rsid w:val="0001104C"/>
    <w:rsid w:val="00013B7F"/>
    <w:rsid w:val="000262F8"/>
    <w:rsid w:val="000361F7"/>
    <w:rsid w:val="00036937"/>
    <w:rsid w:val="00043DD4"/>
    <w:rsid w:val="00050E17"/>
    <w:rsid w:val="000803CE"/>
    <w:rsid w:val="0009066E"/>
    <w:rsid w:val="000A1DEF"/>
    <w:rsid w:val="000A45DD"/>
    <w:rsid w:val="000C228A"/>
    <w:rsid w:val="000D00C8"/>
    <w:rsid w:val="000D1AAA"/>
    <w:rsid w:val="000D401F"/>
    <w:rsid w:val="00115FCF"/>
    <w:rsid w:val="00126E1C"/>
    <w:rsid w:val="00134BB0"/>
    <w:rsid w:val="00146B41"/>
    <w:rsid w:val="00190FFF"/>
    <w:rsid w:val="001A5F88"/>
    <w:rsid w:val="001B0006"/>
    <w:rsid w:val="001B68EF"/>
    <w:rsid w:val="001D782F"/>
    <w:rsid w:val="001E42B6"/>
    <w:rsid w:val="001E6C6B"/>
    <w:rsid w:val="001F64DC"/>
    <w:rsid w:val="00205630"/>
    <w:rsid w:val="00207ADC"/>
    <w:rsid w:val="00210505"/>
    <w:rsid w:val="00212C14"/>
    <w:rsid w:val="002222A4"/>
    <w:rsid w:val="00222EF6"/>
    <w:rsid w:val="002465A7"/>
    <w:rsid w:val="00246F03"/>
    <w:rsid w:val="002645D5"/>
    <w:rsid w:val="002661D3"/>
    <w:rsid w:val="00275085"/>
    <w:rsid w:val="00283295"/>
    <w:rsid w:val="00290326"/>
    <w:rsid w:val="00290848"/>
    <w:rsid w:val="00297E37"/>
    <w:rsid w:val="002A69DB"/>
    <w:rsid w:val="002D640F"/>
    <w:rsid w:val="002E3E85"/>
    <w:rsid w:val="0030573C"/>
    <w:rsid w:val="003130FC"/>
    <w:rsid w:val="00322C35"/>
    <w:rsid w:val="00327EE9"/>
    <w:rsid w:val="003358E4"/>
    <w:rsid w:val="00361561"/>
    <w:rsid w:val="0039249C"/>
    <w:rsid w:val="00396403"/>
    <w:rsid w:val="003A0516"/>
    <w:rsid w:val="003B3350"/>
    <w:rsid w:val="003D2B4B"/>
    <w:rsid w:val="003F1900"/>
    <w:rsid w:val="003F4452"/>
    <w:rsid w:val="00403D82"/>
    <w:rsid w:val="004111AF"/>
    <w:rsid w:val="004166AD"/>
    <w:rsid w:val="004214AD"/>
    <w:rsid w:val="00430AD5"/>
    <w:rsid w:val="00433E2D"/>
    <w:rsid w:val="004413FC"/>
    <w:rsid w:val="004601B7"/>
    <w:rsid w:val="004631EB"/>
    <w:rsid w:val="00465D6C"/>
    <w:rsid w:val="0048214D"/>
    <w:rsid w:val="00482EF9"/>
    <w:rsid w:val="00486A3B"/>
    <w:rsid w:val="004A49B0"/>
    <w:rsid w:val="004C21FF"/>
    <w:rsid w:val="004D069D"/>
    <w:rsid w:val="00502E39"/>
    <w:rsid w:val="00515976"/>
    <w:rsid w:val="005408FB"/>
    <w:rsid w:val="005432D3"/>
    <w:rsid w:val="005455A1"/>
    <w:rsid w:val="00546BF3"/>
    <w:rsid w:val="0055484F"/>
    <w:rsid w:val="00563B68"/>
    <w:rsid w:val="00572CBA"/>
    <w:rsid w:val="00575CFA"/>
    <w:rsid w:val="00596625"/>
    <w:rsid w:val="005B0D32"/>
    <w:rsid w:val="005B2BED"/>
    <w:rsid w:val="005D2270"/>
    <w:rsid w:val="00636758"/>
    <w:rsid w:val="00646A11"/>
    <w:rsid w:val="006478F5"/>
    <w:rsid w:val="006710CB"/>
    <w:rsid w:val="006723D6"/>
    <w:rsid w:val="00681512"/>
    <w:rsid w:val="00690CD9"/>
    <w:rsid w:val="006961B3"/>
    <w:rsid w:val="0069719B"/>
    <w:rsid w:val="006A0436"/>
    <w:rsid w:val="006A4CEE"/>
    <w:rsid w:val="006A504F"/>
    <w:rsid w:val="006A6CD8"/>
    <w:rsid w:val="006D76C7"/>
    <w:rsid w:val="006F24A2"/>
    <w:rsid w:val="006F64F9"/>
    <w:rsid w:val="006F66D4"/>
    <w:rsid w:val="007107BD"/>
    <w:rsid w:val="00712A7E"/>
    <w:rsid w:val="00715636"/>
    <w:rsid w:val="0071574A"/>
    <w:rsid w:val="00736102"/>
    <w:rsid w:val="00737366"/>
    <w:rsid w:val="00747139"/>
    <w:rsid w:val="00753E03"/>
    <w:rsid w:val="00755618"/>
    <w:rsid w:val="00766DCB"/>
    <w:rsid w:val="00781285"/>
    <w:rsid w:val="007C6D9F"/>
    <w:rsid w:val="007D3CA4"/>
    <w:rsid w:val="007D52BB"/>
    <w:rsid w:val="007E4560"/>
    <w:rsid w:val="007E4E96"/>
    <w:rsid w:val="007F3BFF"/>
    <w:rsid w:val="007F65A9"/>
    <w:rsid w:val="008002D5"/>
    <w:rsid w:val="008235C2"/>
    <w:rsid w:val="0082379F"/>
    <w:rsid w:val="0087253D"/>
    <w:rsid w:val="00880B76"/>
    <w:rsid w:val="00894451"/>
    <w:rsid w:val="0089555F"/>
    <w:rsid w:val="008A00D7"/>
    <w:rsid w:val="008A5D76"/>
    <w:rsid w:val="008A7494"/>
    <w:rsid w:val="008E2DBA"/>
    <w:rsid w:val="008F2E86"/>
    <w:rsid w:val="008F4F2A"/>
    <w:rsid w:val="00910434"/>
    <w:rsid w:val="00933323"/>
    <w:rsid w:val="009375E5"/>
    <w:rsid w:val="00940696"/>
    <w:rsid w:val="00940ADA"/>
    <w:rsid w:val="00942581"/>
    <w:rsid w:val="00956343"/>
    <w:rsid w:val="00960557"/>
    <w:rsid w:val="009734DC"/>
    <w:rsid w:val="0097606F"/>
    <w:rsid w:val="00976D3C"/>
    <w:rsid w:val="009902C9"/>
    <w:rsid w:val="009D3D0A"/>
    <w:rsid w:val="009D5F6F"/>
    <w:rsid w:val="009E1226"/>
    <w:rsid w:val="009E484C"/>
    <w:rsid w:val="009E7CC0"/>
    <w:rsid w:val="00A01F9C"/>
    <w:rsid w:val="00A10478"/>
    <w:rsid w:val="00A22160"/>
    <w:rsid w:val="00A33516"/>
    <w:rsid w:val="00A34DCA"/>
    <w:rsid w:val="00A505CC"/>
    <w:rsid w:val="00A536AC"/>
    <w:rsid w:val="00A8328B"/>
    <w:rsid w:val="00A967E8"/>
    <w:rsid w:val="00AB56E0"/>
    <w:rsid w:val="00AC4031"/>
    <w:rsid w:val="00AC7983"/>
    <w:rsid w:val="00AF0DA1"/>
    <w:rsid w:val="00AF0FE0"/>
    <w:rsid w:val="00B0244B"/>
    <w:rsid w:val="00B1497A"/>
    <w:rsid w:val="00B17A5C"/>
    <w:rsid w:val="00B201B3"/>
    <w:rsid w:val="00B30B4F"/>
    <w:rsid w:val="00B31A3F"/>
    <w:rsid w:val="00B42400"/>
    <w:rsid w:val="00B50114"/>
    <w:rsid w:val="00B51807"/>
    <w:rsid w:val="00B57EB9"/>
    <w:rsid w:val="00B73107"/>
    <w:rsid w:val="00B97E10"/>
    <w:rsid w:val="00BA0871"/>
    <w:rsid w:val="00BA5085"/>
    <w:rsid w:val="00BD73FF"/>
    <w:rsid w:val="00BF0DE6"/>
    <w:rsid w:val="00BF306B"/>
    <w:rsid w:val="00C11838"/>
    <w:rsid w:val="00C16196"/>
    <w:rsid w:val="00C34546"/>
    <w:rsid w:val="00C36B5C"/>
    <w:rsid w:val="00C41143"/>
    <w:rsid w:val="00C63576"/>
    <w:rsid w:val="00CB487B"/>
    <w:rsid w:val="00CD6897"/>
    <w:rsid w:val="00CE5955"/>
    <w:rsid w:val="00CF6A55"/>
    <w:rsid w:val="00CF73D8"/>
    <w:rsid w:val="00D07227"/>
    <w:rsid w:val="00D12561"/>
    <w:rsid w:val="00D15DFD"/>
    <w:rsid w:val="00D15FB6"/>
    <w:rsid w:val="00D25A55"/>
    <w:rsid w:val="00D45AF3"/>
    <w:rsid w:val="00D470D0"/>
    <w:rsid w:val="00D5124D"/>
    <w:rsid w:val="00D65ED3"/>
    <w:rsid w:val="00D761B2"/>
    <w:rsid w:val="00D85818"/>
    <w:rsid w:val="00D9167D"/>
    <w:rsid w:val="00DA3B7B"/>
    <w:rsid w:val="00DB0A23"/>
    <w:rsid w:val="00DB79E1"/>
    <w:rsid w:val="00E05F5A"/>
    <w:rsid w:val="00E07BAE"/>
    <w:rsid w:val="00E110DE"/>
    <w:rsid w:val="00E17004"/>
    <w:rsid w:val="00E65C5C"/>
    <w:rsid w:val="00E65E17"/>
    <w:rsid w:val="00E678E9"/>
    <w:rsid w:val="00E706B8"/>
    <w:rsid w:val="00E74FA2"/>
    <w:rsid w:val="00E97892"/>
    <w:rsid w:val="00EA0B16"/>
    <w:rsid w:val="00EA4F3C"/>
    <w:rsid w:val="00ED2F3D"/>
    <w:rsid w:val="00ED7992"/>
    <w:rsid w:val="00F2045C"/>
    <w:rsid w:val="00F21D19"/>
    <w:rsid w:val="00F31F35"/>
    <w:rsid w:val="00F354BA"/>
    <w:rsid w:val="00F40BB9"/>
    <w:rsid w:val="00F40EBD"/>
    <w:rsid w:val="00F52244"/>
    <w:rsid w:val="00F61A14"/>
    <w:rsid w:val="00F742FA"/>
    <w:rsid w:val="00F77DA5"/>
    <w:rsid w:val="00F920C6"/>
    <w:rsid w:val="00FA128E"/>
    <w:rsid w:val="00FA260C"/>
    <w:rsid w:val="00FB0560"/>
    <w:rsid w:val="00FB5D0A"/>
    <w:rsid w:val="00FD73C5"/>
    <w:rsid w:val="00FE3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9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9167D"/>
  </w:style>
  <w:style w:type="paragraph" w:styleId="af0">
    <w:name w:val="footer"/>
    <w:basedOn w:val="a"/>
    <w:link w:val="af1"/>
    <w:uiPriority w:val="99"/>
    <w:unhideWhenUsed/>
    <w:rsid w:val="00D9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91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3E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3E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3E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3E0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F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3E0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53E03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rsid w:val="00753E03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rsid w:val="00753E03"/>
    <w:rPr>
      <w:rFonts w:ascii="Calibri" w:eastAsia="Times New Roman" w:hAnsi="Calibri" w:cs="Times New Roman"/>
      <w:b/>
      <w:bCs/>
      <w:color w:val="00000A"/>
      <w:sz w:val="28"/>
      <w:szCs w:val="28"/>
    </w:rPr>
  </w:style>
  <w:style w:type="paragraph" w:customStyle="1" w:styleId="Heading">
    <w:name w:val="Heading"/>
    <w:basedOn w:val="a"/>
    <w:next w:val="a5"/>
    <w:qFormat/>
    <w:rsid w:val="00753E03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paragraph" w:styleId="a5">
    <w:name w:val="Body Text"/>
    <w:basedOn w:val="a"/>
    <w:link w:val="a6"/>
    <w:rsid w:val="00753E03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a6">
    <w:name w:val="Основной текст Знак"/>
    <w:basedOn w:val="a0"/>
    <w:link w:val="a5"/>
    <w:rsid w:val="00753E03"/>
    <w:rPr>
      <w:rFonts w:ascii="Calibri" w:eastAsia="Calibri" w:hAnsi="Calibri" w:cs="Times New Roman"/>
      <w:color w:val="00000A"/>
    </w:rPr>
  </w:style>
  <w:style w:type="paragraph" w:styleId="a7">
    <w:name w:val="List"/>
    <w:basedOn w:val="a5"/>
    <w:rsid w:val="00753E03"/>
    <w:rPr>
      <w:rFonts w:cs="Lohit Devanagari"/>
    </w:rPr>
  </w:style>
  <w:style w:type="paragraph" w:customStyle="1" w:styleId="11">
    <w:name w:val="Название объекта1"/>
    <w:basedOn w:val="a"/>
    <w:qFormat/>
    <w:rsid w:val="00753E03"/>
    <w:pPr>
      <w:suppressLineNumbers/>
      <w:spacing w:before="120" w:after="120"/>
    </w:pPr>
    <w:rPr>
      <w:rFonts w:ascii="Calibri" w:eastAsia="Calibri" w:hAnsi="Calibri" w:cs="Lohit Devanagari"/>
      <w:i/>
      <w:iCs/>
      <w:color w:val="00000A"/>
      <w:sz w:val="24"/>
      <w:szCs w:val="24"/>
    </w:rPr>
  </w:style>
  <w:style w:type="paragraph" w:customStyle="1" w:styleId="Index">
    <w:name w:val="Index"/>
    <w:basedOn w:val="a"/>
    <w:qFormat/>
    <w:rsid w:val="00753E03"/>
    <w:pPr>
      <w:suppressLineNumbers/>
    </w:pPr>
    <w:rPr>
      <w:rFonts w:ascii="Calibri" w:eastAsia="Calibri" w:hAnsi="Calibri" w:cs="Lohit Devanagari"/>
      <w:color w:val="00000A"/>
    </w:rPr>
  </w:style>
  <w:style w:type="paragraph" w:styleId="a8">
    <w:name w:val="Balloon Text"/>
    <w:basedOn w:val="a"/>
    <w:link w:val="a9"/>
    <w:rsid w:val="00753E03"/>
    <w:pPr>
      <w:spacing w:after="0" w:line="240" w:lineRule="auto"/>
    </w:pPr>
    <w:rPr>
      <w:rFonts w:ascii="Segoe UI" w:eastAsia="Calibri" w:hAnsi="Segoe UI" w:cs="Segoe UI"/>
      <w:color w:val="00000A"/>
      <w:sz w:val="18"/>
      <w:szCs w:val="18"/>
    </w:rPr>
  </w:style>
  <w:style w:type="character" w:customStyle="1" w:styleId="a9">
    <w:name w:val="Текст выноски Знак"/>
    <w:basedOn w:val="a0"/>
    <w:link w:val="a8"/>
    <w:rsid w:val="00753E03"/>
    <w:rPr>
      <w:rFonts w:ascii="Segoe UI" w:eastAsia="Calibri" w:hAnsi="Segoe UI" w:cs="Segoe UI"/>
      <w:color w:val="00000A"/>
      <w:sz w:val="1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753E03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eastAsia="Calibri" w:hAnsi="Times New Roman" w:cs="Myriad Pro"/>
      <w:color w:val="000000"/>
      <w:szCs w:val="18"/>
    </w:rPr>
  </w:style>
  <w:style w:type="character" w:customStyle="1" w:styleId="aa">
    <w:name w:val="Верхній_індекс"/>
    <w:rsid w:val="00753E03"/>
    <w:rPr>
      <w:vertAlign w:val="superscript"/>
    </w:rPr>
  </w:style>
  <w:style w:type="character" w:customStyle="1" w:styleId="ab">
    <w:name w:val="выделение"/>
    <w:qFormat/>
    <w:rsid w:val="00753E03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753E03"/>
    <w:rPr>
      <w:lang w:val="ru-RU"/>
    </w:rPr>
  </w:style>
  <w:style w:type="character" w:styleId="ad">
    <w:name w:val="Emphasis"/>
    <w:qFormat/>
    <w:rsid w:val="00753E03"/>
    <w:rPr>
      <w:i/>
      <w:iCs/>
    </w:rPr>
  </w:style>
  <w:style w:type="table" w:customStyle="1" w:styleId="12">
    <w:name w:val="Сетка таблицы1"/>
    <w:basedOn w:val="a1"/>
    <w:next w:val="a3"/>
    <w:uiPriority w:val="59"/>
    <w:rsid w:val="00327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9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9167D"/>
  </w:style>
  <w:style w:type="paragraph" w:styleId="af0">
    <w:name w:val="footer"/>
    <w:basedOn w:val="a"/>
    <w:link w:val="af1"/>
    <w:uiPriority w:val="99"/>
    <w:unhideWhenUsed/>
    <w:rsid w:val="00D9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9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CE2A-A423-4752-BCF2-FD9706D5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15071</Words>
  <Characters>8591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secretary_304</cp:lastModifiedBy>
  <cp:revision>5</cp:revision>
  <cp:lastPrinted>2019-05-10T11:48:00Z</cp:lastPrinted>
  <dcterms:created xsi:type="dcterms:W3CDTF">2019-05-13T08:35:00Z</dcterms:created>
  <dcterms:modified xsi:type="dcterms:W3CDTF">2019-05-17T07:07:00Z</dcterms:modified>
</cp:coreProperties>
</file>