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ED1C67" w:rsidRDefault="00ED1C67" w:rsidP="00ED1C67">
      <w:pPr>
        <w:ind w:left="4956" w:firstLine="708"/>
        <w:rPr>
          <w:i/>
          <w:color w:val="000000"/>
        </w:rPr>
      </w:pPr>
      <w:r>
        <w:rPr>
          <w:i/>
          <w:color w:val="000000"/>
          <w:lang w:val="uk-UA"/>
        </w:rPr>
        <w:t xml:space="preserve">  </w:t>
      </w:r>
      <w:r w:rsidR="00FF3758" w:rsidRPr="00ED1C67">
        <w:rPr>
          <w:i/>
          <w:color w:val="000000"/>
          <w:lang w:val="uk-UA"/>
        </w:rPr>
        <w:t>Додаток</w:t>
      </w:r>
    </w:p>
    <w:p w:rsidR="00ED1C67" w:rsidRPr="00A37C72" w:rsidRDefault="00ED1C67" w:rsidP="00ED1C67">
      <w:pPr>
        <w:spacing w:line="360" w:lineRule="auto"/>
        <w:ind w:left="5748"/>
        <w:rPr>
          <w:i/>
          <w:color w:val="000000"/>
          <w:lang w:val="uk-UA"/>
        </w:rPr>
      </w:pPr>
      <w:r w:rsidRPr="00A37C72">
        <w:rPr>
          <w:i/>
          <w:color w:val="000000"/>
          <w:lang w:val="uk-UA"/>
        </w:rPr>
        <w:t>до розпорядження міського голови</w:t>
      </w:r>
    </w:p>
    <w:p w:rsidR="00FF3758" w:rsidRPr="00C944E8" w:rsidRDefault="00C944E8" w:rsidP="007B152B">
      <w:pPr>
        <w:spacing w:line="360" w:lineRule="auto"/>
        <w:ind w:left="5040"/>
        <w:rPr>
          <w:i/>
          <w:color w:val="000000"/>
        </w:rPr>
      </w:pPr>
      <w:r>
        <w:rPr>
          <w:i/>
          <w:color w:val="000000"/>
        </w:rPr>
        <w:t xml:space="preserve">            </w:t>
      </w:r>
      <w:r w:rsidRPr="00C944E8">
        <w:rPr>
          <w:i/>
          <w:color w:val="000000"/>
        </w:rPr>
        <w:t>12.04.2019 №101-р</w:t>
      </w:r>
    </w:p>
    <w:p w:rsidR="007B152B" w:rsidRPr="00ED1C67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bookmarkStart w:id="0" w:name="_GoBack"/>
      <w:bookmarkEnd w:id="0"/>
    </w:p>
    <w:p w:rsidR="00ED1C67" w:rsidRPr="00ED1C67" w:rsidRDefault="00ED1C67" w:rsidP="00ED1C6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ED1C67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ED1C67" w:rsidP="00ED1C6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ED1C67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ED1C67" w:rsidRPr="00ED1C67" w:rsidRDefault="00ED1C67" w:rsidP="00ED1C67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828"/>
        <w:gridCol w:w="3543"/>
      </w:tblGrid>
      <w:tr w:rsidR="00270F55" w:rsidRPr="004E3C0E" w:rsidTr="00ED1C67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43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828"/>
        <w:gridCol w:w="3543"/>
      </w:tblGrid>
      <w:tr w:rsidR="00ED1C67" w:rsidRPr="004E3C0E" w:rsidTr="00ED1C67">
        <w:tc>
          <w:tcPr>
            <w:tcW w:w="542" w:type="dxa"/>
            <w:tcMar>
              <w:left w:w="28" w:type="dxa"/>
              <w:right w:w="28" w:type="dxa"/>
            </w:tcMar>
          </w:tcPr>
          <w:p w:rsidR="00ED1C67" w:rsidRPr="004E3C0E" w:rsidRDefault="00ED1C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ED1C67" w:rsidRDefault="00ED1C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18.09.2018</w:t>
            </w:r>
          </w:p>
          <w:p w:rsidR="00ED1C67" w:rsidRPr="004E3C0E" w:rsidRDefault="00ED1C67" w:rsidP="00ED1C6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№183-р</w:t>
            </w:r>
          </w:p>
        </w:tc>
        <w:tc>
          <w:tcPr>
            <w:tcW w:w="3828" w:type="dxa"/>
            <w:tcMar>
              <w:left w:w="85" w:type="dxa"/>
              <w:right w:w="85" w:type="dxa"/>
            </w:tcMar>
          </w:tcPr>
          <w:p w:rsidR="00ED1C67" w:rsidRPr="004E3C0E" w:rsidRDefault="00ED1C67" w:rsidP="00ED1C6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щорічну інвентаризацію майна комунальної власності міста</w:t>
            </w:r>
          </w:p>
        </w:tc>
        <w:tc>
          <w:tcPr>
            <w:tcW w:w="3543" w:type="dxa"/>
          </w:tcPr>
          <w:p w:rsidR="00ED1C67" w:rsidRPr="004E3C0E" w:rsidRDefault="00ED1C67" w:rsidP="00ED1C6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D1C67" w:rsidRPr="004E3C0E" w:rsidTr="00ED1C67">
        <w:tc>
          <w:tcPr>
            <w:tcW w:w="542" w:type="dxa"/>
            <w:tcMar>
              <w:left w:w="28" w:type="dxa"/>
              <w:right w:w="28" w:type="dxa"/>
            </w:tcMar>
          </w:tcPr>
          <w:p w:rsidR="00ED1C67" w:rsidRPr="004E3C0E" w:rsidRDefault="00ED1C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ED1C67" w:rsidRDefault="00ED1C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20.03.2019</w:t>
            </w:r>
          </w:p>
          <w:p w:rsidR="00ED1C67" w:rsidRDefault="00ED1C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№73-р</w:t>
            </w:r>
          </w:p>
          <w:p w:rsidR="00ED1C67" w:rsidRDefault="00ED1C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D1C67" w:rsidRPr="004E3C0E" w:rsidRDefault="00ED1C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Mar>
              <w:left w:w="85" w:type="dxa"/>
              <w:right w:w="85" w:type="dxa"/>
            </w:tcMar>
          </w:tcPr>
          <w:p w:rsidR="00ED1C67" w:rsidRPr="004E3C0E" w:rsidRDefault="00ED1C67" w:rsidP="00ED1C6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забезпечення нормальної життєдіяльності міста в день голосування на чергових виборах Президента України 31 березня 2019 року</w:t>
            </w:r>
          </w:p>
        </w:tc>
        <w:tc>
          <w:tcPr>
            <w:tcW w:w="3543" w:type="dxa"/>
          </w:tcPr>
          <w:p w:rsidR="00ED1C67" w:rsidRDefault="00ED1C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  <w:p w:rsidR="00ED1C67" w:rsidRPr="004E3C0E" w:rsidRDefault="00ED1C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4E3C0E" w:rsidTr="00ED1C67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ED1C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ED1C67" w:rsidRDefault="00ED1C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20.03.2019</w:t>
            </w:r>
          </w:p>
          <w:p w:rsidR="00ED1C67" w:rsidRDefault="00ED1C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№76-р</w:t>
            </w:r>
          </w:p>
          <w:p w:rsidR="00ED1C67" w:rsidRDefault="00ED1C6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Mar>
              <w:left w:w="85" w:type="dxa"/>
              <w:right w:w="85" w:type="dxa"/>
            </w:tcMar>
          </w:tcPr>
          <w:p w:rsidR="00C62F70" w:rsidRPr="004E3C0E" w:rsidRDefault="00ED1C67" w:rsidP="00AD38C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ко-місії з розгляду колективного звернення громадян з питань захисту прав споживачів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фі-нансових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послуг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Акціонерно-го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товариства Комерційного банку «ПриватБанк» та дій правоохоронних органів</w:t>
            </w:r>
          </w:p>
        </w:tc>
        <w:tc>
          <w:tcPr>
            <w:tcW w:w="3543" w:type="dxa"/>
          </w:tcPr>
          <w:p w:rsidR="00ED1C67" w:rsidRDefault="00ED1C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Шаповалова Г.М.</w:t>
            </w:r>
          </w:p>
          <w:p w:rsidR="00ED1C67" w:rsidRDefault="00ED1C6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D1C67" w:rsidRDefault="00ED1C67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ED1C67" w:rsidRDefault="00ED1C67" w:rsidP="00ED1C67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ED1C67" w:rsidP="00ED1C67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ab/>
        <w:t>Т.Мала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D4" w:rsidRDefault="003060D4">
      <w:r>
        <w:separator/>
      </w:r>
    </w:p>
  </w:endnote>
  <w:endnote w:type="continuationSeparator" w:id="0">
    <w:p w:rsidR="003060D4" w:rsidRDefault="0030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D4" w:rsidRDefault="003060D4">
      <w:r>
        <w:separator/>
      </w:r>
    </w:p>
  </w:footnote>
  <w:footnote w:type="continuationSeparator" w:id="0">
    <w:p w:rsidR="003060D4" w:rsidRDefault="00306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918A5"/>
    <w:rsid w:val="001D08BA"/>
    <w:rsid w:val="00211F6B"/>
    <w:rsid w:val="00216A93"/>
    <w:rsid w:val="002208E3"/>
    <w:rsid w:val="00270F55"/>
    <w:rsid w:val="00277AF5"/>
    <w:rsid w:val="00285524"/>
    <w:rsid w:val="003060D4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85A78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10F3A"/>
    <w:rsid w:val="00970C9F"/>
    <w:rsid w:val="00983551"/>
    <w:rsid w:val="00991D24"/>
    <w:rsid w:val="00997097"/>
    <w:rsid w:val="009E3289"/>
    <w:rsid w:val="009E5393"/>
    <w:rsid w:val="00A158B3"/>
    <w:rsid w:val="00A37C72"/>
    <w:rsid w:val="00A46535"/>
    <w:rsid w:val="00A83F3D"/>
    <w:rsid w:val="00A926A2"/>
    <w:rsid w:val="00AD38CE"/>
    <w:rsid w:val="00B862A0"/>
    <w:rsid w:val="00BB3889"/>
    <w:rsid w:val="00BB6A46"/>
    <w:rsid w:val="00C62F70"/>
    <w:rsid w:val="00C93EE4"/>
    <w:rsid w:val="00C944E8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ED1C67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org310_3</cp:lastModifiedBy>
  <cp:revision>5</cp:revision>
  <cp:lastPrinted>2019-04-09T09:00:00Z</cp:lastPrinted>
  <dcterms:created xsi:type="dcterms:W3CDTF">2019-04-09T08:26:00Z</dcterms:created>
  <dcterms:modified xsi:type="dcterms:W3CDTF">2019-05-02T08:46:00Z</dcterms:modified>
</cp:coreProperties>
</file>