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7B" w:rsidRPr="00D72A01" w:rsidRDefault="00B4637B" w:rsidP="00B4637B">
      <w:pPr>
        <w:pStyle w:val="1"/>
        <w:spacing w:line="360" w:lineRule="auto"/>
        <w:ind w:left="4956" w:firstLine="708"/>
        <w:jc w:val="left"/>
        <w:rPr>
          <w:b w:val="0"/>
          <w:i/>
          <w:szCs w:val="28"/>
        </w:rPr>
      </w:pPr>
      <w:r w:rsidRPr="00D72A01">
        <w:rPr>
          <w:b w:val="0"/>
          <w:i/>
          <w:szCs w:val="28"/>
        </w:rPr>
        <w:t>ЗАТВЕРДЖЕНО</w:t>
      </w:r>
    </w:p>
    <w:p w:rsidR="00B4637B" w:rsidRDefault="00B4637B" w:rsidP="00B4637B">
      <w:pPr>
        <w:ind w:left="4956" w:right="-710" w:firstLine="431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 w:rsidRPr="00C2624B">
        <w:rPr>
          <w:i/>
          <w:sz w:val="28"/>
          <w:szCs w:val="28"/>
          <w:lang w:val="uk-UA"/>
        </w:rPr>
        <w:t xml:space="preserve">Розпорядження міського </w:t>
      </w:r>
      <w:r>
        <w:rPr>
          <w:i/>
          <w:sz w:val="28"/>
          <w:szCs w:val="28"/>
          <w:lang w:val="uk-UA"/>
        </w:rPr>
        <w:t>г</w:t>
      </w:r>
      <w:r w:rsidRPr="00C2624B">
        <w:rPr>
          <w:i/>
          <w:sz w:val="28"/>
          <w:szCs w:val="28"/>
          <w:lang w:val="uk-UA"/>
        </w:rPr>
        <w:t>олови</w:t>
      </w:r>
    </w:p>
    <w:p w:rsidR="00B4637B" w:rsidRDefault="00D35C06" w:rsidP="00B4637B">
      <w:pPr>
        <w:ind w:left="4956" w:right="-710" w:firstLine="431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20.03.2019 №76-р</w:t>
      </w:r>
      <w:bookmarkStart w:id="0" w:name="_GoBack"/>
      <w:bookmarkEnd w:id="0"/>
    </w:p>
    <w:p w:rsidR="00B4637B" w:rsidRDefault="00B4637B" w:rsidP="00B4637B">
      <w:pPr>
        <w:ind w:left="4956" w:right="-710" w:firstLine="431"/>
        <w:rPr>
          <w:i/>
          <w:sz w:val="28"/>
          <w:szCs w:val="28"/>
          <w:lang w:val="uk-UA"/>
        </w:rPr>
      </w:pPr>
    </w:p>
    <w:p w:rsidR="00B4637B" w:rsidRDefault="00B4637B" w:rsidP="00B4637B">
      <w:pPr>
        <w:ind w:right="-710"/>
        <w:jc w:val="center"/>
        <w:rPr>
          <w:b/>
          <w:i/>
          <w:sz w:val="28"/>
          <w:szCs w:val="28"/>
          <w:lang w:val="uk-UA"/>
        </w:rPr>
      </w:pPr>
      <w:r w:rsidRPr="00B4637B">
        <w:rPr>
          <w:b/>
          <w:i/>
          <w:sz w:val="28"/>
          <w:szCs w:val="28"/>
          <w:lang w:val="uk-UA"/>
        </w:rPr>
        <w:t>СКЛАД</w:t>
      </w:r>
    </w:p>
    <w:p w:rsidR="001648ED" w:rsidRDefault="00B4637B" w:rsidP="00266116">
      <w:pPr>
        <w:ind w:right="-710"/>
        <w:jc w:val="center"/>
        <w:rPr>
          <w:b/>
          <w:i/>
          <w:sz w:val="28"/>
          <w:szCs w:val="28"/>
          <w:lang w:val="uk-UA"/>
        </w:rPr>
      </w:pPr>
      <w:r w:rsidRPr="008547A2">
        <w:rPr>
          <w:b/>
          <w:i/>
          <w:sz w:val="28"/>
          <w:szCs w:val="28"/>
          <w:lang w:val="uk-UA"/>
        </w:rPr>
        <w:t>тимчасової комісії</w:t>
      </w:r>
      <w:r w:rsidR="00266116" w:rsidRPr="008547A2">
        <w:rPr>
          <w:b/>
          <w:i/>
          <w:sz w:val="28"/>
          <w:szCs w:val="28"/>
          <w:lang w:val="uk-UA"/>
        </w:rPr>
        <w:t xml:space="preserve"> з розгляду </w:t>
      </w:r>
      <w:r w:rsidR="001648ED">
        <w:rPr>
          <w:b/>
          <w:i/>
          <w:sz w:val="28"/>
          <w:szCs w:val="28"/>
          <w:lang w:val="uk-UA"/>
        </w:rPr>
        <w:t xml:space="preserve">колективного </w:t>
      </w:r>
      <w:r w:rsidR="00266116" w:rsidRPr="008547A2">
        <w:rPr>
          <w:b/>
          <w:i/>
          <w:sz w:val="28"/>
          <w:szCs w:val="28"/>
          <w:lang w:val="uk-UA"/>
        </w:rPr>
        <w:t>звернен</w:t>
      </w:r>
      <w:r w:rsidR="00765E76" w:rsidRPr="008547A2">
        <w:rPr>
          <w:b/>
          <w:i/>
          <w:sz w:val="28"/>
          <w:szCs w:val="28"/>
          <w:lang w:val="uk-UA"/>
        </w:rPr>
        <w:t>ня</w:t>
      </w:r>
      <w:r w:rsidR="00266116" w:rsidRPr="008547A2">
        <w:rPr>
          <w:b/>
          <w:i/>
          <w:sz w:val="28"/>
          <w:szCs w:val="28"/>
          <w:lang w:val="uk-UA"/>
        </w:rPr>
        <w:t xml:space="preserve"> </w:t>
      </w:r>
      <w:r w:rsidR="008547A2" w:rsidRPr="008547A2">
        <w:rPr>
          <w:b/>
          <w:i/>
          <w:sz w:val="28"/>
          <w:szCs w:val="28"/>
          <w:lang w:val="uk-UA"/>
        </w:rPr>
        <w:t xml:space="preserve"> </w:t>
      </w:r>
    </w:p>
    <w:p w:rsidR="001648ED" w:rsidRDefault="001648ED" w:rsidP="00266116">
      <w:pPr>
        <w:ind w:right="-710"/>
        <w:jc w:val="center"/>
        <w:rPr>
          <w:b/>
          <w:i/>
          <w:spacing w:val="-4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громадян </w:t>
      </w:r>
      <w:r w:rsidR="008547A2" w:rsidRPr="008547A2">
        <w:rPr>
          <w:b/>
          <w:i/>
          <w:sz w:val="28"/>
          <w:szCs w:val="28"/>
          <w:lang w:val="uk-UA"/>
        </w:rPr>
        <w:t xml:space="preserve">з </w:t>
      </w:r>
      <w:r w:rsidR="008547A2" w:rsidRPr="008547A2">
        <w:rPr>
          <w:b/>
          <w:i/>
          <w:spacing w:val="-4"/>
          <w:sz w:val="28"/>
          <w:szCs w:val="28"/>
          <w:lang w:val="uk-UA"/>
        </w:rPr>
        <w:t>питан</w:t>
      </w:r>
      <w:r w:rsidR="002168AB">
        <w:rPr>
          <w:b/>
          <w:i/>
          <w:spacing w:val="-4"/>
          <w:sz w:val="28"/>
          <w:szCs w:val="28"/>
          <w:lang w:val="uk-UA"/>
        </w:rPr>
        <w:t>ь</w:t>
      </w:r>
      <w:r w:rsidR="008547A2" w:rsidRPr="008547A2">
        <w:rPr>
          <w:b/>
          <w:i/>
          <w:spacing w:val="-4"/>
          <w:sz w:val="28"/>
          <w:szCs w:val="28"/>
          <w:lang w:val="uk-UA"/>
        </w:rPr>
        <w:t xml:space="preserve"> захисту прав споживачів фінансових послуг </w:t>
      </w:r>
    </w:p>
    <w:p w:rsidR="00A83187" w:rsidRDefault="008547A2" w:rsidP="00266116">
      <w:pPr>
        <w:ind w:right="-710"/>
        <w:jc w:val="center"/>
        <w:rPr>
          <w:b/>
          <w:i/>
          <w:spacing w:val="-4"/>
          <w:sz w:val="28"/>
          <w:szCs w:val="28"/>
          <w:lang w:val="uk-UA"/>
        </w:rPr>
      </w:pPr>
      <w:r w:rsidRPr="008547A2">
        <w:rPr>
          <w:b/>
          <w:i/>
          <w:spacing w:val="-4"/>
          <w:sz w:val="28"/>
          <w:szCs w:val="28"/>
          <w:lang w:val="uk-UA"/>
        </w:rPr>
        <w:t>А</w:t>
      </w:r>
      <w:r w:rsidR="00A83187">
        <w:rPr>
          <w:b/>
          <w:i/>
          <w:spacing w:val="-4"/>
          <w:sz w:val="28"/>
          <w:szCs w:val="28"/>
          <w:lang w:val="uk-UA"/>
        </w:rPr>
        <w:t>кціонерного товариства Комерційного банку</w:t>
      </w:r>
      <w:r w:rsidRPr="008547A2">
        <w:rPr>
          <w:b/>
          <w:i/>
          <w:spacing w:val="-4"/>
          <w:sz w:val="28"/>
          <w:szCs w:val="28"/>
          <w:lang w:val="uk-UA"/>
        </w:rPr>
        <w:t xml:space="preserve"> «ПриватБанк» </w:t>
      </w:r>
    </w:p>
    <w:p w:rsidR="00B4637B" w:rsidRPr="008547A2" w:rsidRDefault="00D63615" w:rsidP="00266116">
      <w:pPr>
        <w:ind w:right="-71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pacing w:val="-4"/>
          <w:sz w:val="28"/>
          <w:szCs w:val="28"/>
          <w:lang w:val="uk-UA"/>
        </w:rPr>
        <w:t>та ді</w:t>
      </w:r>
      <w:r w:rsidR="002168AB">
        <w:rPr>
          <w:b/>
          <w:i/>
          <w:spacing w:val="-4"/>
          <w:sz w:val="28"/>
          <w:szCs w:val="28"/>
          <w:lang w:val="uk-UA"/>
        </w:rPr>
        <w:t>й</w:t>
      </w:r>
      <w:r w:rsidR="008547A2" w:rsidRPr="008547A2">
        <w:rPr>
          <w:b/>
          <w:i/>
          <w:spacing w:val="-4"/>
          <w:sz w:val="28"/>
          <w:szCs w:val="28"/>
          <w:lang w:val="uk-UA"/>
        </w:rPr>
        <w:t xml:space="preserve"> правоохоронних органів</w:t>
      </w:r>
      <w:r w:rsidR="00266116" w:rsidRPr="008547A2">
        <w:rPr>
          <w:b/>
          <w:i/>
          <w:sz w:val="28"/>
          <w:szCs w:val="28"/>
          <w:lang w:val="uk-UA"/>
        </w:rPr>
        <w:t xml:space="preserve"> </w:t>
      </w:r>
    </w:p>
    <w:p w:rsidR="005D08F4" w:rsidRDefault="005D08F4" w:rsidP="00266116">
      <w:pPr>
        <w:ind w:right="-710"/>
        <w:jc w:val="center"/>
        <w:rPr>
          <w:b/>
          <w:i/>
          <w:sz w:val="28"/>
          <w:szCs w:val="28"/>
          <w:lang w:val="uk-UA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057908" w:rsidTr="00984178">
        <w:tc>
          <w:tcPr>
            <w:tcW w:w="3652" w:type="dxa"/>
          </w:tcPr>
          <w:p w:rsidR="00057908" w:rsidRDefault="00057908" w:rsidP="00057908">
            <w:pPr>
              <w:tabs>
                <w:tab w:val="left" w:pos="3402"/>
              </w:tabs>
              <w:ind w:right="-71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Шаповалов</w:t>
            </w:r>
            <w:proofErr w:type="spellEnd"/>
          </w:p>
          <w:p w:rsidR="00057908" w:rsidRDefault="00057908" w:rsidP="00057908">
            <w:pPr>
              <w:ind w:right="-71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</w:t>
            </w:r>
            <w:r w:rsidR="00A83187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адій Миколайович</w:t>
            </w:r>
          </w:p>
          <w:p w:rsidR="00057908" w:rsidRDefault="00057908" w:rsidP="00057908">
            <w:pPr>
              <w:ind w:right="-710"/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057908" w:rsidRPr="00984178" w:rsidRDefault="00057908" w:rsidP="00984178">
            <w:pPr>
              <w:pStyle w:val="a4"/>
              <w:numPr>
                <w:ilvl w:val="0"/>
                <w:numId w:val="5"/>
              </w:numPr>
              <w:tabs>
                <w:tab w:val="left" w:pos="3402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голови, голова</w:t>
            </w:r>
            <w:r w:rsidR="00A83187">
              <w:rPr>
                <w:sz w:val="28"/>
                <w:szCs w:val="28"/>
                <w:lang w:val="uk-UA"/>
              </w:rPr>
              <w:t xml:space="preserve"> тимчасової</w:t>
            </w:r>
            <w:r>
              <w:rPr>
                <w:sz w:val="28"/>
                <w:szCs w:val="28"/>
                <w:lang w:val="uk-UA"/>
              </w:rPr>
              <w:t xml:space="preserve"> комісії</w:t>
            </w:r>
          </w:p>
        </w:tc>
      </w:tr>
      <w:tr w:rsidR="00057908" w:rsidTr="00984178">
        <w:tc>
          <w:tcPr>
            <w:tcW w:w="3652" w:type="dxa"/>
          </w:tcPr>
          <w:p w:rsidR="00057908" w:rsidRDefault="00057908" w:rsidP="00057908">
            <w:pPr>
              <w:tabs>
                <w:tab w:val="left" w:pos="3402"/>
              </w:tabs>
              <w:ind w:right="-71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Савенко</w:t>
            </w:r>
          </w:p>
          <w:p w:rsidR="00057908" w:rsidRDefault="00057908" w:rsidP="00057908">
            <w:pPr>
              <w:tabs>
                <w:tab w:val="left" w:pos="3402"/>
              </w:tabs>
              <w:ind w:right="-71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Ніна Валеріївна</w:t>
            </w:r>
          </w:p>
          <w:p w:rsidR="00057908" w:rsidRDefault="00057908" w:rsidP="00057908">
            <w:pPr>
              <w:tabs>
                <w:tab w:val="left" w:pos="3402"/>
              </w:tabs>
              <w:ind w:right="-71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A83187" w:rsidRDefault="00057908" w:rsidP="00984178">
            <w:pPr>
              <w:pStyle w:val="a4"/>
              <w:numPr>
                <w:ilvl w:val="0"/>
                <w:numId w:val="5"/>
              </w:numPr>
              <w:tabs>
                <w:tab w:val="left" w:pos="3402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984178">
              <w:rPr>
                <w:sz w:val="28"/>
                <w:szCs w:val="28"/>
                <w:lang w:val="uk-UA"/>
              </w:rPr>
              <w:t>начальник відділу з питань захисту прав       споживачів</w:t>
            </w:r>
            <w:r w:rsidR="00A83187">
              <w:rPr>
                <w:sz w:val="28"/>
                <w:szCs w:val="28"/>
                <w:lang w:val="uk-UA"/>
              </w:rPr>
              <w:t xml:space="preserve"> апарату міської ради і виконкому</w:t>
            </w:r>
            <w:r w:rsidRPr="00984178">
              <w:rPr>
                <w:sz w:val="28"/>
                <w:szCs w:val="28"/>
                <w:lang w:val="uk-UA"/>
              </w:rPr>
              <w:t xml:space="preserve">, заступник голови </w:t>
            </w:r>
            <w:r w:rsidR="00A83187">
              <w:rPr>
                <w:sz w:val="28"/>
                <w:szCs w:val="28"/>
                <w:lang w:val="uk-UA"/>
              </w:rPr>
              <w:t xml:space="preserve">тимчасової </w:t>
            </w:r>
            <w:r w:rsidRPr="00984178">
              <w:rPr>
                <w:sz w:val="28"/>
                <w:szCs w:val="28"/>
                <w:lang w:val="uk-UA"/>
              </w:rPr>
              <w:t>комісії</w:t>
            </w:r>
          </w:p>
          <w:p w:rsidR="00057908" w:rsidRPr="00984178" w:rsidRDefault="00057908" w:rsidP="00A83187">
            <w:pPr>
              <w:pStyle w:val="a4"/>
              <w:tabs>
                <w:tab w:val="left" w:pos="3402"/>
              </w:tabs>
              <w:ind w:left="398" w:right="-108"/>
              <w:jc w:val="both"/>
              <w:rPr>
                <w:sz w:val="28"/>
                <w:szCs w:val="28"/>
                <w:lang w:val="uk-UA"/>
              </w:rPr>
            </w:pPr>
            <w:r w:rsidRPr="0098417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57908" w:rsidTr="00984178">
        <w:tc>
          <w:tcPr>
            <w:tcW w:w="3652" w:type="dxa"/>
          </w:tcPr>
          <w:p w:rsidR="00057908" w:rsidRDefault="00057908" w:rsidP="00057908">
            <w:pPr>
              <w:tabs>
                <w:tab w:val="left" w:pos="3402"/>
              </w:tabs>
              <w:ind w:right="-71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Юрченко </w:t>
            </w:r>
          </w:p>
          <w:p w:rsidR="00057908" w:rsidRDefault="00057908" w:rsidP="00057908">
            <w:pPr>
              <w:tabs>
                <w:tab w:val="left" w:pos="3402"/>
              </w:tabs>
              <w:ind w:right="-71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Павлівна</w:t>
            </w:r>
          </w:p>
        </w:tc>
        <w:tc>
          <w:tcPr>
            <w:tcW w:w="5812" w:type="dxa"/>
          </w:tcPr>
          <w:p w:rsidR="00057908" w:rsidRDefault="00057908" w:rsidP="00984178">
            <w:pPr>
              <w:pStyle w:val="a4"/>
              <w:numPr>
                <w:ilvl w:val="0"/>
                <w:numId w:val="5"/>
              </w:numPr>
              <w:tabs>
                <w:tab w:val="left" w:pos="3402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з питань захисту прав споживачів</w:t>
            </w:r>
            <w:r w:rsidR="00A83187">
              <w:rPr>
                <w:sz w:val="28"/>
                <w:szCs w:val="28"/>
                <w:lang w:val="uk-UA"/>
              </w:rPr>
              <w:t xml:space="preserve"> апарату міської ради і виконкому</w:t>
            </w:r>
            <w:r>
              <w:rPr>
                <w:sz w:val="28"/>
                <w:szCs w:val="28"/>
                <w:lang w:val="uk-UA"/>
              </w:rPr>
              <w:t xml:space="preserve">, секретар </w:t>
            </w:r>
            <w:r w:rsidR="00A83187">
              <w:rPr>
                <w:sz w:val="28"/>
                <w:szCs w:val="28"/>
                <w:lang w:val="uk-UA"/>
              </w:rPr>
              <w:t xml:space="preserve">тимчасової </w:t>
            </w:r>
            <w:r>
              <w:rPr>
                <w:sz w:val="28"/>
                <w:szCs w:val="28"/>
                <w:lang w:val="uk-UA"/>
              </w:rPr>
              <w:t>комісії</w:t>
            </w:r>
          </w:p>
          <w:p w:rsidR="00057908" w:rsidRDefault="00057908" w:rsidP="00057908">
            <w:pPr>
              <w:tabs>
                <w:tab w:val="left" w:pos="3402"/>
              </w:tabs>
              <w:ind w:left="38" w:right="-71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66116" w:rsidRPr="00984178" w:rsidRDefault="00266116" w:rsidP="00984178">
      <w:pPr>
        <w:tabs>
          <w:tab w:val="left" w:pos="3402"/>
        </w:tabs>
        <w:ind w:right="-108"/>
        <w:jc w:val="center"/>
        <w:rPr>
          <w:b/>
          <w:i/>
          <w:sz w:val="28"/>
          <w:szCs w:val="28"/>
          <w:lang w:val="uk-UA"/>
        </w:rPr>
      </w:pPr>
      <w:r w:rsidRPr="00984178">
        <w:rPr>
          <w:b/>
          <w:i/>
          <w:sz w:val="28"/>
          <w:szCs w:val="28"/>
          <w:lang w:val="uk-UA"/>
        </w:rPr>
        <w:t>Члени комісії:</w:t>
      </w:r>
    </w:p>
    <w:p w:rsidR="005D08F4" w:rsidRDefault="005D08F4" w:rsidP="00266116">
      <w:pPr>
        <w:jc w:val="center"/>
        <w:rPr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5D08F4" w:rsidTr="00CC7FC2">
        <w:tc>
          <w:tcPr>
            <w:tcW w:w="3652" w:type="dxa"/>
          </w:tcPr>
          <w:p w:rsidR="005D08F4" w:rsidRDefault="005D08F4" w:rsidP="005D08F4">
            <w:pPr>
              <w:rPr>
                <w:sz w:val="28"/>
                <w:szCs w:val="28"/>
                <w:lang w:val="uk-UA"/>
              </w:rPr>
            </w:pPr>
            <w:proofErr w:type="spellStart"/>
            <w:r w:rsidRPr="005D08F4">
              <w:rPr>
                <w:sz w:val="28"/>
                <w:szCs w:val="28"/>
                <w:lang w:val="uk-UA"/>
              </w:rPr>
              <w:t>Діхтяр</w:t>
            </w:r>
            <w:proofErr w:type="spellEnd"/>
          </w:p>
          <w:p w:rsidR="005D08F4" w:rsidRDefault="005D08F4" w:rsidP="005D08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Савович</w:t>
            </w:r>
          </w:p>
          <w:p w:rsidR="005D08F4" w:rsidRPr="005D08F4" w:rsidRDefault="005D08F4" w:rsidP="005D08F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19" w:type="dxa"/>
          </w:tcPr>
          <w:p w:rsidR="005D08F4" w:rsidRPr="00A83187" w:rsidRDefault="005D08F4" w:rsidP="00984178">
            <w:pPr>
              <w:pStyle w:val="a4"/>
              <w:numPr>
                <w:ilvl w:val="0"/>
                <w:numId w:val="5"/>
              </w:numPr>
              <w:tabs>
                <w:tab w:val="left" w:pos="3402"/>
              </w:tabs>
              <w:ind w:right="4"/>
              <w:jc w:val="both"/>
              <w:rPr>
                <w:b/>
                <w:sz w:val="28"/>
                <w:szCs w:val="28"/>
                <w:lang w:val="uk-UA"/>
              </w:rPr>
            </w:pPr>
            <w:r w:rsidRPr="00984178">
              <w:rPr>
                <w:sz w:val="28"/>
                <w:szCs w:val="28"/>
                <w:lang w:val="uk-UA"/>
              </w:rPr>
              <w:t>начальник відділу взаємодії з право-охоронними органами та оборонної роботи</w:t>
            </w:r>
            <w:r w:rsidR="00A83187">
              <w:rPr>
                <w:sz w:val="28"/>
                <w:szCs w:val="28"/>
                <w:lang w:val="uk-UA"/>
              </w:rPr>
              <w:t xml:space="preserve"> апарату міської ради і виконкому</w:t>
            </w:r>
          </w:p>
          <w:p w:rsidR="00A83187" w:rsidRPr="00984178" w:rsidRDefault="00A83187" w:rsidP="00A83187">
            <w:pPr>
              <w:pStyle w:val="a4"/>
              <w:tabs>
                <w:tab w:val="left" w:pos="3402"/>
              </w:tabs>
              <w:ind w:left="398" w:right="4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5D08F4" w:rsidRPr="00D35C06" w:rsidTr="00CC7FC2">
        <w:tc>
          <w:tcPr>
            <w:tcW w:w="3652" w:type="dxa"/>
          </w:tcPr>
          <w:p w:rsidR="005D08F4" w:rsidRDefault="008547A2" w:rsidP="005D08F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Черткова</w:t>
            </w:r>
            <w:proofErr w:type="spellEnd"/>
          </w:p>
          <w:p w:rsidR="005D08F4" w:rsidRDefault="006651B7" w:rsidP="005D08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</w:t>
            </w:r>
            <w:r w:rsidR="005D08F4">
              <w:rPr>
                <w:sz w:val="28"/>
                <w:szCs w:val="28"/>
                <w:lang w:val="uk-UA"/>
              </w:rPr>
              <w:t xml:space="preserve">на </w:t>
            </w:r>
            <w:r>
              <w:rPr>
                <w:sz w:val="28"/>
                <w:szCs w:val="28"/>
                <w:lang w:val="uk-UA"/>
              </w:rPr>
              <w:t>Олегі</w:t>
            </w:r>
            <w:r w:rsidR="005D08F4">
              <w:rPr>
                <w:sz w:val="28"/>
                <w:szCs w:val="28"/>
                <w:lang w:val="uk-UA"/>
              </w:rPr>
              <w:t>вна</w:t>
            </w:r>
          </w:p>
          <w:p w:rsidR="005D08F4" w:rsidRPr="005D08F4" w:rsidRDefault="005D08F4" w:rsidP="005D08F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19" w:type="dxa"/>
          </w:tcPr>
          <w:p w:rsidR="005D08F4" w:rsidRDefault="006651B7" w:rsidP="006651B7">
            <w:pPr>
              <w:pStyle w:val="a4"/>
              <w:numPr>
                <w:ilvl w:val="0"/>
                <w:numId w:val="5"/>
              </w:numPr>
              <w:tabs>
                <w:tab w:val="left" w:pos="3402"/>
              </w:tabs>
              <w:ind w:right="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з питань зовнішньоекономічної діяльності та інвестицій</w:t>
            </w:r>
            <w:r w:rsidR="005D08F4" w:rsidRPr="00984178">
              <w:rPr>
                <w:sz w:val="28"/>
                <w:szCs w:val="28"/>
                <w:lang w:val="uk-UA"/>
              </w:rPr>
              <w:t xml:space="preserve"> управління економіки</w:t>
            </w:r>
            <w:r w:rsidR="00A83187">
              <w:rPr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6651B7" w:rsidRPr="00984178" w:rsidRDefault="006651B7" w:rsidP="006651B7">
            <w:pPr>
              <w:pStyle w:val="a4"/>
              <w:tabs>
                <w:tab w:val="left" w:pos="3402"/>
              </w:tabs>
              <w:ind w:left="398" w:right="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D08F4" w:rsidTr="00CC7FC2">
        <w:tc>
          <w:tcPr>
            <w:tcW w:w="3652" w:type="dxa"/>
          </w:tcPr>
          <w:p w:rsidR="005D08F4" w:rsidRDefault="00CC7FC2" w:rsidP="005D08F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Лавренко</w:t>
            </w:r>
            <w:proofErr w:type="spellEnd"/>
            <w:r w:rsidR="005D08F4">
              <w:rPr>
                <w:sz w:val="28"/>
                <w:szCs w:val="28"/>
                <w:lang w:val="uk-UA"/>
              </w:rPr>
              <w:t xml:space="preserve"> </w:t>
            </w:r>
          </w:p>
          <w:p w:rsidR="005D08F4" w:rsidRDefault="00CC7FC2" w:rsidP="005D08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Анастасія Ігор</w:t>
            </w:r>
            <w:r w:rsidR="005D08F4">
              <w:rPr>
                <w:sz w:val="28"/>
                <w:szCs w:val="28"/>
                <w:lang w:val="uk-UA"/>
              </w:rPr>
              <w:t>івна</w:t>
            </w:r>
          </w:p>
          <w:p w:rsidR="005D08F4" w:rsidRDefault="005D08F4" w:rsidP="005D08F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19" w:type="dxa"/>
          </w:tcPr>
          <w:p w:rsidR="005D08F4" w:rsidRDefault="00CC7FC2" w:rsidP="00CC7FC2">
            <w:pPr>
              <w:pStyle w:val="a4"/>
              <w:numPr>
                <w:ilvl w:val="0"/>
                <w:numId w:val="5"/>
              </w:numPr>
              <w:tabs>
                <w:tab w:val="left" w:pos="3402"/>
              </w:tabs>
              <w:ind w:right="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правового забезпечення</w:t>
            </w:r>
            <w:r w:rsidR="005D08F4" w:rsidRPr="00984178">
              <w:rPr>
                <w:sz w:val="28"/>
                <w:szCs w:val="28"/>
                <w:lang w:val="uk-UA"/>
              </w:rPr>
              <w:t xml:space="preserve"> юридичного управління</w:t>
            </w:r>
            <w:r w:rsidR="00A83187">
              <w:rPr>
                <w:sz w:val="28"/>
                <w:szCs w:val="28"/>
                <w:lang w:val="uk-UA"/>
              </w:rPr>
              <w:t xml:space="preserve"> виконкому міської ради</w:t>
            </w:r>
          </w:p>
          <w:p w:rsidR="00A83187" w:rsidRPr="00984178" w:rsidRDefault="00A83187" w:rsidP="00A83187">
            <w:pPr>
              <w:pStyle w:val="a4"/>
              <w:tabs>
                <w:tab w:val="left" w:pos="3402"/>
              </w:tabs>
              <w:ind w:left="398" w:right="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D08F4" w:rsidTr="00CC7FC2">
        <w:tc>
          <w:tcPr>
            <w:tcW w:w="3652" w:type="dxa"/>
          </w:tcPr>
          <w:p w:rsidR="005D08F4" w:rsidRDefault="004B312E" w:rsidP="005D08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Дружиніна</w:t>
            </w:r>
            <w:r w:rsidR="005D08F4">
              <w:rPr>
                <w:sz w:val="28"/>
                <w:szCs w:val="28"/>
                <w:lang w:val="uk-UA"/>
              </w:rPr>
              <w:t xml:space="preserve"> </w:t>
            </w:r>
          </w:p>
          <w:p w:rsidR="005D08F4" w:rsidRDefault="004B312E" w:rsidP="004B31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</w:t>
            </w:r>
            <w:r w:rsidR="005D08F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5919" w:type="dxa"/>
          </w:tcPr>
          <w:p w:rsidR="005D08F4" w:rsidRPr="00984178" w:rsidRDefault="004B312E" w:rsidP="00984178">
            <w:pPr>
              <w:pStyle w:val="a4"/>
              <w:numPr>
                <w:ilvl w:val="0"/>
                <w:numId w:val="5"/>
              </w:numPr>
              <w:tabs>
                <w:tab w:val="left" w:pos="340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="005D08F4" w:rsidRPr="00984178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5D08F4" w:rsidRPr="00984178">
              <w:rPr>
                <w:sz w:val="28"/>
                <w:szCs w:val="28"/>
                <w:lang w:val="uk-UA"/>
              </w:rPr>
              <w:t xml:space="preserve"> управління по роботі зі зверненнями громадян</w:t>
            </w:r>
            <w:r w:rsidR="00A83187">
              <w:rPr>
                <w:sz w:val="28"/>
                <w:szCs w:val="28"/>
                <w:lang w:val="uk-UA"/>
              </w:rPr>
              <w:t xml:space="preserve"> виконкому міської ради</w:t>
            </w:r>
          </w:p>
        </w:tc>
      </w:tr>
    </w:tbl>
    <w:p w:rsidR="002A6D8D" w:rsidRDefault="002A6D8D" w:rsidP="00266116">
      <w:pPr>
        <w:jc w:val="center"/>
        <w:rPr>
          <w:b/>
          <w:i/>
          <w:sz w:val="28"/>
          <w:szCs w:val="28"/>
          <w:lang w:val="uk-UA"/>
        </w:rPr>
      </w:pPr>
    </w:p>
    <w:p w:rsidR="002A6D8D" w:rsidRDefault="002A6D8D" w:rsidP="002A6D8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2A6D8D" w:rsidRPr="002A6D8D" w:rsidRDefault="002A6D8D" w:rsidP="002A6D8D">
      <w:pPr>
        <w:tabs>
          <w:tab w:val="left" w:pos="3402"/>
        </w:tabs>
        <w:jc w:val="both"/>
        <w:rPr>
          <w:b/>
          <w:i/>
          <w:sz w:val="28"/>
          <w:szCs w:val="28"/>
          <w:lang w:val="uk-UA"/>
        </w:rPr>
      </w:pPr>
      <w:r w:rsidRPr="002A6D8D">
        <w:rPr>
          <w:b/>
          <w:i/>
          <w:sz w:val="28"/>
          <w:szCs w:val="28"/>
          <w:lang w:val="uk-UA"/>
        </w:rPr>
        <w:t>Керуюча справами виконкому                                          Т.Мала</w:t>
      </w:r>
    </w:p>
    <w:sectPr w:rsidR="002A6D8D" w:rsidRPr="002A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7F5E"/>
    <w:multiLevelType w:val="hybridMultilevel"/>
    <w:tmpl w:val="BFB618CC"/>
    <w:lvl w:ilvl="0" w:tplc="6A689A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619C1"/>
    <w:multiLevelType w:val="hybridMultilevel"/>
    <w:tmpl w:val="60841E5E"/>
    <w:lvl w:ilvl="0" w:tplc="6362F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67328"/>
    <w:multiLevelType w:val="hybridMultilevel"/>
    <w:tmpl w:val="E2E05270"/>
    <w:lvl w:ilvl="0" w:tplc="3C588D86"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3">
    <w:nsid w:val="32483E7E"/>
    <w:multiLevelType w:val="hybridMultilevel"/>
    <w:tmpl w:val="78C4575A"/>
    <w:lvl w:ilvl="0" w:tplc="C764F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22A86"/>
    <w:multiLevelType w:val="hybridMultilevel"/>
    <w:tmpl w:val="647EA9A8"/>
    <w:lvl w:ilvl="0" w:tplc="E8DA8CAE"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D4"/>
    <w:rsid w:val="00057908"/>
    <w:rsid w:val="000A33A2"/>
    <w:rsid w:val="000F059D"/>
    <w:rsid w:val="001648ED"/>
    <w:rsid w:val="001A77CB"/>
    <w:rsid w:val="002168AB"/>
    <w:rsid w:val="00266116"/>
    <w:rsid w:val="002755D6"/>
    <w:rsid w:val="002A3435"/>
    <w:rsid w:val="002A6D8D"/>
    <w:rsid w:val="004B312E"/>
    <w:rsid w:val="004D3746"/>
    <w:rsid w:val="004F2B4B"/>
    <w:rsid w:val="005D08F4"/>
    <w:rsid w:val="006651B7"/>
    <w:rsid w:val="00765E76"/>
    <w:rsid w:val="008547A2"/>
    <w:rsid w:val="00867070"/>
    <w:rsid w:val="008925E3"/>
    <w:rsid w:val="00984178"/>
    <w:rsid w:val="00A83187"/>
    <w:rsid w:val="00B4637B"/>
    <w:rsid w:val="00CC7FC2"/>
    <w:rsid w:val="00CE63D4"/>
    <w:rsid w:val="00D1676E"/>
    <w:rsid w:val="00D35C06"/>
    <w:rsid w:val="00D6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637B"/>
    <w:pPr>
      <w:keepNext/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37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057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7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55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55D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637B"/>
    <w:pPr>
      <w:keepNext/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37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057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7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55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55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Дружинина</dc:creator>
  <cp:keywords/>
  <dc:description/>
  <cp:lastModifiedBy>org310_3</cp:lastModifiedBy>
  <cp:revision>24</cp:revision>
  <cp:lastPrinted>2019-03-19T12:22:00Z</cp:lastPrinted>
  <dcterms:created xsi:type="dcterms:W3CDTF">2018-11-05T10:36:00Z</dcterms:created>
  <dcterms:modified xsi:type="dcterms:W3CDTF">2019-03-21T08:18:00Z</dcterms:modified>
</cp:coreProperties>
</file>