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BC" w:rsidRPr="00137CF0" w:rsidRDefault="005F129A" w:rsidP="00BC476A">
      <w:pPr>
        <w:tabs>
          <w:tab w:val="left" w:pos="5529"/>
        </w:tabs>
        <w:rPr>
          <w:rFonts w:ascii="Times New Roman" w:hAnsi="Times New Roman"/>
          <w:i/>
          <w:sz w:val="28"/>
          <w:szCs w:val="28"/>
          <w:lang w:val="uk-UA"/>
        </w:rPr>
      </w:pPr>
      <w:r w:rsidRPr="00137CF0">
        <w:rPr>
          <w:rFonts w:ascii="Times New Roman" w:hAnsi="Times New Roman"/>
          <w:sz w:val="26"/>
          <w:szCs w:val="26"/>
          <w:lang w:val="uk-UA"/>
        </w:rPr>
        <w:tab/>
      </w:r>
      <w:r w:rsidR="00B075BC" w:rsidRPr="00137CF0">
        <w:rPr>
          <w:rFonts w:ascii="Times New Roman" w:hAnsi="Times New Roman"/>
          <w:i/>
          <w:sz w:val="28"/>
          <w:szCs w:val="28"/>
          <w:lang w:val="uk-UA"/>
        </w:rPr>
        <w:t>ЗАТВЕРДЖЕ</w:t>
      </w:r>
      <w:r w:rsidR="0006304F" w:rsidRPr="00137CF0">
        <w:rPr>
          <w:rFonts w:ascii="Times New Roman" w:hAnsi="Times New Roman"/>
          <w:i/>
          <w:sz w:val="28"/>
          <w:szCs w:val="28"/>
          <w:lang w:val="uk-UA"/>
        </w:rPr>
        <w:t>Н</w:t>
      </w:r>
      <w:r w:rsidR="00B075BC" w:rsidRPr="00137CF0">
        <w:rPr>
          <w:rFonts w:ascii="Times New Roman" w:hAnsi="Times New Roman"/>
          <w:i/>
          <w:sz w:val="28"/>
          <w:szCs w:val="28"/>
          <w:lang w:val="uk-UA"/>
        </w:rPr>
        <w:t>О</w:t>
      </w:r>
    </w:p>
    <w:p w:rsidR="00B51AA0" w:rsidRPr="00137CF0" w:rsidRDefault="00B51AA0" w:rsidP="00BC476A">
      <w:pPr>
        <w:tabs>
          <w:tab w:val="left" w:pos="5529"/>
        </w:tabs>
        <w:rPr>
          <w:rFonts w:ascii="Times New Roman" w:hAnsi="Times New Roman"/>
          <w:i/>
          <w:sz w:val="16"/>
          <w:szCs w:val="16"/>
          <w:lang w:val="uk-UA"/>
        </w:rPr>
      </w:pPr>
    </w:p>
    <w:p w:rsidR="006205D5" w:rsidRPr="00137CF0" w:rsidRDefault="00B075BC" w:rsidP="00BC476A">
      <w:pPr>
        <w:tabs>
          <w:tab w:val="left" w:pos="5529"/>
        </w:tabs>
        <w:rPr>
          <w:rFonts w:ascii="Times New Roman" w:hAnsi="Times New Roman"/>
          <w:i/>
          <w:lang w:val="uk-UA"/>
        </w:rPr>
      </w:pPr>
      <w:r w:rsidRPr="00137CF0">
        <w:rPr>
          <w:rFonts w:ascii="Times New Roman" w:hAnsi="Times New Roman"/>
          <w:sz w:val="28"/>
          <w:szCs w:val="28"/>
          <w:lang w:val="uk-UA"/>
        </w:rPr>
        <w:tab/>
      </w:r>
      <w:r w:rsidR="006C7095" w:rsidRPr="00137CF0">
        <w:rPr>
          <w:rFonts w:ascii="Times New Roman" w:hAnsi="Times New Roman"/>
          <w:i/>
          <w:sz w:val="28"/>
          <w:szCs w:val="28"/>
          <w:lang w:val="uk-UA"/>
        </w:rPr>
        <w:t>Р</w:t>
      </w:r>
      <w:r w:rsidR="00263C21" w:rsidRPr="00137CF0">
        <w:rPr>
          <w:rFonts w:ascii="Times New Roman" w:hAnsi="Times New Roman"/>
          <w:i/>
          <w:sz w:val="28"/>
          <w:szCs w:val="28"/>
          <w:lang w:val="uk-UA"/>
        </w:rPr>
        <w:t xml:space="preserve">ішення </w:t>
      </w:r>
      <w:r w:rsidR="00A20B6B" w:rsidRPr="00137CF0">
        <w:rPr>
          <w:rFonts w:ascii="Times New Roman" w:hAnsi="Times New Roman"/>
          <w:i/>
          <w:sz w:val="28"/>
          <w:szCs w:val="28"/>
          <w:lang w:val="uk-UA"/>
        </w:rPr>
        <w:t>виконкому м</w:t>
      </w:r>
      <w:r w:rsidR="00263C21" w:rsidRPr="00137CF0">
        <w:rPr>
          <w:rFonts w:ascii="Times New Roman" w:hAnsi="Times New Roman"/>
          <w:i/>
          <w:sz w:val="28"/>
          <w:szCs w:val="28"/>
          <w:lang w:val="uk-UA"/>
        </w:rPr>
        <w:t>іської ради</w:t>
      </w:r>
    </w:p>
    <w:p w:rsidR="00263C21" w:rsidRPr="00137CF0" w:rsidRDefault="009E668F" w:rsidP="006C7095">
      <w:pPr>
        <w:tabs>
          <w:tab w:val="left" w:pos="5387"/>
        </w:tabs>
        <w:rPr>
          <w:rFonts w:ascii="Times New Roman" w:hAnsi="Times New Roman"/>
          <w:sz w:val="16"/>
          <w:szCs w:val="16"/>
          <w:lang w:val="uk-UA"/>
        </w:rPr>
      </w:pPr>
      <w:r w:rsidRPr="00137CF0">
        <w:rPr>
          <w:rFonts w:ascii="Times New Roman" w:hAnsi="Times New Roman"/>
          <w:sz w:val="26"/>
          <w:szCs w:val="26"/>
          <w:lang w:val="uk-UA"/>
        </w:rPr>
        <w:t xml:space="preserve"> </w:t>
      </w:r>
      <w:r w:rsidR="005F129A" w:rsidRPr="00137CF0">
        <w:rPr>
          <w:rFonts w:ascii="Times New Roman" w:hAnsi="Times New Roman"/>
          <w:sz w:val="26"/>
          <w:szCs w:val="26"/>
          <w:lang w:val="uk-UA"/>
        </w:rPr>
        <w:tab/>
      </w:r>
    </w:p>
    <w:p w:rsidR="00263C21" w:rsidRPr="00137CF0" w:rsidRDefault="006352DA" w:rsidP="00A57866">
      <w:pPr>
        <w:jc w:val="center"/>
        <w:rPr>
          <w:rFonts w:ascii="Times New Roman" w:hAnsi="Times New Roman"/>
          <w:i/>
          <w:sz w:val="28"/>
          <w:szCs w:val="28"/>
          <w:lang w:val="uk-UA" w:eastAsia="uk-UA"/>
        </w:rPr>
      </w:pPr>
      <w:r w:rsidRPr="00137CF0">
        <w:rPr>
          <w:rFonts w:ascii="Times New Roman" w:hAnsi="Times New Roman"/>
          <w:i/>
          <w:sz w:val="28"/>
          <w:szCs w:val="28"/>
          <w:lang w:val="uk-UA" w:eastAsia="uk-UA"/>
        </w:rPr>
        <w:t xml:space="preserve">                                  13.02.2019 №79</w:t>
      </w:r>
    </w:p>
    <w:p w:rsidR="002C1CCC" w:rsidRPr="00137CF0" w:rsidRDefault="002C1CCC" w:rsidP="00145B13">
      <w:pPr>
        <w:rPr>
          <w:rFonts w:ascii="Times New Roman" w:hAnsi="Times New Roman"/>
          <w:sz w:val="26"/>
          <w:szCs w:val="26"/>
          <w:lang w:val="uk-UA" w:eastAsia="uk-UA"/>
        </w:rPr>
      </w:pPr>
    </w:p>
    <w:p w:rsidR="00A954CC" w:rsidRPr="00137CF0" w:rsidRDefault="00A954CC" w:rsidP="006205D5">
      <w:pPr>
        <w:ind w:firstLine="0"/>
        <w:jc w:val="center"/>
        <w:rPr>
          <w:rFonts w:ascii="Times New Roman" w:hAnsi="Times New Roman"/>
          <w:b/>
          <w:sz w:val="32"/>
          <w:szCs w:val="26"/>
          <w:lang w:val="uk-UA" w:eastAsia="uk-UA"/>
        </w:rPr>
      </w:pPr>
    </w:p>
    <w:p w:rsidR="00A954CC" w:rsidRPr="00137CF0" w:rsidRDefault="00A954CC" w:rsidP="006205D5">
      <w:pPr>
        <w:ind w:firstLine="0"/>
        <w:jc w:val="center"/>
        <w:rPr>
          <w:rFonts w:ascii="Times New Roman" w:hAnsi="Times New Roman"/>
          <w:b/>
          <w:sz w:val="28"/>
          <w:szCs w:val="28"/>
          <w:lang w:val="uk-UA" w:eastAsia="uk-UA"/>
        </w:rPr>
      </w:pPr>
      <w:bookmarkStart w:id="0" w:name="_GoBack"/>
      <w:bookmarkEnd w:id="0"/>
    </w:p>
    <w:p w:rsidR="0006304F" w:rsidRPr="00137CF0" w:rsidRDefault="00145B13" w:rsidP="006205D5">
      <w:pPr>
        <w:ind w:firstLine="0"/>
        <w:jc w:val="center"/>
        <w:rPr>
          <w:rFonts w:ascii="Times New Roman" w:hAnsi="Times New Roman"/>
          <w:b/>
          <w:i/>
          <w:sz w:val="28"/>
          <w:szCs w:val="28"/>
          <w:lang w:val="uk-UA" w:eastAsia="uk-UA"/>
        </w:rPr>
      </w:pPr>
      <w:r w:rsidRPr="00137CF0">
        <w:rPr>
          <w:rFonts w:ascii="Times New Roman" w:hAnsi="Times New Roman"/>
          <w:b/>
          <w:i/>
          <w:sz w:val="28"/>
          <w:szCs w:val="28"/>
          <w:lang w:val="uk-UA" w:eastAsia="uk-UA"/>
        </w:rPr>
        <w:t>ПРАВИЛА</w:t>
      </w:r>
      <w:r w:rsidRPr="00137CF0">
        <w:rPr>
          <w:rFonts w:ascii="Times New Roman" w:hAnsi="Times New Roman"/>
          <w:b/>
          <w:i/>
          <w:sz w:val="28"/>
          <w:szCs w:val="28"/>
          <w:lang w:val="uk-UA" w:eastAsia="uk-UA"/>
        </w:rPr>
        <w:br w:type="textWrapping" w:clear="all"/>
        <w:t>приймання стічних вод</w:t>
      </w:r>
      <w:r w:rsidR="005F129A" w:rsidRPr="00137CF0">
        <w:rPr>
          <w:rFonts w:ascii="Times New Roman" w:hAnsi="Times New Roman"/>
          <w:b/>
          <w:i/>
          <w:sz w:val="28"/>
          <w:szCs w:val="28"/>
          <w:lang w:val="uk-UA" w:eastAsia="uk-UA"/>
        </w:rPr>
        <w:t xml:space="preserve"> до систем</w:t>
      </w:r>
      <w:r w:rsidR="0006304F" w:rsidRPr="00137CF0">
        <w:rPr>
          <w:rFonts w:ascii="Times New Roman" w:hAnsi="Times New Roman"/>
          <w:b/>
          <w:i/>
          <w:sz w:val="28"/>
          <w:szCs w:val="28"/>
          <w:lang w:val="uk-UA" w:eastAsia="uk-UA"/>
        </w:rPr>
        <w:t xml:space="preserve"> </w:t>
      </w:r>
      <w:r w:rsidR="000D7C7A" w:rsidRPr="00137CF0">
        <w:rPr>
          <w:rFonts w:ascii="Times New Roman" w:hAnsi="Times New Roman"/>
          <w:b/>
          <w:i/>
          <w:sz w:val="28"/>
          <w:szCs w:val="28"/>
          <w:lang w:val="uk-UA" w:eastAsia="uk-UA"/>
        </w:rPr>
        <w:t xml:space="preserve">централізованого </w:t>
      </w:r>
    </w:p>
    <w:p w:rsidR="00145B13" w:rsidRPr="00137CF0" w:rsidRDefault="000D7C7A" w:rsidP="006205D5">
      <w:pPr>
        <w:ind w:firstLine="0"/>
        <w:jc w:val="center"/>
        <w:rPr>
          <w:rFonts w:ascii="Times New Roman" w:hAnsi="Times New Roman"/>
          <w:b/>
          <w:i/>
          <w:sz w:val="28"/>
          <w:szCs w:val="28"/>
          <w:lang w:val="uk-UA" w:eastAsia="uk-UA"/>
        </w:rPr>
      </w:pPr>
      <w:r w:rsidRPr="00137CF0">
        <w:rPr>
          <w:rFonts w:ascii="Times New Roman" w:hAnsi="Times New Roman"/>
          <w:b/>
          <w:i/>
          <w:sz w:val="28"/>
          <w:szCs w:val="28"/>
          <w:lang w:val="uk-UA" w:eastAsia="uk-UA"/>
        </w:rPr>
        <w:t>водовідведення</w:t>
      </w:r>
      <w:r w:rsidR="0006304F" w:rsidRPr="00137CF0">
        <w:rPr>
          <w:rFonts w:ascii="Times New Roman" w:hAnsi="Times New Roman"/>
          <w:b/>
          <w:i/>
          <w:sz w:val="28"/>
          <w:szCs w:val="28"/>
          <w:lang w:val="uk-UA" w:eastAsia="uk-UA"/>
        </w:rPr>
        <w:t xml:space="preserve"> </w:t>
      </w:r>
      <w:r w:rsidR="00145B13" w:rsidRPr="00137CF0">
        <w:rPr>
          <w:rFonts w:ascii="Times New Roman" w:hAnsi="Times New Roman"/>
          <w:b/>
          <w:i/>
          <w:sz w:val="28"/>
          <w:szCs w:val="28"/>
          <w:lang w:val="uk-UA" w:eastAsia="uk-UA"/>
        </w:rPr>
        <w:t>м. Кривого Рогу</w:t>
      </w:r>
    </w:p>
    <w:p w:rsidR="00A954CC" w:rsidRPr="00137CF0" w:rsidRDefault="00A954CC" w:rsidP="006205D5">
      <w:pPr>
        <w:ind w:firstLine="0"/>
        <w:jc w:val="center"/>
        <w:rPr>
          <w:rFonts w:ascii="Times New Roman" w:hAnsi="Times New Roman"/>
          <w:b/>
          <w:sz w:val="28"/>
          <w:szCs w:val="28"/>
          <w:lang w:val="uk-UA" w:eastAsia="uk-UA"/>
        </w:rPr>
      </w:pPr>
    </w:p>
    <w:p w:rsidR="005F129A" w:rsidRPr="00137CF0" w:rsidRDefault="005F129A" w:rsidP="005F129A">
      <w:pPr>
        <w:ind w:firstLine="0"/>
        <w:jc w:val="center"/>
        <w:rPr>
          <w:rFonts w:ascii="Times New Roman" w:hAnsi="Times New Roman"/>
          <w:b/>
          <w:sz w:val="28"/>
          <w:szCs w:val="28"/>
          <w:lang w:val="uk-UA" w:eastAsia="uk-UA"/>
        </w:rPr>
      </w:pPr>
    </w:p>
    <w:p w:rsidR="00145B13" w:rsidRPr="00137CF0" w:rsidRDefault="00BC476A" w:rsidP="00BC476A">
      <w:pPr>
        <w:pStyle w:val="5"/>
        <w:spacing w:before="0" w:beforeAutospacing="0" w:after="0" w:afterAutospacing="0"/>
        <w:ind w:firstLine="567"/>
        <w:rPr>
          <w:rFonts w:ascii="Times New Roman" w:hAnsi="Times New Roman" w:cs="Times New Roman"/>
          <w:bCs/>
          <w:color w:val="auto"/>
          <w:spacing w:val="0"/>
          <w:sz w:val="28"/>
        </w:rPr>
      </w:pPr>
      <w:r w:rsidRPr="00137CF0">
        <w:rPr>
          <w:rFonts w:ascii="Times New Roman" w:hAnsi="Times New Roman" w:cs="Times New Roman"/>
          <w:bCs/>
          <w:color w:val="auto"/>
          <w:spacing w:val="0"/>
          <w:sz w:val="28"/>
        </w:rPr>
        <w:t xml:space="preserve">1. </w:t>
      </w:r>
      <w:r w:rsidR="001D46CC" w:rsidRPr="00137CF0">
        <w:rPr>
          <w:rFonts w:ascii="Times New Roman" w:hAnsi="Times New Roman" w:cs="Times New Roman"/>
          <w:bCs/>
          <w:color w:val="auto"/>
          <w:spacing w:val="0"/>
          <w:sz w:val="28"/>
        </w:rPr>
        <w:t>Загальні положення</w:t>
      </w:r>
    </w:p>
    <w:p w:rsidR="00145B13" w:rsidRPr="00137CF0" w:rsidRDefault="00145B13" w:rsidP="005F129A">
      <w:pPr>
        <w:ind w:firstLine="708"/>
        <w:rPr>
          <w:rFonts w:ascii="Times New Roman" w:hAnsi="Times New Roman"/>
          <w:b/>
          <w:sz w:val="28"/>
          <w:szCs w:val="28"/>
          <w:lang w:val="uk-UA"/>
        </w:rPr>
      </w:pPr>
    </w:p>
    <w:p w:rsidR="00CC39BD" w:rsidRPr="00137CF0" w:rsidRDefault="00CC39BD" w:rsidP="005F129A">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 xml:space="preserve">1.1. </w:t>
      </w:r>
      <w:r w:rsidR="00145B13" w:rsidRPr="00137CF0">
        <w:rPr>
          <w:rStyle w:val="a3"/>
          <w:rFonts w:ascii="Times New Roman" w:hAnsi="Times New Roman"/>
          <w:color w:val="auto"/>
          <w:sz w:val="28"/>
          <w:szCs w:val="28"/>
          <w:lang w:val="uk-UA"/>
        </w:rPr>
        <w:t xml:space="preserve">Правила приймання стічних вод </w:t>
      </w:r>
      <w:r w:rsidR="005F25A6" w:rsidRPr="00137CF0">
        <w:rPr>
          <w:rStyle w:val="a3"/>
          <w:rFonts w:ascii="Times New Roman" w:hAnsi="Times New Roman"/>
          <w:color w:val="auto"/>
          <w:sz w:val="28"/>
          <w:szCs w:val="28"/>
          <w:lang w:val="uk-UA"/>
        </w:rPr>
        <w:t>до систем централізованого водовідведення</w:t>
      </w:r>
      <w:r w:rsidR="00D448A2" w:rsidRPr="00137CF0">
        <w:rPr>
          <w:rStyle w:val="a3"/>
          <w:rFonts w:ascii="Times New Roman" w:hAnsi="Times New Roman"/>
          <w:color w:val="auto"/>
          <w:sz w:val="28"/>
          <w:szCs w:val="28"/>
          <w:lang w:val="uk-UA"/>
        </w:rPr>
        <w:t xml:space="preserve"> </w:t>
      </w:r>
      <w:r w:rsidR="00F101DE" w:rsidRPr="00137CF0">
        <w:rPr>
          <w:rStyle w:val="a3"/>
          <w:rFonts w:ascii="Times New Roman" w:hAnsi="Times New Roman"/>
          <w:color w:val="auto"/>
          <w:sz w:val="28"/>
          <w:szCs w:val="28"/>
          <w:lang w:val="uk-UA"/>
        </w:rPr>
        <w:t>м</w:t>
      </w:r>
      <w:r w:rsidR="00D448A2" w:rsidRPr="00137CF0">
        <w:rPr>
          <w:rStyle w:val="a3"/>
          <w:rFonts w:ascii="Times New Roman" w:hAnsi="Times New Roman"/>
          <w:color w:val="auto"/>
          <w:sz w:val="28"/>
          <w:szCs w:val="28"/>
          <w:lang w:val="uk-UA"/>
        </w:rPr>
        <w:t>. Кривого Рогу (</w:t>
      </w:r>
      <w:r w:rsidR="00B274EC" w:rsidRPr="00137CF0">
        <w:rPr>
          <w:rStyle w:val="a3"/>
          <w:rFonts w:ascii="Times New Roman" w:hAnsi="Times New Roman"/>
          <w:color w:val="auto"/>
          <w:sz w:val="28"/>
          <w:szCs w:val="28"/>
          <w:lang w:val="uk-UA"/>
        </w:rPr>
        <w:t>на</w:t>
      </w:r>
      <w:r w:rsidR="00145B13" w:rsidRPr="00137CF0">
        <w:rPr>
          <w:rStyle w:val="a3"/>
          <w:rFonts w:ascii="Times New Roman" w:hAnsi="Times New Roman"/>
          <w:color w:val="auto"/>
          <w:sz w:val="28"/>
          <w:szCs w:val="28"/>
          <w:lang w:val="uk-UA"/>
        </w:rPr>
        <w:t xml:space="preserve">далі </w:t>
      </w:r>
      <w:r w:rsidR="00B274EC" w:rsidRPr="00137CF0">
        <w:rPr>
          <w:rStyle w:val="a3"/>
          <w:rFonts w:ascii="Times New Roman" w:hAnsi="Times New Roman"/>
          <w:color w:val="auto"/>
          <w:sz w:val="28"/>
          <w:szCs w:val="28"/>
          <w:lang w:val="uk-UA"/>
        </w:rPr>
        <w:t>–</w:t>
      </w:r>
      <w:r w:rsidR="00145B13" w:rsidRPr="00137CF0">
        <w:rPr>
          <w:rStyle w:val="a3"/>
          <w:rFonts w:ascii="Times New Roman" w:hAnsi="Times New Roman"/>
          <w:color w:val="auto"/>
          <w:sz w:val="28"/>
          <w:szCs w:val="28"/>
          <w:lang w:val="uk-UA"/>
        </w:rPr>
        <w:t xml:space="preserve"> Правила) розроблені відпові</w:t>
      </w:r>
      <w:r w:rsidR="005F25A6" w:rsidRPr="00137CF0">
        <w:rPr>
          <w:rStyle w:val="a3"/>
          <w:rFonts w:ascii="Times New Roman" w:hAnsi="Times New Roman"/>
          <w:color w:val="auto"/>
          <w:sz w:val="28"/>
          <w:szCs w:val="28"/>
          <w:lang w:val="uk-UA"/>
        </w:rPr>
        <w:t>дно до положень</w:t>
      </w:r>
      <w:r w:rsidR="006229DE" w:rsidRPr="00137CF0">
        <w:rPr>
          <w:rStyle w:val="a3"/>
          <w:rFonts w:ascii="Times New Roman" w:hAnsi="Times New Roman"/>
          <w:color w:val="auto"/>
          <w:sz w:val="28"/>
          <w:szCs w:val="28"/>
          <w:lang w:val="uk-UA"/>
        </w:rPr>
        <w:t xml:space="preserve"> Водного кодексу України,</w:t>
      </w:r>
      <w:r w:rsidR="00B274EC" w:rsidRPr="00137CF0">
        <w:rPr>
          <w:rStyle w:val="a3"/>
          <w:rFonts w:ascii="Times New Roman" w:hAnsi="Times New Roman"/>
          <w:color w:val="auto"/>
          <w:sz w:val="28"/>
          <w:szCs w:val="28"/>
          <w:lang w:val="uk-UA"/>
        </w:rPr>
        <w:t xml:space="preserve"> Законів</w:t>
      </w:r>
      <w:r w:rsidR="005F25A6" w:rsidRPr="00137CF0">
        <w:rPr>
          <w:rStyle w:val="a3"/>
          <w:rFonts w:ascii="Times New Roman" w:hAnsi="Times New Roman"/>
          <w:color w:val="auto"/>
          <w:sz w:val="28"/>
          <w:szCs w:val="28"/>
          <w:lang w:val="uk-UA"/>
        </w:rPr>
        <w:t xml:space="preserve"> України «</w:t>
      </w:r>
      <w:r w:rsidR="00145B13" w:rsidRPr="00137CF0">
        <w:rPr>
          <w:rStyle w:val="a3"/>
          <w:rFonts w:ascii="Times New Roman" w:hAnsi="Times New Roman"/>
          <w:color w:val="auto"/>
          <w:sz w:val="28"/>
          <w:szCs w:val="28"/>
          <w:lang w:val="uk-UA"/>
        </w:rPr>
        <w:t>Про охорону навк</w:t>
      </w:r>
      <w:r w:rsidR="005F25A6" w:rsidRPr="00137CF0">
        <w:rPr>
          <w:rStyle w:val="a3"/>
          <w:rFonts w:ascii="Times New Roman" w:hAnsi="Times New Roman"/>
          <w:color w:val="auto"/>
          <w:sz w:val="28"/>
          <w:szCs w:val="28"/>
          <w:lang w:val="uk-UA"/>
        </w:rPr>
        <w:t>олишнього природного середовища»</w:t>
      </w:r>
      <w:r w:rsidR="00145B13" w:rsidRPr="00137CF0">
        <w:rPr>
          <w:rStyle w:val="a3"/>
          <w:rFonts w:ascii="Times New Roman" w:hAnsi="Times New Roman"/>
          <w:color w:val="auto"/>
          <w:sz w:val="28"/>
          <w:szCs w:val="28"/>
          <w:lang w:val="uk-UA"/>
        </w:rPr>
        <w:t xml:space="preserve">, </w:t>
      </w:r>
      <w:r w:rsidR="006C3DD3" w:rsidRPr="00137CF0">
        <w:rPr>
          <w:rStyle w:val="a3"/>
          <w:rFonts w:ascii="Times New Roman" w:hAnsi="Times New Roman"/>
          <w:color w:val="auto"/>
          <w:sz w:val="28"/>
          <w:szCs w:val="28"/>
          <w:lang w:val="uk-UA"/>
        </w:rPr>
        <w:t>«Про питну воду, питне водопостачання та водовідведення»</w:t>
      </w:r>
      <w:r w:rsidR="00145B13" w:rsidRPr="00137CF0">
        <w:rPr>
          <w:rStyle w:val="a3"/>
          <w:rFonts w:ascii="Times New Roman" w:hAnsi="Times New Roman"/>
          <w:color w:val="auto"/>
          <w:sz w:val="28"/>
          <w:szCs w:val="28"/>
          <w:lang w:val="uk-UA"/>
        </w:rPr>
        <w:t>,</w:t>
      </w:r>
      <w:r w:rsidRPr="00137CF0">
        <w:rPr>
          <w:rStyle w:val="a3"/>
          <w:rFonts w:ascii="Times New Roman" w:hAnsi="Times New Roman"/>
          <w:color w:val="auto"/>
          <w:sz w:val="28"/>
          <w:szCs w:val="28"/>
          <w:lang w:val="uk-UA"/>
        </w:rPr>
        <w:t xml:space="preserve"> </w:t>
      </w:r>
      <w:r w:rsidR="0008017D" w:rsidRPr="00137CF0">
        <w:rPr>
          <w:rStyle w:val="a3"/>
          <w:rFonts w:ascii="Times New Roman" w:hAnsi="Times New Roman"/>
          <w:color w:val="auto"/>
          <w:sz w:val="28"/>
          <w:szCs w:val="28"/>
          <w:lang w:val="uk-UA"/>
        </w:rPr>
        <w:t xml:space="preserve">«Про житлово-комунальні послуги», </w:t>
      </w:r>
      <w:r w:rsidRPr="00137CF0">
        <w:rPr>
          <w:rStyle w:val="a3"/>
          <w:rFonts w:ascii="Times New Roman" w:hAnsi="Times New Roman"/>
          <w:color w:val="auto"/>
          <w:sz w:val="28"/>
          <w:szCs w:val="28"/>
          <w:lang w:val="uk-UA"/>
        </w:rPr>
        <w:t>Постанов</w:t>
      </w:r>
      <w:r w:rsidR="00B274EC" w:rsidRPr="00137CF0">
        <w:rPr>
          <w:rStyle w:val="a3"/>
          <w:rFonts w:ascii="Times New Roman" w:hAnsi="Times New Roman"/>
          <w:color w:val="auto"/>
          <w:sz w:val="28"/>
          <w:szCs w:val="28"/>
          <w:lang w:val="uk-UA"/>
        </w:rPr>
        <w:t xml:space="preserve">и Верховної Ради України від 05 березня </w:t>
      </w:r>
      <w:r w:rsidRPr="00137CF0">
        <w:rPr>
          <w:rStyle w:val="a3"/>
          <w:rFonts w:ascii="Times New Roman" w:hAnsi="Times New Roman"/>
          <w:color w:val="auto"/>
          <w:sz w:val="28"/>
          <w:szCs w:val="28"/>
          <w:lang w:val="uk-UA"/>
        </w:rPr>
        <w:t>1998 року №188/98-ВР «Про основні напрями державної політики України у галузі охорони довкілля, використання природних ресурсів та забезпечення екологічної безпеки</w:t>
      </w:r>
      <w:r w:rsidR="004F0160" w:rsidRPr="00137CF0">
        <w:rPr>
          <w:rStyle w:val="a3"/>
          <w:rFonts w:ascii="Times New Roman" w:hAnsi="Times New Roman"/>
          <w:color w:val="auto"/>
          <w:sz w:val="28"/>
          <w:szCs w:val="28"/>
          <w:lang w:val="uk-UA"/>
        </w:rPr>
        <w:t>»</w:t>
      </w:r>
      <w:r w:rsidRPr="00137CF0">
        <w:rPr>
          <w:rStyle w:val="a3"/>
          <w:rFonts w:ascii="Times New Roman" w:hAnsi="Times New Roman"/>
          <w:color w:val="auto"/>
          <w:sz w:val="28"/>
          <w:szCs w:val="28"/>
          <w:lang w:val="uk-UA"/>
        </w:rPr>
        <w:t xml:space="preserve">, </w:t>
      </w:r>
      <w:r w:rsidR="00145B13" w:rsidRPr="00137CF0">
        <w:rPr>
          <w:rStyle w:val="a3"/>
          <w:rFonts w:ascii="Times New Roman" w:hAnsi="Times New Roman"/>
          <w:color w:val="auto"/>
          <w:sz w:val="28"/>
          <w:szCs w:val="28"/>
          <w:lang w:val="uk-UA"/>
        </w:rPr>
        <w:t>Правил охорони поверхневих вод від забруднення зворотними водами, затверджених Постановою Ка</w:t>
      </w:r>
      <w:r w:rsidR="00B274EC" w:rsidRPr="00137CF0">
        <w:rPr>
          <w:rStyle w:val="a3"/>
          <w:rFonts w:ascii="Times New Roman" w:hAnsi="Times New Roman"/>
          <w:color w:val="auto"/>
          <w:sz w:val="28"/>
          <w:szCs w:val="28"/>
          <w:lang w:val="uk-UA"/>
        </w:rPr>
        <w:t xml:space="preserve">бінету Міністрів України від 25 березня </w:t>
      </w:r>
      <w:r w:rsidR="00145B13" w:rsidRPr="00137CF0">
        <w:rPr>
          <w:rStyle w:val="a3"/>
          <w:rFonts w:ascii="Times New Roman" w:hAnsi="Times New Roman"/>
          <w:color w:val="auto"/>
          <w:sz w:val="28"/>
          <w:szCs w:val="28"/>
          <w:lang w:val="uk-UA"/>
        </w:rPr>
        <w:t>1999</w:t>
      </w:r>
      <w:r w:rsidR="005F25A6" w:rsidRPr="00137CF0">
        <w:rPr>
          <w:rStyle w:val="a3"/>
          <w:rFonts w:ascii="Times New Roman" w:hAnsi="Times New Roman"/>
          <w:color w:val="auto"/>
          <w:sz w:val="28"/>
          <w:szCs w:val="28"/>
          <w:lang w:val="uk-UA"/>
        </w:rPr>
        <w:t xml:space="preserve"> року </w:t>
      </w:r>
      <w:r w:rsidR="00145B13" w:rsidRPr="00137CF0">
        <w:rPr>
          <w:rStyle w:val="a3"/>
          <w:rFonts w:ascii="Times New Roman" w:hAnsi="Times New Roman"/>
          <w:color w:val="auto"/>
          <w:sz w:val="28"/>
          <w:szCs w:val="28"/>
          <w:lang w:val="uk-UA"/>
        </w:rPr>
        <w:t>№465,</w:t>
      </w:r>
      <w:r w:rsidR="00D448A2" w:rsidRPr="00137CF0">
        <w:rPr>
          <w:rFonts w:ascii="Times New Roman" w:hAnsi="Times New Roman"/>
          <w:sz w:val="28"/>
          <w:szCs w:val="28"/>
          <w:lang w:val="uk-UA"/>
        </w:rPr>
        <w:t xml:space="preserve"> Правил користування системами центрального комунального водопостачання та водовідведення в населени</w:t>
      </w:r>
      <w:r w:rsidR="006205D5" w:rsidRPr="00137CF0">
        <w:rPr>
          <w:rFonts w:ascii="Times New Roman" w:hAnsi="Times New Roman"/>
          <w:sz w:val="28"/>
          <w:szCs w:val="28"/>
          <w:lang w:val="uk-UA"/>
        </w:rPr>
        <w:t>х пунктах України, затверджених</w:t>
      </w:r>
      <w:r w:rsidR="00B274EC" w:rsidRPr="00137CF0">
        <w:rPr>
          <w:rFonts w:ascii="Times New Roman" w:hAnsi="Times New Roman"/>
          <w:sz w:val="28"/>
          <w:szCs w:val="28"/>
          <w:lang w:val="uk-UA"/>
        </w:rPr>
        <w:t xml:space="preserve"> Н</w:t>
      </w:r>
      <w:r w:rsidR="00D448A2" w:rsidRPr="00137CF0">
        <w:rPr>
          <w:rFonts w:ascii="Times New Roman" w:hAnsi="Times New Roman"/>
          <w:sz w:val="28"/>
          <w:szCs w:val="28"/>
          <w:lang w:val="uk-UA"/>
        </w:rPr>
        <w:t>аказом Міністерства з питань житлово-комунального господарства України від 27</w:t>
      </w:r>
      <w:r w:rsidR="00754C44" w:rsidRPr="00137CF0">
        <w:rPr>
          <w:rFonts w:ascii="Times New Roman" w:hAnsi="Times New Roman"/>
          <w:sz w:val="28"/>
          <w:szCs w:val="28"/>
          <w:lang w:val="uk-UA"/>
        </w:rPr>
        <w:t xml:space="preserve"> червня </w:t>
      </w:r>
      <w:r w:rsidR="00D448A2" w:rsidRPr="00137CF0">
        <w:rPr>
          <w:rFonts w:ascii="Times New Roman" w:hAnsi="Times New Roman"/>
          <w:sz w:val="28"/>
          <w:szCs w:val="28"/>
          <w:lang w:val="uk-UA"/>
        </w:rPr>
        <w:t>2008</w:t>
      </w:r>
      <w:r w:rsidR="00BC179F" w:rsidRPr="00137CF0">
        <w:rPr>
          <w:rFonts w:ascii="Times New Roman" w:hAnsi="Times New Roman"/>
          <w:sz w:val="28"/>
          <w:szCs w:val="28"/>
          <w:lang w:val="uk-UA"/>
        </w:rPr>
        <w:t xml:space="preserve"> </w:t>
      </w:r>
      <w:r w:rsidR="00D448A2" w:rsidRPr="00137CF0">
        <w:rPr>
          <w:rFonts w:ascii="Times New Roman" w:hAnsi="Times New Roman"/>
          <w:sz w:val="28"/>
          <w:szCs w:val="28"/>
          <w:lang w:val="uk-UA"/>
        </w:rPr>
        <w:t>р</w:t>
      </w:r>
      <w:r w:rsidR="00BC179F" w:rsidRPr="00137CF0">
        <w:rPr>
          <w:rFonts w:ascii="Times New Roman" w:hAnsi="Times New Roman"/>
          <w:sz w:val="28"/>
          <w:szCs w:val="28"/>
          <w:lang w:val="uk-UA"/>
        </w:rPr>
        <w:t>оку</w:t>
      </w:r>
      <w:r w:rsidR="00D448A2" w:rsidRPr="00137CF0">
        <w:rPr>
          <w:rFonts w:ascii="Times New Roman" w:hAnsi="Times New Roman"/>
          <w:sz w:val="28"/>
          <w:szCs w:val="28"/>
          <w:lang w:val="uk-UA"/>
        </w:rPr>
        <w:t xml:space="preserve"> №190</w:t>
      </w:r>
      <w:r w:rsidR="006B1CB0" w:rsidRPr="00137CF0">
        <w:rPr>
          <w:rFonts w:ascii="Times New Roman" w:hAnsi="Times New Roman"/>
          <w:sz w:val="28"/>
          <w:szCs w:val="28"/>
          <w:lang w:val="uk-UA"/>
        </w:rPr>
        <w:t xml:space="preserve"> (</w:t>
      </w:r>
      <w:r w:rsidR="00754C44" w:rsidRPr="00137CF0">
        <w:rPr>
          <w:rFonts w:ascii="Times New Roman" w:hAnsi="Times New Roman"/>
          <w:sz w:val="28"/>
          <w:szCs w:val="28"/>
          <w:lang w:val="uk-UA"/>
        </w:rPr>
        <w:t xml:space="preserve">надалі – Правила </w:t>
      </w:r>
      <w:r w:rsidR="006B1CB0" w:rsidRPr="00137CF0">
        <w:rPr>
          <w:rFonts w:ascii="Times New Roman" w:hAnsi="Times New Roman"/>
          <w:sz w:val="28"/>
          <w:szCs w:val="28"/>
          <w:lang w:val="uk-UA"/>
        </w:rPr>
        <w:t>користування)</w:t>
      </w:r>
      <w:r w:rsidR="00D448A2" w:rsidRPr="00137CF0">
        <w:rPr>
          <w:rFonts w:ascii="Times New Roman" w:hAnsi="Times New Roman"/>
          <w:sz w:val="28"/>
          <w:szCs w:val="28"/>
          <w:lang w:val="uk-UA"/>
        </w:rPr>
        <w:t xml:space="preserve">, Правил технічної експлуатації систем </w:t>
      </w:r>
      <w:r w:rsidR="00754C44" w:rsidRPr="00137CF0">
        <w:rPr>
          <w:rFonts w:ascii="Times New Roman" w:hAnsi="Times New Roman"/>
          <w:sz w:val="28"/>
          <w:szCs w:val="28"/>
          <w:lang w:val="uk-UA"/>
        </w:rPr>
        <w:t>водопоста</w:t>
      </w:r>
      <w:r w:rsidR="00D448A2" w:rsidRPr="00137CF0">
        <w:rPr>
          <w:rFonts w:ascii="Times New Roman" w:hAnsi="Times New Roman"/>
          <w:sz w:val="28"/>
          <w:szCs w:val="28"/>
          <w:lang w:val="uk-UA"/>
        </w:rPr>
        <w:t>чання та водовідведення населених пунктів України, затверджених Наказом Державного комітету</w:t>
      </w:r>
      <w:r w:rsidR="0006304F" w:rsidRPr="00137CF0">
        <w:rPr>
          <w:rFonts w:ascii="Times New Roman" w:hAnsi="Times New Roman"/>
          <w:sz w:val="28"/>
          <w:szCs w:val="28"/>
          <w:lang w:val="uk-UA"/>
        </w:rPr>
        <w:t xml:space="preserve"> України </w:t>
      </w:r>
      <w:r w:rsidR="00D448A2" w:rsidRPr="00137CF0">
        <w:rPr>
          <w:rFonts w:ascii="Times New Roman" w:hAnsi="Times New Roman"/>
          <w:sz w:val="28"/>
          <w:szCs w:val="28"/>
          <w:lang w:val="uk-UA"/>
        </w:rPr>
        <w:t xml:space="preserve"> </w:t>
      </w:r>
      <w:r w:rsidR="0006304F" w:rsidRPr="00137CF0">
        <w:rPr>
          <w:rFonts w:ascii="Times New Roman" w:hAnsi="Times New Roman"/>
          <w:sz w:val="28"/>
          <w:szCs w:val="28"/>
          <w:lang w:val="uk-UA"/>
        </w:rPr>
        <w:t>по</w:t>
      </w:r>
      <w:r w:rsidR="00D448A2" w:rsidRPr="00137CF0">
        <w:rPr>
          <w:rFonts w:ascii="Times New Roman" w:hAnsi="Times New Roman"/>
          <w:sz w:val="28"/>
          <w:szCs w:val="28"/>
          <w:lang w:val="uk-UA"/>
        </w:rPr>
        <w:t xml:space="preserve"> житлово-к</w:t>
      </w:r>
      <w:r w:rsidR="00754C44" w:rsidRPr="00137CF0">
        <w:rPr>
          <w:rFonts w:ascii="Times New Roman" w:hAnsi="Times New Roman"/>
          <w:sz w:val="28"/>
          <w:szCs w:val="28"/>
          <w:lang w:val="uk-UA"/>
        </w:rPr>
        <w:t>омунально</w:t>
      </w:r>
      <w:r w:rsidR="0006304F" w:rsidRPr="00137CF0">
        <w:rPr>
          <w:rFonts w:ascii="Times New Roman" w:hAnsi="Times New Roman"/>
          <w:sz w:val="28"/>
          <w:szCs w:val="28"/>
          <w:lang w:val="uk-UA"/>
        </w:rPr>
        <w:t>му</w:t>
      </w:r>
      <w:r w:rsidR="00754C44" w:rsidRPr="00137CF0">
        <w:rPr>
          <w:rFonts w:ascii="Times New Roman" w:hAnsi="Times New Roman"/>
          <w:sz w:val="28"/>
          <w:szCs w:val="28"/>
          <w:lang w:val="uk-UA"/>
        </w:rPr>
        <w:t xml:space="preserve"> господарств</w:t>
      </w:r>
      <w:r w:rsidR="0006304F" w:rsidRPr="00137CF0">
        <w:rPr>
          <w:rFonts w:ascii="Times New Roman" w:hAnsi="Times New Roman"/>
          <w:sz w:val="28"/>
          <w:szCs w:val="28"/>
          <w:lang w:val="uk-UA"/>
        </w:rPr>
        <w:t>у</w:t>
      </w:r>
      <w:r w:rsidR="00754C44" w:rsidRPr="00137CF0">
        <w:rPr>
          <w:rFonts w:ascii="Times New Roman" w:hAnsi="Times New Roman"/>
          <w:sz w:val="28"/>
          <w:szCs w:val="28"/>
          <w:lang w:val="uk-UA"/>
        </w:rPr>
        <w:t xml:space="preserve"> від 05 липня </w:t>
      </w:r>
      <w:r w:rsidR="00D448A2" w:rsidRPr="00137CF0">
        <w:rPr>
          <w:rFonts w:ascii="Times New Roman" w:hAnsi="Times New Roman"/>
          <w:sz w:val="28"/>
          <w:szCs w:val="28"/>
          <w:lang w:val="uk-UA"/>
        </w:rPr>
        <w:t>1995</w:t>
      </w:r>
      <w:r w:rsidR="00BC179F" w:rsidRPr="00137CF0">
        <w:rPr>
          <w:rFonts w:ascii="Times New Roman" w:hAnsi="Times New Roman"/>
          <w:sz w:val="28"/>
          <w:szCs w:val="28"/>
          <w:lang w:val="uk-UA"/>
        </w:rPr>
        <w:t xml:space="preserve"> року</w:t>
      </w:r>
      <w:r w:rsidR="00754C44" w:rsidRPr="00137CF0">
        <w:rPr>
          <w:rFonts w:ascii="Times New Roman" w:hAnsi="Times New Roman"/>
          <w:sz w:val="28"/>
          <w:szCs w:val="28"/>
          <w:lang w:val="uk-UA"/>
        </w:rPr>
        <w:t xml:space="preserve"> №</w:t>
      </w:r>
      <w:r w:rsidR="00D448A2" w:rsidRPr="00137CF0">
        <w:rPr>
          <w:rFonts w:ascii="Times New Roman" w:hAnsi="Times New Roman"/>
          <w:sz w:val="28"/>
          <w:szCs w:val="28"/>
          <w:lang w:val="uk-UA"/>
        </w:rPr>
        <w:t>30, П</w:t>
      </w:r>
      <w:r w:rsidR="00284869" w:rsidRPr="00137CF0">
        <w:rPr>
          <w:rFonts w:ascii="Times New Roman" w:hAnsi="Times New Roman"/>
          <w:sz w:val="28"/>
          <w:szCs w:val="28"/>
          <w:lang w:val="uk-UA"/>
        </w:rPr>
        <w:t>равил приймання стічних вод до системи централізованого водовідведення та Порядку визначення розміру плати,</w:t>
      </w:r>
      <w:r w:rsidR="008208CE" w:rsidRPr="00137CF0">
        <w:rPr>
          <w:rFonts w:ascii="Times New Roman" w:hAnsi="Times New Roman"/>
          <w:sz w:val="28"/>
          <w:szCs w:val="28"/>
          <w:lang w:val="uk-UA"/>
        </w:rPr>
        <w:t xml:space="preserve"> </w:t>
      </w:r>
      <w:r w:rsidR="00284869" w:rsidRPr="00137CF0">
        <w:rPr>
          <w:rFonts w:ascii="Times New Roman" w:hAnsi="Times New Roman"/>
          <w:sz w:val="28"/>
          <w:szCs w:val="28"/>
          <w:lang w:val="uk-UA"/>
        </w:rPr>
        <w:t>що справляється за понаднормативні скиди стічних вод до систем централізован</w:t>
      </w:r>
      <w:r w:rsidR="006205D5" w:rsidRPr="00137CF0">
        <w:rPr>
          <w:rFonts w:ascii="Times New Roman" w:hAnsi="Times New Roman"/>
          <w:sz w:val="28"/>
          <w:szCs w:val="28"/>
          <w:lang w:val="uk-UA"/>
        </w:rPr>
        <w:t xml:space="preserve">ого водовідведення, затверджених </w:t>
      </w:r>
      <w:r w:rsidR="00284869" w:rsidRPr="00137CF0">
        <w:rPr>
          <w:rFonts w:ascii="Times New Roman" w:hAnsi="Times New Roman"/>
          <w:sz w:val="28"/>
          <w:szCs w:val="28"/>
          <w:lang w:val="uk-UA"/>
        </w:rPr>
        <w:t>Наказом Міністерства регіонального розвитку, будівництва та житлово</w:t>
      </w:r>
      <w:r w:rsidR="00BC476A" w:rsidRPr="00137CF0">
        <w:rPr>
          <w:rFonts w:ascii="Times New Roman" w:hAnsi="Times New Roman"/>
          <w:b/>
          <w:sz w:val="28"/>
          <w:szCs w:val="28"/>
          <w:lang w:val="uk-UA"/>
        </w:rPr>
        <w:t>-</w:t>
      </w:r>
      <w:r w:rsidR="00284869" w:rsidRPr="00137CF0">
        <w:rPr>
          <w:rFonts w:ascii="Times New Roman" w:hAnsi="Times New Roman"/>
          <w:sz w:val="28"/>
          <w:szCs w:val="28"/>
          <w:lang w:val="uk-UA"/>
        </w:rPr>
        <w:t>комунальн</w:t>
      </w:r>
      <w:r w:rsidR="008208CE" w:rsidRPr="00137CF0">
        <w:rPr>
          <w:rFonts w:ascii="Times New Roman" w:hAnsi="Times New Roman"/>
          <w:sz w:val="28"/>
          <w:szCs w:val="28"/>
          <w:lang w:val="uk-UA"/>
        </w:rPr>
        <w:t xml:space="preserve">ого господарства України від 01 грудня </w:t>
      </w:r>
      <w:r w:rsidR="00284869" w:rsidRPr="00137CF0">
        <w:rPr>
          <w:rFonts w:ascii="Times New Roman" w:hAnsi="Times New Roman"/>
          <w:sz w:val="28"/>
          <w:szCs w:val="28"/>
          <w:lang w:val="uk-UA"/>
        </w:rPr>
        <w:t>2017 р</w:t>
      </w:r>
      <w:r w:rsidR="00BC179F" w:rsidRPr="00137CF0">
        <w:rPr>
          <w:rFonts w:ascii="Times New Roman" w:hAnsi="Times New Roman"/>
          <w:sz w:val="28"/>
          <w:szCs w:val="28"/>
          <w:lang w:val="uk-UA"/>
        </w:rPr>
        <w:t>оку</w:t>
      </w:r>
      <w:r w:rsidR="002069B5" w:rsidRPr="00137CF0">
        <w:rPr>
          <w:rFonts w:ascii="Times New Roman" w:hAnsi="Times New Roman"/>
          <w:sz w:val="28"/>
          <w:szCs w:val="28"/>
          <w:lang w:val="uk-UA"/>
        </w:rPr>
        <w:t xml:space="preserve"> №</w:t>
      </w:r>
      <w:r w:rsidR="00D448A2" w:rsidRPr="00137CF0">
        <w:rPr>
          <w:rFonts w:ascii="Times New Roman" w:hAnsi="Times New Roman"/>
          <w:sz w:val="28"/>
          <w:szCs w:val="28"/>
          <w:lang w:val="uk-UA"/>
        </w:rPr>
        <w:t>316</w:t>
      </w:r>
      <w:r w:rsidR="00284869" w:rsidRPr="00137CF0">
        <w:rPr>
          <w:rFonts w:ascii="Times New Roman" w:hAnsi="Times New Roman"/>
          <w:sz w:val="28"/>
          <w:szCs w:val="28"/>
          <w:lang w:val="uk-UA"/>
        </w:rPr>
        <w:t xml:space="preserve">, </w:t>
      </w:r>
      <w:r w:rsidR="001277D1" w:rsidRPr="00137CF0">
        <w:rPr>
          <w:rFonts w:ascii="Times New Roman" w:hAnsi="Times New Roman"/>
          <w:sz w:val="28"/>
          <w:szCs w:val="28"/>
          <w:lang w:val="uk-UA"/>
        </w:rPr>
        <w:t xml:space="preserve">Державних санітарних норм та правил утримання територій населених місць, затверджених </w:t>
      </w:r>
      <w:r w:rsidR="002069B5" w:rsidRPr="00137CF0">
        <w:rPr>
          <w:rFonts w:ascii="Times New Roman" w:hAnsi="Times New Roman"/>
          <w:sz w:val="28"/>
          <w:szCs w:val="28"/>
          <w:lang w:val="uk-UA"/>
        </w:rPr>
        <w:t>Н</w:t>
      </w:r>
      <w:r w:rsidR="00526053" w:rsidRPr="00137CF0">
        <w:rPr>
          <w:rFonts w:ascii="Times New Roman" w:hAnsi="Times New Roman"/>
          <w:sz w:val="28"/>
          <w:szCs w:val="28"/>
          <w:lang w:val="uk-UA"/>
        </w:rPr>
        <w:t>аказом Міністерства</w:t>
      </w:r>
      <w:r w:rsidR="00145B13" w:rsidRPr="00137CF0">
        <w:rPr>
          <w:rFonts w:ascii="Times New Roman" w:hAnsi="Times New Roman"/>
          <w:sz w:val="28"/>
          <w:szCs w:val="28"/>
          <w:lang w:val="uk-UA"/>
        </w:rPr>
        <w:t xml:space="preserve"> </w:t>
      </w:r>
      <w:r w:rsidR="00526053" w:rsidRPr="00137CF0">
        <w:rPr>
          <w:rFonts w:ascii="Times New Roman" w:hAnsi="Times New Roman"/>
          <w:sz w:val="28"/>
          <w:szCs w:val="28"/>
          <w:lang w:val="uk-UA"/>
        </w:rPr>
        <w:t xml:space="preserve">охорони здоров'я </w:t>
      </w:r>
      <w:r w:rsidR="002069B5" w:rsidRPr="00137CF0">
        <w:rPr>
          <w:rFonts w:ascii="Times New Roman" w:hAnsi="Times New Roman"/>
          <w:sz w:val="28"/>
          <w:szCs w:val="28"/>
          <w:lang w:val="uk-UA"/>
        </w:rPr>
        <w:t xml:space="preserve">України </w:t>
      </w:r>
      <w:r w:rsidR="00526053" w:rsidRPr="00137CF0">
        <w:rPr>
          <w:rFonts w:ascii="Times New Roman" w:hAnsi="Times New Roman"/>
          <w:sz w:val="28"/>
          <w:szCs w:val="28"/>
          <w:lang w:val="uk-UA"/>
        </w:rPr>
        <w:t>від 17 березня 2011</w:t>
      </w:r>
      <w:r w:rsidR="00613C72" w:rsidRPr="00137CF0">
        <w:rPr>
          <w:rFonts w:ascii="Times New Roman" w:hAnsi="Times New Roman"/>
          <w:sz w:val="28"/>
          <w:szCs w:val="28"/>
          <w:lang w:val="uk-UA"/>
        </w:rPr>
        <w:t xml:space="preserve"> </w:t>
      </w:r>
      <w:r w:rsidR="00526053" w:rsidRPr="00137CF0">
        <w:rPr>
          <w:rFonts w:ascii="Times New Roman" w:hAnsi="Times New Roman"/>
          <w:sz w:val="28"/>
          <w:szCs w:val="28"/>
          <w:lang w:val="uk-UA"/>
        </w:rPr>
        <w:t>р</w:t>
      </w:r>
      <w:r w:rsidR="00613C72" w:rsidRPr="00137CF0">
        <w:rPr>
          <w:rFonts w:ascii="Times New Roman" w:hAnsi="Times New Roman"/>
          <w:sz w:val="28"/>
          <w:szCs w:val="28"/>
          <w:lang w:val="uk-UA"/>
        </w:rPr>
        <w:t>оку</w:t>
      </w:r>
      <w:r w:rsidR="00526053" w:rsidRPr="00137CF0">
        <w:rPr>
          <w:rFonts w:ascii="Times New Roman" w:hAnsi="Times New Roman"/>
          <w:sz w:val="28"/>
          <w:szCs w:val="28"/>
          <w:lang w:val="uk-UA"/>
        </w:rPr>
        <w:t xml:space="preserve"> №145</w:t>
      </w:r>
      <w:r w:rsidR="0006304F" w:rsidRPr="00137CF0">
        <w:rPr>
          <w:rFonts w:ascii="Times New Roman" w:hAnsi="Times New Roman"/>
          <w:sz w:val="28"/>
          <w:szCs w:val="28"/>
          <w:lang w:val="uk-UA"/>
        </w:rPr>
        <w:t xml:space="preserve">, </w:t>
      </w:r>
      <w:r w:rsidR="0006304F" w:rsidRPr="00137CF0">
        <w:rPr>
          <w:rStyle w:val="a3"/>
          <w:rFonts w:ascii="Times New Roman" w:hAnsi="Times New Roman"/>
          <w:color w:val="auto"/>
          <w:sz w:val="28"/>
          <w:szCs w:val="28"/>
          <w:lang w:val="uk-UA"/>
        </w:rPr>
        <w:t>Державних будівельних норм ДБН В.2.5.-75:2013 «Каналізація. Зовнішні мережі та споруди. Основні положення проектування».</w:t>
      </w:r>
    </w:p>
    <w:p w:rsidR="00F80AC3" w:rsidRPr="00137CF0" w:rsidRDefault="00145B13" w:rsidP="00720885">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1.2</w:t>
      </w:r>
      <w:r w:rsidR="008A0BD7" w:rsidRPr="00137CF0">
        <w:rPr>
          <w:rStyle w:val="a3"/>
          <w:rFonts w:ascii="Times New Roman" w:hAnsi="Times New Roman"/>
          <w:color w:val="auto"/>
          <w:sz w:val="28"/>
          <w:szCs w:val="28"/>
          <w:lang w:val="uk-UA"/>
        </w:rPr>
        <w:t>.</w:t>
      </w:r>
      <w:r w:rsidRPr="00137CF0">
        <w:rPr>
          <w:rStyle w:val="a3"/>
          <w:rFonts w:ascii="Times New Roman" w:hAnsi="Times New Roman"/>
          <w:color w:val="auto"/>
          <w:sz w:val="28"/>
          <w:szCs w:val="28"/>
          <w:lang w:val="uk-UA"/>
        </w:rPr>
        <w:t xml:space="preserve"> </w:t>
      </w:r>
      <w:r w:rsidR="00B70690" w:rsidRPr="00137CF0">
        <w:rPr>
          <w:rStyle w:val="a3"/>
          <w:rFonts w:ascii="Times New Roman" w:hAnsi="Times New Roman"/>
          <w:color w:val="auto"/>
          <w:sz w:val="28"/>
          <w:szCs w:val="28"/>
          <w:lang w:val="uk-UA"/>
        </w:rPr>
        <w:t>Сфера дії Правил:</w:t>
      </w:r>
    </w:p>
    <w:p w:rsidR="004F5A3A" w:rsidRPr="00137CF0" w:rsidRDefault="004A5E19" w:rsidP="00720885">
      <w:pPr>
        <w:ind w:firstLine="567"/>
        <w:rPr>
          <w:rFonts w:ascii="Times New Roman" w:hAnsi="Times New Roman"/>
          <w:spacing w:val="-4"/>
          <w:sz w:val="28"/>
          <w:szCs w:val="28"/>
          <w:lang w:val="uk-UA"/>
        </w:rPr>
      </w:pPr>
      <w:r w:rsidRPr="00137CF0">
        <w:rPr>
          <w:rStyle w:val="a3"/>
          <w:rFonts w:ascii="Times New Roman" w:hAnsi="Times New Roman"/>
          <w:color w:val="auto"/>
          <w:sz w:val="28"/>
          <w:szCs w:val="28"/>
          <w:lang w:val="uk-UA"/>
        </w:rPr>
        <w:t>1.2.1 п</w:t>
      </w:r>
      <w:r w:rsidR="00145B13" w:rsidRPr="00137CF0">
        <w:rPr>
          <w:rStyle w:val="a3"/>
          <w:rFonts w:ascii="Times New Roman" w:hAnsi="Times New Roman"/>
          <w:color w:val="auto"/>
          <w:sz w:val="28"/>
          <w:szCs w:val="28"/>
          <w:lang w:val="uk-UA"/>
        </w:rPr>
        <w:t>равила поширюються на</w:t>
      </w:r>
      <w:r w:rsidR="008A0BD7" w:rsidRPr="00137CF0">
        <w:rPr>
          <w:rStyle w:val="a3"/>
          <w:rFonts w:ascii="Times New Roman" w:hAnsi="Times New Roman"/>
          <w:color w:val="auto"/>
          <w:sz w:val="28"/>
          <w:szCs w:val="28"/>
          <w:lang w:val="uk-UA"/>
        </w:rPr>
        <w:t xml:space="preserve"> </w:t>
      </w:r>
      <w:r w:rsidR="005D1DF9" w:rsidRPr="00137CF0">
        <w:rPr>
          <w:rStyle w:val="a3"/>
          <w:rFonts w:ascii="Times New Roman" w:hAnsi="Times New Roman"/>
          <w:color w:val="auto"/>
          <w:sz w:val="28"/>
          <w:szCs w:val="28"/>
          <w:lang w:val="uk-UA"/>
        </w:rPr>
        <w:t>суб’єктів господарювання, які надають послуги з централізованого водовідведення (відведення та/або очищення стічних вод)</w:t>
      </w:r>
      <w:r w:rsidR="004F5A3A" w:rsidRPr="00137CF0">
        <w:rPr>
          <w:rStyle w:val="a3"/>
          <w:rFonts w:ascii="Times New Roman" w:hAnsi="Times New Roman"/>
          <w:color w:val="auto"/>
          <w:sz w:val="28"/>
          <w:szCs w:val="28"/>
          <w:lang w:val="uk-UA"/>
        </w:rPr>
        <w:t xml:space="preserve"> </w:t>
      </w:r>
      <w:r w:rsidR="004F5A3A" w:rsidRPr="00137CF0">
        <w:rPr>
          <w:rFonts w:ascii="Times New Roman" w:hAnsi="Times New Roman"/>
          <w:sz w:val="28"/>
          <w:szCs w:val="28"/>
          <w:lang w:val="uk-UA"/>
        </w:rPr>
        <w:t>(</w:t>
      </w:r>
      <w:r w:rsidR="00CA71BA" w:rsidRPr="00137CF0">
        <w:rPr>
          <w:rFonts w:ascii="Times New Roman" w:hAnsi="Times New Roman"/>
          <w:sz w:val="28"/>
          <w:szCs w:val="28"/>
          <w:lang w:val="uk-UA"/>
        </w:rPr>
        <w:t>на</w:t>
      </w:r>
      <w:r w:rsidR="004F5A3A" w:rsidRPr="00137CF0">
        <w:rPr>
          <w:rFonts w:ascii="Times New Roman" w:hAnsi="Times New Roman"/>
          <w:sz w:val="28"/>
          <w:szCs w:val="28"/>
          <w:lang w:val="uk-UA"/>
        </w:rPr>
        <w:t xml:space="preserve">далі </w:t>
      </w:r>
      <w:r w:rsidR="00CA71BA" w:rsidRPr="00137CF0">
        <w:rPr>
          <w:rFonts w:ascii="Times New Roman" w:hAnsi="Times New Roman"/>
          <w:sz w:val="28"/>
          <w:szCs w:val="28"/>
          <w:lang w:val="uk-UA"/>
        </w:rPr>
        <w:t>–</w:t>
      </w:r>
      <w:r w:rsidR="004F5A3A" w:rsidRPr="00137CF0">
        <w:rPr>
          <w:rFonts w:ascii="Times New Roman" w:hAnsi="Times New Roman"/>
          <w:sz w:val="28"/>
          <w:szCs w:val="28"/>
          <w:lang w:val="uk-UA"/>
        </w:rPr>
        <w:t xml:space="preserve"> виробники)</w:t>
      </w:r>
      <w:r w:rsidR="005D1DF9" w:rsidRPr="00137CF0">
        <w:rPr>
          <w:rStyle w:val="a3"/>
          <w:rFonts w:ascii="Times New Roman" w:hAnsi="Times New Roman"/>
          <w:color w:val="auto"/>
          <w:sz w:val="28"/>
          <w:szCs w:val="28"/>
          <w:lang w:val="uk-UA"/>
        </w:rPr>
        <w:t>, на</w:t>
      </w:r>
      <w:r w:rsidR="004F5A3A" w:rsidRPr="00137CF0">
        <w:rPr>
          <w:rStyle w:val="a3"/>
          <w:rFonts w:ascii="Times New Roman" w:hAnsi="Times New Roman"/>
          <w:color w:val="auto"/>
          <w:sz w:val="28"/>
          <w:szCs w:val="28"/>
          <w:lang w:val="uk-UA"/>
        </w:rPr>
        <w:t xml:space="preserve"> </w:t>
      </w:r>
      <w:r w:rsidR="004F5A3A" w:rsidRPr="00137CF0">
        <w:rPr>
          <w:rFonts w:ascii="Times New Roman" w:hAnsi="Times New Roman"/>
          <w:sz w:val="28"/>
          <w:szCs w:val="28"/>
          <w:shd w:val="clear" w:color="auto" w:fill="FFFFFF"/>
          <w:lang w:val="uk-UA"/>
        </w:rPr>
        <w:t xml:space="preserve">юридичних осіб незалежно від </w:t>
      </w:r>
      <w:r w:rsidR="00A162EB" w:rsidRPr="00137CF0">
        <w:rPr>
          <w:rFonts w:ascii="Times New Roman" w:hAnsi="Times New Roman"/>
          <w:sz w:val="28"/>
          <w:szCs w:val="28"/>
          <w:shd w:val="clear" w:color="auto" w:fill="FFFFFF"/>
          <w:lang w:val="uk-UA"/>
        </w:rPr>
        <w:t xml:space="preserve"> </w:t>
      </w:r>
      <w:r w:rsidR="004F5A3A" w:rsidRPr="00137CF0">
        <w:rPr>
          <w:rFonts w:ascii="Times New Roman" w:hAnsi="Times New Roman"/>
          <w:sz w:val="28"/>
          <w:szCs w:val="28"/>
          <w:shd w:val="clear" w:color="auto" w:fill="FFFFFF"/>
          <w:lang w:val="uk-UA"/>
        </w:rPr>
        <w:t>форм власності</w:t>
      </w:r>
      <w:r w:rsidR="00CA71BA" w:rsidRPr="00137CF0">
        <w:rPr>
          <w:rFonts w:ascii="Times New Roman" w:hAnsi="Times New Roman"/>
          <w:sz w:val="28"/>
          <w:szCs w:val="28"/>
          <w:shd w:val="clear" w:color="auto" w:fill="FFFFFF"/>
          <w:lang w:val="uk-UA"/>
        </w:rPr>
        <w:t>, фізичних осіб-</w:t>
      </w:r>
      <w:r w:rsidR="004F5A3A" w:rsidRPr="00137CF0">
        <w:rPr>
          <w:rFonts w:ascii="Times New Roman" w:hAnsi="Times New Roman"/>
          <w:sz w:val="28"/>
          <w:szCs w:val="28"/>
          <w:shd w:val="clear" w:color="auto" w:fill="FFFFFF"/>
          <w:lang w:val="uk-UA"/>
        </w:rPr>
        <w:t xml:space="preserve">підприємців, фізичних осіб, які провадять </w:t>
      </w:r>
      <w:r w:rsidR="004F5A3A" w:rsidRPr="00137CF0">
        <w:rPr>
          <w:rFonts w:ascii="Times New Roman" w:hAnsi="Times New Roman"/>
          <w:spacing w:val="-4"/>
          <w:sz w:val="28"/>
          <w:szCs w:val="28"/>
          <w:shd w:val="clear" w:color="auto" w:fill="FFFFFF"/>
          <w:lang w:val="uk-UA"/>
        </w:rPr>
        <w:t xml:space="preserve">незалежну </w:t>
      </w:r>
      <w:r w:rsidR="004F5A3A" w:rsidRPr="00137CF0">
        <w:rPr>
          <w:rFonts w:ascii="Times New Roman" w:hAnsi="Times New Roman"/>
          <w:spacing w:val="-4"/>
          <w:sz w:val="28"/>
          <w:szCs w:val="28"/>
          <w:shd w:val="clear" w:color="auto" w:fill="FFFFFF"/>
          <w:lang w:val="uk-UA"/>
        </w:rPr>
        <w:lastRenderedPageBreak/>
        <w:t>професійну діяльність і взяті</w:t>
      </w:r>
      <w:r w:rsidR="00CA71BA" w:rsidRPr="00137CF0">
        <w:rPr>
          <w:rFonts w:ascii="Times New Roman" w:hAnsi="Times New Roman"/>
          <w:spacing w:val="-4"/>
          <w:sz w:val="28"/>
          <w:szCs w:val="28"/>
          <w:shd w:val="clear" w:color="auto" w:fill="FFFFFF"/>
          <w:lang w:val="uk-UA"/>
        </w:rPr>
        <w:t xml:space="preserve"> на облік як </w:t>
      </w:r>
      <w:proofErr w:type="spellStart"/>
      <w:r w:rsidR="00CA71BA" w:rsidRPr="00137CF0">
        <w:rPr>
          <w:rFonts w:ascii="Times New Roman" w:hAnsi="Times New Roman"/>
          <w:spacing w:val="-4"/>
          <w:sz w:val="28"/>
          <w:szCs w:val="28"/>
          <w:shd w:val="clear" w:color="auto" w:fill="FFFFFF"/>
          <w:lang w:val="uk-UA"/>
        </w:rPr>
        <w:t>самозайняті</w:t>
      </w:r>
      <w:proofErr w:type="spellEnd"/>
      <w:r w:rsidR="00CA71BA" w:rsidRPr="00137CF0">
        <w:rPr>
          <w:rFonts w:ascii="Times New Roman" w:hAnsi="Times New Roman"/>
          <w:spacing w:val="-4"/>
          <w:sz w:val="28"/>
          <w:szCs w:val="28"/>
          <w:shd w:val="clear" w:color="auto" w:fill="FFFFFF"/>
          <w:lang w:val="uk-UA"/>
        </w:rPr>
        <w:t xml:space="preserve"> особи в</w:t>
      </w:r>
      <w:r w:rsidR="004F5A3A" w:rsidRPr="00137CF0">
        <w:rPr>
          <w:rFonts w:ascii="Times New Roman" w:hAnsi="Times New Roman"/>
          <w:spacing w:val="-4"/>
          <w:sz w:val="28"/>
          <w:szCs w:val="28"/>
          <w:shd w:val="clear" w:color="auto" w:fill="FFFFFF"/>
          <w:lang w:val="uk-UA"/>
        </w:rPr>
        <w:t xml:space="preserve"> контролюючих органах згідно з </w:t>
      </w:r>
      <w:hyperlink r:id="rId9" w:tgtFrame="_blank" w:history="1">
        <w:r w:rsidR="004F5A3A" w:rsidRPr="00137CF0">
          <w:rPr>
            <w:rStyle w:val="a7"/>
            <w:rFonts w:ascii="Times New Roman" w:hAnsi="Times New Roman"/>
            <w:color w:val="auto"/>
            <w:spacing w:val="-4"/>
            <w:sz w:val="28"/>
            <w:szCs w:val="28"/>
            <w:u w:val="none"/>
            <w:lang w:val="uk-UA"/>
          </w:rPr>
          <w:t>Податковим кодексом України</w:t>
        </w:r>
      </w:hyperlink>
      <w:r w:rsidR="004F5A3A" w:rsidRPr="00137CF0">
        <w:rPr>
          <w:rFonts w:ascii="Times New Roman" w:hAnsi="Times New Roman"/>
          <w:spacing w:val="-4"/>
          <w:sz w:val="28"/>
          <w:szCs w:val="28"/>
          <w:shd w:val="clear" w:color="auto" w:fill="FFFFFF"/>
          <w:lang w:val="uk-UA"/>
        </w:rPr>
        <w:t xml:space="preserve">, які скидають стічні води до </w:t>
      </w:r>
      <w:r w:rsidR="004F5A3A" w:rsidRPr="00137CF0">
        <w:rPr>
          <w:rFonts w:ascii="Times New Roman" w:hAnsi="Times New Roman"/>
          <w:spacing w:val="-4"/>
          <w:sz w:val="28"/>
          <w:szCs w:val="28"/>
          <w:lang w:val="uk-UA"/>
        </w:rPr>
        <w:t xml:space="preserve">систем централізованого водовідведення Кривого Рогу або безпосередньо </w:t>
      </w:r>
      <w:r w:rsidR="002E6734" w:rsidRPr="00137CF0">
        <w:rPr>
          <w:rFonts w:ascii="Times New Roman" w:hAnsi="Times New Roman"/>
          <w:spacing w:val="-4"/>
          <w:sz w:val="28"/>
          <w:szCs w:val="28"/>
          <w:lang w:val="uk-UA"/>
        </w:rPr>
        <w:t>в</w:t>
      </w:r>
      <w:r w:rsidR="004F5A3A" w:rsidRPr="00137CF0">
        <w:rPr>
          <w:rFonts w:ascii="Times New Roman" w:hAnsi="Times New Roman"/>
          <w:spacing w:val="-4"/>
          <w:sz w:val="28"/>
          <w:szCs w:val="28"/>
          <w:lang w:val="uk-UA"/>
        </w:rPr>
        <w:t xml:space="preserve"> каналізаційні очисні споруди міста (</w:t>
      </w:r>
      <w:r w:rsidR="002E6734" w:rsidRPr="00137CF0">
        <w:rPr>
          <w:rFonts w:ascii="Times New Roman" w:hAnsi="Times New Roman"/>
          <w:spacing w:val="-4"/>
          <w:sz w:val="28"/>
          <w:szCs w:val="28"/>
          <w:lang w:val="uk-UA"/>
        </w:rPr>
        <w:t>на</w:t>
      </w:r>
      <w:r w:rsidR="004F5A3A" w:rsidRPr="00137CF0">
        <w:rPr>
          <w:rFonts w:ascii="Times New Roman" w:hAnsi="Times New Roman"/>
          <w:spacing w:val="-4"/>
          <w:sz w:val="28"/>
          <w:szCs w:val="28"/>
          <w:lang w:val="uk-UA"/>
        </w:rPr>
        <w:t xml:space="preserve">далі </w:t>
      </w:r>
      <w:r w:rsidR="002E6734" w:rsidRPr="00137CF0">
        <w:rPr>
          <w:rFonts w:ascii="Times New Roman" w:hAnsi="Times New Roman"/>
          <w:spacing w:val="-4"/>
          <w:sz w:val="28"/>
          <w:szCs w:val="28"/>
          <w:lang w:val="uk-UA"/>
        </w:rPr>
        <w:t>–</w:t>
      </w:r>
      <w:r w:rsidR="004F5A3A" w:rsidRPr="00137CF0">
        <w:rPr>
          <w:rFonts w:ascii="Times New Roman" w:hAnsi="Times New Roman"/>
          <w:spacing w:val="-4"/>
          <w:sz w:val="28"/>
          <w:szCs w:val="28"/>
          <w:lang w:val="uk-UA"/>
        </w:rPr>
        <w:t xml:space="preserve"> споживачі).</w:t>
      </w:r>
    </w:p>
    <w:p w:rsidR="006E281B" w:rsidRPr="00137CF0" w:rsidRDefault="004A5E19"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1.2.2 п</w:t>
      </w:r>
      <w:r w:rsidR="006E281B" w:rsidRPr="00137CF0">
        <w:rPr>
          <w:rFonts w:ascii="Times New Roman" w:hAnsi="Times New Roman"/>
          <w:spacing w:val="-4"/>
          <w:sz w:val="28"/>
          <w:szCs w:val="28"/>
          <w:lang w:val="uk-UA"/>
        </w:rPr>
        <w:t xml:space="preserve">равила не поширюються на об’єднання співвласників </w:t>
      </w:r>
      <w:proofErr w:type="spellStart"/>
      <w:r w:rsidR="006E281B" w:rsidRPr="00137CF0">
        <w:rPr>
          <w:rFonts w:ascii="Times New Roman" w:hAnsi="Times New Roman"/>
          <w:spacing w:val="-4"/>
          <w:sz w:val="28"/>
          <w:szCs w:val="28"/>
          <w:lang w:val="uk-UA"/>
        </w:rPr>
        <w:t>багатоквар</w:t>
      </w:r>
      <w:r w:rsidRPr="00137CF0">
        <w:rPr>
          <w:rFonts w:ascii="Times New Roman" w:hAnsi="Times New Roman"/>
          <w:spacing w:val="-4"/>
          <w:sz w:val="28"/>
          <w:szCs w:val="28"/>
          <w:lang w:val="uk-UA"/>
        </w:rPr>
        <w:t>-</w:t>
      </w:r>
      <w:r w:rsidR="006E281B" w:rsidRPr="00137CF0">
        <w:rPr>
          <w:rFonts w:ascii="Times New Roman" w:hAnsi="Times New Roman"/>
          <w:spacing w:val="-4"/>
          <w:sz w:val="28"/>
          <w:szCs w:val="28"/>
          <w:lang w:val="uk-UA"/>
        </w:rPr>
        <w:t>тирн</w:t>
      </w:r>
      <w:r w:rsidRPr="00137CF0">
        <w:rPr>
          <w:rFonts w:ascii="Times New Roman" w:hAnsi="Times New Roman"/>
          <w:spacing w:val="-4"/>
          <w:sz w:val="28"/>
          <w:szCs w:val="28"/>
          <w:lang w:val="uk-UA"/>
        </w:rPr>
        <w:t>ого</w:t>
      </w:r>
      <w:proofErr w:type="spellEnd"/>
      <w:r w:rsidR="006E281B" w:rsidRPr="00137CF0">
        <w:rPr>
          <w:rFonts w:ascii="Times New Roman" w:hAnsi="Times New Roman"/>
          <w:spacing w:val="-4"/>
          <w:sz w:val="28"/>
          <w:szCs w:val="28"/>
          <w:lang w:val="uk-UA"/>
        </w:rPr>
        <w:t xml:space="preserve"> будинк</w:t>
      </w:r>
      <w:r w:rsidRPr="00137CF0">
        <w:rPr>
          <w:rFonts w:ascii="Times New Roman" w:hAnsi="Times New Roman"/>
          <w:spacing w:val="-4"/>
          <w:sz w:val="28"/>
          <w:szCs w:val="28"/>
          <w:lang w:val="uk-UA"/>
        </w:rPr>
        <w:t>у, якщо в</w:t>
      </w:r>
      <w:r w:rsidR="006E281B" w:rsidRPr="00137CF0">
        <w:rPr>
          <w:rFonts w:ascii="Times New Roman" w:hAnsi="Times New Roman"/>
          <w:spacing w:val="-4"/>
          <w:sz w:val="28"/>
          <w:szCs w:val="28"/>
          <w:lang w:val="uk-UA"/>
        </w:rPr>
        <w:t xml:space="preserve"> житлових та нежитлових приміщеннях </w:t>
      </w:r>
      <w:proofErr w:type="spellStart"/>
      <w:r w:rsidR="006E281B" w:rsidRPr="00137CF0">
        <w:rPr>
          <w:rFonts w:ascii="Times New Roman" w:hAnsi="Times New Roman"/>
          <w:spacing w:val="-4"/>
          <w:sz w:val="28"/>
          <w:szCs w:val="28"/>
          <w:lang w:val="uk-UA"/>
        </w:rPr>
        <w:t>багатоквар</w:t>
      </w:r>
      <w:r w:rsidRPr="00137CF0">
        <w:rPr>
          <w:rFonts w:ascii="Times New Roman" w:hAnsi="Times New Roman"/>
          <w:spacing w:val="-4"/>
          <w:sz w:val="28"/>
          <w:szCs w:val="28"/>
          <w:lang w:val="uk-UA"/>
        </w:rPr>
        <w:t>-</w:t>
      </w:r>
      <w:r w:rsidR="006E281B" w:rsidRPr="00137CF0">
        <w:rPr>
          <w:rFonts w:ascii="Times New Roman" w:hAnsi="Times New Roman"/>
          <w:spacing w:val="-4"/>
          <w:sz w:val="28"/>
          <w:szCs w:val="28"/>
          <w:lang w:val="uk-UA"/>
        </w:rPr>
        <w:t>тирно</w:t>
      </w:r>
      <w:r w:rsidRPr="00137CF0">
        <w:rPr>
          <w:rFonts w:ascii="Times New Roman" w:hAnsi="Times New Roman"/>
          <w:spacing w:val="-4"/>
          <w:sz w:val="28"/>
          <w:szCs w:val="28"/>
          <w:lang w:val="uk-UA"/>
        </w:rPr>
        <w:t>го</w:t>
      </w:r>
      <w:proofErr w:type="spellEnd"/>
      <w:r w:rsidR="006E281B" w:rsidRPr="00137CF0">
        <w:rPr>
          <w:rFonts w:ascii="Times New Roman" w:hAnsi="Times New Roman"/>
          <w:spacing w:val="-4"/>
          <w:sz w:val="28"/>
          <w:szCs w:val="28"/>
          <w:lang w:val="uk-UA"/>
        </w:rPr>
        <w:t xml:space="preserve"> будинку </w:t>
      </w:r>
      <w:r w:rsidR="00677FFB" w:rsidRPr="00137CF0">
        <w:rPr>
          <w:rFonts w:ascii="Times New Roman" w:hAnsi="Times New Roman"/>
          <w:spacing w:val="-4"/>
          <w:sz w:val="28"/>
          <w:szCs w:val="28"/>
          <w:lang w:val="uk-UA"/>
        </w:rPr>
        <w:t>не проводиться виробнича діял</w:t>
      </w:r>
      <w:r w:rsidR="006E281B" w:rsidRPr="00137CF0">
        <w:rPr>
          <w:rFonts w:ascii="Times New Roman" w:hAnsi="Times New Roman"/>
          <w:spacing w:val="-4"/>
          <w:sz w:val="28"/>
          <w:szCs w:val="28"/>
          <w:lang w:val="uk-UA"/>
        </w:rPr>
        <w:t xml:space="preserve">ьність, а стічні води </w:t>
      </w:r>
      <w:r w:rsidR="00677FFB" w:rsidRPr="00137CF0">
        <w:rPr>
          <w:rFonts w:ascii="Times New Roman" w:hAnsi="Times New Roman"/>
          <w:spacing w:val="-4"/>
          <w:sz w:val="28"/>
          <w:szCs w:val="28"/>
          <w:lang w:val="uk-UA"/>
        </w:rPr>
        <w:t>мають побутове походження.</w:t>
      </w:r>
    </w:p>
    <w:p w:rsidR="00F133C5" w:rsidRPr="00137CF0" w:rsidRDefault="00F133C5"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 xml:space="preserve">1.3. </w:t>
      </w:r>
      <w:r w:rsidRPr="00137CF0">
        <w:rPr>
          <w:rStyle w:val="a3"/>
          <w:rFonts w:ascii="Times New Roman" w:hAnsi="Times New Roman"/>
          <w:color w:val="auto"/>
          <w:spacing w:val="-4"/>
          <w:sz w:val="28"/>
          <w:szCs w:val="28"/>
          <w:lang w:val="uk-UA"/>
        </w:rPr>
        <w:t xml:space="preserve">Правила розроблені </w:t>
      </w:r>
      <w:r w:rsidR="004F4E9E" w:rsidRPr="00137CF0">
        <w:rPr>
          <w:rFonts w:ascii="Times New Roman" w:hAnsi="Times New Roman"/>
          <w:spacing w:val="-4"/>
          <w:sz w:val="28"/>
          <w:szCs w:val="28"/>
          <w:lang w:val="uk-UA"/>
        </w:rPr>
        <w:t>з метою</w:t>
      </w:r>
      <w:r w:rsidRPr="00137CF0">
        <w:rPr>
          <w:rFonts w:ascii="Times New Roman" w:hAnsi="Times New Roman"/>
          <w:spacing w:val="-4"/>
          <w:sz w:val="28"/>
          <w:szCs w:val="28"/>
          <w:lang w:val="uk-UA"/>
        </w:rPr>
        <w:t>:</w:t>
      </w:r>
    </w:p>
    <w:p w:rsidR="007A746D" w:rsidRPr="00137CF0" w:rsidRDefault="002E6734"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 xml:space="preserve">1.3.1 </w:t>
      </w:r>
      <w:r w:rsidR="00BA3037" w:rsidRPr="00137CF0">
        <w:rPr>
          <w:rFonts w:ascii="Times New Roman" w:hAnsi="Times New Roman"/>
          <w:spacing w:val="-4"/>
          <w:sz w:val="28"/>
          <w:szCs w:val="28"/>
          <w:lang w:val="uk-UA"/>
        </w:rPr>
        <w:t>забезпечення в місті дії механізму приймання стічних вод до систем централізованого водовідведення;</w:t>
      </w:r>
    </w:p>
    <w:p w:rsidR="00F133C5" w:rsidRPr="00137CF0" w:rsidRDefault="002E6734"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1.3.2</w:t>
      </w:r>
      <w:r w:rsidR="00F133C5" w:rsidRPr="00137CF0">
        <w:rPr>
          <w:rFonts w:ascii="Times New Roman" w:hAnsi="Times New Roman"/>
          <w:spacing w:val="-4"/>
          <w:sz w:val="28"/>
          <w:szCs w:val="28"/>
          <w:lang w:val="uk-UA"/>
        </w:rPr>
        <w:t xml:space="preserve"> </w:t>
      </w:r>
      <w:r w:rsidR="000143E9" w:rsidRPr="00137CF0">
        <w:rPr>
          <w:rFonts w:ascii="Times New Roman" w:hAnsi="Times New Roman"/>
          <w:spacing w:val="-4"/>
          <w:sz w:val="28"/>
          <w:szCs w:val="28"/>
          <w:lang w:val="uk-UA"/>
        </w:rPr>
        <w:t xml:space="preserve">запобігання </w:t>
      </w:r>
      <w:r w:rsidR="00F133C5" w:rsidRPr="00137CF0">
        <w:rPr>
          <w:rStyle w:val="a3"/>
          <w:rFonts w:ascii="Times New Roman" w:hAnsi="Times New Roman"/>
          <w:color w:val="auto"/>
          <w:spacing w:val="-4"/>
          <w:sz w:val="28"/>
          <w:szCs w:val="28"/>
          <w:lang w:val="uk-UA"/>
        </w:rPr>
        <w:t>забрудненн</w:t>
      </w:r>
      <w:r w:rsidRPr="00137CF0">
        <w:rPr>
          <w:rStyle w:val="a3"/>
          <w:rFonts w:ascii="Times New Roman" w:hAnsi="Times New Roman"/>
          <w:color w:val="auto"/>
          <w:spacing w:val="-4"/>
          <w:sz w:val="28"/>
          <w:szCs w:val="28"/>
          <w:lang w:val="uk-UA"/>
        </w:rPr>
        <w:t>ю</w:t>
      </w:r>
      <w:r w:rsidR="00F133C5" w:rsidRPr="00137CF0">
        <w:rPr>
          <w:rStyle w:val="a3"/>
          <w:rFonts w:ascii="Times New Roman" w:hAnsi="Times New Roman"/>
          <w:color w:val="auto"/>
          <w:spacing w:val="-4"/>
          <w:sz w:val="28"/>
          <w:szCs w:val="28"/>
          <w:lang w:val="uk-UA"/>
        </w:rPr>
        <w:t xml:space="preserve"> басейну р. Дніпра недостатньо очищеними стічними водами</w:t>
      </w:r>
      <w:r w:rsidR="00F133C5" w:rsidRPr="00137CF0">
        <w:rPr>
          <w:rFonts w:ascii="Times New Roman" w:hAnsi="Times New Roman"/>
          <w:spacing w:val="-4"/>
          <w:sz w:val="28"/>
          <w:szCs w:val="28"/>
          <w:lang w:val="uk-UA"/>
        </w:rPr>
        <w:t xml:space="preserve"> та </w:t>
      </w:r>
      <w:r w:rsidR="000143E9" w:rsidRPr="00137CF0">
        <w:rPr>
          <w:rFonts w:ascii="Times New Roman" w:hAnsi="Times New Roman"/>
          <w:spacing w:val="-4"/>
          <w:sz w:val="28"/>
          <w:szCs w:val="28"/>
          <w:lang w:val="uk-UA"/>
        </w:rPr>
        <w:t>псуванню обладнання систем водовідведення</w:t>
      </w:r>
      <w:r w:rsidR="00F133C5" w:rsidRPr="00137CF0">
        <w:rPr>
          <w:rFonts w:ascii="Times New Roman" w:hAnsi="Times New Roman"/>
          <w:spacing w:val="-4"/>
          <w:sz w:val="28"/>
          <w:szCs w:val="28"/>
          <w:lang w:val="uk-UA"/>
        </w:rPr>
        <w:t xml:space="preserve"> Кривого Рогу;</w:t>
      </w:r>
      <w:bookmarkStart w:id="1" w:name="n20"/>
      <w:bookmarkEnd w:id="1"/>
    </w:p>
    <w:p w:rsidR="00F133C5" w:rsidRPr="00137CF0" w:rsidRDefault="002E6734"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1.3.3</w:t>
      </w:r>
      <w:r w:rsidR="00F133C5" w:rsidRPr="00137CF0">
        <w:rPr>
          <w:rFonts w:ascii="Times New Roman" w:hAnsi="Times New Roman"/>
          <w:spacing w:val="-4"/>
          <w:sz w:val="28"/>
          <w:szCs w:val="28"/>
          <w:lang w:val="uk-UA"/>
        </w:rPr>
        <w:t xml:space="preserve"> </w:t>
      </w:r>
      <w:r w:rsidR="000143E9" w:rsidRPr="00137CF0">
        <w:rPr>
          <w:rFonts w:ascii="Times New Roman" w:hAnsi="Times New Roman"/>
          <w:spacing w:val="-4"/>
          <w:sz w:val="28"/>
          <w:szCs w:val="28"/>
          <w:lang w:val="uk-UA"/>
        </w:rPr>
        <w:t xml:space="preserve">гарантування безперебійної в межах регламентних норм роботи споруд очищення стічних вод та обробки </w:t>
      </w:r>
      <w:r w:rsidR="00CC36E5" w:rsidRPr="00137CF0">
        <w:rPr>
          <w:rFonts w:ascii="Times New Roman" w:hAnsi="Times New Roman"/>
          <w:spacing w:val="-4"/>
          <w:sz w:val="28"/>
          <w:szCs w:val="28"/>
          <w:lang w:val="uk-UA"/>
        </w:rPr>
        <w:t>осадів</w:t>
      </w:r>
      <w:r w:rsidR="00F133C5" w:rsidRPr="00137CF0">
        <w:rPr>
          <w:rFonts w:ascii="Times New Roman" w:hAnsi="Times New Roman"/>
          <w:spacing w:val="-4"/>
          <w:sz w:val="28"/>
          <w:szCs w:val="28"/>
          <w:lang w:val="uk-UA"/>
        </w:rPr>
        <w:t>;</w:t>
      </w:r>
      <w:bookmarkStart w:id="2" w:name="n21"/>
      <w:bookmarkEnd w:id="2"/>
    </w:p>
    <w:p w:rsidR="00EE7145" w:rsidRPr="00137CF0" w:rsidRDefault="002E6734"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1.3.4</w:t>
      </w:r>
      <w:r w:rsidR="00F133C5" w:rsidRPr="00137CF0">
        <w:rPr>
          <w:rFonts w:ascii="Times New Roman" w:hAnsi="Times New Roman"/>
          <w:spacing w:val="-4"/>
          <w:sz w:val="28"/>
          <w:szCs w:val="28"/>
          <w:lang w:val="uk-UA"/>
        </w:rPr>
        <w:t xml:space="preserve"> </w:t>
      </w:r>
      <w:r w:rsidR="000143E9" w:rsidRPr="00137CF0">
        <w:rPr>
          <w:rFonts w:ascii="Times New Roman" w:hAnsi="Times New Roman"/>
          <w:spacing w:val="-4"/>
          <w:sz w:val="28"/>
          <w:szCs w:val="28"/>
          <w:lang w:val="uk-UA"/>
        </w:rPr>
        <w:t>гарантування, що</w:t>
      </w:r>
      <w:r w:rsidR="00314644" w:rsidRPr="00137CF0">
        <w:rPr>
          <w:rFonts w:ascii="Times New Roman" w:hAnsi="Times New Roman"/>
          <w:spacing w:val="-4"/>
          <w:sz w:val="28"/>
          <w:szCs w:val="28"/>
          <w:lang w:val="uk-UA"/>
        </w:rPr>
        <w:t xml:space="preserve"> осад може бути утилізований у безпечний і </w:t>
      </w:r>
      <w:proofErr w:type="spellStart"/>
      <w:r w:rsidR="00314644" w:rsidRPr="00137CF0">
        <w:rPr>
          <w:rFonts w:ascii="Times New Roman" w:hAnsi="Times New Roman"/>
          <w:spacing w:val="-4"/>
          <w:sz w:val="28"/>
          <w:szCs w:val="28"/>
          <w:lang w:val="uk-UA"/>
        </w:rPr>
        <w:t>прий</w:t>
      </w:r>
      <w:r w:rsidRPr="00137CF0">
        <w:rPr>
          <w:rFonts w:ascii="Times New Roman" w:hAnsi="Times New Roman"/>
          <w:spacing w:val="-4"/>
          <w:sz w:val="28"/>
          <w:szCs w:val="28"/>
          <w:lang w:val="uk-UA"/>
        </w:rPr>
        <w:t>-</w:t>
      </w:r>
      <w:r w:rsidR="00314644" w:rsidRPr="00137CF0">
        <w:rPr>
          <w:rFonts w:ascii="Times New Roman" w:hAnsi="Times New Roman"/>
          <w:spacing w:val="-4"/>
          <w:sz w:val="28"/>
          <w:szCs w:val="28"/>
          <w:lang w:val="uk-UA"/>
        </w:rPr>
        <w:t>нятний</w:t>
      </w:r>
      <w:proofErr w:type="spellEnd"/>
      <w:r w:rsidR="00314644" w:rsidRPr="00137CF0">
        <w:rPr>
          <w:rFonts w:ascii="Times New Roman" w:hAnsi="Times New Roman"/>
          <w:spacing w:val="-4"/>
          <w:sz w:val="28"/>
          <w:szCs w:val="28"/>
          <w:lang w:val="uk-UA"/>
        </w:rPr>
        <w:t xml:space="preserve"> для навколишнього середовища спосіб, а</w:t>
      </w:r>
      <w:r w:rsidR="000143E9" w:rsidRPr="00137CF0">
        <w:rPr>
          <w:rFonts w:ascii="Times New Roman" w:hAnsi="Times New Roman"/>
          <w:spacing w:val="-4"/>
          <w:sz w:val="28"/>
          <w:szCs w:val="28"/>
          <w:lang w:val="uk-UA"/>
        </w:rPr>
        <w:t xml:space="preserve"> скиди стічних вод з очисних споруд</w:t>
      </w:r>
      <w:r w:rsidR="00F133C5" w:rsidRPr="00137CF0">
        <w:rPr>
          <w:rFonts w:ascii="Times New Roman" w:hAnsi="Times New Roman"/>
          <w:spacing w:val="-4"/>
          <w:sz w:val="28"/>
          <w:szCs w:val="28"/>
          <w:lang w:val="uk-UA"/>
        </w:rPr>
        <w:t xml:space="preserve"> міста Кривого Рогу</w:t>
      </w:r>
      <w:r w:rsidR="000143E9" w:rsidRPr="00137CF0">
        <w:rPr>
          <w:rFonts w:ascii="Times New Roman" w:hAnsi="Times New Roman"/>
          <w:spacing w:val="-4"/>
          <w:sz w:val="28"/>
          <w:szCs w:val="28"/>
          <w:lang w:val="uk-UA"/>
        </w:rPr>
        <w:t xml:space="preserve"> не </w:t>
      </w:r>
      <w:r w:rsidR="00F133C5" w:rsidRPr="00137CF0">
        <w:rPr>
          <w:rFonts w:ascii="Times New Roman" w:hAnsi="Times New Roman"/>
          <w:spacing w:val="-4"/>
          <w:sz w:val="28"/>
          <w:szCs w:val="28"/>
          <w:lang w:val="uk-UA"/>
        </w:rPr>
        <w:t>спричин</w:t>
      </w:r>
      <w:r w:rsidRPr="00137CF0">
        <w:rPr>
          <w:rFonts w:ascii="Times New Roman" w:hAnsi="Times New Roman"/>
          <w:spacing w:val="-4"/>
          <w:sz w:val="28"/>
          <w:szCs w:val="28"/>
          <w:lang w:val="uk-UA"/>
        </w:rPr>
        <w:t>я</w:t>
      </w:r>
      <w:r w:rsidR="00F133C5" w:rsidRPr="00137CF0">
        <w:rPr>
          <w:rFonts w:ascii="Times New Roman" w:hAnsi="Times New Roman"/>
          <w:spacing w:val="-4"/>
          <w:sz w:val="28"/>
          <w:szCs w:val="28"/>
          <w:lang w:val="uk-UA"/>
        </w:rPr>
        <w:t>ть</w:t>
      </w:r>
      <w:r w:rsidR="000143E9" w:rsidRPr="00137CF0">
        <w:rPr>
          <w:rFonts w:ascii="Times New Roman" w:hAnsi="Times New Roman"/>
          <w:spacing w:val="-4"/>
          <w:sz w:val="28"/>
          <w:szCs w:val="28"/>
          <w:lang w:val="uk-UA"/>
        </w:rPr>
        <w:t xml:space="preserve"> згубного </w:t>
      </w:r>
      <w:r w:rsidR="00EE7145" w:rsidRPr="00137CF0">
        <w:rPr>
          <w:rFonts w:ascii="Times New Roman" w:hAnsi="Times New Roman"/>
          <w:spacing w:val="-4"/>
          <w:sz w:val="28"/>
          <w:szCs w:val="28"/>
          <w:lang w:val="uk-UA"/>
        </w:rPr>
        <w:t>впливу на навколишнє середовище;</w:t>
      </w:r>
    </w:p>
    <w:p w:rsidR="002E6734" w:rsidRPr="00137CF0" w:rsidRDefault="002E6734"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1.3.5</w:t>
      </w:r>
      <w:r w:rsidR="00EE7145" w:rsidRPr="00137CF0">
        <w:rPr>
          <w:rFonts w:ascii="Times New Roman" w:hAnsi="Times New Roman"/>
          <w:spacing w:val="-4"/>
          <w:sz w:val="28"/>
          <w:szCs w:val="28"/>
          <w:lang w:val="uk-UA"/>
        </w:rPr>
        <w:t xml:space="preserve"> </w:t>
      </w:r>
      <w:r w:rsidR="00BA3037" w:rsidRPr="00137CF0">
        <w:rPr>
          <w:rFonts w:ascii="Times New Roman" w:hAnsi="Times New Roman"/>
          <w:spacing w:val="-4"/>
          <w:sz w:val="28"/>
          <w:szCs w:val="28"/>
          <w:lang w:val="uk-UA"/>
        </w:rPr>
        <w:t xml:space="preserve">забезпечення охорони навколишнього природного </w:t>
      </w:r>
      <w:r w:rsidR="00812C44" w:rsidRPr="00137CF0">
        <w:rPr>
          <w:rFonts w:ascii="Times New Roman" w:hAnsi="Times New Roman"/>
          <w:spacing w:val="-4"/>
          <w:sz w:val="28"/>
          <w:szCs w:val="28"/>
          <w:lang w:val="uk-UA"/>
        </w:rPr>
        <w:t>середовища</w:t>
      </w:r>
      <w:r w:rsidR="00BA3037" w:rsidRPr="00137CF0">
        <w:rPr>
          <w:rFonts w:ascii="Times New Roman" w:hAnsi="Times New Roman"/>
          <w:spacing w:val="-4"/>
          <w:sz w:val="28"/>
          <w:szCs w:val="28"/>
          <w:lang w:val="uk-UA"/>
        </w:rPr>
        <w:t>.</w:t>
      </w:r>
    </w:p>
    <w:p w:rsidR="00B70690" w:rsidRPr="00137CF0" w:rsidRDefault="00145B13" w:rsidP="00720885">
      <w:pPr>
        <w:ind w:firstLine="567"/>
        <w:rPr>
          <w:rStyle w:val="a3"/>
          <w:rFonts w:ascii="Times New Roman" w:hAnsi="Times New Roman"/>
          <w:color w:val="auto"/>
          <w:spacing w:val="-4"/>
          <w:sz w:val="28"/>
          <w:szCs w:val="28"/>
          <w:lang w:val="uk-UA"/>
        </w:rPr>
      </w:pPr>
      <w:r w:rsidRPr="00137CF0">
        <w:rPr>
          <w:rStyle w:val="a3"/>
          <w:rFonts w:ascii="Times New Roman" w:hAnsi="Times New Roman"/>
          <w:color w:val="auto"/>
          <w:spacing w:val="-4"/>
          <w:sz w:val="28"/>
          <w:szCs w:val="28"/>
          <w:lang w:val="uk-UA"/>
        </w:rPr>
        <w:t>1.</w:t>
      </w:r>
      <w:r w:rsidR="008E0083" w:rsidRPr="00137CF0">
        <w:rPr>
          <w:rStyle w:val="a3"/>
          <w:rFonts w:ascii="Times New Roman" w:hAnsi="Times New Roman"/>
          <w:color w:val="auto"/>
          <w:spacing w:val="-4"/>
          <w:sz w:val="28"/>
          <w:szCs w:val="28"/>
          <w:lang w:val="uk-UA"/>
        </w:rPr>
        <w:t>4</w:t>
      </w:r>
      <w:r w:rsidR="0008017D" w:rsidRPr="00137CF0">
        <w:rPr>
          <w:rStyle w:val="a3"/>
          <w:rFonts w:ascii="Times New Roman" w:hAnsi="Times New Roman"/>
          <w:color w:val="auto"/>
          <w:spacing w:val="-4"/>
          <w:sz w:val="28"/>
          <w:szCs w:val="28"/>
          <w:lang w:val="uk-UA"/>
        </w:rPr>
        <w:t>.</w:t>
      </w:r>
      <w:r w:rsidR="002963C9" w:rsidRPr="00137CF0">
        <w:rPr>
          <w:rStyle w:val="a3"/>
          <w:rFonts w:ascii="Times New Roman" w:hAnsi="Times New Roman"/>
          <w:color w:val="auto"/>
          <w:spacing w:val="-4"/>
          <w:sz w:val="28"/>
          <w:szCs w:val="28"/>
          <w:lang w:val="uk-UA"/>
        </w:rPr>
        <w:t xml:space="preserve"> </w:t>
      </w:r>
      <w:r w:rsidR="0008017D" w:rsidRPr="00137CF0">
        <w:rPr>
          <w:rStyle w:val="a3"/>
          <w:rFonts w:ascii="Times New Roman" w:hAnsi="Times New Roman"/>
          <w:color w:val="auto"/>
          <w:spacing w:val="-4"/>
          <w:sz w:val="28"/>
          <w:szCs w:val="28"/>
          <w:lang w:val="uk-UA"/>
        </w:rPr>
        <w:t>Визначення термінів.</w:t>
      </w:r>
    </w:p>
    <w:p w:rsidR="00C21058" w:rsidRPr="00137CF0" w:rsidRDefault="00C21058" w:rsidP="00720885">
      <w:pPr>
        <w:ind w:firstLine="567"/>
        <w:rPr>
          <w:rStyle w:val="a3"/>
          <w:rFonts w:ascii="Times New Roman" w:hAnsi="Times New Roman"/>
          <w:color w:val="auto"/>
          <w:spacing w:val="-4"/>
          <w:sz w:val="28"/>
          <w:szCs w:val="28"/>
          <w:lang w:val="uk-UA"/>
        </w:rPr>
      </w:pPr>
      <w:r w:rsidRPr="00137CF0">
        <w:rPr>
          <w:rStyle w:val="a3"/>
          <w:rFonts w:ascii="Times New Roman" w:hAnsi="Times New Roman"/>
          <w:color w:val="auto"/>
          <w:spacing w:val="-4"/>
          <w:sz w:val="28"/>
          <w:szCs w:val="28"/>
          <w:lang w:val="uk-UA"/>
        </w:rPr>
        <w:t xml:space="preserve">У Правилах терміни вживаються </w:t>
      </w:r>
      <w:r w:rsidR="002E6734" w:rsidRPr="00137CF0">
        <w:rPr>
          <w:rStyle w:val="a3"/>
          <w:rFonts w:ascii="Times New Roman" w:hAnsi="Times New Roman"/>
          <w:color w:val="auto"/>
          <w:spacing w:val="-4"/>
          <w:sz w:val="28"/>
          <w:szCs w:val="28"/>
          <w:lang w:val="uk-UA"/>
        </w:rPr>
        <w:t>в</w:t>
      </w:r>
      <w:r w:rsidRPr="00137CF0">
        <w:rPr>
          <w:rStyle w:val="a3"/>
          <w:rFonts w:ascii="Times New Roman" w:hAnsi="Times New Roman"/>
          <w:color w:val="auto"/>
          <w:spacing w:val="-4"/>
          <w:sz w:val="28"/>
          <w:szCs w:val="28"/>
          <w:lang w:val="uk-UA"/>
        </w:rPr>
        <w:t xml:space="preserve"> </w:t>
      </w:r>
      <w:r w:rsidR="002E6734" w:rsidRPr="00137CF0">
        <w:rPr>
          <w:rStyle w:val="a3"/>
          <w:rFonts w:ascii="Times New Roman" w:hAnsi="Times New Roman"/>
          <w:color w:val="auto"/>
          <w:spacing w:val="-4"/>
          <w:sz w:val="28"/>
          <w:szCs w:val="28"/>
          <w:lang w:val="uk-UA"/>
        </w:rPr>
        <w:t>такому</w:t>
      </w:r>
      <w:r w:rsidRPr="00137CF0">
        <w:rPr>
          <w:rStyle w:val="a3"/>
          <w:rFonts w:ascii="Times New Roman" w:hAnsi="Times New Roman"/>
          <w:color w:val="auto"/>
          <w:spacing w:val="-4"/>
          <w:sz w:val="28"/>
          <w:szCs w:val="28"/>
          <w:lang w:val="uk-UA"/>
        </w:rPr>
        <w:t xml:space="preserve"> значе</w:t>
      </w:r>
      <w:r w:rsidR="002E6734" w:rsidRPr="00137CF0">
        <w:rPr>
          <w:rStyle w:val="a3"/>
          <w:rFonts w:ascii="Times New Roman" w:hAnsi="Times New Roman"/>
          <w:color w:val="auto"/>
          <w:spacing w:val="-4"/>
          <w:sz w:val="28"/>
          <w:szCs w:val="28"/>
          <w:lang w:val="uk-UA"/>
        </w:rPr>
        <w:t>н</w:t>
      </w:r>
      <w:r w:rsidRPr="00137CF0">
        <w:rPr>
          <w:rStyle w:val="a3"/>
          <w:rFonts w:ascii="Times New Roman" w:hAnsi="Times New Roman"/>
          <w:color w:val="auto"/>
          <w:spacing w:val="-4"/>
          <w:sz w:val="28"/>
          <w:szCs w:val="28"/>
          <w:lang w:val="uk-UA"/>
        </w:rPr>
        <w:t>ні:</w:t>
      </w:r>
    </w:p>
    <w:p w:rsidR="007A746D" w:rsidRPr="00137CF0" w:rsidRDefault="002E6734" w:rsidP="00720885">
      <w:pPr>
        <w:ind w:firstLine="567"/>
        <w:rPr>
          <w:rFonts w:ascii="Times New Roman" w:hAnsi="Times New Roman"/>
          <w:spacing w:val="-4"/>
          <w:sz w:val="28"/>
          <w:szCs w:val="28"/>
          <w:lang w:val="uk-UA"/>
        </w:rPr>
      </w:pPr>
      <w:r w:rsidRPr="00137CF0">
        <w:rPr>
          <w:rStyle w:val="a3"/>
          <w:rFonts w:ascii="Times New Roman" w:hAnsi="Times New Roman"/>
          <w:color w:val="auto"/>
          <w:spacing w:val="-4"/>
          <w:sz w:val="28"/>
          <w:szCs w:val="28"/>
          <w:lang w:val="uk-UA"/>
        </w:rPr>
        <w:t xml:space="preserve">1.4.1 </w:t>
      </w:r>
      <w:r w:rsidR="007A746D" w:rsidRPr="00137CF0">
        <w:rPr>
          <w:rStyle w:val="a3"/>
          <w:rFonts w:ascii="Times New Roman" w:hAnsi="Times New Roman"/>
          <w:color w:val="auto"/>
          <w:spacing w:val="-4"/>
          <w:sz w:val="28"/>
          <w:szCs w:val="28"/>
          <w:lang w:val="uk-UA"/>
        </w:rPr>
        <w:t xml:space="preserve">аналіз проб стічних вод </w:t>
      </w:r>
      <w:r w:rsidR="00E31B71" w:rsidRPr="00137CF0">
        <w:rPr>
          <w:rStyle w:val="a3"/>
          <w:rFonts w:ascii="Times New Roman" w:hAnsi="Times New Roman"/>
          <w:color w:val="auto"/>
          <w:spacing w:val="-4"/>
          <w:sz w:val="28"/>
          <w:szCs w:val="28"/>
          <w:lang w:val="uk-UA"/>
        </w:rPr>
        <w:t>–</w:t>
      </w:r>
      <w:r w:rsidR="007A746D" w:rsidRPr="00137CF0">
        <w:rPr>
          <w:rStyle w:val="a3"/>
          <w:rFonts w:ascii="Times New Roman" w:hAnsi="Times New Roman"/>
          <w:color w:val="auto"/>
          <w:spacing w:val="-4"/>
          <w:sz w:val="28"/>
          <w:szCs w:val="28"/>
          <w:lang w:val="uk-UA"/>
        </w:rPr>
        <w:t xml:space="preserve"> </w:t>
      </w:r>
      <w:r w:rsidR="007A746D" w:rsidRPr="00137CF0">
        <w:rPr>
          <w:rFonts w:ascii="Times New Roman" w:hAnsi="Times New Roman"/>
          <w:spacing w:val="-4"/>
          <w:sz w:val="28"/>
          <w:szCs w:val="28"/>
          <w:lang w:val="uk-UA"/>
        </w:rPr>
        <w:t xml:space="preserve">аналіз якості стічних вод споживача, за результатами якого робиться висновок щодо якісних показників, наявності або відсутності в стічних водах споживача перевищення </w:t>
      </w:r>
      <w:r w:rsidR="00E31B71" w:rsidRPr="00137CF0">
        <w:rPr>
          <w:rFonts w:ascii="Times New Roman" w:hAnsi="Times New Roman"/>
          <w:spacing w:val="-4"/>
          <w:sz w:val="28"/>
          <w:szCs w:val="28"/>
          <w:lang w:val="uk-UA"/>
        </w:rPr>
        <w:t>допустимої концентрації забруднюючої речовини</w:t>
      </w:r>
      <w:r w:rsidR="007A746D" w:rsidRPr="00137CF0">
        <w:rPr>
          <w:rFonts w:ascii="Times New Roman" w:hAnsi="Times New Roman"/>
          <w:spacing w:val="-4"/>
          <w:sz w:val="28"/>
          <w:szCs w:val="28"/>
          <w:lang w:val="uk-UA"/>
        </w:rPr>
        <w:t>;</w:t>
      </w:r>
    </w:p>
    <w:p w:rsidR="007A746D" w:rsidRPr="00137CF0" w:rsidRDefault="004A5E19"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 xml:space="preserve">1.4.2 </w:t>
      </w:r>
      <w:r w:rsidR="003466DD" w:rsidRPr="00137CF0">
        <w:rPr>
          <w:rFonts w:ascii="Times New Roman" w:hAnsi="Times New Roman"/>
          <w:spacing w:val="-4"/>
          <w:sz w:val="28"/>
          <w:szCs w:val="28"/>
          <w:lang w:val="uk-UA"/>
        </w:rPr>
        <w:t xml:space="preserve">арбітражна проба </w:t>
      </w:r>
      <w:r w:rsidR="00E31B71" w:rsidRPr="00137CF0">
        <w:rPr>
          <w:rFonts w:ascii="Times New Roman" w:hAnsi="Times New Roman"/>
          <w:spacing w:val="-4"/>
          <w:sz w:val="28"/>
          <w:szCs w:val="28"/>
          <w:lang w:val="uk-UA"/>
        </w:rPr>
        <w:t>–</w:t>
      </w:r>
      <w:r w:rsidR="003466DD" w:rsidRPr="00137CF0">
        <w:rPr>
          <w:rFonts w:ascii="Times New Roman" w:hAnsi="Times New Roman"/>
          <w:spacing w:val="-4"/>
          <w:sz w:val="28"/>
          <w:szCs w:val="28"/>
          <w:lang w:val="uk-UA"/>
        </w:rPr>
        <w:t xml:space="preserve"> частина контрольної проби, аналіз якої здійснюється за рахунок споживача за його незгоди з результатами аналізу контрольної проби, яку провів виробник;</w:t>
      </w:r>
    </w:p>
    <w:p w:rsidR="007A746D" w:rsidRPr="00137CF0" w:rsidRDefault="00E31B71"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 xml:space="preserve">1.4.3 </w:t>
      </w:r>
      <w:r w:rsidR="007A746D" w:rsidRPr="00137CF0">
        <w:rPr>
          <w:rFonts w:ascii="Times New Roman" w:hAnsi="Times New Roman"/>
          <w:spacing w:val="-4"/>
          <w:sz w:val="28"/>
          <w:szCs w:val="28"/>
          <w:lang w:val="uk-UA"/>
        </w:rPr>
        <w:t xml:space="preserve">арбітражний аналіз – вимірювання, які гарантують арбітражну спроможність їх результатів при вирішенні суперечностей між виробником </w:t>
      </w:r>
      <w:r w:rsidRPr="00137CF0">
        <w:rPr>
          <w:rFonts w:ascii="Times New Roman" w:hAnsi="Times New Roman"/>
          <w:spacing w:val="-4"/>
          <w:sz w:val="28"/>
          <w:szCs w:val="28"/>
          <w:lang w:val="uk-UA"/>
        </w:rPr>
        <w:t>і</w:t>
      </w:r>
      <w:r w:rsidR="007A746D" w:rsidRPr="00137CF0">
        <w:rPr>
          <w:rFonts w:ascii="Times New Roman" w:hAnsi="Times New Roman"/>
          <w:spacing w:val="-4"/>
          <w:sz w:val="28"/>
          <w:szCs w:val="28"/>
          <w:lang w:val="uk-UA"/>
        </w:rPr>
        <w:t xml:space="preserve"> споживачем </w:t>
      </w:r>
      <w:r w:rsidRPr="00137CF0">
        <w:rPr>
          <w:rFonts w:ascii="Times New Roman" w:hAnsi="Times New Roman"/>
          <w:spacing w:val="-4"/>
          <w:sz w:val="28"/>
          <w:szCs w:val="28"/>
          <w:lang w:val="uk-UA"/>
        </w:rPr>
        <w:t>та забезпечую</w:t>
      </w:r>
      <w:r w:rsidR="007A746D" w:rsidRPr="00137CF0">
        <w:rPr>
          <w:rFonts w:ascii="Times New Roman" w:hAnsi="Times New Roman"/>
          <w:spacing w:val="-4"/>
          <w:sz w:val="28"/>
          <w:szCs w:val="28"/>
          <w:lang w:val="uk-UA"/>
        </w:rPr>
        <w:t xml:space="preserve">ться методами наукової </w:t>
      </w:r>
      <w:r w:rsidRPr="00137CF0">
        <w:rPr>
          <w:rFonts w:ascii="Times New Roman" w:hAnsi="Times New Roman"/>
          <w:spacing w:val="-4"/>
          <w:sz w:val="28"/>
          <w:szCs w:val="28"/>
          <w:lang w:val="uk-UA"/>
        </w:rPr>
        <w:t>й</w:t>
      </w:r>
      <w:r w:rsidR="007A746D" w:rsidRPr="00137CF0">
        <w:rPr>
          <w:rFonts w:ascii="Times New Roman" w:hAnsi="Times New Roman"/>
          <w:spacing w:val="-4"/>
          <w:sz w:val="28"/>
          <w:szCs w:val="28"/>
          <w:lang w:val="uk-UA"/>
        </w:rPr>
        <w:t xml:space="preserve"> законодавчої метрології;</w:t>
      </w:r>
    </w:p>
    <w:p w:rsidR="0027381B" w:rsidRPr="00137CF0" w:rsidRDefault="00E31B71" w:rsidP="00720885">
      <w:pPr>
        <w:ind w:firstLine="567"/>
        <w:rPr>
          <w:rFonts w:ascii="Times New Roman" w:eastAsia="Calibri" w:hAnsi="Times New Roman"/>
          <w:spacing w:val="-4"/>
          <w:sz w:val="28"/>
          <w:szCs w:val="28"/>
          <w:lang w:val="uk-UA"/>
        </w:rPr>
      </w:pPr>
      <w:r w:rsidRPr="00137CF0">
        <w:rPr>
          <w:rFonts w:ascii="Times New Roman" w:hAnsi="Times New Roman"/>
          <w:spacing w:val="-4"/>
          <w:sz w:val="28"/>
          <w:szCs w:val="28"/>
          <w:lang w:val="uk-UA"/>
        </w:rPr>
        <w:t xml:space="preserve">1.4.4 </w:t>
      </w:r>
      <w:r w:rsidR="0027381B" w:rsidRPr="00137CF0">
        <w:rPr>
          <w:rFonts w:ascii="Times New Roman" w:hAnsi="Times New Roman"/>
          <w:spacing w:val="-4"/>
          <w:sz w:val="28"/>
          <w:szCs w:val="28"/>
          <w:lang w:val="uk-UA"/>
        </w:rPr>
        <w:t>в</w:t>
      </w:r>
      <w:r w:rsidR="0027381B" w:rsidRPr="00137CF0">
        <w:rPr>
          <w:rFonts w:ascii="Times New Roman" w:eastAsia="Calibri" w:hAnsi="Times New Roman"/>
          <w:spacing w:val="-4"/>
          <w:sz w:val="28"/>
          <w:szCs w:val="28"/>
          <w:lang w:val="uk-UA"/>
        </w:rPr>
        <w:t xml:space="preserve">игрібна яма (вигріб) </w:t>
      </w:r>
      <w:r w:rsidRPr="00137CF0">
        <w:rPr>
          <w:rFonts w:ascii="Times New Roman" w:eastAsia="Calibri" w:hAnsi="Times New Roman"/>
          <w:spacing w:val="-4"/>
          <w:sz w:val="28"/>
          <w:szCs w:val="28"/>
          <w:lang w:val="uk-UA"/>
        </w:rPr>
        <w:t xml:space="preserve"> </w:t>
      </w:r>
      <w:r w:rsidR="0027381B" w:rsidRPr="00137CF0">
        <w:rPr>
          <w:rFonts w:ascii="Times New Roman" w:eastAsia="Calibri" w:hAnsi="Times New Roman"/>
          <w:spacing w:val="-4"/>
          <w:sz w:val="28"/>
          <w:szCs w:val="28"/>
          <w:lang w:val="uk-UA"/>
        </w:rPr>
        <w:t xml:space="preserve">– інженерна споруда у вигляді поглиблення </w:t>
      </w:r>
      <w:r w:rsidRPr="00137CF0">
        <w:rPr>
          <w:rFonts w:ascii="Times New Roman" w:eastAsia="Calibri" w:hAnsi="Times New Roman"/>
          <w:spacing w:val="-4"/>
          <w:sz w:val="28"/>
          <w:szCs w:val="28"/>
          <w:lang w:val="uk-UA"/>
        </w:rPr>
        <w:t xml:space="preserve">           </w:t>
      </w:r>
      <w:r w:rsidR="0027381B" w:rsidRPr="00137CF0">
        <w:rPr>
          <w:rFonts w:ascii="Times New Roman" w:eastAsia="Calibri" w:hAnsi="Times New Roman"/>
          <w:spacing w:val="-4"/>
          <w:sz w:val="28"/>
          <w:szCs w:val="28"/>
          <w:lang w:val="uk-UA"/>
        </w:rPr>
        <w:t xml:space="preserve">в землі, виконана з водотривкого матеріалу, призначена для збирання та зберігання рідких відходів, наземна частина якої обладнана </w:t>
      </w:r>
      <w:r w:rsidRPr="00137CF0">
        <w:rPr>
          <w:rFonts w:ascii="Times New Roman" w:eastAsia="Calibri" w:hAnsi="Times New Roman"/>
          <w:spacing w:val="-4"/>
          <w:sz w:val="28"/>
          <w:szCs w:val="28"/>
          <w:lang w:val="uk-UA"/>
        </w:rPr>
        <w:t>кришкою, що щільно прилягає</w:t>
      </w:r>
      <w:r w:rsidR="007940C3" w:rsidRPr="00137CF0">
        <w:rPr>
          <w:rFonts w:ascii="Times New Roman" w:eastAsia="Calibri" w:hAnsi="Times New Roman"/>
          <w:spacing w:val="-4"/>
          <w:sz w:val="28"/>
          <w:szCs w:val="28"/>
          <w:lang w:val="uk-UA"/>
        </w:rPr>
        <w:t>,</w:t>
      </w:r>
      <w:r w:rsidRPr="00137CF0">
        <w:rPr>
          <w:rFonts w:ascii="Times New Roman" w:eastAsia="Calibri" w:hAnsi="Times New Roman"/>
          <w:spacing w:val="-4"/>
          <w:sz w:val="28"/>
          <w:szCs w:val="28"/>
          <w:lang w:val="uk-UA"/>
        </w:rPr>
        <w:t xml:space="preserve"> </w:t>
      </w:r>
      <w:r w:rsidR="0027381B" w:rsidRPr="00137CF0">
        <w:rPr>
          <w:rFonts w:ascii="Times New Roman" w:eastAsia="Calibri" w:hAnsi="Times New Roman"/>
          <w:spacing w:val="-4"/>
          <w:sz w:val="28"/>
          <w:szCs w:val="28"/>
          <w:lang w:val="uk-UA"/>
        </w:rPr>
        <w:t>та решіткою для відокремлення твердих відходів;</w:t>
      </w:r>
    </w:p>
    <w:p w:rsidR="003466DD" w:rsidRPr="00137CF0" w:rsidRDefault="00E31B71" w:rsidP="00720885">
      <w:pPr>
        <w:ind w:firstLine="567"/>
        <w:rPr>
          <w:rFonts w:ascii="Times New Roman" w:hAnsi="Times New Roman"/>
          <w:spacing w:val="-4"/>
          <w:sz w:val="28"/>
          <w:szCs w:val="28"/>
          <w:lang w:val="uk-UA"/>
        </w:rPr>
      </w:pPr>
      <w:bookmarkStart w:id="3" w:name="n26"/>
      <w:bookmarkEnd w:id="3"/>
      <w:r w:rsidRPr="00137CF0">
        <w:rPr>
          <w:rFonts w:ascii="Times New Roman" w:hAnsi="Times New Roman"/>
          <w:spacing w:val="-4"/>
          <w:sz w:val="28"/>
          <w:szCs w:val="28"/>
          <w:lang w:val="uk-UA"/>
        </w:rPr>
        <w:t xml:space="preserve">1.4.5 </w:t>
      </w:r>
      <w:r w:rsidR="00BC79B3" w:rsidRPr="00137CF0">
        <w:rPr>
          <w:rFonts w:ascii="Times New Roman" w:hAnsi="Times New Roman"/>
          <w:spacing w:val="-4"/>
          <w:sz w:val="28"/>
          <w:szCs w:val="28"/>
          <w:lang w:val="uk-UA"/>
        </w:rPr>
        <w:t>в</w:t>
      </w:r>
      <w:r w:rsidR="003466DD" w:rsidRPr="00137CF0">
        <w:rPr>
          <w:rFonts w:ascii="Times New Roman" w:hAnsi="Times New Roman"/>
          <w:spacing w:val="-4"/>
          <w:sz w:val="28"/>
          <w:szCs w:val="28"/>
          <w:lang w:val="uk-UA"/>
        </w:rPr>
        <w:t xml:space="preserve">иробник </w:t>
      </w:r>
      <w:r w:rsidRPr="00137CF0">
        <w:rPr>
          <w:rFonts w:ascii="Times New Roman" w:hAnsi="Times New Roman"/>
          <w:spacing w:val="-4"/>
          <w:sz w:val="28"/>
          <w:szCs w:val="28"/>
          <w:lang w:val="uk-UA"/>
        </w:rPr>
        <w:t>–</w:t>
      </w:r>
      <w:r w:rsidR="003466DD" w:rsidRPr="00137CF0">
        <w:rPr>
          <w:rFonts w:ascii="Times New Roman" w:hAnsi="Times New Roman"/>
          <w:spacing w:val="-4"/>
          <w:sz w:val="28"/>
          <w:szCs w:val="28"/>
          <w:lang w:val="uk-UA"/>
        </w:rPr>
        <w:t xml:space="preserve"> суб'єкт господарювання, який надає послуги з </w:t>
      </w:r>
      <w:proofErr w:type="spellStart"/>
      <w:r w:rsidR="003466DD" w:rsidRPr="00137CF0">
        <w:rPr>
          <w:rFonts w:ascii="Times New Roman" w:hAnsi="Times New Roman"/>
          <w:spacing w:val="-4"/>
          <w:sz w:val="28"/>
          <w:szCs w:val="28"/>
          <w:lang w:val="uk-UA"/>
        </w:rPr>
        <w:t>центра</w:t>
      </w:r>
      <w:r w:rsidR="008C7FC2" w:rsidRPr="00137CF0">
        <w:rPr>
          <w:rFonts w:ascii="Times New Roman" w:hAnsi="Times New Roman"/>
          <w:spacing w:val="-4"/>
          <w:sz w:val="28"/>
          <w:szCs w:val="28"/>
          <w:lang w:val="uk-UA"/>
        </w:rPr>
        <w:t>-</w:t>
      </w:r>
      <w:r w:rsidR="003466DD" w:rsidRPr="00137CF0">
        <w:rPr>
          <w:rFonts w:ascii="Times New Roman" w:hAnsi="Times New Roman"/>
          <w:spacing w:val="-4"/>
          <w:sz w:val="28"/>
          <w:szCs w:val="28"/>
          <w:lang w:val="uk-UA"/>
        </w:rPr>
        <w:t>лізованого</w:t>
      </w:r>
      <w:proofErr w:type="spellEnd"/>
      <w:r w:rsidR="003466DD" w:rsidRPr="00137CF0">
        <w:rPr>
          <w:rFonts w:ascii="Times New Roman" w:hAnsi="Times New Roman"/>
          <w:spacing w:val="-4"/>
          <w:sz w:val="28"/>
          <w:szCs w:val="28"/>
          <w:lang w:val="uk-UA"/>
        </w:rPr>
        <w:t xml:space="preserve"> водовідведення (відведення та/або очищення стічних вод);</w:t>
      </w:r>
    </w:p>
    <w:p w:rsidR="00F16BCC" w:rsidRPr="00137CF0" w:rsidRDefault="00D54C5E" w:rsidP="00720885">
      <w:pPr>
        <w:ind w:firstLine="567"/>
        <w:rPr>
          <w:rFonts w:ascii="Times New Roman" w:hAnsi="Times New Roman"/>
          <w:spacing w:val="-4"/>
          <w:sz w:val="28"/>
          <w:szCs w:val="28"/>
          <w:lang w:val="uk-UA"/>
        </w:rPr>
      </w:pPr>
      <w:bookmarkStart w:id="4" w:name="n27"/>
      <w:bookmarkEnd w:id="4"/>
      <w:r w:rsidRPr="00137CF0">
        <w:rPr>
          <w:rFonts w:ascii="Times New Roman" w:hAnsi="Times New Roman"/>
          <w:spacing w:val="-4"/>
          <w:sz w:val="28"/>
          <w:szCs w:val="28"/>
          <w:lang w:val="uk-UA"/>
        </w:rPr>
        <w:t xml:space="preserve">1.4.6 </w:t>
      </w:r>
      <w:r w:rsidR="003466DD" w:rsidRPr="00137CF0">
        <w:rPr>
          <w:rFonts w:ascii="Times New Roman" w:hAnsi="Times New Roman"/>
          <w:spacing w:val="-4"/>
          <w:sz w:val="28"/>
          <w:szCs w:val="28"/>
          <w:lang w:val="uk-UA"/>
        </w:rPr>
        <w:t xml:space="preserve">вимоги до скиду стічних вод </w:t>
      </w:r>
      <w:r w:rsidRPr="00137CF0">
        <w:rPr>
          <w:rFonts w:ascii="Times New Roman" w:hAnsi="Times New Roman"/>
          <w:spacing w:val="-4"/>
          <w:sz w:val="28"/>
          <w:szCs w:val="28"/>
          <w:lang w:val="uk-UA"/>
        </w:rPr>
        <w:t>–</w:t>
      </w:r>
      <w:r w:rsidR="003466DD" w:rsidRPr="00137CF0">
        <w:rPr>
          <w:rFonts w:ascii="Times New Roman" w:hAnsi="Times New Roman"/>
          <w:spacing w:val="-4"/>
          <w:sz w:val="28"/>
          <w:szCs w:val="28"/>
          <w:lang w:val="uk-UA"/>
        </w:rPr>
        <w:t xml:space="preserve"> вимоги щодо режиму, кількісного та якісного складу стічних вод, які споживач скидає до системи централізованого водовідведення </w:t>
      </w:r>
      <w:r w:rsidR="00F16BCC" w:rsidRPr="00137CF0">
        <w:rPr>
          <w:rFonts w:ascii="Times New Roman" w:hAnsi="Times New Roman"/>
          <w:spacing w:val="-4"/>
          <w:sz w:val="28"/>
          <w:szCs w:val="28"/>
          <w:lang w:val="uk-UA"/>
        </w:rPr>
        <w:t>міста</w:t>
      </w:r>
      <w:r w:rsidR="003466DD" w:rsidRPr="00137CF0">
        <w:rPr>
          <w:rFonts w:ascii="Times New Roman" w:hAnsi="Times New Roman"/>
          <w:spacing w:val="-4"/>
          <w:sz w:val="28"/>
          <w:szCs w:val="28"/>
          <w:lang w:val="uk-UA"/>
        </w:rPr>
        <w:t>, склад і зміст, порядок надання яких визначено Правилами</w:t>
      </w:r>
      <w:bookmarkStart w:id="5" w:name="n28"/>
      <w:bookmarkEnd w:id="5"/>
      <w:r w:rsidR="00F16BCC" w:rsidRPr="00137CF0">
        <w:rPr>
          <w:rFonts w:ascii="Times New Roman" w:hAnsi="Times New Roman"/>
          <w:spacing w:val="-4"/>
          <w:sz w:val="28"/>
          <w:szCs w:val="28"/>
          <w:lang w:val="uk-UA"/>
        </w:rPr>
        <w:t>;</w:t>
      </w:r>
    </w:p>
    <w:p w:rsidR="009836EB" w:rsidRPr="00137CF0" w:rsidRDefault="002C3EB6"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t xml:space="preserve">1.4.7 </w:t>
      </w:r>
      <w:r w:rsidR="009836EB" w:rsidRPr="00137CF0">
        <w:rPr>
          <w:rFonts w:ascii="Times New Roman" w:hAnsi="Times New Roman"/>
          <w:spacing w:val="-4"/>
          <w:sz w:val="28"/>
          <w:szCs w:val="28"/>
          <w:lang w:val="uk-UA"/>
        </w:rPr>
        <w:t>гранично</w:t>
      </w:r>
      <w:r w:rsidR="00A73A37" w:rsidRPr="00137CF0">
        <w:rPr>
          <w:rFonts w:ascii="Times New Roman" w:hAnsi="Times New Roman"/>
          <w:spacing w:val="-4"/>
          <w:sz w:val="28"/>
          <w:szCs w:val="28"/>
          <w:lang w:val="uk-UA"/>
        </w:rPr>
        <w:t xml:space="preserve"> </w:t>
      </w:r>
      <w:r w:rsidR="009836EB" w:rsidRPr="00137CF0">
        <w:rPr>
          <w:rFonts w:ascii="Times New Roman" w:hAnsi="Times New Roman"/>
          <w:spacing w:val="-4"/>
          <w:sz w:val="28"/>
          <w:szCs w:val="28"/>
          <w:lang w:val="uk-UA"/>
        </w:rPr>
        <w:t xml:space="preserve">допустимий скид забруднюючої речовини у водойму </w:t>
      </w:r>
      <w:r w:rsidR="008C7FC2" w:rsidRPr="00137CF0">
        <w:rPr>
          <w:rFonts w:ascii="Times New Roman" w:hAnsi="Times New Roman"/>
          <w:spacing w:val="-4"/>
          <w:sz w:val="28"/>
          <w:szCs w:val="28"/>
          <w:lang w:val="uk-UA"/>
        </w:rPr>
        <w:t xml:space="preserve">             </w:t>
      </w:r>
      <w:r w:rsidR="009836EB" w:rsidRPr="00137CF0">
        <w:rPr>
          <w:rFonts w:ascii="Times New Roman" w:hAnsi="Times New Roman"/>
          <w:spacing w:val="-4"/>
          <w:sz w:val="28"/>
          <w:szCs w:val="28"/>
          <w:lang w:val="uk-UA"/>
        </w:rPr>
        <w:t xml:space="preserve">(ГДС) </w:t>
      </w:r>
      <w:r w:rsidR="00A73A37" w:rsidRPr="00137CF0">
        <w:rPr>
          <w:rFonts w:ascii="Times New Roman" w:hAnsi="Times New Roman"/>
          <w:spacing w:val="-4"/>
          <w:sz w:val="28"/>
          <w:szCs w:val="28"/>
          <w:lang w:val="uk-UA"/>
        </w:rPr>
        <w:t>– маса речовини в</w:t>
      </w:r>
      <w:r w:rsidR="009836EB" w:rsidRPr="00137CF0">
        <w:rPr>
          <w:rFonts w:ascii="Times New Roman" w:hAnsi="Times New Roman"/>
          <w:spacing w:val="-4"/>
          <w:sz w:val="28"/>
          <w:szCs w:val="28"/>
          <w:lang w:val="uk-UA"/>
        </w:rPr>
        <w:t xml:space="preserve"> зворотній воді, що є максимально допустимою для відведення за встановленим режимом </w:t>
      </w:r>
      <w:r w:rsidR="00A73A37" w:rsidRPr="00137CF0">
        <w:rPr>
          <w:rFonts w:ascii="Times New Roman" w:hAnsi="Times New Roman"/>
          <w:spacing w:val="-4"/>
          <w:sz w:val="28"/>
          <w:szCs w:val="28"/>
          <w:lang w:val="uk-UA"/>
        </w:rPr>
        <w:t>цього</w:t>
      </w:r>
      <w:r w:rsidR="009836EB" w:rsidRPr="00137CF0">
        <w:rPr>
          <w:rFonts w:ascii="Times New Roman" w:hAnsi="Times New Roman"/>
          <w:spacing w:val="-4"/>
          <w:sz w:val="28"/>
          <w:szCs w:val="28"/>
          <w:lang w:val="uk-UA"/>
        </w:rPr>
        <w:t xml:space="preserve"> пункту водного об'єкта за одиницю часу;</w:t>
      </w:r>
    </w:p>
    <w:p w:rsidR="003466DD" w:rsidRPr="00137CF0" w:rsidRDefault="00A830F7" w:rsidP="00720885">
      <w:pPr>
        <w:ind w:firstLine="567"/>
        <w:rPr>
          <w:rFonts w:ascii="Times New Roman" w:hAnsi="Times New Roman"/>
          <w:spacing w:val="-4"/>
          <w:sz w:val="28"/>
          <w:szCs w:val="28"/>
          <w:lang w:val="uk-UA"/>
        </w:rPr>
      </w:pPr>
      <w:r w:rsidRPr="00137CF0">
        <w:rPr>
          <w:rFonts w:ascii="Times New Roman" w:hAnsi="Times New Roman"/>
          <w:spacing w:val="-4"/>
          <w:sz w:val="28"/>
          <w:szCs w:val="28"/>
          <w:lang w:val="uk-UA"/>
        </w:rPr>
        <w:lastRenderedPageBreak/>
        <w:t xml:space="preserve">1.4.8 </w:t>
      </w:r>
      <w:r w:rsidR="003466DD" w:rsidRPr="00137CF0">
        <w:rPr>
          <w:rFonts w:ascii="Times New Roman" w:hAnsi="Times New Roman"/>
          <w:spacing w:val="-4"/>
          <w:sz w:val="28"/>
          <w:szCs w:val="28"/>
          <w:lang w:val="uk-UA"/>
        </w:rPr>
        <w:t xml:space="preserve">головний каналізаційний колектор </w:t>
      </w:r>
      <w:r w:rsidRPr="00137CF0">
        <w:rPr>
          <w:rFonts w:ascii="Times New Roman" w:hAnsi="Times New Roman"/>
          <w:spacing w:val="-4"/>
          <w:sz w:val="28"/>
          <w:szCs w:val="28"/>
          <w:lang w:val="uk-UA"/>
        </w:rPr>
        <w:t>–</w:t>
      </w:r>
      <w:r w:rsidR="003466DD" w:rsidRPr="00137CF0">
        <w:rPr>
          <w:rFonts w:ascii="Times New Roman" w:hAnsi="Times New Roman"/>
          <w:spacing w:val="-4"/>
          <w:sz w:val="28"/>
          <w:szCs w:val="28"/>
          <w:lang w:val="uk-UA"/>
        </w:rPr>
        <w:t xml:space="preserve"> трубопровід, до якого надходять стічні води від збірних колекторів і районних насосних станцій;</w:t>
      </w:r>
    </w:p>
    <w:p w:rsidR="003466DD" w:rsidRPr="00137CF0" w:rsidRDefault="00837462" w:rsidP="008C7FC2">
      <w:pPr>
        <w:ind w:firstLine="567"/>
        <w:rPr>
          <w:rFonts w:ascii="Times New Roman" w:hAnsi="Times New Roman"/>
          <w:sz w:val="28"/>
          <w:szCs w:val="28"/>
          <w:lang w:val="uk-UA"/>
        </w:rPr>
      </w:pPr>
      <w:bookmarkStart w:id="6" w:name="n29"/>
      <w:bookmarkEnd w:id="6"/>
      <w:r w:rsidRPr="00137CF0">
        <w:rPr>
          <w:rFonts w:ascii="Times New Roman" w:hAnsi="Times New Roman"/>
          <w:sz w:val="28"/>
          <w:szCs w:val="28"/>
          <w:lang w:val="uk-UA"/>
        </w:rPr>
        <w:t xml:space="preserve">1.4.9 </w:t>
      </w:r>
      <w:r w:rsidR="0013761A" w:rsidRPr="00137CF0">
        <w:rPr>
          <w:rFonts w:ascii="Times New Roman" w:hAnsi="Times New Roman"/>
          <w:sz w:val="28"/>
          <w:szCs w:val="28"/>
          <w:lang w:val="uk-UA"/>
        </w:rPr>
        <w:t>д</w:t>
      </w:r>
      <w:r w:rsidR="003466DD" w:rsidRPr="00137CF0">
        <w:rPr>
          <w:rFonts w:ascii="Times New Roman" w:hAnsi="Times New Roman"/>
          <w:sz w:val="28"/>
          <w:szCs w:val="28"/>
          <w:lang w:val="uk-UA"/>
        </w:rPr>
        <w:t xml:space="preserve">оговір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договір про надання послуг з питного водопостачання та/або водовідведення</w:t>
      </w:r>
      <w:r w:rsidR="00A33A25" w:rsidRPr="00137CF0">
        <w:rPr>
          <w:rFonts w:ascii="Times New Roman" w:hAnsi="Times New Roman"/>
          <w:sz w:val="28"/>
          <w:szCs w:val="28"/>
          <w:lang w:val="uk-UA"/>
        </w:rPr>
        <w:t>, оформлений відповідно до вимог чинного законодавства</w:t>
      </w:r>
      <w:r w:rsidR="001B39DA" w:rsidRPr="00137CF0">
        <w:rPr>
          <w:rFonts w:ascii="Times New Roman" w:hAnsi="Times New Roman"/>
          <w:sz w:val="28"/>
          <w:szCs w:val="28"/>
          <w:lang w:val="uk-UA"/>
        </w:rPr>
        <w:t xml:space="preserve"> України</w:t>
      </w:r>
      <w:r w:rsidR="003466DD" w:rsidRPr="00137CF0">
        <w:rPr>
          <w:rFonts w:ascii="Times New Roman" w:hAnsi="Times New Roman"/>
          <w:sz w:val="28"/>
          <w:szCs w:val="28"/>
          <w:lang w:val="uk-UA"/>
        </w:rPr>
        <w:t>;</w:t>
      </w:r>
    </w:p>
    <w:p w:rsidR="00FD47AB" w:rsidRPr="00137CF0" w:rsidRDefault="00837462" w:rsidP="008C7FC2">
      <w:pPr>
        <w:ind w:firstLine="567"/>
        <w:rPr>
          <w:rFonts w:ascii="Times New Roman" w:hAnsi="Times New Roman"/>
          <w:sz w:val="28"/>
          <w:szCs w:val="28"/>
          <w:lang w:val="uk-UA"/>
        </w:rPr>
      </w:pPr>
      <w:bookmarkStart w:id="7" w:name="n30"/>
      <w:bookmarkEnd w:id="7"/>
      <w:r w:rsidRPr="00137CF0">
        <w:rPr>
          <w:rFonts w:ascii="Times New Roman" w:hAnsi="Times New Roman"/>
          <w:sz w:val="28"/>
          <w:szCs w:val="28"/>
          <w:lang w:val="uk-UA"/>
        </w:rPr>
        <w:t xml:space="preserve">1.4.10 </w:t>
      </w:r>
      <w:r w:rsidR="003466DD" w:rsidRPr="00137CF0">
        <w:rPr>
          <w:rFonts w:ascii="Times New Roman" w:hAnsi="Times New Roman"/>
          <w:sz w:val="28"/>
          <w:szCs w:val="28"/>
          <w:lang w:val="uk-UA"/>
        </w:rPr>
        <w:t xml:space="preserve">ДК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допустима концентрація забруднюючої речовини, г/м</w:t>
      </w:r>
      <w:r w:rsidR="00825355" w:rsidRPr="00137CF0">
        <w:rPr>
          <w:rFonts w:ascii="Times New Roman" w:hAnsi="Times New Roman"/>
          <w:sz w:val="28"/>
          <w:szCs w:val="28"/>
          <w:lang w:val="uk-UA"/>
        </w:rPr>
        <w:t xml:space="preserve"> </w:t>
      </w:r>
      <w:r w:rsidR="003466DD" w:rsidRPr="00137CF0">
        <w:rPr>
          <w:rFonts w:ascii="Times New Roman" w:hAnsi="Times New Roman"/>
          <w:bCs/>
          <w:sz w:val="28"/>
          <w:szCs w:val="28"/>
          <w:vertAlign w:val="superscript"/>
          <w:lang w:val="uk-UA"/>
        </w:rPr>
        <w:t>3</w:t>
      </w:r>
      <w:r w:rsidR="003466DD" w:rsidRPr="00137CF0">
        <w:rPr>
          <w:rFonts w:ascii="Times New Roman" w:hAnsi="Times New Roman"/>
          <w:sz w:val="28"/>
          <w:szCs w:val="28"/>
          <w:lang w:val="uk-UA"/>
        </w:rPr>
        <w:t>;</w:t>
      </w:r>
    </w:p>
    <w:p w:rsidR="00FD47AB" w:rsidRPr="00137CF0" w:rsidRDefault="00837462" w:rsidP="008C7FC2">
      <w:pPr>
        <w:ind w:firstLine="567"/>
        <w:rPr>
          <w:rFonts w:ascii="Times New Roman" w:hAnsi="Times New Roman"/>
          <w:sz w:val="28"/>
          <w:szCs w:val="28"/>
          <w:lang w:val="uk-UA"/>
        </w:rPr>
      </w:pPr>
      <w:r w:rsidRPr="00137CF0">
        <w:rPr>
          <w:rFonts w:ascii="Times New Roman" w:hAnsi="Times New Roman"/>
          <w:sz w:val="28"/>
          <w:szCs w:val="28"/>
          <w:lang w:val="uk-UA"/>
        </w:rPr>
        <w:t xml:space="preserve">1.4.11 </w:t>
      </w:r>
      <w:r w:rsidR="00FD47AB" w:rsidRPr="00137CF0">
        <w:rPr>
          <w:rFonts w:ascii="Times New Roman" w:hAnsi="Times New Roman"/>
          <w:sz w:val="28"/>
          <w:szCs w:val="28"/>
          <w:lang w:val="uk-UA"/>
        </w:rPr>
        <w:t xml:space="preserve">додаткова плата за скид стічних вод з понаднормативними забрудненнями – підвищена плата за надання виробником послуг з водовідведення, нарахована споживачу </w:t>
      </w:r>
      <w:r w:rsidRPr="00137CF0">
        <w:rPr>
          <w:rFonts w:ascii="Times New Roman" w:hAnsi="Times New Roman"/>
          <w:sz w:val="28"/>
          <w:szCs w:val="28"/>
          <w:lang w:val="uk-UA"/>
        </w:rPr>
        <w:t>і</w:t>
      </w:r>
      <w:r w:rsidR="00FD47AB" w:rsidRPr="00137CF0">
        <w:rPr>
          <w:rFonts w:ascii="Times New Roman" w:hAnsi="Times New Roman"/>
          <w:sz w:val="28"/>
          <w:szCs w:val="28"/>
          <w:lang w:val="uk-UA"/>
        </w:rPr>
        <w:t xml:space="preserve">з застосуванням коефіцієнту кратності, </w:t>
      </w:r>
      <w:r w:rsidRPr="00137CF0">
        <w:rPr>
          <w:rFonts w:ascii="Times New Roman" w:hAnsi="Times New Roman"/>
          <w:sz w:val="28"/>
          <w:szCs w:val="28"/>
          <w:lang w:val="uk-UA"/>
        </w:rPr>
        <w:t>що</w:t>
      </w:r>
      <w:r w:rsidR="00FD47AB" w:rsidRPr="00137CF0">
        <w:rPr>
          <w:rFonts w:ascii="Times New Roman" w:hAnsi="Times New Roman"/>
          <w:sz w:val="28"/>
          <w:szCs w:val="28"/>
          <w:lang w:val="uk-UA"/>
        </w:rPr>
        <w:t xml:space="preserve"> враховує рівень небезпеки скинутих забруднень для технологічних процесів очищення стічних вод та екологічного </w:t>
      </w:r>
      <w:r w:rsidRPr="00137CF0">
        <w:rPr>
          <w:rFonts w:ascii="Times New Roman" w:hAnsi="Times New Roman"/>
          <w:sz w:val="28"/>
          <w:szCs w:val="28"/>
          <w:lang w:val="uk-UA"/>
        </w:rPr>
        <w:t>стану водойми. Додаткова плата належить</w:t>
      </w:r>
      <w:r w:rsidR="00FD47AB" w:rsidRPr="00137CF0">
        <w:rPr>
          <w:rFonts w:ascii="Times New Roman" w:hAnsi="Times New Roman"/>
          <w:sz w:val="28"/>
          <w:szCs w:val="28"/>
          <w:lang w:val="uk-UA"/>
        </w:rPr>
        <w:t xml:space="preserve"> </w:t>
      </w:r>
      <w:r w:rsidRPr="00137CF0">
        <w:rPr>
          <w:rFonts w:ascii="Times New Roman" w:hAnsi="Times New Roman"/>
          <w:sz w:val="28"/>
          <w:szCs w:val="28"/>
          <w:lang w:val="uk-UA"/>
        </w:rPr>
        <w:t xml:space="preserve">(є складовою) </w:t>
      </w:r>
      <w:r w:rsidR="00FD47AB" w:rsidRPr="00137CF0">
        <w:rPr>
          <w:rFonts w:ascii="Times New Roman" w:hAnsi="Times New Roman"/>
          <w:sz w:val="28"/>
          <w:szCs w:val="28"/>
          <w:lang w:val="uk-UA"/>
        </w:rPr>
        <w:t>до величини плати за скид стічних вод у систему централізованого водовідведення виробника;</w:t>
      </w:r>
    </w:p>
    <w:p w:rsidR="003466DD" w:rsidRPr="00137CF0" w:rsidRDefault="00837462" w:rsidP="008C7FC2">
      <w:pPr>
        <w:ind w:firstLine="567"/>
        <w:rPr>
          <w:rFonts w:ascii="Times New Roman" w:hAnsi="Times New Roman"/>
          <w:sz w:val="28"/>
          <w:szCs w:val="28"/>
          <w:lang w:val="uk-UA"/>
        </w:rPr>
      </w:pPr>
      <w:bookmarkStart w:id="8" w:name="n31"/>
      <w:bookmarkEnd w:id="8"/>
      <w:r w:rsidRPr="00137CF0">
        <w:rPr>
          <w:rFonts w:ascii="Times New Roman" w:hAnsi="Times New Roman"/>
          <w:sz w:val="28"/>
          <w:szCs w:val="28"/>
          <w:lang w:val="uk-UA"/>
        </w:rPr>
        <w:t xml:space="preserve">1.4.12 </w:t>
      </w:r>
      <w:r w:rsidR="003466DD" w:rsidRPr="00137CF0">
        <w:rPr>
          <w:rFonts w:ascii="Times New Roman" w:hAnsi="Times New Roman"/>
          <w:sz w:val="28"/>
          <w:szCs w:val="28"/>
          <w:lang w:val="uk-UA"/>
        </w:rPr>
        <w:t xml:space="preserve">залповий скид до системи централізованого водовідведення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скид стічних вод з концентраціями забруднюючих речовин, що перевищують більш як у 20 разів допустимі в</w:t>
      </w:r>
      <w:r w:rsidR="00F16BCC" w:rsidRPr="00137CF0">
        <w:rPr>
          <w:rFonts w:ascii="Times New Roman" w:hAnsi="Times New Roman"/>
          <w:sz w:val="28"/>
          <w:szCs w:val="28"/>
          <w:lang w:val="uk-UA"/>
        </w:rPr>
        <w:t>елич</w:t>
      </w:r>
      <w:r w:rsidR="00F56877" w:rsidRPr="00137CF0">
        <w:rPr>
          <w:rFonts w:ascii="Times New Roman" w:hAnsi="Times New Roman"/>
          <w:sz w:val="28"/>
          <w:szCs w:val="28"/>
          <w:lang w:val="uk-UA"/>
        </w:rPr>
        <w:t>ини показників, визначені П</w:t>
      </w:r>
      <w:r w:rsidR="00F16BCC" w:rsidRPr="00137CF0">
        <w:rPr>
          <w:rFonts w:ascii="Times New Roman" w:hAnsi="Times New Roman"/>
          <w:sz w:val="28"/>
          <w:szCs w:val="28"/>
          <w:lang w:val="uk-UA"/>
        </w:rPr>
        <w:t>равилами</w:t>
      </w:r>
      <w:r w:rsidR="003466DD" w:rsidRPr="00137CF0">
        <w:rPr>
          <w:rFonts w:ascii="Times New Roman" w:hAnsi="Times New Roman"/>
          <w:sz w:val="28"/>
          <w:szCs w:val="28"/>
          <w:lang w:val="uk-UA"/>
        </w:rPr>
        <w:t>, та/або з перевищенням обсягів стічних вод, визначених для конкретного споживача;</w:t>
      </w:r>
    </w:p>
    <w:p w:rsidR="003466DD" w:rsidRPr="00137CF0" w:rsidRDefault="00837462" w:rsidP="008C7FC2">
      <w:pPr>
        <w:ind w:firstLine="567"/>
        <w:rPr>
          <w:rFonts w:ascii="Times New Roman" w:hAnsi="Times New Roman"/>
          <w:sz w:val="28"/>
          <w:szCs w:val="28"/>
          <w:lang w:val="uk-UA"/>
        </w:rPr>
      </w:pPr>
      <w:bookmarkStart w:id="9" w:name="n32"/>
      <w:bookmarkEnd w:id="9"/>
      <w:r w:rsidRPr="00137CF0">
        <w:rPr>
          <w:rFonts w:ascii="Times New Roman" w:hAnsi="Times New Roman"/>
          <w:sz w:val="28"/>
          <w:szCs w:val="28"/>
          <w:lang w:val="uk-UA"/>
        </w:rPr>
        <w:t xml:space="preserve">1.4.13 </w:t>
      </w:r>
      <w:r w:rsidR="003466DD" w:rsidRPr="00137CF0">
        <w:rPr>
          <w:rFonts w:ascii="Times New Roman" w:hAnsi="Times New Roman"/>
          <w:sz w:val="28"/>
          <w:szCs w:val="28"/>
          <w:lang w:val="uk-UA"/>
        </w:rPr>
        <w:t xml:space="preserve">зливальна станція (пункт)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спеціальне обладнання (стаціонарне чи пересувне) для прийому стічних вод, що вивозяться асенізаційним транспортом, до системи централізованого водовідведення стічних вод;</w:t>
      </w:r>
    </w:p>
    <w:p w:rsidR="003466DD" w:rsidRPr="00137CF0" w:rsidRDefault="00837462" w:rsidP="008C7FC2">
      <w:pPr>
        <w:ind w:firstLine="567"/>
        <w:rPr>
          <w:rFonts w:ascii="Times New Roman" w:hAnsi="Times New Roman"/>
          <w:sz w:val="28"/>
          <w:szCs w:val="28"/>
          <w:lang w:val="uk-UA"/>
        </w:rPr>
      </w:pPr>
      <w:bookmarkStart w:id="10" w:name="n33"/>
      <w:bookmarkEnd w:id="10"/>
      <w:r w:rsidRPr="00137CF0">
        <w:rPr>
          <w:rFonts w:ascii="Times New Roman" w:hAnsi="Times New Roman"/>
          <w:sz w:val="28"/>
          <w:szCs w:val="28"/>
          <w:lang w:val="uk-UA"/>
        </w:rPr>
        <w:t xml:space="preserve">1.4.14 </w:t>
      </w:r>
      <w:r w:rsidR="003466DD" w:rsidRPr="00137CF0">
        <w:rPr>
          <w:rFonts w:ascii="Times New Roman" w:hAnsi="Times New Roman"/>
          <w:sz w:val="28"/>
          <w:szCs w:val="28"/>
          <w:lang w:val="uk-UA"/>
        </w:rPr>
        <w:t xml:space="preserve">збірний колектор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трубопровід для приймання стічних вод з окремих каналізаційних випусків та транспортування їх у головний каналізаційний колектор;</w:t>
      </w:r>
    </w:p>
    <w:p w:rsidR="003466DD" w:rsidRPr="00137CF0" w:rsidRDefault="00837462" w:rsidP="008C7FC2">
      <w:pPr>
        <w:ind w:firstLine="567"/>
        <w:rPr>
          <w:rFonts w:ascii="Times New Roman" w:hAnsi="Times New Roman"/>
          <w:sz w:val="28"/>
          <w:szCs w:val="28"/>
          <w:lang w:val="uk-UA"/>
        </w:rPr>
      </w:pPr>
      <w:bookmarkStart w:id="11" w:name="n34"/>
      <w:bookmarkEnd w:id="11"/>
      <w:r w:rsidRPr="00137CF0">
        <w:rPr>
          <w:rFonts w:ascii="Times New Roman" w:hAnsi="Times New Roman"/>
          <w:sz w:val="28"/>
          <w:szCs w:val="28"/>
          <w:lang w:val="uk-UA"/>
        </w:rPr>
        <w:t xml:space="preserve">1.4.15 </w:t>
      </w:r>
      <w:r w:rsidR="003466DD" w:rsidRPr="00137CF0">
        <w:rPr>
          <w:rFonts w:ascii="Times New Roman" w:hAnsi="Times New Roman"/>
          <w:sz w:val="28"/>
          <w:szCs w:val="28"/>
          <w:lang w:val="uk-UA"/>
        </w:rPr>
        <w:t xml:space="preserve">каналізаційний випуск споживача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трубопровід для відведення стічних вод від будинків, споруд, приміщень та з території споживача в каналізаційну мережу;</w:t>
      </w:r>
    </w:p>
    <w:p w:rsidR="003466DD" w:rsidRPr="00137CF0" w:rsidRDefault="00837462" w:rsidP="008C7FC2">
      <w:pPr>
        <w:ind w:firstLine="567"/>
        <w:rPr>
          <w:rFonts w:ascii="Times New Roman" w:hAnsi="Times New Roman"/>
          <w:sz w:val="28"/>
          <w:szCs w:val="28"/>
          <w:lang w:val="uk-UA"/>
        </w:rPr>
      </w:pPr>
      <w:bookmarkStart w:id="12" w:name="n35"/>
      <w:bookmarkEnd w:id="12"/>
      <w:r w:rsidRPr="00137CF0">
        <w:rPr>
          <w:rFonts w:ascii="Times New Roman" w:hAnsi="Times New Roman"/>
          <w:sz w:val="28"/>
          <w:szCs w:val="28"/>
          <w:lang w:val="uk-UA"/>
        </w:rPr>
        <w:t xml:space="preserve">1.4.16 </w:t>
      </w:r>
      <w:r w:rsidR="003466DD" w:rsidRPr="00137CF0">
        <w:rPr>
          <w:rFonts w:ascii="Times New Roman" w:hAnsi="Times New Roman"/>
          <w:sz w:val="28"/>
          <w:szCs w:val="28"/>
          <w:lang w:val="uk-UA"/>
        </w:rPr>
        <w:t xml:space="preserve">каналізаційний колектор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трубопровід зовнішньої каналізаційної мережі для збирання й відведення стічних вод;</w:t>
      </w:r>
    </w:p>
    <w:p w:rsidR="003466DD" w:rsidRPr="00137CF0" w:rsidRDefault="00837462" w:rsidP="008C7FC2">
      <w:pPr>
        <w:ind w:firstLine="567"/>
        <w:rPr>
          <w:rFonts w:ascii="Times New Roman" w:hAnsi="Times New Roman"/>
          <w:sz w:val="28"/>
          <w:szCs w:val="28"/>
          <w:lang w:val="uk-UA"/>
        </w:rPr>
      </w:pPr>
      <w:bookmarkStart w:id="13" w:name="n36"/>
      <w:bookmarkEnd w:id="13"/>
      <w:r w:rsidRPr="00137CF0">
        <w:rPr>
          <w:rFonts w:ascii="Times New Roman" w:hAnsi="Times New Roman"/>
          <w:sz w:val="28"/>
          <w:szCs w:val="28"/>
          <w:lang w:val="uk-UA"/>
        </w:rPr>
        <w:t xml:space="preserve">1.4.17 </w:t>
      </w:r>
      <w:r w:rsidR="003466DD" w:rsidRPr="00137CF0">
        <w:rPr>
          <w:rFonts w:ascii="Times New Roman" w:hAnsi="Times New Roman"/>
          <w:sz w:val="28"/>
          <w:szCs w:val="28"/>
          <w:lang w:val="uk-UA"/>
        </w:rPr>
        <w:t xml:space="preserve">каналізаційна мережа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система трубопроводів, каналів та/або лотків і споруд на них для збирання й відведення стічних вод;</w:t>
      </w:r>
    </w:p>
    <w:p w:rsidR="003466DD" w:rsidRPr="00137CF0" w:rsidRDefault="00837462" w:rsidP="008C7FC2">
      <w:pPr>
        <w:ind w:firstLine="567"/>
        <w:rPr>
          <w:rFonts w:ascii="Times New Roman" w:hAnsi="Times New Roman"/>
          <w:sz w:val="28"/>
          <w:szCs w:val="28"/>
          <w:lang w:val="uk-UA"/>
        </w:rPr>
      </w:pPr>
      <w:bookmarkStart w:id="14" w:name="n37"/>
      <w:bookmarkEnd w:id="14"/>
      <w:r w:rsidRPr="00137CF0">
        <w:rPr>
          <w:rFonts w:ascii="Times New Roman" w:hAnsi="Times New Roman"/>
          <w:sz w:val="28"/>
          <w:szCs w:val="28"/>
          <w:lang w:val="uk-UA"/>
        </w:rPr>
        <w:t xml:space="preserve">1.4.18 </w:t>
      </w:r>
      <w:r w:rsidR="003466DD" w:rsidRPr="00137CF0">
        <w:rPr>
          <w:rFonts w:ascii="Times New Roman" w:hAnsi="Times New Roman"/>
          <w:sz w:val="28"/>
          <w:szCs w:val="28"/>
          <w:lang w:val="uk-UA"/>
        </w:rPr>
        <w:t>каналізаційні очисні споруди</w:t>
      </w:r>
      <w:r w:rsidR="00F16BCC" w:rsidRPr="00137CF0">
        <w:rPr>
          <w:rFonts w:ascii="Times New Roman" w:hAnsi="Times New Roman"/>
          <w:sz w:val="28"/>
          <w:szCs w:val="28"/>
          <w:lang w:val="uk-UA"/>
        </w:rPr>
        <w:t xml:space="preserve"> </w:t>
      </w:r>
      <w:r w:rsidR="003466DD" w:rsidRPr="00137CF0">
        <w:rPr>
          <w:rFonts w:ascii="Times New Roman" w:hAnsi="Times New Roman"/>
          <w:sz w:val="28"/>
          <w:szCs w:val="28"/>
          <w:lang w:val="uk-UA"/>
        </w:rPr>
        <w:t xml:space="preserve">(КОС)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комплекс споруд для очищення стічних вод перед їх скиданням до водних об’єктів;</w:t>
      </w:r>
    </w:p>
    <w:p w:rsidR="005B27F5" w:rsidRPr="00137CF0" w:rsidRDefault="00837462" w:rsidP="008C7FC2">
      <w:pPr>
        <w:ind w:firstLine="567"/>
        <w:rPr>
          <w:rFonts w:ascii="Times New Roman" w:hAnsi="Times New Roman"/>
          <w:sz w:val="28"/>
          <w:szCs w:val="28"/>
          <w:lang w:val="uk-UA"/>
        </w:rPr>
      </w:pPr>
      <w:bookmarkStart w:id="15" w:name="n38"/>
      <w:bookmarkEnd w:id="15"/>
      <w:r w:rsidRPr="00137CF0">
        <w:rPr>
          <w:rFonts w:ascii="Times New Roman" w:hAnsi="Times New Roman"/>
          <w:sz w:val="28"/>
          <w:szCs w:val="28"/>
          <w:lang w:val="uk-UA"/>
        </w:rPr>
        <w:t xml:space="preserve">1.4.19 </w:t>
      </w:r>
      <w:r w:rsidR="003466DD" w:rsidRPr="00137CF0">
        <w:rPr>
          <w:rFonts w:ascii="Times New Roman" w:hAnsi="Times New Roman"/>
          <w:sz w:val="28"/>
          <w:szCs w:val="28"/>
          <w:lang w:val="uk-UA"/>
        </w:rPr>
        <w:t xml:space="preserve">контрольний колодязь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колодязь на каналізаційному випуску споживача</w:t>
      </w:r>
      <w:r w:rsidR="00F56877" w:rsidRPr="00137CF0">
        <w:rPr>
          <w:rFonts w:ascii="Times New Roman" w:hAnsi="Times New Roman"/>
          <w:sz w:val="28"/>
          <w:szCs w:val="28"/>
          <w:lang w:val="uk-UA"/>
        </w:rPr>
        <w:t>, у</w:t>
      </w:r>
      <w:r w:rsidRPr="00137CF0">
        <w:rPr>
          <w:rFonts w:ascii="Times New Roman" w:hAnsi="Times New Roman"/>
          <w:sz w:val="28"/>
          <w:szCs w:val="28"/>
          <w:lang w:val="uk-UA"/>
        </w:rPr>
        <w:t>становлений</w:t>
      </w:r>
      <w:r w:rsidR="003466DD" w:rsidRPr="00137CF0">
        <w:rPr>
          <w:rFonts w:ascii="Times New Roman" w:hAnsi="Times New Roman"/>
          <w:sz w:val="28"/>
          <w:szCs w:val="28"/>
          <w:lang w:val="uk-UA"/>
        </w:rPr>
        <w:t xml:space="preserve"> безпосередньо перед приєднанням до </w:t>
      </w:r>
      <w:proofErr w:type="spellStart"/>
      <w:r w:rsidR="003466DD" w:rsidRPr="00137CF0">
        <w:rPr>
          <w:rFonts w:ascii="Times New Roman" w:hAnsi="Times New Roman"/>
          <w:sz w:val="28"/>
          <w:szCs w:val="28"/>
          <w:lang w:val="uk-UA"/>
        </w:rPr>
        <w:t>каналі</w:t>
      </w:r>
      <w:r w:rsidRPr="00137CF0">
        <w:rPr>
          <w:rFonts w:ascii="Times New Roman" w:hAnsi="Times New Roman"/>
          <w:sz w:val="28"/>
          <w:szCs w:val="28"/>
          <w:lang w:val="uk-UA"/>
        </w:rPr>
        <w:t>-</w:t>
      </w:r>
      <w:r w:rsidR="003466DD" w:rsidRPr="00137CF0">
        <w:rPr>
          <w:rFonts w:ascii="Times New Roman" w:hAnsi="Times New Roman"/>
          <w:sz w:val="28"/>
          <w:szCs w:val="28"/>
          <w:lang w:val="uk-UA"/>
        </w:rPr>
        <w:t>зац</w:t>
      </w:r>
      <w:r w:rsidRPr="00137CF0">
        <w:rPr>
          <w:rFonts w:ascii="Times New Roman" w:hAnsi="Times New Roman"/>
          <w:sz w:val="28"/>
          <w:szCs w:val="28"/>
          <w:lang w:val="uk-UA"/>
        </w:rPr>
        <w:t>ійного</w:t>
      </w:r>
      <w:proofErr w:type="spellEnd"/>
      <w:r w:rsidRPr="00137CF0">
        <w:rPr>
          <w:rFonts w:ascii="Times New Roman" w:hAnsi="Times New Roman"/>
          <w:sz w:val="28"/>
          <w:szCs w:val="28"/>
          <w:lang w:val="uk-UA"/>
        </w:rPr>
        <w:t xml:space="preserve"> колектора виробника або </w:t>
      </w:r>
      <w:r w:rsidR="00F56877" w:rsidRPr="00137CF0">
        <w:rPr>
          <w:rFonts w:ascii="Times New Roman" w:hAnsi="Times New Roman"/>
          <w:sz w:val="28"/>
          <w:szCs w:val="28"/>
          <w:lang w:val="uk-UA"/>
        </w:rPr>
        <w:t>в</w:t>
      </w:r>
      <w:r w:rsidRPr="00137CF0">
        <w:rPr>
          <w:rFonts w:ascii="Times New Roman" w:hAnsi="Times New Roman"/>
          <w:sz w:val="28"/>
          <w:szCs w:val="28"/>
          <w:lang w:val="uk-UA"/>
        </w:rPr>
        <w:t xml:space="preserve"> іншому місці за погодженням </w:t>
      </w:r>
      <w:r w:rsidR="003466DD" w:rsidRPr="00137CF0">
        <w:rPr>
          <w:rFonts w:ascii="Times New Roman" w:hAnsi="Times New Roman"/>
          <w:sz w:val="28"/>
          <w:szCs w:val="28"/>
          <w:lang w:val="uk-UA"/>
        </w:rPr>
        <w:t>з виробником з вільним доступом виробника до такого колодязя;</w:t>
      </w:r>
      <w:bookmarkStart w:id="16" w:name="n39"/>
      <w:bookmarkEnd w:id="16"/>
    </w:p>
    <w:p w:rsidR="00A75CB9" w:rsidRPr="00137CF0" w:rsidRDefault="00837462" w:rsidP="008C7FC2">
      <w:pPr>
        <w:ind w:firstLine="567"/>
        <w:rPr>
          <w:rFonts w:ascii="Times New Roman" w:hAnsi="Times New Roman"/>
          <w:sz w:val="28"/>
          <w:szCs w:val="28"/>
          <w:lang w:val="uk-UA"/>
        </w:rPr>
      </w:pPr>
      <w:r w:rsidRPr="00137CF0">
        <w:rPr>
          <w:rFonts w:ascii="Times New Roman" w:hAnsi="Times New Roman"/>
          <w:sz w:val="28"/>
          <w:szCs w:val="28"/>
          <w:lang w:val="uk-UA"/>
        </w:rPr>
        <w:t xml:space="preserve">1.4.20 </w:t>
      </w:r>
      <w:r w:rsidR="003466DD" w:rsidRPr="00137CF0">
        <w:rPr>
          <w:rFonts w:ascii="Times New Roman" w:hAnsi="Times New Roman"/>
          <w:sz w:val="28"/>
          <w:szCs w:val="28"/>
          <w:lang w:val="uk-UA"/>
        </w:rPr>
        <w:t xml:space="preserve">контрольна проба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проба стічних вод споживача (</w:t>
      </w:r>
      <w:proofErr w:type="spellStart"/>
      <w:r w:rsidR="003466DD" w:rsidRPr="00137CF0">
        <w:rPr>
          <w:rFonts w:ascii="Times New Roman" w:hAnsi="Times New Roman"/>
          <w:sz w:val="28"/>
          <w:szCs w:val="28"/>
          <w:lang w:val="uk-UA"/>
        </w:rPr>
        <w:t>субспоживача</w:t>
      </w:r>
      <w:proofErr w:type="spellEnd"/>
      <w:r w:rsidR="003466DD" w:rsidRPr="00137CF0">
        <w:rPr>
          <w:rFonts w:ascii="Times New Roman" w:hAnsi="Times New Roman"/>
          <w:sz w:val="28"/>
          <w:szCs w:val="28"/>
          <w:lang w:val="uk-UA"/>
        </w:rPr>
        <w:t>),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rsidR="00A75CB9" w:rsidRPr="00137CF0" w:rsidRDefault="00837462" w:rsidP="008C7FC2">
      <w:pPr>
        <w:ind w:firstLine="567"/>
        <w:rPr>
          <w:rFonts w:ascii="Times New Roman" w:hAnsi="Times New Roman"/>
          <w:sz w:val="28"/>
          <w:szCs w:val="28"/>
          <w:lang w:val="uk-UA"/>
        </w:rPr>
      </w:pPr>
      <w:r w:rsidRPr="00137CF0">
        <w:rPr>
          <w:rFonts w:ascii="Times New Roman" w:hAnsi="Times New Roman"/>
          <w:sz w:val="28"/>
          <w:szCs w:val="28"/>
          <w:lang w:val="uk-UA"/>
        </w:rPr>
        <w:t xml:space="preserve">1.4.21 </w:t>
      </w:r>
      <w:r w:rsidR="00A75CB9" w:rsidRPr="00137CF0">
        <w:rPr>
          <w:rFonts w:ascii="Times New Roman" w:hAnsi="Times New Roman"/>
          <w:sz w:val="28"/>
          <w:szCs w:val="28"/>
          <w:lang w:val="uk-UA"/>
        </w:rPr>
        <w:t xml:space="preserve">контрольний аналіз – </w:t>
      </w:r>
      <w:r w:rsidR="007A746D" w:rsidRPr="00137CF0">
        <w:rPr>
          <w:rFonts w:ascii="Times New Roman" w:hAnsi="Times New Roman"/>
          <w:sz w:val="28"/>
          <w:szCs w:val="28"/>
          <w:lang w:val="uk-UA"/>
        </w:rPr>
        <w:t>аналіз контрольної проби;</w:t>
      </w:r>
    </w:p>
    <w:p w:rsidR="003466DD" w:rsidRPr="00137CF0" w:rsidRDefault="00837462" w:rsidP="008C7FC2">
      <w:pPr>
        <w:ind w:firstLine="567"/>
        <w:rPr>
          <w:rFonts w:ascii="Times New Roman" w:hAnsi="Times New Roman"/>
          <w:sz w:val="28"/>
          <w:szCs w:val="28"/>
          <w:lang w:val="uk-UA"/>
        </w:rPr>
      </w:pPr>
      <w:bookmarkStart w:id="17" w:name="n40"/>
      <w:bookmarkEnd w:id="17"/>
      <w:r w:rsidRPr="00137CF0">
        <w:rPr>
          <w:rFonts w:ascii="Times New Roman" w:hAnsi="Times New Roman"/>
          <w:sz w:val="28"/>
          <w:szCs w:val="28"/>
          <w:lang w:val="uk-UA"/>
        </w:rPr>
        <w:t xml:space="preserve">1.4.22 </w:t>
      </w:r>
      <w:r w:rsidR="003466DD" w:rsidRPr="00137CF0">
        <w:rPr>
          <w:rFonts w:ascii="Times New Roman" w:hAnsi="Times New Roman"/>
          <w:sz w:val="28"/>
          <w:szCs w:val="28"/>
          <w:lang w:val="uk-UA"/>
        </w:rPr>
        <w:t xml:space="preserve">локальна каналізаційна мережа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система трубопроводів, каналів та/або лотків і споруд на них для збирання й відведення стічних вод з території споживача;</w:t>
      </w:r>
    </w:p>
    <w:p w:rsidR="00420BA4" w:rsidRPr="00137CF0" w:rsidRDefault="00837462" w:rsidP="008C7FC2">
      <w:pPr>
        <w:ind w:firstLine="567"/>
        <w:rPr>
          <w:rFonts w:ascii="Times New Roman" w:hAnsi="Times New Roman"/>
          <w:sz w:val="28"/>
          <w:szCs w:val="28"/>
          <w:lang w:val="uk-UA"/>
        </w:rPr>
      </w:pPr>
      <w:bookmarkStart w:id="18" w:name="n41"/>
      <w:bookmarkEnd w:id="18"/>
      <w:r w:rsidRPr="00137CF0">
        <w:rPr>
          <w:rFonts w:ascii="Times New Roman" w:hAnsi="Times New Roman"/>
          <w:sz w:val="28"/>
          <w:szCs w:val="28"/>
          <w:lang w:val="uk-UA"/>
        </w:rPr>
        <w:lastRenderedPageBreak/>
        <w:t xml:space="preserve">1.4.23 </w:t>
      </w:r>
      <w:r w:rsidR="003466DD" w:rsidRPr="00137CF0">
        <w:rPr>
          <w:rFonts w:ascii="Times New Roman" w:hAnsi="Times New Roman"/>
          <w:sz w:val="28"/>
          <w:szCs w:val="28"/>
          <w:lang w:val="uk-UA"/>
        </w:rPr>
        <w:t xml:space="preserve">локальні очисні споруди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споруди або пристрої для</w:t>
      </w:r>
      <w:r w:rsidR="00420BA4" w:rsidRPr="00137CF0">
        <w:rPr>
          <w:rFonts w:ascii="Times New Roman" w:hAnsi="Times New Roman"/>
          <w:sz w:val="28"/>
          <w:szCs w:val="28"/>
          <w:lang w:val="uk-UA"/>
        </w:rPr>
        <w:t xml:space="preserve"> попереднього</w:t>
      </w:r>
      <w:r w:rsidR="003466DD" w:rsidRPr="00137CF0">
        <w:rPr>
          <w:rFonts w:ascii="Times New Roman" w:hAnsi="Times New Roman"/>
          <w:sz w:val="28"/>
          <w:szCs w:val="28"/>
          <w:lang w:val="uk-UA"/>
        </w:rPr>
        <w:t xml:space="preserve"> очищення стічних вод окремого споживача відповідно до вимог Правил </w:t>
      </w:r>
      <w:bookmarkStart w:id="19" w:name="n42"/>
      <w:bookmarkEnd w:id="19"/>
      <w:r w:rsidR="00D6081A" w:rsidRPr="00137CF0">
        <w:rPr>
          <w:rFonts w:ascii="Times New Roman" w:hAnsi="Times New Roman"/>
          <w:sz w:val="28"/>
          <w:szCs w:val="28"/>
          <w:lang w:val="uk-UA"/>
        </w:rPr>
        <w:t>перед скиданням до систем централізованого водовідвед</w:t>
      </w:r>
      <w:r w:rsidR="0013761A" w:rsidRPr="00137CF0">
        <w:rPr>
          <w:rFonts w:ascii="Times New Roman" w:hAnsi="Times New Roman"/>
          <w:sz w:val="28"/>
          <w:szCs w:val="28"/>
          <w:lang w:val="uk-UA"/>
        </w:rPr>
        <w:t>ення</w:t>
      </w:r>
      <w:r w:rsidR="00D6081A" w:rsidRPr="00137CF0">
        <w:rPr>
          <w:rFonts w:ascii="Times New Roman" w:hAnsi="Times New Roman"/>
          <w:sz w:val="28"/>
          <w:szCs w:val="28"/>
          <w:lang w:val="uk-UA"/>
        </w:rPr>
        <w:t>;</w:t>
      </w:r>
    </w:p>
    <w:p w:rsidR="008729DC" w:rsidRPr="00137CF0" w:rsidRDefault="00837462" w:rsidP="006F4C1A">
      <w:pPr>
        <w:ind w:firstLine="567"/>
        <w:rPr>
          <w:rFonts w:ascii="Times New Roman" w:hAnsi="Times New Roman"/>
          <w:sz w:val="28"/>
          <w:szCs w:val="28"/>
          <w:lang w:val="uk-UA"/>
        </w:rPr>
      </w:pPr>
      <w:r w:rsidRPr="00137CF0">
        <w:rPr>
          <w:rFonts w:ascii="Times New Roman" w:hAnsi="Times New Roman"/>
          <w:sz w:val="28"/>
          <w:szCs w:val="28"/>
          <w:lang w:val="uk-UA"/>
        </w:rPr>
        <w:t xml:space="preserve">1.4.24 </w:t>
      </w:r>
      <w:r w:rsidR="003466DD" w:rsidRPr="00137CF0">
        <w:rPr>
          <w:rFonts w:ascii="Times New Roman" w:hAnsi="Times New Roman"/>
          <w:sz w:val="28"/>
          <w:szCs w:val="28"/>
          <w:lang w:val="uk-UA"/>
        </w:rPr>
        <w:t xml:space="preserve">об’єкт споживача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окремо розташована територія споживача з відокремленими системами водопостачання і водовідведення;</w:t>
      </w:r>
    </w:p>
    <w:p w:rsidR="00E32DCF" w:rsidRPr="00137CF0" w:rsidRDefault="00837462" w:rsidP="006F4C1A">
      <w:pPr>
        <w:pStyle w:val="581"/>
        <w:shd w:val="clear" w:color="auto" w:fill="auto"/>
        <w:spacing w:before="0" w:after="0" w:line="240" w:lineRule="auto"/>
        <w:ind w:firstLine="567"/>
        <w:jc w:val="both"/>
        <w:rPr>
          <w:rFonts w:eastAsia="Times New Roman"/>
          <w:sz w:val="28"/>
          <w:szCs w:val="28"/>
          <w:lang w:val="uk-UA" w:eastAsia="ru-RU"/>
        </w:rPr>
      </w:pPr>
      <w:r w:rsidRPr="00137CF0">
        <w:rPr>
          <w:rFonts w:eastAsia="Times New Roman"/>
          <w:sz w:val="28"/>
          <w:szCs w:val="28"/>
          <w:lang w:val="uk-UA" w:eastAsia="ru-RU"/>
        </w:rPr>
        <w:t xml:space="preserve">1.4.25 </w:t>
      </w:r>
      <w:r w:rsidR="00E32DCF" w:rsidRPr="00137CF0">
        <w:rPr>
          <w:rFonts w:eastAsia="Times New Roman"/>
          <w:sz w:val="28"/>
          <w:szCs w:val="28"/>
          <w:lang w:val="uk-UA" w:eastAsia="ru-RU"/>
        </w:rPr>
        <w:t xml:space="preserve">оглядовий колодязь </w:t>
      </w:r>
      <w:r w:rsidRPr="00137CF0">
        <w:rPr>
          <w:rFonts w:eastAsia="Times New Roman"/>
          <w:sz w:val="28"/>
          <w:szCs w:val="28"/>
          <w:lang w:val="uk-UA" w:eastAsia="ru-RU"/>
        </w:rPr>
        <w:t>–</w:t>
      </w:r>
      <w:r w:rsidR="00E32DCF" w:rsidRPr="00137CF0">
        <w:rPr>
          <w:rFonts w:eastAsia="Times New Roman"/>
          <w:sz w:val="28"/>
          <w:szCs w:val="28"/>
          <w:lang w:val="uk-UA" w:eastAsia="ru-RU"/>
        </w:rPr>
        <w:t xml:space="preserve"> </w:t>
      </w:r>
      <w:r w:rsidR="004370CD" w:rsidRPr="00137CF0">
        <w:rPr>
          <w:rFonts w:eastAsia="Times New Roman"/>
          <w:sz w:val="28"/>
          <w:szCs w:val="28"/>
          <w:lang w:val="uk-UA" w:eastAsia="ru-RU"/>
        </w:rPr>
        <w:t>к</w:t>
      </w:r>
      <w:r w:rsidR="00E32DCF" w:rsidRPr="00137CF0">
        <w:rPr>
          <w:rFonts w:eastAsia="Times New Roman"/>
          <w:sz w:val="28"/>
          <w:szCs w:val="28"/>
          <w:lang w:val="uk-UA" w:eastAsia="ru-RU"/>
        </w:rPr>
        <w:t xml:space="preserve">олодязь, який призначено для </w:t>
      </w:r>
      <w:proofErr w:type="spellStart"/>
      <w:r w:rsidR="00E32DCF" w:rsidRPr="00137CF0">
        <w:rPr>
          <w:rFonts w:eastAsia="Times New Roman"/>
          <w:sz w:val="28"/>
          <w:szCs w:val="28"/>
          <w:lang w:val="uk-UA" w:eastAsia="ru-RU"/>
        </w:rPr>
        <w:t>обслугову</w:t>
      </w:r>
      <w:r w:rsidRPr="00137CF0">
        <w:rPr>
          <w:rFonts w:eastAsia="Times New Roman"/>
          <w:sz w:val="28"/>
          <w:szCs w:val="28"/>
          <w:lang w:val="uk-UA" w:eastAsia="ru-RU"/>
        </w:rPr>
        <w:t>-</w:t>
      </w:r>
      <w:r w:rsidR="00E32DCF" w:rsidRPr="00137CF0">
        <w:rPr>
          <w:rFonts w:eastAsia="Times New Roman"/>
          <w:sz w:val="28"/>
          <w:szCs w:val="28"/>
          <w:lang w:val="uk-UA" w:eastAsia="ru-RU"/>
        </w:rPr>
        <w:t>вання</w:t>
      </w:r>
      <w:proofErr w:type="spellEnd"/>
      <w:r w:rsidR="00E32DCF" w:rsidRPr="00137CF0">
        <w:rPr>
          <w:rFonts w:eastAsia="Times New Roman"/>
          <w:sz w:val="28"/>
          <w:szCs w:val="28"/>
          <w:lang w:val="uk-UA" w:eastAsia="ru-RU"/>
        </w:rPr>
        <w:t xml:space="preserve"> каналізаційної мережі зі спуском у колодязь людей</w:t>
      </w:r>
      <w:r w:rsidR="004370CD" w:rsidRPr="00137CF0">
        <w:rPr>
          <w:rFonts w:eastAsia="Times New Roman"/>
          <w:sz w:val="28"/>
          <w:szCs w:val="28"/>
          <w:lang w:val="uk-UA" w:eastAsia="ru-RU"/>
        </w:rPr>
        <w:t>;</w:t>
      </w:r>
    </w:p>
    <w:p w:rsidR="008729DC" w:rsidRPr="00137CF0" w:rsidRDefault="00837462" w:rsidP="006F4C1A">
      <w:pPr>
        <w:ind w:firstLine="567"/>
        <w:rPr>
          <w:rFonts w:ascii="Times New Roman" w:hAnsi="Times New Roman"/>
          <w:sz w:val="28"/>
          <w:szCs w:val="28"/>
          <w:lang w:val="uk-UA"/>
        </w:rPr>
      </w:pPr>
      <w:r w:rsidRPr="00137CF0">
        <w:rPr>
          <w:rFonts w:ascii="Times New Roman" w:hAnsi="Times New Roman"/>
          <w:sz w:val="28"/>
          <w:szCs w:val="28"/>
          <w:lang w:val="uk-UA"/>
        </w:rPr>
        <w:t xml:space="preserve">1.4.26 </w:t>
      </w:r>
      <w:r w:rsidR="008729DC" w:rsidRPr="00137CF0">
        <w:rPr>
          <w:rFonts w:ascii="Times New Roman" w:hAnsi="Times New Roman"/>
          <w:sz w:val="28"/>
          <w:szCs w:val="28"/>
          <w:lang w:val="uk-UA"/>
        </w:rPr>
        <w:t xml:space="preserve">паралельна проба </w:t>
      </w:r>
      <w:r w:rsidRPr="00137CF0">
        <w:rPr>
          <w:rFonts w:ascii="Times New Roman" w:hAnsi="Times New Roman"/>
          <w:sz w:val="28"/>
          <w:szCs w:val="28"/>
          <w:lang w:val="uk-UA"/>
        </w:rPr>
        <w:t xml:space="preserve"> </w:t>
      </w:r>
      <w:r w:rsidR="008729DC" w:rsidRPr="00137CF0">
        <w:rPr>
          <w:rFonts w:ascii="Times New Roman" w:hAnsi="Times New Roman"/>
          <w:sz w:val="28"/>
          <w:szCs w:val="28"/>
          <w:lang w:val="uk-UA"/>
        </w:rPr>
        <w:t>– проба стічних вод споживача (</w:t>
      </w:r>
      <w:proofErr w:type="spellStart"/>
      <w:r w:rsidR="008729DC" w:rsidRPr="00137CF0">
        <w:rPr>
          <w:rFonts w:ascii="Times New Roman" w:hAnsi="Times New Roman"/>
          <w:sz w:val="28"/>
          <w:szCs w:val="28"/>
          <w:lang w:val="uk-UA"/>
        </w:rPr>
        <w:t>субспоживача</w:t>
      </w:r>
      <w:proofErr w:type="spellEnd"/>
      <w:r w:rsidR="008729DC" w:rsidRPr="00137CF0">
        <w:rPr>
          <w:rFonts w:ascii="Times New Roman" w:hAnsi="Times New Roman"/>
          <w:sz w:val="28"/>
          <w:szCs w:val="28"/>
          <w:lang w:val="uk-UA"/>
        </w:rPr>
        <w:t>), відібрана</w:t>
      </w:r>
      <w:r w:rsidR="007A746D" w:rsidRPr="00137CF0">
        <w:rPr>
          <w:rFonts w:ascii="Times New Roman" w:hAnsi="Times New Roman"/>
          <w:sz w:val="28"/>
          <w:szCs w:val="28"/>
          <w:lang w:val="uk-UA"/>
        </w:rPr>
        <w:t xml:space="preserve"> вир</w:t>
      </w:r>
      <w:r w:rsidRPr="00137CF0">
        <w:rPr>
          <w:rFonts w:ascii="Times New Roman" w:hAnsi="Times New Roman"/>
          <w:sz w:val="28"/>
          <w:szCs w:val="28"/>
          <w:lang w:val="uk-UA"/>
        </w:rPr>
        <w:t>обником за ініціативи споживача</w:t>
      </w:r>
      <w:r w:rsidR="008729DC" w:rsidRPr="00137CF0">
        <w:rPr>
          <w:rFonts w:ascii="Times New Roman" w:hAnsi="Times New Roman"/>
          <w:sz w:val="28"/>
          <w:szCs w:val="28"/>
          <w:lang w:val="uk-UA"/>
        </w:rPr>
        <w:t xml:space="preserve"> одночасно з контрольною пробою;</w:t>
      </w:r>
    </w:p>
    <w:p w:rsidR="00993103" w:rsidRPr="00137CF0" w:rsidRDefault="00837462" w:rsidP="006F4C1A">
      <w:pPr>
        <w:ind w:firstLine="567"/>
        <w:rPr>
          <w:rFonts w:ascii="Times New Roman" w:hAnsi="Times New Roman"/>
          <w:sz w:val="28"/>
          <w:szCs w:val="28"/>
          <w:lang w:val="uk-UA"/>
        </w:rPr>
      </w:pPr>
      <w:r w:rsidRPr="00137CF0">
        <w:rPr>
          <w:rFonts w:ascii="Times New Roman" w:hAnsi="Times New Roman"/>
          <w:sz w:val="28"/>
          <w:szCs w:val="28"/>
          <w:lang w:val="uk-UA"/>
        </w:rPr>
        <w:t xml:space="preserve">1.4.27 </w:t>
      </w:r>
      <w:r w:rsidR="00993103" w:rsidRPr="00137CF0">
        <w:rPr>
          <w:rFonts w:ascii="Times New Roman" w:hAnsi="Times New Roman"/>
          <w:sz w:val="28"/>
          <w:szCs w:val="28"/>
          <w:lang w:val="uk-UA"/>
        </w:rPr>
        <w:t>паралельний аналіз – аналіз</w:t>
      </w:r>
      <w:r w:rsidR="008729DC" w:rsidRPr="00137CF0">
        <w:rPr>
          <w:rFonts w:ascii="Times New Roman" w:hAnsi="Times New Roman"/>
          <w:sz w:val="28"/>
          <w:szCs w:val="28"/>
          <w:lang w:val="uk-UA"/>
        </w:rPr>
        <w:t xml:space="preserve"> паралельної</w:t>
      </w:r>
      <w:r w:rsidR="00993103" w:rsidRPr="00137CF0">
        <w:rPr>
          <w:rFonts w:ascii="Times New Roman" w:hAnsi="Times New Roman"/>
          <w:sz w:val="28"/>
          <w:szCs w:val="28"/>
          <w:lang w:val="uk-UA"/>
        </w:rPr>
        <w:t xml:space="preserve"> проби;</w:t>
      </w:r>
    </w:p>
    <w:p w:rsidR="00FD47AB" w:rsidRPr="00137CF0" w:rsidRDefault="00837462" w:rsidP="006F4C1A">
      <w:pPr>
        <w:widowControl w:val="0"/>
        <w:ind w:firstLine="567"/>
        <w:rPr>
          <w:rFonts w:ascii="Times New Roman" w:hAnsi="Times New Roman"/>
          <w:sz w:val="28"/>
          <w:szCs w:val="28"/>
          <w:lang w:val="uk-UA"/>
        </w:rPr>
      </w:pPr>
      <w:r w:rsidRPr="00137CF0">
        <w:rPr>
          <w:rFonts w:ascii="Times New Roman" w:hAnsi="Times New Roman"/>
          <w:sz w:val="28"/>
          <w:szCs w:val="28"/>
          <w:lang w:val="uk-UA"/>
        </w:rPr>
        <w:t xml:space="preserve">1.4.28 </w:t>
      </w:r>
      <w:r w:rsidR="00FD47AB" w:rsidRPr="00137CF0">
        <w:rPr>
          <w:rFonts w:ascii="Times New Roman" w:hAnsi="Times New Roman"/>
          <w:sz w:val="28"/>
          <w:szCs w:val="28"/>
          <w:lang w:val="uk-UA"/>
        </w:rPr>
        <w:t>підпір каналізаційних колодязів – підвищення рівня стічної води в порівнянні з нормальним рівнем, що виникає внаслідок обмеження пропускної спроможності потоку у зв’язку з накопиченням забруднень та засміченням (захар</w:t>
      </w:r>
      <w:r w:rsidRPr="00137CF0">
        <w:rPr>
          <w:rFonts w:ascii="Times New Roman" w:hAnsi="Times New Roman"/>
          <w:sz w:val="28"/>
          <w:szCs w:val="28"/>
          <w:lang w:val="uk-UA"/>
        </w:rPr>
        <w:t>ащенням) каналізаційної мережі в</w:t>
      </w:r>
      <w:r w:rsidR="00FD47AB" w:rsidRPr="00137CF0">
        <w:rPr>
          <w:rFonts w:ascii="Times New Roman" w:hAnsi="Times New Roman"/>
          <w:sz w:val="28"/>
          <w:szCs w:val="28"/>
          <w:lang w:val="uk-UA"/>
        </w:rPr>
        <w:t xml:space="preserve"> колодязях, </w:t>
      </w:r>
      <w:r w:rsidR="001263DD" w:rsidRPr="00137CF0">
        <w:rPr>
          <w:rFonts w:ascii="Times New Roman" w:hAnsi="Times New Roman"/>
          <w:sz w:val="28"/>
          <w:szCs w:val="28"/>
          <w:lang w:val="uk-UA"/>
        </w:rPr>
        <w:t>розташо</w:t>
      </w:r>
      <w:r w:rsidRPr="00137CF0">
        <w:rPr>
          <w:rFonts w:ascii="Times New Roman" w:hAnsi="Times New Roman"/>
          <w:sz w:val="28"/>
          <w:szCs w:val="28"/>
          <w:lang w:val="uk-UA"/>
        </w:rPr>
        <w:t>ваних</w:t>
      </w:r>
      <w:r w:rsidR="00FD47AB" w:rsidRPr="00137CF0">
        <w:rPr>
          <w:rFonts w:ascii="Times New Roman" w:hAnsi="Times New Roman"/>
          <w:sz w:val="28"/>
          <w:szCs w:val="28"/>
          <w:lang w:val="uk-UA"/>
        </w:rPr>
        <w:t xml:space="preserve"> ход</w:t>
      </w:r>
      <w:r w:rsidR="001263DD" w:rsidRPr="00137CF0">
        <w:rPr>
          <w:rFonts w:ascii="Times New Roman" w:hAnsi="Times New Roman"/>
          <w:sz w:val="28"/>
          <w:szCs w:val="28"/>
          <w:lang w:val="uk-UA"/>
        </w:rPr>
        <w:t>ом</w:t>
      </w:r>
      <w:r w:rsidR="00FD47AB" w:rsidRPr="00137CF0">
        <w:rPr>
          <w:rFonts w:ascii="Times New Roman" w:hAnsi="Times New Roman"/>
          <w:sz w:val="28"/>
          <w:szCs w:val="28"/>
          <w:lang w:val="uk-UA"/>
        </w:rPr>
        <w:t xml:space="preserve"> руху стоків вище засмічення;</w:t>
      </w:r>
    </w:p>
    <w:p w:rsidR="00460AD0" w:rsidRPr="00137CF0" w:rsidRDefault="009D000D" w:rsidP="006F4C1A">
      <w:pPr>
        <w:ind w:firstLine="567"/>
        <w:rPr>
          <w:rFonts w:ascii="Times New Roman" w:hAnsi="Times New Roman"/>
          <w:sz w:val="28"/>
          <w:szCs w:val="28"/>
          <w:lang w:val="uk-UA"/>
        </w:rPr>
      </w:pPr>
      <w:r w:rsidRPr="00137CF0">
        <w:rPr>
          <w:rFonts w:ascii="Times New Roman" w:hAnsi="Times New Roman"/>
          <w:sz w:val="28"/>
          <w:szCs w:val="28"/>
          <w:lang w:val="uk-UA"/>
        </w:rPr>
        <w:t xml:space="preserve">1.4.29 </w:t>
      </w:r>
      <w:r w:rsidR="00460AD0" w:rsidRPr="00137CF0">
        <w:rPr>
          <w:rFonts w:ascii="Times New Roman" w:hAnsi="Times New Roman"/>
          <w:sz w:val="28"/>
          <w:szCs w:val="28"/>
          <w:lang w:val="uk-UA"/>
        </w:rPr>
        <w:t xml:space="preserve">система централізованого водовідведення </w:t>
      </w:r>
      <w:r w:rsidRPr="00137CF0">
        <w:rPr>
          <w:rFonts w:ascii="Times New Roman" w:hAnsi="Times New Roman"/>
          <w:sz w:val="28"/>
          <w:szCs w:val="28"/>
          <w:lang w:val="uk-UA"/>
        </w:rPr>
        <w:t>–</w:t>
      </w:r>
      <w:r w:rsidR="00460AD0" w:rsidRPr="00137CF0">
        <w:rPr>
          <w:rFonts w:ascii="Times New Roman" w:hAnsi="Times New Roman"/>
          <w:sz w:val="28"/>
          <w:szCs w:val="28"/>
          <w:lang w:val="uk-UA"/>
        </w:rPr>
        <w:t xml:space="preserve"> сукупність технічних засобів, включаючи мережі, споруди, устаткування (пристрої), для централізованого відведення та очищення стічних вод, що пов’язані єдиним технологічним процесом;</w:t>
      </w:r>
    </w:p>
    <w:p w:rsidR="003466DD" w:rsidRPr="00137CF0" w:rsidRDefault="009D000D" w:rsidP="006F4C1A">
      <w:pPr>
        <w:ind w:firstLine="567"/>
        <w:rPr>
          <w:rFonts w:ascii="Times New Roman" w:hAnsi="Times New Roman"/>
          <w:sz w:val="28"/>
          <w:szCs w:val="28"/>
          <w:lang w:val="uk-UA"/>
        </w:rPr>
      </w:pPr>
      <w:bookmarkStart w:id="20" w:name="n43"/>
      <w:bookmarkEnd w:id="20"/>
      <w:r w:rsidRPr="00137CF0">
        <w:rPr>
          <w:rFonts w:ascii="Times New Roman" w:hAnsi="Times New Roman"/>
          <w:sz w:val="28"/>
          <w:szCs w:val="28"/>
          <w:lang w:val="uk-UA"/>
        </w:rPr>
        <w:t xml:space="preserve">1.4.30 </w:t>
      </w:r>
      <w:proofErr w:type="spellStart"/>
      <w:r w:rsidR="003466DD" w:rsidRPr="00137CF0">
        <w:rPr>
          <w:rFonts w:ascii="Times New Roman" w:hAnsi="Times New Roman"/>
          <w:sz w:val="28"/>
          <w:szCs w:val="28"/>
          <w:lang w:val="uk-UA"/>
        </w:rPr>
        <w:t>субспоживач</w:t>
      </w:r>
      <w:proofErr w:type="spellEnd"/>
      <w:r w:rsidR="003466DD" w:rsidRPr="00137CF0">
        <w:rPr>
          <w:rFonts w:ascii="Times New Roman" w:hAnsi="Times New Roman"/>
          <w:sz w:val="28"/>
          <w:szCs w:val="28"/>
          <w:lang w:val="uk-UA"/>
        </w:rPr>
        <w:t xml:space="preserve">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суб’єкт господарювання, що скидає стічні води до системи централізованого водовідведення через мережі споживача за погодженням зі споживачем і ви</w:t>
      </w:r>
      <w:r w:rsidRPr="00137CF0">
        <w:rPr>
          <w:rFonts w:ascii="Times New Roman" w:hAnsi="Times New Roman"/>
          <w:sz w:val="28"/>
          <w:szCs w:val="28"/>
          <w:lang w:val="uk-UA"/>
        </w:rPr>
        <w:t>робником на підставі договору з</w:t>
      </w:r>
      <w:r w:rsidR="003466DD" w:rsidRPr="00137CF0">
        <w:rPr>
          <w:rFonts w:ascii="Times New Roman" w:hAnsi="Times New Roman"/>
          <w:sz w:val="28"/>
          <w:szCs w:val="28"/>
          <w:lang w:val="uk-UA"/>
        </w:rPr>
        <w:t xml:space="preserve"> </w:t>
      </w:r>
      <w:r w:rsidRPr="00137CF0">
        <w:rPr>
          <w:rFonts w:ascii="Times New Roman" w:hAnsi="Times New Roman"/>
          <w:sz w:val="28"/>
          <w:szCs w:val="28"/>
          <w:lang w:val="uk-UA"/>
        </w:rPr>
        <w:t>ними;</w:t>
      </w:r>
    </w:p>
    <w:p w:rsidR="003466DD" w:rsidRPr="00137CF0" w:rsidRDefault="009D000D" w:rsidP="006F4C1A">
      <w:pPr>
        <w:ind w:firstLine="567"/>
        <w:rPr>
          <w:rFonts w:ascii="Times New Roman" w:hAnsi="Times New Roman"/>
          <w:sz w:val="28"/>
          <w:szCs w:val="28"/>
          <w:lang w:val="uk-UA"/>
        </w:rPr>
      </w:pPr>
      <w:bookmarkStart w:id="21" w:name="n44"/>
      <w:bookmarkEnd w:id="21"/>
      <w:r w:rsidRPr="00137CF0">
        <w:rPr>
          <w:rFonts w:ascii="Times New Roman" w:hAnsi="Times New Roman"/>
          <w:sz w:val="28"/>
          <w:szCs w:val="28"/>
          <w:lang w:val="uk-UA"/>
        </w:rPr>
        <w:t xml:space="preserve">1.4.31 </w:t>
      </w:r>
      <w:r w:rsidR="003466DD" w:rsidRPr="00137CF0">
        <w:rPr>
          <w:rFonts w:ascii="Times New Roman" w:hAnsi="Times New Roman"/>
          <w:sz w:val="28"/>
          <w:szCs w:val="28"/>
          <w:lang w:val="uk-UA"/>
        </w:rPr>
        <w:t xml:space="preserve">стічна вода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вода, що утворилася в процесі господарсько-побутової і виробничої діяльності (крім шахтної, кар’єрної і дренажної), а також відведена із забудованої території, на якій вона утворилася внаслідок атмосферних опадів;</w:t>
      </w:r>
    </w:p>
    <w:p w:rsidR="0004031C" w:rsidRPr="00137CF0" w:rsidRDefault="009D000D" w:rsidP="006F4C1A">
      <w:pPr>
        <w:ind w:firstLine="567"/>
        <w:rPr>
          <w:rFonts w:ascii="Times New Roman" w:hAnsi="Times New Roman"/>
          <w:sz w:val="28"/>
          <w:szCs w:val="28"/>
          <w:lang w:val="uk-UA"/>
        </w:rPr>
      </w:pPr>
      <w:bookmarkStart w:id="22" w:name="n45"/>
      <w:bookmarkEnd w:id="22"/>
      <w:r w:rsidRPr="00137CF0">
        <w:rPr>
          <w:rFonts w:ascii="Times New Roman" w:hAnsi="Times New Roman"/>
          <w:sz w:val="28"/>
          <w:szCs w:val="28"/>
          <w:lang w:val="uk-UA"/>
        </w:rPr>
        <w:t xml:space="preserve">1.4.32 </w:t>
      </w:r>
      <w:r w:rsidR="003466DD" w:rsidRPr="00137CF0">
        <w:rPr>
          <w:rFonts w:ascii="Times New Roman" w:hAnsi="Times New Roman"/>
          <w:sz w:val="28"/>
          <w:szCs w:val="28"/>
          <w:lang w:val="uk-UA"/>
        </w:rPr>
        <w:t xml:space="preserve">стічна вода технологічного походження </w:t>
      </w:r>
      <w:r w:rsidRPr="00137CF0">
        <w:rPr>
          <w:rFonts w:ascii="Times New Roman" w:hAnsi="Times New Roman"/>
          <w:sz w:val="28"/>
          <w:szCs w:val="28"/>
          <w:lang w:val="uk-UA"/>
        </w:rPr>
        <w:t>–</w:t>
      </w:r>
      <w:r w:rsidR="003466DD" w:rsidRPr="00137CF0">
        <w:rPr>
          <w:rFonts w:ascii="Times New Roman" w:hAnsi="Times New Roman"/>
          <w:sz w:val="28"/>
          <w:szCs w:val="28"/>
          <w:lang w:val="uk-UA"/>
        </w:rPr>
        <w:t xml:space="preserve"> стічна вода, що утворилася в процесі виготовлення </w:t>
      </w:r>
      <w:r w:rsidR="0004031C" w:rsidRPr="00137CF0">
        <w:rPr>
          <w:rFonts w:ascii="Times New Roman" w:hAnsi="Times New Roman"/>
          <w:sz w:val="28"/>
          <w:szCs w:val="28"/>
          <w:lang w:val="uk-UA"/>
        </w:rPr>
        <w:t>продукції та/або надання послуг;</w:t>
      </w:r>
    </w:p>
    <w:p w:rsidR="0004031C" w:rsidRPr="00137CF0" w:rsidRDefault="009D000D" w:rsidP="006F4C1A">
      <w:pPr>
        <w:ind w:firstLine="567"/>
        <w:rPr>
          <w:rFonts w:ascii="Times New Roman" w:hAnsi="Times New Roman"/>
          <w:sz w:val="28"/>
          <w:szCs w:val="28"/>
          <w:lang w:val="uk-UA"/>
        </w:rPr>
      </w:pPr>
      <w:r w:rsidRPr="00137CF0">
        <w:rPr>
          <w:rFonts w:ascii="Times New Roman" w:hAnsi="Times New Roman"/>
          <w:sz w:val="28"/>
          <w:szCs w:val="28"/>
          <w:lang w:val="uk-UA"/>
        </w:rPr>
        <w:t xml:space="preserve">1.4.33 </w:t>
      </w:r>
      <w:r w:rsidR="0004031C" w:rsidRPr="00137CF0">
        <w:rPr>
          <w:rFonts w:ascii="Times New Roman" w:hAnsi="Times New Roman"/>
          <w:sz w:val="28"/>
          <w:szCs w:val="28"/>
          <w:lang w:val="uk-UA"/>
        </w:rPr>
        <w:t>чистка каналізаційної мережі – відновлення пропускної здатності колекторів та колодязів і</w:t>
      </w:r>
      <w:r w:rsidR="001825F5" w:rsidRPr="00137CF0">
        <w:rPr>
          <w:rFonts w:ascii="Times New Roman" w:hAnsi="Times New Roman"/>
          <w:sz w:val="28"/>
          <w:szCs w:val="28"/>
          <w:lang w:val="uk-UA"/>
        </w:rPr>
        <w:t>з залученням технічних засобів.</w:t>
      </w:r>
    </w:p>
    <w:p w:rsidR="003466DD" w:rsidRPr="00137CF0" w:rsidRDefault="003466DD" w:rsidP="006F4C1A">
      <w:pPr>
        <w:ind w:firstLine="567"/>
        <w:rPr>
          <w:rFonts w:ascii="Times New Roman" w:hAnsi="Times New Roman"/>
          <w:sz w:val="28"/>
          <w:szCs w:val="28"/>
          <w:lang w:val="uk-UA"/>
        </w:rPr>
      </w:pPr>
      <w:bookmarkStart w:id="23" w:name="n46"/>
      <w:bookmarkEnd w:id="23"/>
      <w:r w:rsidRPr="00137CF0">
        <w:rPr>
          <w:rFonts w:ascii="Times New Roman" w:hAnsi="Times New Roman"/>
          <w:sz w:val="28"/>
          <w:szCs w:val="28"/>
          <w:lang w:val="uk-UA"/>
        </w:rPr>
        <w:t>Інші терміни, що використовуються у Правилах, вжив</w:t>
      </w:r>
      <w:r w:rsidR="006A3CD7" w:rsidRPr="00137CF0">
        <w:rPr>
          <w:rFonts w:ascii="Times New Roman" w:hAnsi="Times New Roman"/>
          <w:sz w:val="28"/>
          <w:szCs w:val="28"/>
          <w:lang w:val="uk-UA"/>
        </w:rPr>
        <w:t xml:space="preserve">аються у значеннях, наведених у </w:t>
      </w:r>
      <w:hyperlink r:id="rId10" w:tgtFrame="_blank" w:history="1">
        <w:r w:rsidRPr="00137CF0">
          <w:rPr>
            <w:rFonts w:ascii="Times New Roman" w:hAnsi="Times New Roman"/>
            <w:sz w:val="28"/>
            <w:szCs w:val="28"/>
            <w:lang w:val="uk-UA"/>
          </w:rPr>
          <w:t>Водному кодексі України</w:t>
        </w:r>
      </w:hyperlink>
      <w:r w:rsidR="006A3CD7" w:rsidRPr="00137CF0">
        <w:rPr>
          <w:rFonts w:ascii="Times New Roman" w:hAnsi="Times New Roman"/>
          <w:sz w:val="28"/>
          <w:szCs w:val="28"/>
          <w:lang w:val="uk-UA"/>
        </w:rPr>
        <w:t xml:space="preserve">, </w:t>
      </w:r>
      <w:hyperlink r:id="rId11" w:tgtFrame="_blank" w:history="1">
        <w:r w:rsidRPr="00137CF0">
          <w:rPr>
            <w:rFonts w:ascii="Times New Roman" w:hAnsi="Times New Roman"/>
            <w:sz w:val="28"/>
            <w:szCs w:val="28"/>
            <w:lang w:val="uk-UA"/>
          </w:rPr>
          <w:t>Законі України</w:t>
        </w:r>
      </w:hyperlink>
      <w:r w:rsidR="006A3CD7" w:rsidRPr="00137CF0">
        <w:rPr>
          <w:rFonts w:ascii="Times New Roman" w:hAnsi="Times New Roman"/>
          <w:sz w:val="28"/>
          <w:szCs w:val="28"/>
          <w:lang w:val="uk-UA"/>
        </w:rPr>
        <w:t xml:space="preserve"> </w:t>
      </w:r>
      <w:r w:rsidRPr="00137CF0">
        <w:rPr>
          <w:rFonts w:ascii="Times New Roman" w:hAnsi="Times New Roman"/>
          <w:sz w:val="28"/>
          <w:szCs w:val="28"/>
          <w:lang w:val="uk-UA"/>
        </w:rPr>
        <w:t>«Про питну воду, питне водоп</w:t>
      </w:r>
      <w:r w:rsidR="009D000D" w:rsidRPr="00137CF0">
        <w:rPr>
          <w:rFonts w:ascii="Times New Roman" w:hAnsi="Times New Roman"/>
          <w:sz w:val="28"/>
          <w:szCs w:val="28"/>
          <w:lang w:val="uk-UA"/>
        </w:rPr>
        <w:t>остачання та водовідведення»</w:t>
      </w:r>
      <w:r w:rsidRPr="00137CF0">
        <w:rPr>
          <w:rFonts w:ascii="Times New Roman" w:hAnsi="Times New Roman"/>
          <w:sz w:val="28"/>
          <w:szCs w:val="28"/>
          <w:lang w:val="uk-UA"/>
        </w:rPr>
        <w:t>.</w:t>
      </w:r>
    </w:p>
    <w:p w:rsidR="005B27F5" w:rsidRPr="00137CF0" w:rsidRDefault="00FF4BEE" w:rsidP="005B27F5">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1.5.</w:t>
      </w:r>
      <w:r w:rsidR="00B66244" w:rsidRPr="00137CF0">
        <w:rPr>
          <w:rStyle w:val="a3"/>
          <w:rFonts w:ascii="Times New Roman" w:hAnsi="Times New Roman"/>
          <w:color w:val="auto"/>
          <w:sz w:val="28"/>
          <w:szCs w:val="28"/>
          <w:lang w:val="uk-UA"/>
        </w:rPr>
        <w:t xml:space="preserve"> </w:t>
      </w:r>
      <w:r w:rsidR="00145B13" w:rsidRPr="00137CF0">
        <w:rPr>
          <w:rStyle w:val="a3"/>
          <w:rFonts w:ascii="Times New Roman" w:hAnsi="Times New Roman"/>
          <w:color w:val="auto"/>
          <w:sz w:val="28"/>
          <w:szCs w:val="28"/>
          <w:lang w:val="uk-UA"/>
        </w:rPr>
        <w:t xml:space="preserve">Правила </w:t>
      </w:r>
      <w:r w:rsidR="00B66244" w:rsidRPr="00137CF0">
        <w:rPr>
          <w:rStyle w:val="a3"/>
          <w:rFonts w:ascii="Times New Roman" w:hAnsi="Times New Roman"/>
          <w:color w:val="auto"/>
          <w:sz w:val="28"/>
          <w:szCs w:val="28"/>
          <w:lang w:val="uk-UA"/>
        </w:rPr>
        <w:t>включають</w:t>
      </w:r>
      <w:r w:rsidR="005B27F5" w:rsidRPr="00137CF0">
        <w:rPr>
          <w:rStyle w:val="a3"/>
          <w:rFonts w:ascii="Times New Roman" w:hAnsi="Times New Roman"/>
          <w:color w:val="auto"/>
          <w:sz w:val="28"/>
          <w:szCs w:val="28"/>
          <w:lang w:val="uk-UA"/>
        </w:rPr>
        <w:t>:</w:t>
      </w:r>
    </w:p>
    <w:p w:rsidR="005B27F5" w:rsidRPr="00137CF0" w:rsidRDefault="009D000D" w:rsidP="005B27F5">
      <w:pPr>
        <w:ind w:firstLine="567"/>
        <w:rPr>
          <w:rFonts w:ascii="Times New Roman" w:hAnsi="Times New Roman"/>
          <w:sz w:val="28"/>
          <w:szCs w:val="28"/>
          <w:lang w:val="uk-UA"/>
        </w:rPr>
      </w:pPr>
      <w:r w:rsidRPr="00137CF0">
        <w:rPr>
          <w:rFonts w:ascii="Times New Roman" w:hAnsi="Times New Roman"/>
          <w:sz w:val="28"/>
          <w:szCs w:val="28"/>
          <w:lang w:val="uk-UA"/>
        </w:rPr>
        <w:t>1.5.1. Основні вимоги до приймання й</w:t>
      </w:r>
      <w:r w:rsidR="003A2CE3" w:rsidRPr="00137CF0">
        <w:rPr>
          <w:rFonts w:ascii="Times New Roman" w:hAnsi="Times New Roman"/>
          <w:sz w:val="28"/>
          <w:szCs w:val="28"/>
          <w:lang w:val="uk-UA"/>
        </w:rPr>
        <w:t xml:space="preserve"> скидання стічних вод до систем централізованого водовідведення м.</w:t>
      </w:r>
      <w:r w:rsidRPr="00137CF0">
        <w:rPr>
          <w:rFonts w:ascii="Times New Roman" w:hAnsi="Times New Roman"/>
          <w:sz w:val="28"/>
          <w:szCs w:val="28"/>
          <w:lang w:val="uk-UA"/>
        </w:rPr>
        <w:t xml:space="preserve"> </w:t>
      </w:r>
      <w:r w:rsidR="003A2CE3" w:rsidRPr="00137CF0">
        <w:rPr>
          <w:rFonts w:ascii="Times New Roman" w:hAnsi="Times New Roman"/>
          <w:sz w:val="28"/>
          <w:szCs w:val="28"/>
          <w:lang w:val="uk-UA"/>
        </w:rPr>
        <w:t>Кривого Рогу.</w:t>
      </w:r>
    </w:p>
    <w:p w:rsidR="005B27F5" w:rsidRPr="00137CF0" w:rsidRDefault="009D000D" w:rsidP="005B27F5">
      <w:pPr>
        <w:ind w:firstLine="567"/>
        <w:rPr>
          <w:rFonts w:ascii="Times New Roman" w:hAnsi="Times New Roman"/>
          <w:sz w:val="28"/>
          <w:szCs w:val="28"/>
          <w:lang w:val="uk-UA"/>
        </w:rPr>
      </w:pPr>
      <w:r w:rsidRPr="00137CF0">
        <w:rPr>
          <w:rFonts w:ascii="Times New Roman" w:hAnsi="Times New Roman"/>
          <w:sz w:val="28"/>
          <w:szCs w:val="28"/>
          <w:lang w:val="uk-UA"/>
        </w:rPr>
        <w:t xml:space="preserve">1.5.2. </w:t>
      </w:r>
      <w:r w:rsidR="009215AE" w:rsidRPr="00137CF0">
        <w:rPr>
          <w:rFonts w:ascii="Times New Roman" w:hAnsi="Times New Roman"/>
          <w:sz w:val="28"/>
          <w:szCs w:val="28"/>
          <w:lang w:val="uk-UA"/>
        </w:rPr>
        <w:t>Засади безперебійного функціонування систем централізованого водовідведення м.</w:t>
      </w:r>
      <w:r w:rsidRPr="00137CF0">
        <w:rPr>
          <w:rFonts w:ascii="Times New Roman" w:hAnsi="Times New Roman"/>
          <w:sz w:val="28"/>
          <w:szCs w:val="28"/>
          <w:lang w:val="uk-UA"/>
        </w:rPr>
        <w:t xml:space="preserve"> </w:t>
      </w:r>
      <w:r w:rsidR="009215AE" w:rsidRPr="00137CF0">
        <w:rPr>
          <w:rFonts w:ascii="Times New Roman" w:hAnsi="Times New Roman"/>
          <w:sz w:val="28"/>
          <w:szCs w:val="28"/>
          <w:lang w:val="uk-UA"/>
        </w:rPr>
        <w:t>Кривого Рогу під час приймання до них стічних вод споживачів</w:t>
      </w:r>
      <w:r w:rsidR="001979FA" w:rsidRPr="00137CF0">
        <w:rPr>
          <w:rFonts w:ascii="Times New Roman" w:hAnsi="Times New Roman"/>
          <w:sz w:val="28"/>
          <w:szCs w:val="28"/>
          <w:lang w:val="uk-UA"/>
        </w:rPr>
        <w:t>.</w:t>
      </w:r>
    </w:p>
    <w:p w:rsidR="005B27F5" w:rsidRPr="00137CF0" w:rsidRDefault="009D000D" w:rsidP="005B27F5">
      <w:pPr>
        <w:ind w:firstLine="567"/>
        <w:rPr>
          <w:rFonts w:ascii="Times New Roman" w:hAnsi="Times New Roman"/>
          <w:sz w:val="28"/>
          <w:szCs w:val="28"/>
          <w:lang w:val="uk-UA"/>
        </w:rPr>
      </w:pPr>
      <w:r w:rsidRPr="00137CF0">
        <w:rPr>
          <w:rFonts w:ascii="Times New Roman" w:hAnsi="Times New Roman"/>
          <w:sz w:val="28"/>
          <w:szCs w:val="28"/>
          <w:lang w:val="uk-UA"/>
        </w:rPr>
        <w:t xml:space="preserve">1.5.3. </w:t>
      </w:r>
      <w:r w:rsidR="003A2CE3" w:rsidRPr="00137CF0">
        <w:rPr>
          <w:rFonts w:ascii="Times New Roman" w:hAnsi="Times New Roman"/>
          <w:sz w:val="28"/>
          <w:szCs w:val="28"/>
          <w:lang w:val="uk-UA"/>
        </w:rPr>
        <w:t>Механізм проведення контролю за скиданням стічних вод до системи централізованого водовідведення м.</w:t>
      </w:r>
      <w:r w:rsidRPr="00137CF0">
        <w:rPr>
          <w:rFonts w:ascii="Times New Roman" w:hAnsi="Times New Roman"/>
          <w:sz w:val="28"/>
          <w:szCs w:val="28"/>
          <w:lang w:val="uk-UA"/>
        </w:rPr>
        <w:t xml:space="preserve"> </w:t>
      </w:r>
      <w:r w:rsidR="003A2CE3" w:rsidRPr="00137CF0">
        <w:rPr>
          <w:rFonts w:ascii="Times New Roman" w:hAnsi="Times New Roman"/>
          <w:sz w:val="28"/>
          <w:szCs w:val="28"/>
          <w:lang w:val="uk-UA"/>
        </w:rPr>
        <w:t>Кривого Рогу</w:t>
      </w:r>
      <w:r w:rsidR="001979FA" w:rsidRPr="00137CF0">
        <w:rPr>
          <w:rFonts w:ascii="Times New Roman" w:hAnsi="Times New Roman"/>
          <w:sz w:val="28"/>
          <w:szCs w:val="28"/>
          <w:lang w:val="uk-UA"/>
        </w:rPr>
        <w:t>.</w:t>
      </w:r>
    </w:p>
    <w:p w:rsidR="005B27F5" w:rsidRPr="00137CF0" w:rsidRDefault="00847B11" w:rsidP="005B27F5">
      <w:pPr>
        <w:ind w:firstLine="567"/>
        <w:rPr>
          <w:rFonts w:ascii="Times New Roman" w:hAnsi="Times New Roman"/>
          <w:sz w:val="28"/>
          <w:szCs w:val="28"/>
          <w:lang w:val="uk-UA"/>
        </w:rPr>
      </w:pPr>
      <w:r w:rsidRPr="00137CF0">
        <w:rPr>
          <w:rFonts w:ascii="Times New Roman" w:hAnsi="Times New Roman"/>
          <w:sz w:val="28"/>
          <w:szCs w:val="28"/>
          <w:lang w:val="uk-UA"/>
        </w:rPr>
        <w:t>1.5.4. Заходи впливу в</w:t>
      </w:r>
      <w:r w:rsidR="003A2CE3" w:rsidRPr="00137CF0">
        <w:rPr>
          <w:rFonts w:ascii="Times New Roman" w:hAnsi="Times New Roman"/>
          <w:sz w:val="28"/>
          <w:szCs w:val="28"/>
          <w:lang w:val="uk-UA"/>
        </w:rPr>
        <w:t xml:space="preserve"> разі порушення спожива</w:t>
      </w:r>
      <w:r w:rsidRPr="00137CF0">
        <w:rPr>
          <w:rFonts w:ascii="Times New Roman" w:hAnsi="Times New Roman"/>
          <w:sz w:val="28"/>
          <w:szCs w:val="28"/>
          <w:lang w:val="uk-UA"/>
        </w:rPr>
        <w:t xml:space="preserve">чами вимог </w:t>
      </w:r>
      <w:r w:rsidR="00034BC8" w:rsidRPr="00137CF0">
        <w:rPr>
          <w:rFonts w:ascii="Times New Roman" w:hAnsi="Times New Roman"/>
          <w:sz w:val="28"/>
          <w:szCs w:val="28"/>
          <w:lang w:val="uk-UA"/>
        </w:rPr>
        <w:t>до скиду стічних вод у</w:t>
      </w:r>
      <w:r w:rsidR="003A2CE3" w:rsidRPr="00137CF0">
        <w:rPr>
          <w:rFonts w:ascii="Times New Roman" w:hAnsi="Times New Roman"/>
          <w:sz w:val="28"/>
          <w:szCs w:val="28"/>
          <w:lang w:val="uk-UA"/>
        </w:rPr>
        <w:t xml:space="preserve"> систем</w:t>
      </w:r>
      <w:r w:rsidR="00034BC8" w:rsidRPr="00137CF0">
        <w:rPr>
          <w:rFonts w:ascii="Times New Roman" w:hAnsi="Times New Roman"/>
          <w:sz w:val="28"/>
          <w:szCs w:val="28"/>
          <w:lang w:val="uk-UA"/>
        </w:rPr>
        <w:t>у</w:t>
      </w:r>
      <w:r w:rsidR="003A2CE3" w:rsidRPr="00137CF0">
        <w:rPr>
          <w:rFonts w:ascii="Times New Roman" w:hAnsi="Times New Roman"/>
          <w:sz w:val="28"/>
          <w:szCs w:val="28"/>
          <w:lang w:val="uk-UA"/>
        </w:rPr>
        <w:t xml:space="preserve"> централізованого водовідведення м.</w:t>
      </w:r>
      <w:r w:rsidRPr="00137CF0">
        <w:rPr>
          <w:rFonts w:ascii="Times New Roman" w:hAnsi="Times New Roman"/>
          <w:sz w:val="28"/>
          <w:szCs w:val="28"/>
          <w:lang w:val="uk-UA"/>
        </w:rPr>
        <w:t xml:space="preserve"> </w:t>
      </w:r>
      <w:r w:rsidR="003A2CE3" w:rsidRPr="00137CF0">
        <w:rPr>
          <w:rFonts w:ascii="Times New Roman" w:hAnsi="Times New Roman"/>
          <w:sz w:val="28"/>
          <w:szCs w:val="28"/>
          <w:lang w:val="uk-UA"/>
        </w:rPr>
        <w:t>Кривого Рогу</w:t>
      </w:r>
      <w:r w:rsidR="001979FA" w:rsidRPr="00137CF0">
        <w:rPr>
          <w:rFonts w:ascii="Times New Roman" w:hAnsi="Times New Roman"/>
          <w:sz w:val="28"/>
          <w:szCs w:val="28"/>
          <w:lang w:val="uk-UA"/>
        </w:rPr>
        <w:t>.</w:t>
      </w:r>
    </w:p>
    <w:p w:rsidR="007A746D" w:rsidRPr="00137CF0" w:rsidRDefault="00FF0E92" w:rsidP="005B27F5">
      <w:pPr>
        <w:ind w:firstLine="567"/>
        <w:rPr>
          <w:rFonts w:ascii="Times New Roman" w:hAnsi="Times New Roman"/>
          <w:b/>
          <w:sz w:val="28"/>
          <w:szCs w:val="28"/>
          <w:lang w:val="uk-UA"/>
        </w:rPr>
      </w:pPr>
      <w:r w:rsidRPr="00137CF0">
        <w:rPr>
          <w:rFonts w:ascii="Times New Roman" w:hAnsi="Times New Roman"/>
          <w:sz w:val="28"/>
          <w:szCs w:val="28"/>
          <w:lang w:val="uk-UA"/>
        </w:rPr>
        <w:lastRenderedPageBreak/>
        <w:t xml:space="preserve">1.5.5. </w:t>
      </w:r>
      <w:r w:rsidR="003A2CE3" w:rsidRPr="00137CF0">
        <w:rPr>
          <w:rFonts w:ascii="Times New Roman" w:hAnsi="Times New Roman"/>
          <w:sz w:val="28"/>
          <w:szCs w:val="28"/>
          <w:lang w:val="uk-UA"/>
        </w:rPr>
        <w:t>Визначення розміру плати за скид стічних вод до систем централізованого водов</w:t>
      </w:r>
      <w:r w:rsidRPr="00137CF0">
        <w:rPr>
          <w:rFonts w:ascii="Times New Roman" w:hAnsi="Times New Roman"/>
          <w:sz w:val="28"/>
          <w:szCs w:val="28"/>
          <w:lang w:val="uk-UA"/>
        </w:rPr>
        <w:t>ідведення при порушенні вимог до якості й</w:t>
      </w:r>
      <w:r w:rsidR="003A2CE3" w:rsidRPr="00137CF0">
        <w:rPr>
          <w:rFonts w:ascii="Times New Roman" w:hAnsi="Times New Roman"/>
          <w:sz w:val="28"/>
          <w:szCs w:val="28"/>
          <w:lang w:val="uk-UA"/>
        </w:rPr>
        <w:t xml:space="preserve"> режиму їх скидання</w:t>
      </w:r>
      <w:r w:rsidR="001979FA" w:rsidRPr="00137CF0">
        <w:rPr>
          <w:rFonts w:ascii="Times New Roman" w:hAnsi="Times New Roman"/>
          <w:sz w:val="28"/>
          <w:szCs w:val="28"/>
          <w:lang w:val="uk-UA"/>
        </w:rPr>
        <w:t>.</w:t>
      </w:r>
    </w:p>
    <w:p w:rsidR="00A954CC" w:rsidRPr="00137CF0" w:rsidRDefault="00A954CC" w:rsidP="005F129A">
      <w:pPr>
        <w:tabs>
          <w:tab w:val="left" w:pos="7743"/>
        </w:tabs>
        <w:jc w:val="center"/>
        <w:rPr>
          <w:rFonts w:ascii="Times New Roman" w:hAnsi="Times New Roman"/>
          <w:b/>
          <w:sz w:val="28"/>
          <w:szCs w:val="28"/>
          <w:lang w:val="uk-UA"/>
        </w:rPr>
      </w:pPr>
    </w:p>
    <w:p w:rsidR="00797595" w:rsidRPr="00137CF0" w:rsidRDefault="00D5442D" w:rsidP="005F129A">
      <w:pPr>
        <w:tabs>
          <w:tab w:val="left" w:pos="7743"/>
        </w:tabs>
        <w:jc w:val="center"/>
        <w:rPr>
          <w:rFonts w:ascii="Times New Roman" w:hAnsi="Times New Roman"/>
          <w:b/>
          <w:i/>
          <w:sz w:val="28"/>
          <w:szCs w:val="28"/>
          <w:lang w:val="uk-UA"/>
        </w:rPr>
      </w:pPr>
      <w:r w:rsidRPr="00137CF0">
        <w:rPr>
          <w:rFonts w:ascii="Times New Roman" w:hAnsi="Times New Roman"/>
          <w:b/>
          <w:i/>
          <w:sz w:val="28"/>
          <w:szCs w:val="28"/>
          <w:lang w:val="uk-UA"/>
        </w:rPr>
        <w:t xml:space="preserve">2. </w:t>
      </w:r>
      <w:r w:rsidR="00CE1E23" w:rsidRPr="00137CF0">
        <w:rPr>
          <w:rFonts w:ascii="Times New Roman" w:hAnsi="Times New Roman"/>
          <w:b/>
          <w:i/>
          <w:sz w:val="28"/>
          <w:szCs w:val="28"/>
          <w:lang w:val="uk-UA"/>
        </w:rPr>
        <w:t>Основні вимоги</w:t>
      </w:r>
      <w:r w:rsidR="00797595" w:rsidRPr="00137CF0">
        <w:rPr>
          <w:rFonts w:ascii="Times New Roman" w:hAnsi="Times New Roman"/>
          <w:b/>
          <w:i/>
          <w:sz w:val="28"/>
          <w:szCs w:val="28"/>
          <w:lang w:val="uk-UA"/>
        </w:rPr>
        <w:t xml:space="preserve"> до скидання та механізм приймання </w:t>
      </w:r>
      <w:r w:rsidR="00CE1E23" w:rsidRPr="00137CF0">
        <w:rPr>
          <w:rFonts w:ascii="Times New Roman" w:hAnsi="Times New Roman"/>
          <w:b/>
          <w:i/>
          <w:sz w:val="28"/>
          <w:szCs w:val="28"/>
          <w:lang w:val="uk-UA"/>
        </w:rPr>
        <w:t xml:space="preserve">стічних вод </w:t>
      </w:r>
    </w:p>
    <w:p w:rsidR="00CE1E23" w:rsidRPr="00137CF0" w:rsidRDefault="00CE1E23" w:rsidP="005F129A">
      <w:pPr>
        <w:jc w:val="center"/>
        <w:rPr>
          <w:rFonts w:ascii="Times New Roman" w:hAnsi="Times New Roman"/>
          <w:b/>
          <w:i/>
          <w:sz w:val="28"/>
          <w:szCs w:val="28"/>
          <w:lang w:val="uk-UA"/>
        </w:rPr>
      </w:pPr>
      <w:r w:rsidRPr="00137CF0">
        <w:rPr>
          <w:rFonts w:ascii="Times New Roman" w:hAnsi="Times New Roman"/>
          <w:b/>
          <w:i/>
          <w:sz w:val="28"/>
          <w:szCs w:val="28"/>
          <w:lang w:val="uk-UA"/>
        </w:rPr>
        <w:t>до систем</w:t>
      </w:r>
      <w:r w:rsidR="00797595" w:rsidRPr="00137CF0">
        <w:rPr>
          <w:rFonts w:ascii="Times New Roman" w:hAnsi="Times New Roman"/>
          <w:b/>
          <w:i/>
          <w:sz w:val="28"/>
          <w:szCs w:val="28"/>
          <w:lang w:val="uk-UA"/>
        </w:rPr>
        <w:t xml:space="preserve"> </w:t>
      </w:r>
      <w:r w:rsidRPr="00137CF0">
        <w:rPr>
          <w:rFonts w:ascii="Times New Roman" w:hAnsi="Times New Roman"/>
          <w:b/>
          <w:i/>
          <w:sz w:val="28"/>
          <w:szCs w:val="28"/>
          <w:lang w:val="uk-UA"/>
        </w:rPr>
        <w:t>централізованог</w:t>
      </w:r>
      <w:r w:rsidR="00185192" w:rsidRPr="00137CF0">
        <w:rPr>
          <w:rFonts w:ascii="Times New Roman" w:hAnsi="Times New Roman"/>
          <w:b/>
          <w:i/>
          <w:sz w:val="28"/>
          <w:szCs w:val="28"/>
          <w:lang w:val="uk-UA"/>
        </w:rPr>
        <w:t>о водовідведення м. Кривого Рогу</w:t>
      </w:r>
    </w:p>
    <w:p w:rsidR="00CE1E23" w:rsidRPr="00137CF0" w:rsidRDefault="00CE1E23" w:rsidP="005F129A">
      <w:pPr>
        <w:tabs>
          <w:tab w:val="left" w:pos="7743"/>
        </w:tabs>
        <w:rPr>
          <w:rFonts w:ascii="Times New Roman" w:hAnsi="Times New Roman"/>
          <w:b/>
          <w:sz w:val="28"/>
          <w:szCs w:val="28"/>
          <w:lang w:val="uk-UA"/>
        </w:rPr>
      </w:pPr>
    </w:p>
    <w:p w:rsidR="00EE64D7" w:rsidRPr="00137CF0" w:rsidRDefault="002A74E5" w:rsidP="005F129A">
      <w:pPr>
        <w:ind w:firstLine="567"/>
        <w:rPr>
          <w:rFonts w:ascii="Times New Roman" w:hAnsi="Times New Roman"/>
          <w:sz w:val="28"/>
          <w:szCs w:val="28"/>
          <w:lang w:val="uk-UA"/>
        </w:rPr>
      </w:pPr>
      <w:r w:rsidRPr="00137CF0">
        <w:rPr>
          <w:rFonts w:ascii="Times New Roman" w:hAnsi="Times New Roman"/>
          <w:sz w:val="28"/>
          <w:szCs w:val="28"/>
          <w:lang w:val="uk-UA"/>
        </w:rPr>
        <w:t>2.</w:t>
      </w:r>
      <w:r w:rsidR="002B5C3D" w:rsidRPr="00137CF0">
        <w:rPr>
          <w:rFonts w:ascii="Times New Roman" w:hAnsi="Times New Roman"/>
          <w:sz w:val="28"/>
          <w:szCs w:val="28"/>
          <w:lang w:val="uk-UA"/>
        </w:rPr>
        <w:t>1</w:t>
      </w:r>
      <w:r w:rsidRPr="00137CF0">
        <w:rPr>
          <w:rFonts w:ascii="Times New Roman" w:hAnsi="Times New Roman"/>
          <w:sz w:val="28"/>
          <w:szCs w:val="28"/>
          <w:lang w:val="uk-UA"/>
        </w:rPr>
        <w:t xml:space="preserve">. </w:t>
      </w:r>
      <w:r w:rsidR="00E6292B" w:rsidRPr="00137CF0">
        <w:rPr>
          <w:rFonts w:ascii="Times New Roman" w:hAnsi="Times New Roman"/>
          <w:sz w:val="28"/>
          <w:szCs w:val="28"/>
          <w:lang w:val="uk-UA"/>
        </w:rPr>
        <w:t>Приймання стічних вод споживачів до систем централізованого водовідведення м.</w:t>
      </w:r>
      <w:r w:rsidR="00185192" w:rsidRPr="00137CF0">
        <w:rPr>
          <w:rFonts w:ascii="Times New Roman" w:hAnsi="Times New Roman"/>
          <w:sz w:val="28"/>
          <w:szCs w:val="28"/>
          <w:lang w:val="uk-UA"/>
        </w:rPr>
        <w:t xml:space="preserve"> </w:t>
      </w:r>
      <w:r w:rsidR="00E6292B" w:rsidRPr="00137CF0">
        <w:rPr>
          <w:rFonts w:ascii="Times New Roman" w:hAnsi="Times New Roman"/>
          <w:sz w:val="28"/>
          <w:szCs w:val="28"/>
          <w:lang w:val="uk-UA"/>
        </w:rPr>
        <w:t>Кривого Рогу або безпосередньо на каналізаційні очисні споруди здійснюється виключно на підставі договору</w:t>
      </w:r>
      <w:r w:rsidR="00281305" w:rsidRPr="00137CF0">
        <w:rPr>
          <w:rFonts w:ascii="Times New Roman" w:hAnsi="Times New Roman"/>
          <w:sz w:val="28"/>
          <w:szCs w:val="28"/>
          <w:lang w:val="uk-UA"/>
        </w:rPr>
        <w:t>.</w:t>
      </w:r>
    </w:p>
    <w:p w:rsidR="00A2421D" w:rsidRPr="00137CF0" w:rsidRDefault="007235B4" w:rsidP="00EE64D7">
      <w:pPr>
        <w:tabs>
          <w:tab w:val="left" w:pos="7743"/>
        </w:tabs>
        <w:ind w:firstLine="567"/>
        <w:rPr>
          <w:rFonts w:ascii="Times New Roman" w:hAnsi="Times New Roman"/>
          <w:sz w:val="28"/>
          <w:szCs w:val="28"/>
          <w:lang w:val="uk-UA"/>
        </w:rPr>
      </w:pPr>
      <w:r w:rsidRPr="00137CF0">
        <w:rPr>
          <w:rFonts w:ascii="Times New Roman" w:hAnsi="Times New Roman"/>
          <w:sz w:val="28"/>
          <w:szCs w:val="28"/>
          <w:lang w:val="uk-UA"/>
        </w:rPr>
        <w:t>2</w:t>
      </w:r>
      <w:r w:rsidR="009E3816" w:rsidRPr="00137CF0">
        <w:rPr>
          <w:rFonts w:ascii="Times New Roman" w:hAnsi="Times New Roman"/>
          <w:sz w:val="28"/>
          <w:szCs w:val="28"/>
          <w:lang w:val="uk-UA"/>
        </w:rPr>
        <w:t>.</w:t>
      </w:r>
      <w:r w:rsidR="002B5C3D" w:rsidRPr="00137CF0">
        <w:rPr>
          <w:rFonts w:ascii="Times New Roman" w:hAnsi="Times New Roman"/>
          <w:sz w:val="28"/>
          <w:szCs w:val="28"/>
          <w:lang w:val="uk-UA"/>
        </w:rPr>
        <w:t>2</w:t>
      </w:r>
      <w:r w:rsidRPr="00137CF0">
        <w:rPr>
          <w:rFonts w:ascii="Times New Roman" w:hAnsi="Times New Roman"/>
          <w:sz w:val="28"/>
          <w:szCs w:val="28"/>
          <w:lang w:val="uk-UA"/>
        </w:rPr>
        <w:t>. Виробник приймає стічні води споживача до системи централізованого водовідведення</w:t>
      </w:r>
      <w:r w:rsidR="009252D9" w:rsidRPr="00137CF0">
        <w:rPr>
          <w:rFonts w:ascii="Times New Roman" w:hAnsi="Times New Roman"/>
          <w:sz w:val="28"/>
          <w:szCs w:val="28"/>
          <w:lang w:val="uk-UA"/>
        </w:rPr>
        <w:t xml:space="preserve"> м.</w:t>
      </w:r>
      <w:r w:rsidR="00185192" w:rsidRPr="00137CF0">
        <w:rPr>
          <w:rFonts w:ascii="Times New Roman" w:hAnsi="Times New Roman"/>
          <w:sz w:val="28"/>
          <w:szCs w:val="28"/>
          <w:lang w:val="uk-UA"/>
        </w:rPr>
        <w:t xml:space="preserve"> </w:t>
      </w:r>
      <w:r w:rsidR="009252D9" w:rsidRPr="00137CF0">
        <w:rPr>
          <w:rFonts w:ascii="Times New Roman" w:hAnsi="Times New Roman"/>
          <w:sz w:val="28"/>
          <w:szCs w:val="28"/>
          <w:lang w:val="uk-UA"/>
        </w:rPr>
        <w:t>Кривого Рогу</w:t>
      </w:r>
      <w:r w:rsidRPr="00137CF0">
        <w:rPr>
          <w:rFonts w:ascii="Times New Roman" w:hAnsi="Times New Roman"/>
          <w:sz w:val="28"/>
          <w:szCs w:val="28"/>
          <w:lang w:val="uk-UA"/>
        </w:rPr>
        <w:t xml:space="preserve"> за умови, що показники якості стічних вод споживача відповідають вимогам Правил</w:t>
      </w:r>
      <w:r w:rsidR="00856E51" w:rsidRPr="00137CF0">
        <w:rPr>
          <w:rFonts w:ascii="Times New Roman" w:hAnsi="Times New Roman"/>
          <w:sz w:val="28"/>
          <w:szCs w:val="28"/>
          <w:lang w:val="uk-UA"/>
        </w:rPr>
        <w:t xml:space="preserve"> </w:t>
      </w:r>
      <w:r w:rsidRPr="00137CF0">
        <w:rPr>
          <w:rFonts w:ascii="Times New Roman" w:hAnsi="Times New Roman"/>
          <w:sz w:val="28"/>
          <w:szCs w:val="28"/>
          <w:lang w:val="uk-UA"/>
        </w:rPr>
        <w:t>та умовам укладеного з виробником договору.</w:t>
      </w:r>
    </w:p>
    <w:p w:rsidR="004E403C" w:rsidRPr="00137CF0" w:rsidRDefault="009E3816" w:rsidP="00EE64D7">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2.</w:t>
      </w:r>
      <w:r w:rsidR="002B5C3D" w:rsidRPr="00137CF0">
        <w:rPr>
          <w:rStyle w:val="a3"/>
          <w:rFonts w:ascii="Times New Roman" w:hAnsi="Times New Roman"/>
          <w:color w:val="auto"/>
          <w:sz w:val="28"/>
          <w:szCs w:val="28"/>
          <w:lang w:val="uk-UA"/>
        </w:rPr>
        <w:t>3</w:t>
      </w:r>
      <w:r w:rsidRPr="00137CF0">
        <w:rPr>
          <w:rStyle w:val="a3"/>
          <w:rFonts w:ascii="Times New Roman" w:hAnsi="Times New Roman"/>
          <w:color w:val="auto"/>
          <w:sz w:val="28"/>
          <w:szCs w:val="28"/>
          <w:lang w:val="uk-UA"/>
        </w:rPr>
        <w:t>.</w:t>
      </w:r>
      <w:r w:rsidR="00D5442D" w:rsidRPr="00137CF0">
        <w:rPr>
          <w:rStyle w:val="a3"/>
          <w:rFonts w:ascii="Times New Roman" w:hAnsi="Times New Roman"/>
          <w:color w:val="auto"/>
          <w:sz w:val="28"/>
          <w:szCs w:val="28"/>
          <w:lang w:val="uk-UA"/>
        </w:rPr>
        <w:t xml:space="preserve"> </w:t>
      </w:r>
      <w:r w:rsidR="004E403C" w:rsidRPr="00137CF0">
        <w:rPr>
          <w:rStyle w:val="a3"/>
          <w:rFonts w:ascii="Times New Roman" w:hAnsi="Times New Roman"/>
          <w:color w:val="auto"/>
          <w:sz w:val="28"/>
          <w:szCs w:val="28"/>
          <w:lang w:val="uk-UA"/>
        </w:rPr>
        <w:t xml:space="preserve">Для </w:t>
      </w:r>
      <w:r w:rsidR="00933455" w:rsidRPr="00137CF0">
        <w:rPr>
          <w:rStyle w:val="a3"/>
          <w:rFonts w:ascii="Times New Roman" w:hAnsi="Times New Roman"/>
          <w:color w:val="auto"/>
          <w:sz w:val="28"/>
          <w:szCs w:val="28"/>
          <w:lang w:val="uk-UA"/>
        </w:rPr>
        <w:t>кожної КОС окремо встановлено ДК (</w:t>
      </w:r>
      <w:r w:rsidR="00185192" w:rsidRPr="00137CF0">
        <w:rPr>
          <w:rStyle w:val="a3"/>
          <w:rFonts w:ascii="Times New Roman" w:hAnsi="Times New Roman"/>
          <w:color w:val="auto"/>
          <w:sz w:val="28"/>
          <w:szCs w:val="28"/>
          <w:lang w:val="uk-UA"/>
        </w:rPr>
        <w:t>д</w:t>
      </w:r>
      <w:r w:rsidR="00933455" w:rsidRPr="00137CF0">
        <w:rPr>
          <w:rStyle w:val="a3"/>
          <w:rFonts w:ascii="Times New Roman" w:hAnsi="Times New Roman"/>
          <w:color w:val="auto"/>
          <w:sz w:val="28"/>
          <w:szCs w:val="28"/>
          <w:lang w:val="uk-UA"/>
        </w:rPr>
        <w:t xml:space="preserve">одаток 1), </w:t>
      </w:r>
      <w:r w:rsidR="00185192" w:rsidRPr="00137CF0">
        <w:rPr>
          <w:rStyle w:val="a3"/>
          <w:rFonts w:ascii="Times New Roman" w:hAnsi="Times New Roman"/>
          <w:color w:val="auto"/>
          <w:sz w:val="28"/>
          <w:szCs w:val="28"/>
          <w:lang w:val="uk-UA"/>
        </w:rPr>
        <w:t>що</w:t>
      </w:r>
      <w:r w:rsidR="00933455" w:rsidRPr="00137CF0">
        <w:rPr>
          <w:rStyle w:val="a3"/>
          <w:rFonts w:ascii="Times New Roman" w:hAnsi="Times New Roman"/>
          <w:color w:val="auto"/>
          <w:sz w:val="28"/>
          <w:szCs w:val="28"/>
          <w:lang w:val="uk-UA"/>
        </w:rPr>
        <w:t xml:space="preserve"> </w:t>
      </w:r>
      <w:r w:rsidR="00185192" w:rsidRPr="00137CF0">
        <w:rPr>
          <w:rStyle w:val="a3"/>
          <w:rFonts w:ascii="Times New Roman" w:hAnsi="Times New Roman"/>
          <w:color w:val="auto"/>
          <w:sz w:val="28"/>
          <w:szCs w:val="28"/>
          <w:lang w:val="uk-UA"/>
        </w:rPr>
        <w:t>є єдиними для всіх споживачів, які</w:t>
      </w:r>
      <w:r w:rsidR="00933455" w:rsidRPr="00137CF0">
        <w:rPr>
          <w:rStyle w:val="a3"/>
          <w:rFonts w:ascii="Times New Roman" w:hAnsi="Times New Roman"/>
          <w:color w:val="auto"/>
          <w:sz w:val="28"/>
          <w:szCs w:val="28"/>
          <w:lang w:val="uk-UA"/>
        </w:rPr>
        <w:t xml:space="preserve"> скидають стічні води до систем централізованого водовідведення м.</w:t>
      </w:r>
      <w:r w:rsidR="00185192" w:rsidRPr="00137CF0">
        <w:rPr>
          <w:rStyle w:val="a3"/>
          <w:rFonts w:ascii="Times New Roman" w:hAnsi="Times New Roman"/>
          <w:color w:val="auto"/>
          <w:sz w:val="28"/>
          <w:szCs w:val="28"/>
          <w:lang w:val="uk-UA"/>
        </w:rPr>
        <w:t xml:space="preserve"> Кривого Рогу, у</w:t>
      </w:r>
      <w:r w:rsidR="00933455" w:rsidRPr="00137CF0">
        <w:rPr>
          <w:rStyle w:val="a3"/>
          <w:rFonts w:ascii="Times New Roman" w:hAnsi="Times New Roman"/>
          <w:color w:val="auto"/>
          <w:sz w:val="28"/>
          <w:szCs w:val="28"/>
          <w:lang w:val="uk-UA"/>
        </w:rPr>
        <w:t xml:space="preserve"> залежності від їх належнос</w:t>
      </w:r>
      <w:r w:rsidR="00185192" w:rsidRPr="00137CF0">
        <w:rPr>
          <w:rStyle w:val="a3"/>
          <w:rFonts w:ascii="Times New Roman" w:hAnsi="Times New Roman"/>
          <w:color w:val="auto"/>
          <w:sz w:val="28"/>
          <w:szCs w:val="28"/>
          <w:lang w:val="uk-UA"/>
        </w:rPr>
        <w:t xml:space="preserve">ті до однієї </w:t>
      </w:r>
      <w:r w:rsidR="00933455" w:rsidRPr="00137CF0">
        <w:rPr>
          <w:rStyle w:val="a3"/>
          <w:rFonts w:ascii="Times New Roman" w:hAnsi="Times New Roman"/>
          <w:color w:val="auto"/>
          <w:sz w:val="28"/>
          <w:szCs w:val="28"/>
          <w:lang w:val="uk-UA"/>
        </w:rPr>
        <w:t xml:space="preserve">з КОС. </w:t>
      </w:r>
    </w:p>
    <w:p w:rsidR="00F17515" w:rsidRPr="00137CF0" w:rsidRDefault="00902C7A" w:rsidP="00EE64D7">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2.</w:t>
      </w:r>
      <w:r w:rsidR="002B5C3D" w:rsidRPr="00137CF0">
        <w:rPr>
          <w:rStyle w:val="a3"/>
          <w:rFonts w:ascii="Times New Roman" w:hAnsi="Times New Roman"/>
          <w:color w:val="auto"/>
          <w:sz w:val="28"/>
          <w:szCs w:val="28"/>
          <w:lang w:val="uk-UA"/>
        </w:rPr>
        <w:t>4</w:t>
      </w:r>
      <w:r w:rsidR="00F17515" w:rsidRPr="00137CF0">
        <w:rPr>
          <w:rStyle w:val="a3"/>
          <w:rFonts w:ascii="Times New Roman" w:hAnsi="Times New Roman"/>
          <w:color w:val="auto"/>
          <w:sz w:val="28"/>
          <w:szCs w:val="28"/>
          <w:lang w:val="uk-UA"/>
        </w:rPr>
        <w:t>.</w:t>
      </w:r>
      <w:r w:rsidR="00D5442D" w:rsidRPr="00137CF0">
        <w:rPr>
          <w:rStyle w:val="a3"/>
          <w:rFonts w:ascii="Times New Roman" w:hAnsi="Times New Roman"/>
          <w:color w:val="auto"/>
          <w:sz w:val="28"/>
          <w:szCs w:val="28"/>
          <w:lang w:val="uk-UA"/>
        </w:rPr>
        <w:t xml:space="preserve"> </w:t>
      </w:r>
      <w:r w:rsidR="00F17515" w:rsidRPr="00137CF0">
        <w:rPr>
          <w:rStyle w:val="a3"/>
          <w:rFonts w:ascii="Times New Roman" w:hAnsi="Times New Roman"/>
          <w:color w:val="auto"/>
          <w:sz w:val="28"/>
          <w:szCs w:val="28"/>
          <w:lang w:val="uk-UA"/>
        </w:rPr>
        <w:t>Перелік речовин, заборонен</w:t>
      </w:r>
      <w:r w:rsidR="00185192" w:rsidRPr="00137CF0">
        <w:rPr>
          <w:rStyle w:val="a3"/>
          <w:rFonts w:ascii="Times New Roman" w:hAnsi="Times New Roman"/>
          <w:color w:val="auto"/>
          <w:sz w:val="28"/>
          <w:szCs w:val="28"/>
          <w:lang w:val="uk-UA"/>
        </w:rPr>
        <w:t>их</w:t>
      </w:r>
      <w:r w:rsidR="00F17515" w:rsidRPr="00137CF0">
        <w:rPr>
          <w:rStyle w:val="a3"/>
          <w:rFonts w:ascii="Times New Roman" w:hAnsi="Times New Roman"/>
          <w:color w:val="auto"/>
          <w:sz w:val="28"/>
          <w:szCs w:val="28"/>
          <w:lang w:val="uk-UA"/>
        </w:rPr>
        <w:t xml:space="preserve"> до скиду в системи централізованого вод</w:t>
      </w:r>
      <w:r w:rsidR="0028603D" w:rsidRPr="00137CF0">
        <w:rPr>
          <w:rStyle w:val="a3"/>
          <w:rFonts w:ascii="Times New Roman" w:hAnsi="Times New Roman"/>
          <w:color w:val="auto"/>
          <w:sz w:val="28"/>
          <w:szCs w:val="28"/>
          <w:lang w:val="uk-UA"/>
        </w:rPr>
        <w:t>овідведення м.</w:t>
      </w:r>
      <w:r w:rsidR="00185192" w:rsidRPr="00137CF0">
        <w:rPr>
          <w:rStyle w:val="a3"/>
          <w:rFonts w:ascii="Times New Roman" w:hAnsi="Times New Roman"/>
          <w:color w:val="auto"/>
          <w:sz w:val="28"/>
          <w:szCs w:val="28"/>
          <w:lang w:val="uk-UA"/>
        </w:rPr>
        <w:t xml:space="preserve"> </w:t>
      </w:r>
      <w:r w:rsidR="0028603D" w:rsidRPr="00137CF0">
        <w:rPr>
          <w:rStyle w:val="a3"/>
          <w:rFonts w:ascii="Times New Roman" w:hAnsi="Times New Roman"/>
          <w:color w:val="auto"/>
          <w:sz w:val="28"/>
          <w:szCs w:val="28"/>
          <w:lang w:val="uk-UA"/>
        </w:rPr>
        <w:t xml:space="preserve">Кривого Рогу (п. </w:t>
      </w:r>
      <w:r w:rsidR="00B21E76" w:rsidRPr="00137CF0">
        <w:rPr>
          <w:rStyle w:val="a3"/>
          <w:rFonts w:ascii="Times New Roman" w:hAnsi="Times New Roman"/>
          <w:color w:val="auto"/>
          <w:sz w:val="28"/>
          <w:szCs w:val="28"/>
          <w:lang w:val="uk-UA"/>
        </w:rPr>
        <w:t>2</w:t>
      </w:r>
      <w:r w:rsidR="00596272" w:rsidRPr="00137CF0">
        <w:rPr>
          <w:rStyle w:val="a3"/>
          <w:rFonts w:ascii="Times New Roman" w:hAnsi="Times New Roman"/>
          <w:color w:val="auto"/>
          <w:sz w:val="28"/>
          <w:szCs w:val="28"/>
          <w:lang w:val="uk-UA"/>
        </w:rPr>
        <w:t>.</w:t>
      </w:r>
      <w:r w:rsidR="00B40803" w:rsidRPr="00137CF0">
        <w:rPr>
          <w:rStyle w:val="a3"/>
          <w:rFonts w:ascii="Times New Roman" w:hAnsi="Times New Roman"/>
          <w:color w:val="auto"/>
          <w:sz w:val="28"/>
          <w:szCs w:val="28"/>
          <w:lang w:val="uk-UA"/>
        </w:rPr>
        <w:t>23</w:t>
      </w:r>
      <w:r w:rsidR="00BD4CAD" w:rsidRPr="00137CF0">
        <w:rPr>
          <w:rStyle w:val="a3"/>
          <w:rFonts w:ascii="Times New Roman" w:hAnsi="Times New Roman"/>
          <w:color w:val="auto"/>
          <w:sz w:val="28"/>
          <w:szCs w:val="28"/>
          <w:lang w:val="uk-UA"/>
        </w:rPr>
        <w:t xml:space="preserve"> та додаток 2</w:t>
      </w:r>
      <w:r w:rsidR="00B21E76" w:rsidRPr="00137CF0">
        <w:rPr>
          <w:rStyle w:val="a3"/>
          <w:rFonts w:ascii="Times New Roman" w:hAnsi="Times New Roman"/>
          <w:color w:val="auto"/>
          <w:sz w:val="28"/>
          <w:szCs w:val="28"/>
          <w:lang w:val="uk-UA"/>
        </w:rPr>
        <w:t xml:space="preserve"> </w:t>
      </w:r>
      <w:r w:rsidR="00185192" w:rsidRPr="00137CF0">
        <w:rPr>
          <w:rStyle w:val="a3"/>
          <w:rFonts w:ascii="Times New Roman" w:hAnsi="Times New Roman"/>
          <w:color w:val="auto"/>
          <w:sz w:val="28"/>
          <w:szCs w:val="28"/>
          <w:lang w:val="uk-UA"/>
        </w:rPr>
        <w:t>до</w:t>
      </w:r>
      <w:r w:rsidR="00F17515" w:rsidRPr="00137CF0">
        <w:rPr>
          <w:rStyle w:val="a3"/>
          <w:rFonts w:ascii="Times New Roman" w:hAnsi="Times New Roman"/>
          <w:color w:val="auto"/>
          <w:sz w:val="28"/>
          <w:szCs w:val="28"/>
          <w:lang w:val="uk-UA"/>
        </w:rPr>
        <w:t xml:space="preserve"> Правил) є єдиним для стічних вод усіх категорій споживачів.</w:t>
      </w:r>
    </w:p>
    <w:p w:rsidR="004E403C" w:rsidRPr="00137CF0" w:rsidRDefault="009E3816" w:rsidP="00EE64D7">
      <w:pPr>
        <w:ind w:firstLine="567"/>
        <w:rPr>
          <w:rFonts w:ascii="Times New Roman" w:hAnsi="Times New Roman"/>
          <w:sz w:val="28"/>
          <w:szCs w:val="28"/>
          <w:lang w:val="uk-UA"/>
        </w:rPr>
      </w:pPr>
      <w:r w:rsidRPr="00137CF0">
        <w:rPr>
          <w:rFonts w:ascii="Times New Roman" w:hAnsi="Times New Roman"/>
          <w:sz w:val="28"/>
          <w:szCs w:val="28"/>
          <w:lang w:val="uk-UA"/>
        </w:rPr>
        <w:t>2.</w:t>
      </w:r>
      <w:r w:rsidR="002B5C3D" w:rsidRPr="00137CF0">
        <w:rPr>
          <w:rFonts w:ascii="Times New Roman" w:hAnsi="Times New Roman"/>
          <w:sz w:val="28"/>
          <w:szCs w:val="28"/>
          <w:lang w:val="uk-UA"/>
        </w:rPr>
        <w:t>5</w:t>
      </w:r>
      <w:r w:rsidRPr="00137CF0">
        <w:rPr>
          <w:rFonts w:ascii="Times New Roman" w:hAnsi="Times New Roman"/>
          <w:sz w:val="28"/>
          <w:szCs w:val="28"/>
          <w:lang w:val="uk-UA"/>
        </w:rPr>
        <w:t>.</w:t>
      </w:r>
      <w:r w:rsidR="00D5442D" w:rsidRPr="00137CF0">
        <w:rPr>
          <w:rFonts w:ascii="Times New Roman" w:hAnsi="Times New Roman"/>
          <w:sz w:val="28"/>
          <w:szCs w:val="28"/>
          <w:lang w:val="uk-UA"/>
        </w:rPr>
        <w:t xml:space="preserve"> </w:t>
      </w:r>
      <w:r w:rsidR="004E403C" w:rsidRPr="00137CF0">
        <w:rPr>
          <w:rFonts w:ascii="Times New Roman" w:hAnsi="Times New Roman"/>
          <w:sz w:val="28"/>
          <w:szCs w:val="28"/>
          <w:lang w:val="uk-UA"/>
        </w:rPr>
        <w:t xml:space="preserve">Стічні води </w:t>
      </w:r>
      <w:proofErr w:type="spellStart"/>
      <w:r w:rsidR="004E403C" w:rsidRPr="00137CF0">
        <w:rPr>
          <w:rFonts w:ascii="Times New Roman" w:hAnsi="Times New Roman"/>
          <w:sz w:val="28"/>
          <w:szCs w:val="28"/>
          <w:lang w:val="uk-UA"/>
        </w:rPr>
        <w:t>субспоживача</w:t>
      </w:r>
      <w:proofErr w:type="spellEnd"/>
      <w:r w:rsidR="004E403C" w:rsidRPr="00137CF0">
        <w:rPr>
          <w:rFonts w:ascii="Times New Roman" w:hAnsi="Times New Roman"/>
          <w:sz w:val="28"/>
          <w:szCs w:val="28"/>
          <w:lang w:val="uk-UA"/>
        </w:rPr>
        <w:t xml:space="preserve"> є складовою стічних вод споживача.</w:t>
      </w:r>
    </w:p>
    <w:p w:rsidR="009B0DB5" w:rsidRPr="00137CF0" w:rsidRDefault="009E3816" w:rsidP="00EE64D7">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2.</w:t>
      </w:r>
      <w:r w:rsidR="002B5C3D" w:rsidRPr="00137CF0">
        <w:rPr>
          <w:rStyle w:val="a3"/>
          <w:rFonts w:ascii="Times New Roman" w:hAnsi="Times New Roman"/>
          <w:color w:val="auto"/>
          <w:sz w:val="28"/>
          <w:szCs w:val="28"/>
          <w:lang w:val="uk-UA"/>
        </w:rPr>
        <w:t>6</w:t>
      </w:r>
      <w:r w:rsidRPr="00137CF0">
        <w:rPr>
          <w:rStyle w:val="a3"/>
          <w:rFonts w:ascii="Times New Roman" w:hAnsi="Times New Roman"/>
          <w:color w:val="auto"/>
          <w:sz w:val="28"/>
          <w:szCs w:val="28"/>
          <w:lang w:val="uk-UA"/>
        </w:rPr>
        <w:t>.</w:t>
      </w:r>
      <w:r w:rsidR="00A2421D" w:rsidRPr="00137CF0">
        <w:rPr>
          <w:rStyle w:val="a3"/>
          <w:rFonts w:ascii="Times New Roman" w:hAnsi="Times New Roman"/>
          <w:color w:val="auto"/>
          <w:sz w:val="28"/>
          <w:szCs w:val="28"/>
          <w:lang w:val="uk-UA"/>
        </w:rPr>
        <w:t xml:space="preserve"> Приєднання споживачів до систем централізованого водовідведення </w:t>
      </w:r>
      <w:r w:rsidR="00793B8E" w:rsidRPr="00137CF0">
        <w:rPr>
          <w:rStyle w:val="a3"/>
          <w:rFonts w:ascii="Times New Roman" w:hAnsi="Times New Roman"/>
          <w:color w:val="auto"/>
          <w:sz w:val="28"/>
          <w:szCs w:val="28"/>
          <w:lang w:val="uk-UA"/>
        </w:rPr>
        <w:t>здійс</w:t>
      </w:r>
      <w:r w:rsidR="00A2421D" w:rsidRPr="00137CF0">
        <w:rPr>
          <w:rStyle w:val="a3"/>
          <w:rFonts w:ascii="Times New Roman" w:hAnsi="Times New Roman"/>
          <w:color w:val="auto"/>
          <w:sz w:val="28"/>
          <w:szCs w:val="28"/>
          <w:lang w:val="uk-UA"/>
        </w:rPr>
        <w:t>нюється згідно з вимогами </w:t>
      </w:r>
      <w:hyperlink r:id="rId12" w:tgtFrame="_blank" w:history="1">
        <w:r w:rsidR="00A2421D" w:rsidRPr="00137CF0">
          <w:rPr>
            <w:rStyle w:val="a3"/>
            <w:rFonts w:ascii="Times New Roman" w:hAnsi="Times New Roman"/>
            <w:color w:val="auto"/>
            <w:sz w:val="28"/>
            <w:szCs w:val="28"/>
            <w:lang w:val="uk-UA"/>
          </w:rPr>
          <w:t>пунктів 4.1</w:t>
        </w:r>
        <w:r w:rsidR="0056491E" w:rsidRPr="00137CF0">
          <w:rPr>
            <w:rStyle w:val="a3"/>
            <w:rFonts w:ascii="Times New Roman" w:hAnsi="Times New Roman"/>
            <w:color w:val="auto"/>
            <w:sz w:val="28"/>
            <w:szCs w:val="28"/>
            <w:lang w:val="uk-UA"/>
          </w:rPr>
          <w:t xml:space="preserve"> – </w:t>
        </w:r>
        <w:r w:rsidR="00A2421D" w:rsidRPr="00137CF0">
          <w:rPr>
            <w:rStyle w:val="a3"/>
            <w:rFonts w:ascii="Times New Roman" w:hAnsi="Times New Roman"/>
            <w:color w:val="auto"/>
            <w:sz w:val="28"/>
            <w:szCs w:val="28"/>
            <w:lang w:val="uk-UA"/>
          </w:rPr>
          <w:t>4.6</w:t>
        </w:r>
      </w:hyperlink>
      <w:r w:rsidR="002770C1" w:rsidRPr="00137CF0">
        <w:rPr>
          <w:rStyle w:val="a3"/>
          <w:rFonts w:ascii="Times New Roman" w:hAnsi="Times New Roman"/>
          <w:color w:val="auto"/>
          <w:sz w:val="28"/>
          <w:szCs w:val="28"/>
          <w:lang w:val="uk-UA"/>
        </w:rPr>
        <w:t> </w:t>
      </w:r>
      <w:r w:rsidR="00A2421D" w:rsidRPr="00137CF0">
        <w:rPr>
          <w:rStyle w:val="a3"/>
          <w:rFonts w:ascii="Times New Roman" w:hAnsi="Times New Roman"/>
          <w:color w:val="auto"/>
          <w:sz w:val="28"/>
          <w:szCs w:val="28"/>
          <w:lang w:val="uk-UA"/>
        </w:rPr>
        <w:t xml:space="preserve"> </w:t>
      </w:r>
      <w:r w:rsidR="009E0AAB" w:rsidRPr="00137CF0">
        <w:rPr>
          <w:rStyle w:val="a3"/>
          <w:rFonts w:ascii="Times New Roman" w:hAnsi="Times New Roman"/>
          <w:color w:val="auto"/>
          <w:sz w:val="28"/>
          <w:szCs w:val="28"/>
          <w:lang w:val="uk-UA"/>
        </w:rPr>
        <w:t xml:space="preserve">розділу IV </w:t>
      </w:r>
      <w:r w:rsidR="00A2421D" w:rsidRPr="00137CF0">
        <w:rPr>
          <w:rStyle w:val="a3"/>
          <w:rFonts w:ascii="Times New Roman" w:hAnsi="Times New Roman"/>
          <w:color w:val="auto"/>
          <w:sz w:val="28"/>
          <w:szCs w:val="28"/>
          <w:lang w:val="uk-UA"/>
        </w:rPr>
        <w:t xml:space="preserve">Правил </w:t>
      </w:r>
      <w:proofErr w:type="spellStart"/>
      <w:r w:rsidR="00A2421D" w:rsidRPr="00137CF0">
        <w:rPr>
          <w:rStyle w:val="a3"/>
          <w:rFonts w:ascii="Times New Roman" w:hAnsi="Times New Roman"/>
          <w:color w:val="auto"/>
          <w:sz w:val="28"/>
          <w:szCs w:val="28"/>
          <w:lang w:val="uk-UA"/>
        </w:rPr>
        <w:t>користу</w:t>
      </w:r>
      <w:r w:rsidR="009E0AAB" w:rsidRPr="00137CF0">
        <w:rPr>
          <w:rStyle w:val="a3"/>
          <w:rFonts w:ascii="Times New Roman" w:hAnsi="Times New Roman"/>
          <w:color w:val="auto"/>
          <w:sz w:val="28"/>
          <w:szCs w:val="28"/>
          <w:lang w:val="uk-UA"/>
        </w:rPr>
        <w:t>-</w:t>
      </w:r>
      <w:r w:rsidR="00A2421D" w:rsidRPr="00137CF0">
        <w:rPr>
          <w:rStyle w:val="a3"/>
          <w:rFonts w:ascii="Times New Roman" w:hAnsi="Times New Roman"/>
          <w:color w:val="auto"/>
          <w:sz w:val="28"/>
          <w:szCs w:val="28"/>
          <w:lang w:val="uk-UA"/>
        </w:rPr>
        <w:t>вання</w:t>
      </w:r>
      <w:proofErr w:type="spellEnd"/>
      <w:r w:rsidR="00A2421D" w:rsidRPr="00137CF0">
        <w:rPr>
          <w:rStyle w:val="a3"/>
          <w:rFonts w:ascii="Times New Roman" w:hAnsi="Times New Roman"/>
          <w:color w:val="auto"/>
          <w:sz w:val="28"/>
          <w:szCs w:val="28"/>
          <w:lang w:val="uk-UA"/>
        </w:rPr>
        <w:t>.</w:t>
      </w:r>
      <w:bookmarkStart w:id="24" w:name="n56"/>
      <w:bookmarkEnd w:id="24"/>
    </w:p>
    <w:p w:rsidR="009B0DB5" w:rsidRPr="00137CF0" w:rsidRDefault="002770C1" w:rsidP="00EE64D7">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 xml:space="preserve">2.7. </w:t>
      </w:r>
      <w:r w:rsidR="009B0DB5" w:rsidRPr="00137CF0">
        <w:rPr>
          <w:rStyle w:val="a3"/>
          <w:rFonts w:ascii="Times New Roman" w:hAnsi="Times New Roman"/>
          <w:color w:val="auto"/>
          <w:sz w:val="28"/>
          <w:szCs w:val="28"/>
          <w:lang w:val="uk-UA"/>
        </w:rPr>
        <w:t>Приєднання каналізаційної мережі споживача до комунальн</w:t>
      </w:r>
      <w:r w:rsidRPr="00137CF0">
        <w:rPr>
          <w:rStyle w:val="a3"/>
          <w:rFonts w:ascii="Times New Roman" w:hAnsi="Times New Roman"/>
          <w:color w:val="auto"/>
          <w:sz w:val="28"/>
          <w:szCs w:val="28"/>
          <w:lang w:val="uk-UA"/>
        </w:rPr>
        <w:t>ої каналізаційної мережі міста й</w:t>
      </w:r>
      <w:r w:rsidR="009B0DB5" w:rsidRPr="00137CF0">
        <w:rPr>
          <w:rStyle w:val="a3"/>
          <w:rFonts w:ascii="Times New Roman" w:hAnsi="Times New Roman"/>
          <w:color w:val="auto"/>
          <w:sz w:val="28"/>
          <w:szCs w:val="28"/>
          <w:lang w:val="uk-UA"/>
        </w:rPr>
        <w:t xml:space="preserve"> обладнання контрольного колодязя виконується силами </w:t>
      </w:r>
      <w:r w:rsidRPr="00137CF0">
        <w:rPr>
          <w:rStyle w:val="a3"/>
          <w:rFonts w:ascii="Times New Roman" w:hAnsi="Times New Roman"/>
          <w:color w:val="auto"/>
          <w:sz w:val="28"/>
          <w:szCs w:val="28"/>
          <w:lang w:val="uk-UA"/>
        </w:rPr>
        <w:t xml:space="preserve">й </w:t>
      </w:r>
      <w:r w:rsidR="009B0DB5" w:rsidRPr="00137CF0">
        <w:rPr>
          <w:rStyle w:val="a3"/>
          <w:rFonts w:ascii="Times New Roman" w:hAnsi="Times New Roman"/>
          <w:color w:val="auto"/>
          <w:sz w:val="28"/>
          <w:szCs w:val="28"/>
          <w:lang w:val="uk-UA"/>
        </w:rPr>
        <w:t xml:space="preserve"> кошт</w:t>
      </w:r>
      <w:r w:rsidRPr="00137CF0">
        <w:rPr>
          <w:rStyle w:val="a3"/>
          <w:rFonts w:ascii="Times New Roman" w:hAnsi="Times New Roman"/>
          <w:color w:val="auto"/>
          <w:sz w:val="28"/>
          <w:szCs w:val="28"/>
          <w:lang w:val="uk-UA"/>
        </w:rPr>
        <w:t>ом</w:t>
      </w:r>
      <w:r w:rsidR="009B0DB5" w:rsidRPr="00137CF0">
        <w:rPr>
          <w:rStyle w:val="a3"/>
          <w:rFonts w:ascii="Times New Roman" w:hAnsi="Times New Roman"/>
          <w:color w:val="auto"/>
          <w:sz w:val="28"/>
          <w:szCs w:val="28"/>
          <w:lang w:val="uk-UA"/>
        </w:rPr>
        <w:t xml:space="preserve"> споживача.</w:t>
      </w:r>
    </w:p>
    <w:p w:rsidR="009B0DB5" w:rsidRPr="00137CF0" w:rsidRDefault="002770C1" w:rsidP="00EE64D7">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 xml:space="preserve">2.8. </w:t>
      </w:r>
      <w:r w:rsidR="009B0DB5" w:rsidRPr="00137CF0">
        <w:rPr>
          <w:rStyle w:val="a3"/>
          <w:rFonts w:ascii="Times New Roman" w:hAnsi="Times New Roman"/>
          <w:color w:val="auto"/>
          <w:sz w:val="28"/>
          <w:szCs w:val="28"/>
          <w:lang w:val="uk-UA"/>
        </w:rPr>
        <w:t xml:space="preserve">Випуск з контрольним колодязем </w:t>
      </w:r>
      <w:r w:rsidRPr="00137CF0">
        <w:rPr>
          <w:rStyle w:val="a3"/>
          <w:rFonts w:ascii="Times New Roman" w:hAnsi="Times New Roman"/>
          <w:color w:val="auto"/>
          <w:sz w:val="28"/>
          <w:szCs w:val="28"/>
          <w:lang w:val="uk-UA"/>
        </w:rPr>
        <w:t>перебувають</w:t>
      </w:r>
      <w:r w:rsidR="009B0DB5" w:rsidRPr="00137CF0">
        <w:rPr>
          <w:rStyle w:val="a3"/>
          <w:rFonts w:ascii="Times New Roman" w:hAnsi="Times New Roman"/>
          <w:color w:val="auto"/>
          <w:sz w:val="28"/>
          <w:szCs w:val="28"/>
          <w:lang w:val="uk-UA"/>
        </w:rPr>
        <w:t xml:space="preserve"> на балансі споживача. Експлуатація, реконструкція </w:t>
      </w:r>
      <w:r w:rsidRPr="00137CF0">
        <w:rPr>
          <w:rStyle w:val="a3"/>
          <w:rFonts w:ascii="Times New Roman" w:hAnsi="Times New Roman"/>
          <w:color w:val="auto"/>
          <w:sz w:val="28"/>
          <w:szCs w:val="28"/>
          <w:lang w:val="uk-UA"/>
        </w:rPr>
        <w:t>й</w:t>
      </w:r>
      <w:r w:rsidR="009B0DB5" w:rsidRPr="00137CF0">
        <w:rPr>
          <w:rStyle w:val="a3"/>
          <w:rFonts w:ascii="Times New Roman" w:hAnsi="Times New Roman"/>
          <w:color w:val="auto"/>
          <w:sz w:val="28"/>
          <w:szCs w:val="28"/>
          <w:lang w:val="uk-UA"/>
        </w:rPr>
        <w:t xml:space="preserve"> ремонт випуску від контрольного колодязя до оглядового колодязя на вуличній комунальній каналізаційній мережі проводиться споживачем під технічним наглядом виробника.</w:t>
      </w:r>
    </w:p>
    <w:p w:rsidR="00405F73" w:rsidRPr="00137CF0" w:rsidRDefault="002770C1" w:rsidP="00EE64D7">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 xml:space="preserve">2.9. </w:t>
      </w:r>
      <w:r w:rsidR="00405F73" w:rsidRPr="00137CF0">
        <w:rPr>
          <w:rStyle w:val="a3"/>
          <w:rFonts w:ascii="Times New Roman" w:hAnsi="Times New Roman"/>
          <w:color w:val="auto"/>
          <w:sz w:val="28"/>
          <w:szCs w:val="28"/>
          <w:lang w:val="uk-UA"/>
        </w:rPr>
        <w:t xml:space="preserve">За відсутності можливості приєднання до системи </w:t>
      </w:r>
      <w:proofErr w:type="spellStart"/>
      <w:r w:rsidR="00405F73" w:rsidRPr="00137CF0">
        <w:rPr>
          <w:rStyle w:val="a3"/>
          <w:rFonts w:ascii="Times New Roman" w:hAnsi="Times New Roman"/>
          <w:color w:val="auto"/>
          <w:sz w:val="28"/>
          <w:szCs w:val="28"/>
          <w:lang w:val="uk-UA"/>
        </w:rPr>
        <w:t>централізо</w:t>
      </w:r>
      <w:r w:rsidR="005B27F5" w:rsidRPr="00137CF0">
        <w:rPr>
          <w:rStyle w:val="a3"/>
          <w:rFonts w:ascii="Times New Roman" w:hAnsi="Times New Roman"/>
          <w:color w:val="auto"/>
          <w:sz w:val="28"/>
          <w:szCs w:val="28"/>
          <w:lang w:val="uk-UA"/>
        </w:rPr>
        <w:t>-</w:t>
      </w:r>
      <w:proofErr w:type="spellEnd"/>
      <w:r w:rsidR="005B27F5" w:rsidRPr="00137CF0">
        <w:rPr>
          <w:rStyle w:val="a3"/>
          <w:rFonts w:ascii="Times New Roman" w:hAnsi="Times New Roman"/>
          <w:color w:val="auto"/>
          <w:sz w:val="28"/>
          <w:szCs w:val="28"/>
          <w:lang w:val="uk-UA"/>
        </w:rPr>
        <w:t xml:space="preserve">                  </w:t>
      </w:r>
      <w:proofErr w:type="spellStart"/>
      <w:r w:rsidR="00405F73" w:rsidRPr="00137CF0">
        <w:rPr>
          <w:rStyle w:val="a3"/>
          <w:rFonts w:ascii="Times New Roman" w:hAnsi="Times New Roman"/>
          <w:color w:val="auto"/>
          <w:sz w:val="28"/>
          <w:szCs w:val="28"/>
          <w:lang w:val="uk-UA"/>
        </w:rPr>
        <w:t>ваного</w:t>
      </w:r>
      <w:proofErr w:type="spellEnd"/>
      <w:r w:rsidR="00405F73" w:rsidRPr="00137CF0">
        <w:rPr>
          <w:rStyle w:val="a3"/>
          <w:rFonts w:ascii="Times New Roman" w:hAnsi="Times New Roman"/>
          <w:color w:val="auto"/>
          <w:sz w:val="28"/>
          <w:szCs w:val="28"/>
          <w:lang w:val="uk-UA"/>
        </w:rPr>
        <w:t xml:space="preserve"> водовідведення м.</w:t>
      </w:r>
      <w:r w:rsidR="007243DA" w:rsidRPr="00137CF0">
        <w:rPr>
          <w:rStyle w:val="a3"/>
          <w:rFonts w:ascii="Times New Roman" w:hAnsi="Times New Roman"/>
          <w:color w:val="auto"/>
          <w:sz w:val="28"/>
          <w:szCs w:val="28"/>
          <w:lang w:val="uk-UA"/>
        </w:rPr>
        <w:t xml:space="preserve"> </w:t>
      </w:r>
      <w:r w:rsidR="00405F73" w:rsidRPr="00137CF0">
        <w:rPr>
          <w:rStyle w:val="a3"/>
          <w:rFonts w:ascii="Times New Roman" w:hAnsi="Times New Roman"/>
          <w:color w:val="auto"/>
          <w:sz w:val="28"/>
          <w:szCs w:val="28"/>
          <w:lang w:val="uk-UA"/>
        </w:rPr>
        <w:t xml:space="preserve">Кривого Рогу, споживач здійснює скид стічних вод </w:t>
      </w:r>
      <w:r w:rsidR="005B27F5" w:rsidRPr="00137CF0">
        <w:rPr>
          <w:rStyle w:val="a3"/>
          <w:rFonts w:ascii="Times New Roman" w:hAnsi="Times New Roman"/>
          <w:color w:val="auto"/>
          <w:sz w:val="28"/>
          <w:szCs w:val="28"/>
          <w:lang w:val="uk-UA"/>
        </w:rPr>
        <w:t xml:space="preserve">                 </w:t>
      </w:r>
      <w:r w:rsidR="00405F73" w:rsidRPr="00137CF0">
        <w:rPr>
          <w:rStyle w:val="a3"/>
          <w:rFonts w:ascii="Times New Roman" w:hAnsi="Times New Roman"/>
          <w:color w:val="auto"/>
          <w:sz w:val="28"/>
          <w:szCs w:val="28"/>
          <w:lang w:val="uk-UA"/>
        </w:rPr>
        <w:t xml:space="preserve">до вигрібної </w:t>
      </w:r>
      <w:r w:rsidRPr="00137CF0">
        <w:rPr>
          <w:rStyle w:val="a3"/>
          <w:rFonts w:ascii="Times New Roman" w:hAnsi="Times New Roman"/>
          <w:color w:val="auto"/>
          <w:sz w:val="28"/>
          <w:szCs w:val="28"/>
          <w:lang w:val="uk-UA"/>
        </w:rPr>
        <w:t>ями. Конструкція вигрібної ями має</w:t>
      </w:r>
      <w:r w:rsidR="00405F73" w:rsidRPr="00137CF0">
        <w:rPr>
          <w:rStyle w:val="a3"/>
          <w:rFonts w:ascii="Times New Roman" w:hAnsi="Times New Roman"/>
          <w:color w:val="auto"/>
          <w:sz w:val="28"/>
          <w:szCs w:val="28"/>
          <w:lang w:val="uk-UA"/>
        </w:rPr>
        <w:t xml:space="preserve"> відповідати вимогам </w:t>
      </w:r>
      <w:r w:rsidR="005B27F5" w:rsidRPr="00137CF0">
        <w:rPr>
          <w:rStyle w:val="a3"/>
          <w:rFonts w:ascii="Times New Roman" w:hAnsi="Times New Roman"/>
          <w:color w:val="auto"/>
          <w:sz w:val="28"/>
          <w:szCs w:val="28"/>
          <w:lang w:val="uk-UA"/>
        </w:rPr>
        <w:t xml:space="preserve">                              </w:t>
      </w:r>
      <w:r w:rsidR="00405F73" w:rsidRPr="00137CF0">
        <w:rPr>
          <w:rStyle w:val="a3"/>
          <w:rFonts w:ascii="Times New Roman" w:hAnsi="Times New Roman"/>
          <w:color w:val="auto"/>
          <w:sz w:val="28"/>
          <w:szCs w:val="28"/>
          <w:lang w:val="uk-UA"/>
        </w:rPr>
        <w:t xml:space="preserve">ДБН 360-92 «Містобудування. Планування і забудова міських і сільських поселень», ДБН В.25-75:2013 «Каналізація. Зовнішні мережі та споруди. Основні положення проектування» та </w:t>
      </w:r>
      <w:r w:rsidRPr="00137CF0">
        <w:rPr>
          <w:rStyle w:val="a3"/>
          <w:rFonts w:ascii="Times New Roman" w:hAnsi="Times New Roman"/>
          <w:color w:val="auto"/>
          <w:sz w:val="28"/>
          <w:szCs w:val="28"/>
          <w:lang w:val="uk-UA"/>
        </w:rPr>
        <w:t xml:space="preserve">вимогам </w:t>
      </w:r>
      <w:r w:rsidR="00405F73" w:rsidRPr="00137CF0">
        <w:rPr>
          <w:rStyle w:val="a3"/>
          <w:rFonts w:ascii="Times New Roman" w:hAnsi="Times New Roman"/>
          <w:color w:val="auto"/>
          <w:sz w:val="28"/>
          <w:szCs w:val="28"/>
          <w:lang w:val="uk-UA"/>
        </w:rPr>
        <w:t xml:space="preserve"> Наказу Міністерства охорони здоров’я України </w:t>
      </w:r>
      <w:r w:rsidRPr="00137CF0">
        <w:rPr>
          <w:rStyle w:val="a3"/>
          <w:rFonts w:ascii="Times New Roman" w:hAnsi="Times New Roman"/>
          <w:color w:val="auto"/>
          <w:sz w:val="28"/>
          <w:szCs w:val="28"/>
          <w:lang w:val="uk-UA"/>
        </w:rPr>
        <w:t>від 17 березня 2011 року №</w:t>
      </w:r>
      <w:r w:rsidR="00405F73" w:rsidRPr="00137CF0">
        <w:rPr>
          <w:rStyle w:val="a3"/>
          <w:rFonts w:ascii="Times New Roman" w:hAnsi="Times New Roman"/>
          <w:color w:val="auto"/>
          <w:sz w:val="28"/>
          <w:szCs w:val="28"/>
          <w:lang w:val="uk-UA"/>
        </w:rPr>
        <w:t>145 «Про затвердження державних санітарних норм та правил утримання територій населених місць».</w:t>
      </w:r>
    </w:p>
    <w:p w:rsidR="00793B8E" w:rsidRPr="00137CF0" w:rsidRDefault="00405F73" w:rsidP="00EE64D7">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2.</w:t>
      </w:r>
      <w:r w:rsidR="002770C1" w:rsidRPr="00137CF0">
        <w:rPr>
          <w:rStyle w:val="a3"/>
          <w:rFonts w:ascii="Times New Roman" w:hAnsi="Times New Roman"/>
          <w:color w:val="auto"/>
          <w:sz w:val="28"/>
          <w:szCs w:val="28"/>
          <w:lang w:val="uk-UA"/>
        </w:rPr>
        <w:t>10</w:t>
      </w:r>
      <w:r w:rsidRPr="00137CF0">
        <w:rPr>
          <w:rStyle w:val="a3"/>
          <w:rFonts w:ascii="Times New Roman" w:hAnsi="Times New Roman"/>
          <w:color w:val="auto"/>
          <w:sz w:val="28"/>
          <w:szCs w:val="28"/>
          <w:lang w:val="uk-UA"/>
        </w:rPr>
        <w:t>.</w:t>
      </w:r>
      <w:r w:rsidR="002770C1" w:rsidRPr="00137CF0">
        <w:rPr>
          <w:rStyle w:val="a3"/>
          <w:rFonts w:ascii="Times New Roman" w:hAnsi="Times New Roman"/>
          <w:color w:val="auto"/>
          <w:sz w:val="28"/>
          <w:szCs w:val="28"/>
          <w:lang w:val="uk-UA"/>
        </w:rPr>
        <w:t xml:space="preserve"> У разі виявлення виробником</w:t>
      </w:r>
      <w:r w:rsidRPr="00137CF0">
        <w:rPr>
          <w:rStyle w:val="a3"/>
          <w:rFonts w:ascii="Times New Roman" w:hAnsi="Times New Roman"/>
          <w:color w:val="auto"/>
          <w:sz w:val="28"/>
          <w:szCs w:val="28"/>
          <w:lang w:val="uk-UA"/>
        </w:rPr>
        <w:t xml:space="preserve"> у ході обстеження систем </w:t>
      </w:r>
      <w:proofErr w:type="spellStart"/>
      <w:r w:rsidRPr="00137CF0">
        <w:rPr>
          <w:rStyle w:val="a3"/>
          <w:rFonts w:ascii="Times New Roman" w:hAnsi="Times New Roman"/>
          <w:color w:val="auto"/>
          <w:sz w:val="28"/>
          <w:szCs w:val="28"/>
          <w:lang w:val="uk-UA"/>
        </w:rPr>
        <w:t>водо</w:t>
      </w:r>
      <w:r w:rsidR="007243DA" w:rsidRPr="00137CF0">
        <w:rPr>
          <w:rStyle w:val="a3"/>
          <w:rFonts w:ascii="Times New Roman" w:hAnsi="Times New Roman"/>
          <w:color w:val="auto"/>
          <w:sz w:val="28"/>
          <w:szCs w:val="28"/>
          <w:lang w:val="uk-UA"/>
        </w:rPr>
        <w:t>-</w:t>
      </w:r>
      <w:r w:rsidRPr="00137CF0">
        <w:rPr>
          <w:rStyle w:val="a3"/>
          <w:rFonts w:ascii="Times New Roman" w:hAnsi="Times New Roman"/>
          <w:color w:val="auto"/>
          <w:sz w:val="28"/>
          <w:szCs w:val="28"/>
          <w:lang w:val="uk-UA"/>
        </w:rPr>
        <w:t>пост</w:t>
      </w:r>
      <w:r w:rsidR="002770C1" w:rsidRPr="00137CF0">
        <w:rPr>
          <w:rStyle w:val="a3"/>
          <w:rFonts w:ascii="Times New Roman" w:hAnsi="Times New Roman"/>
          <w:color w:val="auto"/>
          <w:sz w:val="28"/>
          <w:szCs w:val="28"/>
          <w:lang w:val="uk-UA"/>
        </w:rPr>
        <w:t>ачання</w:t>
      </w:r>
      <w:proofErr w:type="spellEnd"/>
      <w:r w:rsidR="002770C1" w:rsidRPr="00137CF0">
        <w:rPr>
          <w:rStyle w:val="a3"/>
          <w:rFonts w:ascii="Times New Roman" w:hAnsi="Times New Roman"/>
          <w:color w:val="auto"/>
          <w:sz w:val="28"/>
          <w:szCs w:val="28"/>
          <w:lang w:val="uk-UA"/>
        </w:rPr>
        <w:t xml:space="preserve"> та водовідведення об’єкта</w:t>
      </w:r>
      <w:r w:rsidR="00B70F51" w:rsidRPr="00137CF0">
        <w:rPr>
          <w:rStyle w:val="a3"/>
          <w:rFonts w:ascii="Times New Roman" w:hAnsi="Times New Roman"/>
          <w:color w:val="auto"/>
          <w:sz w:val="28"/>
          <w:szCs w:val="28"/>
          <w:lang w:val="uk-UA"/>
        </w:rPr>
        <w:t xml:space="preserve"> споживача наявно</w:t>
      </w:r>
      <w:r w:rsidRPr="00137CF0">
        <w:rPr>
          <w:rStyle w:val="a3"/>
          <w:rFonts w:ascii="Times New Roman" w:hAnsi="Times New Roman"/>
          <w:color w:val="auto"/>
          <w:sz w:val="28"/>
          <w:szCs w:val="28"/>
          <w:lang w:val="uk-UA"/>
        </w:rPr>
        <w:t>ст</w:t>
      </w:r>
      <w:r w:rsidR="00B70F51" w:rsidRPr="00137CF0">
        <w:rPr>
          <w:rStyle w:val="a3"/>
          <w:rFonts w:ascii="Times New Roman" w:hAnsi="Times New Roman"/>
          <w:color w:val="auto"/>
          <w:sz w:val="28"/>
          <w:szCs w:val="28"/>
          <w:lang w:val="uk-UA"/>
        </w:rPr>
        <w:t>і</w:t>
      </w:r>
      <w:r w:rsidRPr="00137CF0">
        <w:rPr>
          <w:rStyle w:val="a3"/>
          <w:rFonts w:ascii="Times New Roman" w:hAnsi="Times New Roman"/>
          <w:color w:val="auto"/>
          <w:sz w:val="28"/>
          <w:szCs w:val="28"/>
          <w:lang w:val="uk-UA"/>
        </w:rPr>
        <w:t xml:space="preserve"> вигрібної ями дренажного типу, виробником складається припис щодо ліквідації такої вигрібної ями </w:t>
      </w:r>
      <w:r w:rsidR="00863BFA" w:rsidRPr="00137CF0">
        <w:rPr>
          <w:rStyle w:val="a3"/>
          <w:rFonts w:ascii="Times New Roman" w:hAnsi="Times New Roman"/>
          <w:color w:val="auto"/>
          <w:sz w:val="28"/>
          <w:szCs w:val="28"/>
          <w:lang w:val="uk-UA"/>
        </w:rPr>
        <w:t xml:space="preserve">в </w:t>
      </w:r>
      <w:r w:rsidRPr="00137CF0">
        <w:rPr>
          <w:rStyle w:val="a3"/>
          <w:rFonts w:ascii="Times New Roman" w:hAnsi="Times New Roman"/>
          <w:color w:val="auto"/>
          <w:sz w:val="28"/>
          <w:szCs w:val="28"/>
          <w:lang w:val="uk-UA"/>
        </w:rPr>
        <w:t xml:space="preserve">термін не більше </w:t>
      </w:r>
      <w:r w:rsidR="00933455" w:rsidRPr="00137CF0">
        <w:rPr>
          <w:rStyle w:val="a3"/>
          <w:rFonts w:ascii="Times New Roman" w:hAnsi="Times New Roman"/>
          <w:color w:val="auto"/>
          <w:sz w:val="28"/>
          <w:szCs w:val="28"/>
          <w:lang w:val="uk-UA"/>
        </w:rPr>
        <w:t>дев’яност</w:t>
      </w:r>
      <w:r w:rsidR="00863BFA" w:rsidRPr="00137CF0">
        <w:rPr>
          <w:rStyle w:val="a3"/>
          <w:rFonts w:ascii="Times New Roman" w:hAnsi="Times New Roman"/>
          <w:color w:val="auto"/>
          <w:sz w:val="28"/>
          <w:szCs w:val="28"/>
          <w:lang w:val="uk-UA"/>
        </w:rPr>
        <w:t>а</w:t>
      </w:r>
      <w:r w:rsidR="00C129FE" w:rsidRPr="00137CF0">
        <w:rPr>
          <w:rStyle w:val="a3"/>
          <w:rFonts w:ascii="Times New Roman" w:hAnsi="Times New Roman"/>
          <w:color w:val="auto"/>
          <w:sz w:val="28"/>
          <w:szCs w:val="28"/>
          <w:lang w:val="uk-UA"/>
        </w:rPr>
        <w:t xml:space="preserve"> </w:t>
      </w:r>
      <w:r w:rsidRPr="00137CF0">
        <w:rPr>
          <w:rStyle w:val="a3"/>
          <w:rFonts w:ascii="Times New Roman" w:hAnsi="Times New Roman"/>
          <w:color w:val="auto"/>
          <w:sz w:val="28"/>
          <w:szCs w:val="28"/>
          <w:lang w:val="uk-UA"/>
        </w:rPr>
        <w:t>діб. При виявленні невиконання споживачем такого припису, виробник</w:t>
      </w:r>
      <w:r w:rsidR="00E611CA" w:rsidRPr="00137CF0">
        <w:rPr>
          <w:rStyle w:val="a3"/>
          <w:rFonts w:ascii="Times New Roman" w:hAnsi="Times New Roman"/>
          <w:color w:val="auto"/>
          <w:sz w:val="28"/>
          <w:szCs w:val="28"/>
          <w:lang w:val="uk-UA"/>
        </w:rPr>
        <w:t xml:space="preserve"> </w:t>
      </w:r>
      <w:r w:rsidRPr="00137CF0">
        <w:rPr>
          <w:rStyle w:val="a3"/>
          <w:rFonts w:ascii="Times New Roman" w:hAnsi="Times New Roman"/>
          <w:color w:val="auto"/>
          <w:sz w:val="28"/>
          <w:szCs w:val="28"/>
          <w:lang w:val="uk-UA"/>
        </w:rPr>
        <w:t xml:space="preserve"> має право обмежити </w:t>
      </w:r>
      <w:r w:rsidR="00863BFA" w:rsidRPr="00137CF0">
        <w:rPr>
          <w:rStyle w:val="a3"/>
          <w:rFonts w:ascii="Times New Roman" w:hAnsi="Times New Roman"/>
          <w:color w:val="auto"/>
          <w:sz w:val="28"/>
          <w:szCs w:val="28"/>
          <w:lang w:val="uk-UA"/>
        </w:rPr>
        <w:t xml:space="preserve">йому </w:t>
      </w:r>
      <w:proofErr w:type="spellStart"/>
      <w:r w:rsidR="00793B8E" w:rsidRPr="00137CF0">
        <w:rPr>
          <w:rStyle w:val="a3"/>
          <w:rFonts w:ascii="Times New Roman" w:hAnsi="Times New Roman"/>
          <w:color w:val="auto"/>
          <w:sz w:val="28"/>
          <w:szCs w:val="28"/>
          <w:lang w:val="uk-UA"/>
        </w:rPr>
        <w:t>водопоста</w:t>
      </w:r>
      <w:r w:rsidR="00AC60EC" w:rsidRPr="00137CF0">
        <w:rPr>
          <w:rStyle w:val="a3"/>
          <w:rFonts w:ascii="Times New Roman" w:hAnsi="Times New Roman"/>
          <w:color w:val="auto"/>
          <w:sz w:val="28"/>
          <w:szCs w:val="28"/>
          <w:lang w:val="uk-UA"/>
        </w:rPr>
        <w:t>ча</w:t>
      </w:r>
      <w:r w:rsidR="00793B8E" w:rsidRPr="00137CF0">
        <w:rPr>
          <w:rStyle w:val="a3"/>
          <w:rFonts w:ascii="Times New Roman" w:hAnsi="Times New Roman"/>
          <w:color w:val="auto"/>
          <w:sz w:val="28"/>
          <w:szCs w:val="28"/>
          <w:lang w:val="uk-UA"/>
        </w:rPr>
        <w:t>-</w:t>
      </w:r>
      <w:proofErr w:type="spellEnd"/>
    </w:p>
    <w:p w:rsidR="00405F73" w:rsidRPr="00137CF0" w:rsidRDefault="00405F73" w:rsidP="00793B8E">
      <w:pPr>
        <w:ind w:firstLine="0"/>
        <w:rPr>
          <w:rStyle w:val="a3"/>
          <w:rFonts w:ascii="Times New Roman" w:hAnsi="Times New Roman"/>
          <w:color w:val="auto"/>
          <w:sz w:val="28"/>
          <w:szCs w:val="28"/>
          <w:lang w:val="uk-UA"/>
        </w:rPr>
      </w:pPr>
      <w:proofErr w:type="spellStart"/>
      <w:r w:rsidRPr="00137CF0">
        <w:rPr>
          <w:rStyle w:val="a3"/>
          <w:rFonts w:ascii="Times New Roman" w:hAnsi="Times New Roman"/>
          <w:color w:val="auto"/>
          <w:sz w:val="28"/>
          <w:szCs w:val="28"/>
          <w:lang w:val="uk-UA"/>
        </w:rPr>
        <w:lastRenderedPageBreak/>
        <w:t>ння</w:t>
      </w:r>
      <w:proofErr w:type="spellEnd"/>
      <w:r w:rsidRPr="00137CF0">
        <w:rPr>
          <w:rStyle w:val="a3"/>
          <w:rFonts w:ascii="Times New Roman" w:hAnsi="Times New Roman"/>
          <w:color w:val="auto"/>
          <w:sz w:val="28"/>
          <w:szCs w:val="28"/>
          <w:lang w:val="uk-UA"/>
        </w:rPr>
        <w:t xml:space="preserve"> без додаткових попереджень. </w:t>
      </w:r>
    </w:p>
    <w:p w:rsidR="00405F73" w:rsidRPr="00137CF0" w:rsidRDefault="00797595" w:rsidP="00EE64D7">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2.</w:t>
      </w:r>
      <w:r w:rsidR="001D479B" w:rsidRPr="00137CF0">
        <w:rPr>
          <w:rStyle w:val="a3"/>
          <w:rFonts w:ascii="Times New Roman" w:hAnsi="Times New Roman"/>
          <w:color w:val="auto"/>
          <w:sz w:val="28"/>
          <w:szCs w:val="28"/>
          <w:lang w:val="uk-UA"/>
        </w:rPr>
        <w:t>11</w:t>
      </w:r>
      <w:r w:rsidR="00405F73" w:rsidRPr="00137CF0">
        <w:rPr>
          <w:rStyle w:val="a3"/>
          <w:rFonts w:ascii="Times New Roman" w:hAnsi="Times New Roman"/>
          <w:color w:val="auto"/>
          <w:sz w:val="28"/>
          <w:szCs w:val="28"/>
          <w:lang w:val="uk-UA"/>
        </w:rPr>
        <w:t xml:space="preserve">. Перевезення стічних вод з вигрібних ям споживачів здійснюється суб’єктами господарювання, </w:t>
      </w:r>
      <w:r w:rsidR="00386C8C" w:rsidRPr="00137CF0">
        <w:rPr>
          <w:rStyle w:val="a3"/>
          <w:rFonts w:ascii="Times New Roman" w:hAnsi="Times New Roman"/>
          <w:color w:val="auto"/>
          <w:sz w:val="28"/>
          <w:szCs w:val="28"/>
          <w:lang w:val="uk-UA"/>
        </w:rPr>
        <w:t xml:space="preserve">які мають право на </w:t>
      </w:r>
      <w:r w:rsidR="001D479B" w:rsidRPr="00137CF0">
        <w:rPr>
          <w:rStyle w:val="a3"/>
          <w:rFonts w:ascii="Times New Roman" w:hAnsi="Times New Roman"/>
          <w:color w:val="auto"/>
          <w:sz w:val="28"/>
          <w:szCs w:val="28"/>
          <w:lang w:val="uk-UA"/>
        </w:rPr>
        <w:t>виконання такого</w:t>
      </w:r>
      <w:r w:rsidR="00405F73" w:rsidRPr="00137CF0">
        <w:rPr>
          <w:rStyle w:val="a3"/>
          <w:rFonts w:ascii="Times New Roman" w:hAnsi="Times New Roman"/>
          <w:color w:val="auto"/>
          <w:sz w:val="28"/>
          <w:szCs w:val="28"/>
          <w:lang w:val="uk-UA"/>
        </w:rPr>
        <w:t xml:space="preserve"> вид</w:t>
      </w:r>
      <w:r w:rsidR="001D479B" w:rsidRPr="00137CF0">
        <w:rPr>
          <w:rStyle w:val="a3"/>
          <w:rFonts w:ascii="Times New Roman" w:hAnsi="Times New Roman"/>
          <w:color w:val="auto"/>
          <w:sz w:val="28"/>
          <w:szCs w:val="28"/>
          <w:lang w:val="uk-UA"/>
        </w:rPr>
        <w:t>у</w:t>
      </w:r>
      <w:r w:rsidR="00405F73" w:rsidRPr="00137CF0">
        <w:rPr>
          <w:rStyle w:val="a3"/>
          <w:rFonts w:ascii="Times New Roman" w:hAnsi="Times New Roman"/>
          <w:color w:val="auto"/>
          <w:sz w:val="28"/>
          <w:szCs w:val="28"/>
          <w:lang w:val="uk-UA"/>
        </w:rPr>
        <w:t xml:space="preserve"> господарської діяльності з використанням асенізаційного транспорту та на підставі укладеного з виробником договору на вивіз стічних вод.</w:t>
      </w:r>
    </w:p>
    <w:p w:rsidR="00405F73" w:rsidRPr="00137CF0" w:rsidRDefault="00CE41EA" w:rsidP="00F22530">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2.12</w:t>
      </w:r>
      <w:r w:rsidR="00405F73" w:rsidRPr="00137CF0">
        <w:rPr>
          <w:rStyle w:val="a3"/>
          <w:rFonts w:ascii="Times New Roman" w:hAnsi="Times New Roman"/>
          <w:color w:val="auto"/>
          <w:sz w:val="28"/>
          <w:szCs w:val="28"/>
          <w:lang w:val="uk-UA"/>
        </w:rPr>
        <w:t>. Приймання до системи централізованого водовідведення</w:t>
      </w:r>
      <w:r w:rsidR="004A5A51" w:rsidRPr="00137CF0">
        <w:rPr>
          <w:rStyle w:val="a3"/>
          <w:rFonts w:ascii="Times New Roman" w:hAnsi="Times New Roman"/>
          <w:color w:val="auto"/>
          <w:sz w:val="28"/>
          <w:szCs w:val="28"/>
          <w:lang w:val="uk-UA"/>
        </w:rPr>
        <w:t xml:space="preserve">                      </w:t>
      </w:r>
      <w:r w:rsidR="00405F73" w:rsidRPr="00137CF0">
        <w:rPr>
          <w:rStyle w:val="a3"/>
          <w:rFonts w:ascii="Times New Roman" w:hAnsi="Times New Roman"/>
          <w:color w:val="auto"/>
          <w:sz w:val="28"/>
          <w:szCs w:val="28"/>
          <w:lang w:val="uk-UA"/>
        </w:rPr>
        <w:t xml:space="preserve"> м.</w:t>
      </w:r>
      <w:r w:rsidR="004A5A51" w:rsidRPr="00137CF0">
        <w:rPr>
          <w:rStyle w:val="a3"/>
          <w:rFonts w:ascii="Times New Roman" w:hAnsi="Times New Roman"/>
          <w:color w:val="auto"/>
          <w:sz w:val="28"/>
          <w:szCs w:val="28"/>
          <w:lang w:val="uk-UA"/>
        </w:rPr>
        <w:t xml:space="preserve"> </w:t>
      </w:r>
      <w:r w:rsidR="00405F73" w:rsidRPr="00137CF0">
        <w:rPr>
          <w:rStyle w:val="a3"/>
          <w:rFonts w:ascii="Times New Roman" w:hAnsi="Times New Roman"/>
          <w:color w:val="auto"/>
          <w:sz w:val="28"/>
          <w:szCs w:val="28"/>
          <w:lang w:val="uk-UA"/>
        </w:rPr>
        <w:t xml:space="preserve">Кривого Рогу стічних вод, </w:t>
      </w:r>
      <w:r w:rsidRPr="00137CF0">
        <w:rPr>
          <w:rStyle w:val="a3"/>
          <w:rFonts w:ascii="Times New Roman" w:hAnsi="Times New Roman"/>
          <w:color w:val="auto"/>
          <w:sz w:val="28"/>
          <w:szCs w:val="28"/>
          <w:lang w:val="uk-UA"/>
        </w:rPr>
        <w:t>що</w:t>
      </w:r>
      <w:r w:rsidR="00405F73" w:rsidRPr="00137CF0">
        <w:rPr>
          <w:rStyle w:val="a3"/>
          <w:rFonts w:ascii="Times New Roman" w:hAnsi="Times New Roman"/>
          <w:color w:val="auto"/>
          <w:sz w:val="28"/>
          <w:szCs w:val="28"/>
          <w:lang w:val="uk-UA"/>
        </w:rPr>
        <w:t xml:space="preserve"> вивозяться асенізаційним транспортом від споживачів</w:t>
      </w:r>
      <w:r w:rsidR="002B6CD7" w:rsidRPr="00137CF0">
        <w:rPr>
          <w:rStyle w:val="a3"/>
          <w:rFonts w:ascii="Times New Roman" w:hAnsi="Times New Roman"/>
          <w:color w:val="auto"/>
          <w:sz w:val="28"/>
          <w:szCs w:val="28"/>
          <w:lang w:val="uk-UA"/>
        </w:rPr>
        <w:t xml:space="preserve"> до місць скиду</w:t>
      </w:r>
      <w:r w:rsidR="00405F73" w:rsidRPr="00137CF0">
        <w:rPr>
          <w:rStyle w:val="a3"/>
          <w:rFonts w:ascii="Times New Roman" w:hAnsi="Times New Roman"/>
          <w:color w:val="auto"/>
          <w:sz w:val="28"/>
          <w:szCs w:val="28"/>
          <w:lang w:val="uk-UA"/>
        </w:rPr>
        <w:t>, здійснюється через зливал</w:t>
      </w:r>
      <w:r w:rsidR="00065D37" w:rsidRPr="00137CF0">
        <w:rPr>
          <w:rStyle w:val="a3"/>
          <w:rFonts w:ascii="Times New Roman" w:hAnsi="Times New Roman"/>
          <w:color w:val="auto"/>
          <w:sz w:val="28"/>
          <w:szCs w:val="28"/>
          <w:lang w:val="uk-UA"/>
        </w:rPr>
        <w:t>ьні станції (пункти) виробник</w:t>
      </w:r>
      <w:r w:rsidR="00D83150" w:rsidRPr="00137CF0">
        <w:rPr>
          <w:rStyle w:val="a3"/>
          <w:rFonts w:ascii="Times New Roman" w:hAnsi="Times New Roman"/>
          <w:color w:val="auto"/>
          <w:sz w:val="28"/>
          <w:szCs w:val="28"/>
          <w:lang w:val="uk-UA"/>
        </w:rPr>
        <w:t>а</w:t>
      </w:r>
      <w:r w:rsidR="00065D37" w:rsidRPr="00137CF0">
        <w:rPr>
          <w:rStyle w:val="a3"/>
          <w:rFonts w:ascii="Times New Roman" w:hAnsi="Times New Roman"/>
          <w:color w:val="auto"/>
          <w:sz w:val="28"/>
          <w:szCs w:val="28"/>
          <w:lang w:val="uk-UA"/>
        </w:rPr>
        <w:t xml:space="preserve">, </w:t>
      </w:r>
      <w:r w:rsidRPr="00137CF0">
        <w:rPr>
          <w:rStyle w:val="a3"/>
          <w:rFonts w:ascii="Times New Roman" w:hAnsi="Times New Roman"/>
          <w:color w:val="auto"/>
          <w:sz w:val="28"/>
          <w:szCs w:val="28"/>
          <w:lang w:val="uk-UA"/>
        </w:rPr>
        <w:t>що</w:t>
      </w:r>
      <w:r w:rsidR="00405F73" w:rsidRPr="00137CF0">
        <w:rPr>
          <w:rStyle w:val="a3"/>
          <w:rFonts w:ascii="Times New Roman" w:hAnsi="Times New Roman"/>
          <w:color w:val="auto"/>
          <w:sz w:val="28"/>
          <w:szCs w:val="28"/>
          <w:lang w:val="uk-UA"/>
        </w:rPr>
        <w:t xml:space="preserve"> визнач</w:t>
      </w:r>
      <w:r w:rsidRPr="00137CF0">
        <w:rPr>
          <w:rStyle w:val="a3"/>
          <w:rFonts w:ascii="Times New Roman" w:hAnsi="Times New Roman"/>
          <w:color w:val="auto"/>
          <w:sz w:val="28"/>
          <w:szCs w:val="28"/>
          <w:lang w:val="uk-UA"/>
        </w:rPr>
        <w:t>аються</w:t>
      </w:r>
      <w:r w:rsidR="00405F73" w:rsidRPr="00137CF0">
        <w:rPr>
          <w:rStyle w:val="a3"/>
          <w:rFonts w:ascii="Times New Roman" w:hAnsi="Times New Roman"/>
          <w:color w:val="auto"/>
          <w:sz w:val="28"/>
          <w:szCs w:val="28"/>
          <w:lang w:val="uk-UA"/>
        </w:rPr>
        <w:t xml:space="preserve"> виробником у договорі на вивіз стічних вод</w:t>
      </w:r>
      <w:r w:rsidR="002B6CD7" w:rsidRPr="00137CF0">
        <w:rPr>
          <w:rStyle w:val="a3"/>
          <w:rFonts w:ascii="Times New Roman" w:hAnsi="Times New Roman"/>
          <w:color w:val="auto"/>
          <w:sz w:val="28"/>
          <w:szCs w:val="28"/>
          <w:lang w:val="uk-UA"/>
        </w:rPr>
        <w:t>.</w:t>
      </w:r>
      <w:r w:rsidR="00405F73" w:rsidRPr="00137CF0">
        <w:rPr>
          <w:rStyle w:val="a3"/>
          <w:rFonts w:ascii="Times New Roman" w:hAnsi="Times New Roman"/>
          <w:color w:val="auto"/>
          <w:sz w:val="28"/>
          <w:szCs w:val="28"/>
          <w:lang w:val="uk-UA"/>
        </w:rPr>
        <w:tab/>
      </w:r>
    </w:p>
    <w:p w:rsidR="005C24BC" w:rsidRPr="00137CF0" w:rsidRDefault="00797595" w:rsidP="00F22530">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2.1</w:t>
      </w:r>
      <w:r w:rsidR="00CE41EA" w:rsidRPr="00137CF0">
        <w:rPr>
          <w:rStyle w:val="a3"/>
          <w:rFonts w:ascii="Times New Roman" w:hAnsi="Times New Roman"/>
          <w:color w:val="auto"/>
          <w:sz w:val="28"/>
          <w:szCs w:val="28"/>
          <w:lang w:val="uk-UA"/>
        </w:rPr>
        <w:t>3</w:t>
      </w:r>
      <w:r w:rsidR="00405F73" w:rsidRPr="00137CF0">
        <w:rPr>
          <w:rStyle w:val="a3"/>
          <w:rFonts w:ascii="Times New Roman" w:hAnsi="Times New Roman"/>
          <w:color w:val="auto"/>
          <w:sz w:val="28"/>
          <w:szCs w:val="28"/>
          <w:lang w:val="uk-UA"/>
        </w:rPr>
        <w:t xml:space="preserve">. Стічні води, </w:t>
      </w:r>
      <w:r w:rsidR="00CE41EA" w:rsidRPr="00137CF0">
        <w:rPr>
          <w:rStyle w:val="a3"/>
          <w:rFonts w:ascii="Times New Roman" w:hAnsi="Times New Roman"/>
          <w:color w:val="auto"/>
          <w:sz w:val="28"/>
          <w:szCs w:val="28"/>
          <w:lang w:val="uk-UA"/>
        </w:rPr>
        <w:t>що</w:t>
      </w:r>
      <w:r w:rsidR="00405F73" w:rsidRPr="00137CF0">
        <w:rPr>
          <w:rStyle w:val="a3"/>
          <w:rFonts w:ascii="Times New Roman" w:hAnsi="Times New Roman"/>
          <w:color w:val="auto"/>
          <w:sz w:val="28"/>
          <w:szCs w:val="28"/>
          <w:lang w:val="uk-UA"/>
        </w:rPr>
        <w:t xml:space="preserve"> вивозяться асенізаційним транспортом від споживачів, </w:t>
      </w:r>
      <w:r w:rsidR="00CE41EA" w:rsidRPr="00137CF0">
        <w:rPr>
          <w:rStyle w:val="a3"/>
          <w:rFonts w:ascii="Times New Roman" w:hAnsi="Times New Roman"/>
          <w:color w:val="auto"/>
          <w:sz w:val="28"/>
          <w:szCs w:val="28"/>
          <w:lang w:val="uk-UA"/>
        </w:rPr>
        <w:t>мають</w:t>
      </w:r>
      <w:r w:rsidR="00405F73" w:rsidRPr="00137CF0">
        <w:rPr>
          <w:rStyle w:val="a3"/>
          <w:rFonts w:ascii="Times New Roman" w:hAnsi="Times New Roman"/>
          <w:color w:val="auto"/>
          <w:sz w:val="28"/>
          <w:szCs w:val="28"/>
          <w:lang w:val="uk-UA"/>
        </w:rPr>
        <w:t xml:space="preserve"> відповідати загальним вимогам до скиду, викладеним у Правилах</w:t>
      </w:r>
      <w:r w:rsidR="00CE41EA" w:rsidRPr="00137CF0">
        <w:rPr>
          <w:rStyle w:val="a3"/>
          <w:rFonts w:ascii="Times New Roman" w:hAnsi="Times New Roman"/>
          <w:color w:val="auto"/>
          <w:sz w:val="28"/>
          <w:szCs w:val="28"/>
          <w:lang w:val="uk-UA"/>
        </w:rPr>
        <w:t>,</w:t>
      </w:r>
      <w:r w:rsidR="00405F73" w:rsidRPr="00137CF0">
        <w:rPr>
          <w:rStyle w:val="a3"/>
          <w:rFonts w:ascii="Times New Roman" w:hAnsi="Times New Roman"/>
          <w:color w:val="auto"/>
          <w:sz w:val="28"/>
          <w:szCs w:val="28"/>
          <w:lang w:val="uk-UA"/>
        </w:rPr>
        <w:t xml:space="preserve"> та розмішуватис</w:t>
      </w:r>
      <w:r w:rsidR="00CE41EA" w:rsidRPr="00137CF0">
        <w:rPr>
          <w:rStyle w:val="a3"/>
          <w:rFonts w:ascii="Times New Roman" w:hAnsi="Times New Roman"/>
          <w:color w:val="auto"/>
          <w:sz w:val="28"/>
          <w:szCs w:val="28"/>
          <w:lang w:val="uk-UA"/>
        </w:rPr>
        <w:t>я</w:t>
      </w:r>
      <w:r w:rsidR="00405F73" w:rsidRPr="00137CF0">
        <w:rPr>
          <w:rStyle w:val="a3"/>
          <w:rFonts w:ascii="Times New Roman" w:hAnsi="Times New Roman"/>
          <w:color w:val="auto"/>
          <w:sz w:val="28"/>
          <w:szCs w:val="28"/>
          <w:lang w:val="uk-UA"/>
        </w:rPr>
        <w:t xml:space="preserve"> водою </w:t>
      </w:r>
      <w:r w:rsidR="00CE41EA" w:rsidRPr="00137CF0">
        <w:rPr>
          <w:rStyle w:val="a3"/>
          <w:rFonts w:ascii="Times New Roman" w:hAnsi="Times New Roman"/>
          <w:color w:val="auto"/>
          <w:sz w:val="28"/>
          <w:szCs w:val="28"/>
          <w:lang w:val="uk-UA"/>
        </w:rPr>
        <w:t>в</w:t>
      </w:r>
      <w:r w:rsidR="00405F73" w:rsidRPr="00137CF0">
        <w:rPr>
          <w:rStyle w:val="a3"/>
          <w:rFonts w:ascii="Times New Roman" w:hAnsi="Times New Roman"/>
          <w:color w:val="auto"/>
          <w:sz w:val="28"/>
          <w:szCs w:val="28"/>
          <w:lang w:val="uk-UA"/>
        </w:rPr>
        <w:t xml:space="preserve"> співвідношенні 1:1 перед скидом до систем централізованого водовідведення м.</w:t>
      </w:r>
      <w:r w:rsidR="00CE41EA" w:rsidRPr="00137CF0">
        <w:rPr>
          <w:rStyle w:val="a3"/>
          <w:rFonts w:ascii="Times New Roman" w:hAnsi="Times New Roman"/>
          <w:color w:val="auto"/>
          <w:sz w:val="28"/>
          <w:szCs w:val="28"/>
          <w:lang w:val="uk-UA"/>
        </w:rPr>
        <w:t xml:space="preserve"> </w:t>
      </w:r>
      <w:r w:rsidR="00405F73" w:rsidRPr="00137CF0">
        <w:rPr>
          <w:rStyle w:val="a3"/>
          <w:rFonts w:ascii="Times New Roman" w:hAnsi="Times New Roman"/>
          <w:color w:val="auto"/>
          <w:sz w:val="28"/>
          <w:szCs w:val="28"/>
          <w:lang w:val="uk-UA"/>
        </w:rPr>
        <w:t>Кривого Рогу.</w:t>
      </w:r>
    </w:p>
    <w:p w:rsidR="00405F73" w:rsidRPr="00137CF0" w:rsidRDefault="00405F73" w:rsidP="00F22530">
      <w:pPr>
        <w:ind w:firstLine="567"/>
        <w:rPr>
          <w:rStyle w:val="a3"/>
          <w:rFonts w:ascii="Times New Roman" w:hAnsi="Times New Roman"/>
          <w:color w:val="auto"/>
          <w:lang w:val="uk-UA"/>
        </w:rPr>
      </w:pPr>
      <w:r w:rsidRPr="00137CF0">
        <w:rPr>
          <w:rStyle w:val="a3"/>
          <w:rFonts w:ascii="Times New Roman" w:hAnsi="Times New Roman"/>
          <w:color w:val="auto"/>
          <w:sz w:val="28"/>
          <w:szCs w:val="28"/>
          <w:lang w:val="uk-UA"/>
        </w:rPr>
        <w:t>2.1</w:t>
      </w:r>
      <w:r w:rsidR="00CE41EA" w:rsidRPr="00137CF0">
        <w:rPr>
          <w:rStyle w:val="a3"/>
          <w:rFonts w:ascii="Times New Roman" w:hAnsi="Times New Roman"/>
          <w:color w:val="auto"/>
          <w:sz w:val="28"/>
          <w:szCs w:val="28"/>
          <w:lang w:val="uk-UA"/>
        </w:rPr>
        <w:t>4</w:t>
      </w:r>
      <w:r w:rsidRPr="00137CF0">
        <w:rPr>
          <w:rStyle w:val="a3"/>
          <w:rFonts w:ascii="Times New Roman" w:hAnsi="Times New Roman"/>
          <w:color w:val="auto"/>
          <w:sz w:val="28"/>
          <w:szCs w:val="28"/>
          <w:lang w:val="uk-UA"/>
        </w:rPr>
        <w:t xml:space="preserve">. Споживачі несуть відповідальність за кількісні та якісні показники стічних вод, </w:t>
      </w:r>
      <w:r w:rsidR="00CE41EA" w:rsidRPr="00137CF0">
        <w:rPr>
          <w:rStyle w:val="a3"/>
          <w:rFonts w:ascii="Times New Roman" w:hAnsi="Times New Roman"/>
          <w:color w:val="auto"/>
          <w:sz w:val="28"/>
          <w:szCs w:val="28"/>
          <w:lang w:val="uk-UA"/>
        </w:rPr>
        <w:t>що</w:t>
      </w:r>
      <w:r w:rsidRPr="00137CF0">
        <w:rPr>
          <w:rStyle w:val="a3"/>
          <w:rFonts w:ascii="Times New Roman" w:hAnsi="Times New Roman"/>
          <w:color w:val="auto"/>
          <w:sz w:val="28"/>
          <w:szCs w:val="28"/>
          <w:lang w:val="uk-UA"/>
        </w:rPr>
        <w:t xml:space="preserve"> скидаються у вигрібні ями.</w:t>
      </w:r>
      <w:r w:rsidR="005C24BC" w:rsidRPr="00137CF0">
        <w:rPr>
          <w:rStyle w:val="a3"/>
          <w:rFonts w:ascii="Times New Roman" w:hAnsi="Times New Roman"/>
          <w:color w:val="auto"/>
          <w:sz w:val="28"/>
          <w:szCs w:val="28"/>
          <w:lang w:val="uk-UA"/>
        </w:rPr>
        <w:t xml:space="preserve"> </w:t>
      </w:r>
      <w:r w:rsidRPr="00137CF0">
        <w:rPr>
          <w:rStyle w:val="a3"/>
          <w:rFonts w:ascii="Times New Roman" w:hAnsi="Times New Roman"/>
          <w:color w:val="auto"/>
          <w:sz w:val="28"/>
          <w:szCs w:val="28"/>
          <w:lang w:val="uk-UA"/>
        </w:rPr>
        <w:t>Виявлення перевищення ДК у стічних водах вигрібної ями споживача є достатньою підставою для нарахування</w:t>
      </w:r>
      <w:r w:rsidR="007B50B4" w:rsidRPr="00137CF0">
        <w:rPr>
          <w:rStyle w:val="a3"/>
          <w:rFonts w:ascii="Times New Roman" w:hAnsi="Times New Roman"/>
          <w:color w:val="auto"/>
          <w:sz w:val="28"/>
          <w:szCs w:val="28"/>
          <w:lang w:val="uk-UA"/>
        </w:rPr>
        <w:t xml:space="preserve"> </w:t>
      </w:r>
      <w:r w:rsidRPr="00137CF0">
        <w:rPr>
          <w:rStyle w:val="a3"/>
          <w:rFonts w:ascii="Times New Roman" w:hAnsi="Times New Roman"/>
          <w:color w:val="auto"/>
          <w:sz w:val="28"/>
          <w:szCs w:val="28"/>
          <w:lang w:val="uk-UA"/>
        </w:rPr>
        <w:t>плати за скид понаднормативних забруднень</w:t>
      </w:r>
      <w:r w:rsidR="00A10FF0" w:rsidRPr="00137CF0">
        <w:rPr>
          <w:rStyle w:val="a3"/>
          <w:rFonts w:ascii="Times New Roman" w:hAnsi="Times New Roman"/>
          <w:color w:val="auto"/>
          <w:sz w:val="28"/>
          <w:szCs w:val="28"/>
          <w:lang w:val="uk-UA"/>
        </w:rPr>
        <w:t xml:space="preserve">, </w:t>
      </w:r>
      <w:r w:rsidR="00CE41EA" w:rsidRPr="00137CF0">
        <w:rPr>
          <w:rStyle w:val="a3"/>
          <w:rFonts w:ascii="Times New Roman" w:hAnsi="Times New Roman"/>
          <w:color w:val="auto"/>
          <w:sz w:val="28"/>
          <w:szCs w:val="28"/>
          <w:lang w:val="uk-UA"/>
        </w:rPr>
        <w:t>що</w:t>
      </w:r>
      <w:r w:rsidR="00A10FF0" w:rsidRPr="00137CF0">
        <w:rPr>
          <w:rStyle w:val="a3"/>
          <w:rFonts w:ascii="Times New Roman" w:hAnsi="Times New Roman"/>
          <w:color w:val="auto"/>
          <w:sz w:val="28"/>
          <w:szCs w:val="28"/>
          <w:lang w:val="uk-UA"/>
        </w:rPr>
        <w:t xml:space="preserve"> стягується за період</w:t>
      </w:r>
      <w:r w:rsidR="00CE41EA" w:rsidRPr="00137CF0">
        <w:rPr>
          <w:rStyle w:val="a3"/>
          <w:rFonts w:ascii="Times New Roman" w:hAnsi="Times New Roman"/>
          <w:color w:val="auto"/>
          <w:sz w:val="28"/>
          <w:szCs w:val="28"/>
          <w:lang w:val="uk-UA"/>
        </w:rPr>
        <w:t>,</w:t>
      </w:r>
      <w:r w:rsidR="00A10FF0" w:rsidRPr="00137CF0">
        <w:rPr>
          <w:rStyle w:val="a3"/>
          <w:rFonts w:ascii="Times New Roman" w:hAnsi="Times New Roman"/>
          <w:color w:val="auto"/>
          <w:sz w:val="28"/>
          <w:szCs w:val="28"/>
          <w:lang w:val="uk-UA"/>
        </w:rPr>
        <w:t xml:space="preserve"> визначений в п.</w:t>
      </w:r>
      <w:r w:rsidR="00CE41EA" w:rsidRPr="00137CF0">
        <w:rPr>
          <w:rStyle w:val="a3"/>
          <w:rFonts w:ascii="Times New Roman" w:hAnsi="Times New Roman"/>
          <w:color w:val="auto"/>
          <w:sz w:val="28"/>
          <w:szCs w:val="28"/>
          <w:lang w:val="uk-UA"/>
        </w:rPr>
        <w:t xml:space="preserve"> </w:t>
      </w:r>
      <w:r w:rsidR="00A10FF0" w:rsidRPr="00137CF0">
        <w:rPr>
          <w:rStyle w:val="a3"/>
          <w:rFonts w:ascii="Times New Roman" w:hAnsi="Times New Roman"/>
          <w:color w:val="auto"/>
          <w:sz w:val="28"/>
          <w:szCs w:val="28"/>
          <w:lang w:val="uk-UA"/>
        </w:rPr>
        <w:t>6.1</w:t>
      </w:r>
      <w:r w:rsidR="009E0AAB" w:rsidRPr="00137CF0">
        <w:rPr>
          <w:rStyle w:val="a3"/>
          <w:rFonts w:ascii="Times New Roman" w:hAnsi="Times New Roman"/>
          <w:color w:val="auto"/>
          <w:sz w:val="28"/>
          <w:szCs w:val="28"/>
          <w:lang w:val="uk-UA"/>
        </w:rPr>
        <w:t>7</w:t>
      </w:r>
      <w:r w:rsidR="00A10FF0" w:rsidRPr="00137CF0">
        <w:rPr>
          <w:rStyle w:val="a3"/>
          <w:rFonts w:ascii="Times New Roman" w:hAnsi="Times New Roman"/>
          <w:color w:val="auto"/>
          <w:sz w:val="28"/>
          <w:szCs w:val="28"/>
          <w:lang w:val="uk-UA"/>
        </w:rPr>
        <w:t xml:space="preserve">  Правил</w:t>
      </w:r>
      <w:r w:rsidRPr="00137CF0">
        <w:rPr>
          <w:rStyle w:val="a3"/>
          <w:rFonts w:ascii="Times New Roman" w:hAnsi="Times New Roman"/>
          <w:color w:val="auto"/>
          <w:sz w:val="26"/>
          <w:szCs w:val="26"/>
          <w:lang w:val="uk-UA"/>
        </w:rPr>
        <w:t>.</w:t>
      </w:r>
    </w:p>
    <w:p w:rsidR="00AC60EC" w:rsidRPr="00137CF0" w:rsidRDefault="00A965C8" w:rsidP="00AC60EC">
      <w:pPr>
        <w:ind w:firstLine="567"/>
        <w:rPr>
          <w:rFonts w:ascii="Times New Roman" w:hAnsi="Times New Roman"/>
          <w:sz w:val="28"/>
          <w:szCs w:val="28"/>
          <w:lang w:val="uk-UA"/>
        </w:rPr>
      </w:pPr>
      <w:bookmarkStart w:id="25" w:name="n54"/>
      <w:bookmarkEnd w:id="25"/>
      <w:r w:rsidRPr="00137CF0">
        <w:rPr>
          <w:rFonts w:ascii="Times New Roman" w:hAnsi="Times New Roman"/>
          <w:sz w:val="28"/>
          <w:szCs w:val="28"/>
          <w:lang w:val="uk-UA"/>
        </w:rPr>
        <w:t>2.</w:t>
      </w:r>
      <w:r w:rsidR="009E3816" w:rsidRPr="00137CF0">
        <w:rPr>
          <w:rFonts w:ascii="Times New Roman" w:hAnsi="Times New Roman"/>
          <w:sz w:val="28"/>
          <w:szCs w:val="28"/>
          <w:lang w:val="uk-UA"/>
        </w:rPr>
        <w:t>1</w:t>
      </w:r>
      <w:r w:rsidR="00CE41EA" w:rsidRPr="00137CF0">
        <w:rPr>
          <w:rFonts w:ascii="Times New Roman" w:hAnsi="Times New Roman"/>
          <w:sz w:val="28"/>
          <w:szCs w:val="28"/>
          <w:lang w:val="uk-UA"/>
        </w:rPr>
        <w:t>5</w:t>
      </w:r>
      <w:r w:rsidRPr="00137CF0">
        <w:rPr>
          <w:rFonts w:ascii="Times New Roman" w:hAnsi="Times New Roman"/>
          <w:sz w:val="28"/>
          <w:szCs w:val="28"/>
          <w:lang w:val="uk-UA"/>
        </w:rPr>
        <w:t>. У разі</w:t>
      </w:r>
      <w:r w:rsidR="00CE41EA" w:rsidRPr="00137CF0">
        <w:rPr>
          <w:rFonts w:ascii="Times New Roman" w:hAnsi="Times New Roman"/>
          <w:sz w:val="28"/>
          <w:szCs w:val="28"/>
          <w:lang w:val="uk-UA"/>
        </w:rPr>
        <w:t>,</w:t>
      </w:r>
      <w:r w:rsidRPr="00137CF0">
        <w:rPr>
          <w:rFonts w:ascii="Times New Roman" w:hAnsi="Times New Roman"/>
          <w:sz w:val="28"/>
          <w:szCs w:val="28"/>
          <w:lang w:val="uk-UA"/>
        </w:rPr>
        <w:t xml:space="preserve">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w:t>
      </w:r>
      <w:r w:rsidR="00560603" w:rsidRPr="00137CF0">
        <w:rPr>
          <w:rFonts w:ascii="Times New Roman" w:hAnsi="Times New Roman"/>
          <w:sz w:val="28"/>
          <w:szCs w:val="28"/>
          <w:lang w:val="uk-UA"/>
        </w:rPr>
        <w:t xml:space="preserve"> або пристрої</w:t>
      </w:r>
      <w:r w:rsidRPr="00137CF0">
        <w:rPr>
          <w:rFonts w:ascii="Times New Roman" w:hAnsi="Times New Roman"/>
          <w:sz w:val="28"/>
          <w:szCs w:val="28"/>
          <w:lang w:val="uk-UA"/>
        </w:rPr>
        <w:t xml:space="preserve"> для попереднього очищення стічних вод перед їх скиданням до системи </w:t>
      </w:r>
      <w:proofErr w:type="spellStart"/>
      <w:r w:rsidRPr="00137CF0">
        <w:rPr>
          <w:rFonts w:ascii="Times New Roman" w:hAnsi="Times New Roman"/>
          <w:sz w:val="28"/>
          <w:szCs w:val="28"/>
          <w:lang w:val="uk-UA"/>
        </w:rPr>
        <w:t>центра</w:t>
      </w:r>
      <w:r w:rsidR="00CE41EA" w:rsidRPr="00137CF0">
        <w:rPr>
          <w:rFonts w:ascii="Times New Roman" w:hAnsi="Times New Roman"/>
          <w:sz w:val="28"/>
          <w:szCs w:val="28"/>
          <w:lang w:val="uk-UA"/>
        </w:rPr>
        <w:t>-</w:t>
      </w:r>
      <w:r w:rsidRPr="00137CF0">
        <w:rPr>
          <w:rFonts w:ascii="Times New Roman" w:hAnsi="Times New Roman"/>
          <w:sz w:val="28"/>
          <w:szCs w:val="28"/>
          <w:lang w:val="uk-UA"/>
        </w:rPr>
        <w:t>лізованого</w:t>
      </w:r>
      <w:proofErr w:type="spellEnd"/>
      <w:r w:rsidRPr="00137CF0">
        <w:rPr>
          <w:rFonts w:ascii="Times New Roman" w:hAnsi="Times New Roman"/>
          <w:sz w:val="28"/>
          <w:szCs w:val="28"/>
          <w:lang w:val="uk-UA"/>
        </w:rPr>
        <w:t xml:space="preserve"> водовідведення</w:t>
      </w:r>
      <w:r w:rsidR="00B70F51" w:rsidRPr="00137CF0">
        <w:rPr>
          <w:rFonts w:ascii="Times New Roman" w:hAnsi="Times New Roman"/>
          <w:sz w:val="28"/>
          <w:szCs w:val="28"/>
          <w:lang w:val="uk-UA"/>
        </w:rPr>
        <w:t>,</w:t>
      </w:r>
      <w:r w:rsidRPr="00137CF0">
        <w:rPr>
          <w:rFonts w:ascii="Times New Roman" w:hAnsi="Times New Roman"/>
          <w:sz w:val="28"/>
          <w:szCs w:val="28"/>
          <w:lang w:val="uk-UA"/>
        </w:rPr>
        <w:t xml:space="preserve"> та очищення стічних вод згідно</w:t>
      </w:r>
      <w:r w:rsidR="001959C5" w:rsidRPr="00137CF0">
        <w:rPr>
          <w:rFonts w:ascii="Times New Roman" w:hAnsi="Times New Roman"/>
          <w:sz w:val="28"/>
          <w:szCs w:val="28"/>
          <w:lang w:val="uk-UA"/>
        </w:rPr>
        <w:t xml:space="preserve"> з </w:t>
      </w:r>
      <w:hyperlink r:id="rId13" w:anchor="n163" w:history="1">
        <w:r w:rsidRPr="00137CF0">
          <w:rPr>
            <w:rFonts w:ascii="Times New Roman" w:hAnsi="Times New Roman"/>
            <w:sz w:val="28"/>
            <w:szCs w:val="28"/>
            <w:lang w:val="uk-UA"/>
          </w:rPr>
          <w:t xml:space="preserve">додатком </w:t>
        </w:r>
      </w:hyperlink>
      <w:r w:rsidR="00BD4CAD" w:rsidRPr="00137CF0">
        <w:rPr>
          <w:rFonts w:ascii="Times New Roman" w:hAnsi="Times New Roman"/>
          <w:sz w:val="28"/>
          <w:szCs w:val="28"/>
          <w:lang w:val="uk-UA"/>
        </w:rPr>
        <w:t>3</w:t>
      </w:r>
      <w:r w:rsidR="00C76732" w:rsidRPr="00137CF0">
        <w:rPr>
          <w:rFonts w:ascii="Times New Roman" w:hAnsi="Times New Roman"/>
          <w:sz w:val="28"/>
          <w:szCs w:val="28"/>
          <w:lang w:val="uk-UA"/>
        </w:rPr>
        <w:t xml:space="preserve"> до</w:t>
      </w:r>
      <w:r w:rsidR="00CE41EA" w:rsidRPr="00137CF0">
        <w:rPr>
          <w:rFonts w:ascii="Times New Roman" w:hAnsi="Times New Roman"/>
          <w:sz w:val="28"/>
          <w:szCs w:val="28"/>
          <w:lang w:val="uk-UA"/>
        </w:rPr>
        <w:t xml:space="preserve"> </w:t>
      </w:r>
      <w:r w:rsidRPr="00137CF0">
        <w:rPr>
          <w:rFonts w:ascii="Times New Roman" w:hAnsi="Times New Roman"/>
          <w:sz w:val="28"/>
          <w:szCs w:val="28"/>
          <w:lang w:val="uk-UA"/>
        </w:rPr>
        <w:t>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w:t>
      </w:r>
      <w:r w:rsidR="001959C5" w:rsidRPr="00137CF0">
        <w:rPr>
          <w:rFonts w:ascii="Times New Roman" w:hAnsi="Times New Roman"/>
          <w:sz w:val="28"/>
          <w:szCs w:val="28"/>
          <w:lang w:val="uk-UA"/>
        </w:rPr>
        <w:t xml:space="preserve"> коли між виробником і споживачем укладено договір про приймання </w:t>
      </w:r>
      <w:proofErr w:type="spellStart"/>
      <w:r w:rsidR="001959C5" w:rsidRPr="00137CF0">
        <w:rPr>
          <w:rFonts w:ascii="Times New Roman" w:hAnsi="Times New Roman"/>
          <w:sz w:val="28"/>
          <w:szCs w:val="28"/>
          <w:lang w:val="uk-UA"/>
        </w:rPr>
        <w:t>понаднормативно</w:t>
      </w:r>
      <w:proofErr w:type="spellEnd"/>
      <w:r w:rsidR="001959C5" w:rsidRPr="00137CF0">
        <w:rPr>
          <w:rFonts w:ascii="Times New Roman" w:hAnsi="Times New Roman"/>
          <w:sz w:val="28"/>
          <w:szCs w:val="28"/>
          <w:lang w:val="uk-UA"/>
        </w:rPr>
        <w:t xml:space="preserve"> забруднених стічних вод.</w:t>
      </w:r>
      <w:bookmarkStart w:id="26" w:name="n94"/>
      <w:bookmarkEnd w:id="26"/>
      <w:r w:rsidR="00CE41EA" w:rsidRPr="00137CF0">
        <w:rPr>
          <w:rFonts w:ascii="Times New Roman" w:hAnsi="Times New Roman"/>
          <w:sz w:val="28"/>
          <w:szCs w:val="28"/>
          <w:lang w:val="uk-UA"/>
        </w:rPr>
        <w:t xml:space="preserve"> </w:t>
      </w:r>
      <w:r w:rsidRPr="00137CF0">
        <w:rPr>
          <w:rFonts w:ascii="Times New Roman" w:hAnsi="Times New Roman"/>
          <w:sz w:val="28"/>
          <w:szCs w:val="28"/>
          <w:lang w:val="uk-UA"/>
        </w:rPr>
        <w:t>Локальні очисні споруди споживача мають відповідати вимогам технічних умов, виданих виробником відповідно до </w:t>
      </w:r>
      <w:hyperlink r:id="rId14" w:tgtFrame="_blank" w:history="1">
        <w:r w:rsidRPr="00137CF0">
          <w:rPr>
            <w:rFonts w:ascii="Times New Roman" w:hAnsi="Times New Roman"/>
            <w:sz w:val="28"/>
            <w:szCs w:val="28"/>
            <w:lang w:val="uk-UA"/>
          </w:rPr>
          <w:t>Правил користування</w:t>
        </w:r>
      </w:hyperlink>
      <w:r w:rsidRPr="00137CF0">
        <w:rPr>
          <w:rFonts w:ascii="Times New Roman" w:hAnsi="Times New Roman"/>
          <w:sz w:val="28"/>
          <w:szCs w:val="28"/>
          <w:lang w:val="uk-UA"/>
        </w:rPr>
        <w:t>.</w:t>
      </w:r>
      <w:bookmarkStart w:id="27" w:name="n95"/>
      <w:bookmarkEnd w:id="27"/>
    </w:p>
    <w:p w:rsidR="000B5873" w:rsidRPr="00137CF0" w:rsidRDefault="000B5873" w:rsidP="00AC60EC">
      <w:pPr>
        <w:ind w:firstLine="567"/>
        <w:rPr>
          <w:rFonts w:ascii="Times New Roman" w:hAnsi="Times New Roman"/>
          <w:sz w:val="28"/>
          <w:szCs w:val="28"/>
          <w:lang w:val="uk-UA"/>
        </w:rPr>
      </w:pPr>
      <w:r w:rsidRPr="00137CF0">
        <w:rPr>
          <w:rFonts w:ascii="Times New Roman" w:hAnsi="Times New Roman"/>
          <w:sz w:val="28"/>
          <w:szCs w:val="28"/>
          <w:lang w:val="uk-UA"/>
        </w:rPr>
        <w:t xml:space="preserve">2.16. </w:t>
      </w:r>
      <w:r w:rsidR="00B40803" w:rsidRPr="00137CF0">
        <w:rPr>
          <w:rFonts w:ascii="Times New Roman" w:hAnsi="Times New Roman"/>
          <w:sz w:val="28"/>
          <w:szCs w:val="28"/>
          <w:lang w:val="uk-UA"/>
        </w:rPr>
        <w:t>У випадку</w:t>
      </w:r>
      <w:r w:rsidR="009424E8" w:rsidRPr="00137CF0">
        <w:rPr>
          <w:rFonts w:ascii="Times New Roman" w:hAnsi="Times New Roman"/>
          <w:sz w:val="28"/>
          <w:szCs w:val="28"/>
          <w:lang w:val="uk-UA"/>
        </w:rPr>
        <w:t>,</w:t>
      </w:r>
      <w:r w:rsidR="00B40803" w:rsidRPr="00137CF0">
        <w:rPr>
          <w:rFonts w:ascii="Times New Roman" w:hAnsi="Times New Roman"/>
          <w:sz w:val="28"/>
          <w:szCs w:val="28"/>
          <w:lang w:val="uk-UA"/>
        </w:rPr>
        <w:t xml:space="preserve"> к</w:t>
      </w:r>
      <w:r w:rsidRPr="00137CF0">
        <w:rPr>
          <w:rFonts w:ascii="Times New Roman" w:hAnsi="Times New Roman"/>
          <w:sz w:val="28"/>
          <w:szCs w:val="28"/>
          <w:lang w:val="uk-UA"/>
        </w:rPr>
        <w:t xml:space="preserve">оли споживач не може забезпечити виконання Правил за деякими показниками, у тому числі пункту 2.15 він звертається до виробника із заявою та обґрунтуванням приймання </w:t>
      </w:r>
      <w:proofErr w:type="spellStart"/>
      <w:r w:rsidRPr="00137CF0">
        <w:rPr>
          <w:rFonts w:ascii="Times New Roman" w:hAnsi="Times New Roman"/>
          <w:sz w:val="28"/>
          <w:szCs w:val="28"/>
          <w:lang w:val="uk-UA"/>
        </w:rPr>
        <w:t>понаднормативно</w:t>
      </w:r>
      <w:proofErr w:type="spellEnd"/>
      <w:r w:rsidRPr="00137CF0">
        <w:rPr>
          <w:rFonts w:ascii="Times New Roman" w:hAnsi="Times New Roman"/>
          <w:sz w:val="28"/>
          <w:szCs w:val="28"/>
          <w:lang w:val="uk-UA"/>
        </w:rPr>
        <w:t xml:space="preserve"> забруднених стічних вод із зазначенням їх концентрації </w:t>
      </w:r>
      <w:r w:rsidR="00B40803" w:rsidRPr="00137CF0">
        <w:rPr>
          <w:rFonts w:ascii="Times New Roman" w:hAnsi="Times New Roman"/>
          <w:sz w:val="28"/>
          <w:szCs w:val="28"/>
          <w:lang w:val="uk-UA"/>
        </w:rPr>
        <w:t>й</w:t>
      </w:r>
      <w:r w:rsidRPr="00137CF0">
        <w:rPr>
          <w:rFonts w:ascii="Times New Roman" w:hAnsi="Times New Roman"/>
          <w:sz w:val="28"/>
          <w:szCs w:val="28"/>
          <w:lang w:val="uk-UA"/>
        </w:rPr>
        <w:t xml:space="preserve"> зобов’язується вжити заходів для доведення якості та режиму їх скиду до вимог Правил у строк погоджений з виробником.</w:t>
      </w:r>
    </w:p>
    <w:p w:rsidR="000B5873" w:rsidRPr="00137CF0" w:rsidRDefault="00B40803" w:rsidP="00AC60EC">
      <w:pPr>
        <w:shd w:val="clear" w:color="auto" w:fill="FFFFFF"/>
        <w:ind w:firstLine="567"/>
        <w:rPr>
          <w:sz w:val="28"/>
          <w:szCs w:val="28"/>
          <w:lang w:val="uk-UA"/>
        </w:rPr>
      </w:pPr>
      <w:bookmarkStart w:id="28" w:name="m_-652206271159516062_n98"/>
      <w:bookmarkEnd w:id="28"/>
      <w:r w:rsidRPr="00137CF0">
        <w:rPr>
          <w:rFonts w:ascii="Times New Roman" w:hAnsi="Times New Roman"/>
          <w:sz w:val="28"/>
          <w:szCs w:val="28"/>
          <w:lang w:val="uk-UA"/>
        </w:rPr>
        <w:t xml:space="preserve">2.17. </w:t>
      </w:r>
      <w:r w:rsidR="000B5873" w:rsidRPr="00137CF0">
        <w:rPr>
          <w:rFonts w:ascii="Times New Roman" w:hAnsi="Times New Roman"/>
          <w:sz w:val="28"/>
          <w:szCs w:val="28"/>
          <w:lang w:val="uk-UA"/>
        </w:rPr>
        <w:t>В</w:t>
      </w:r>
      <w:r w:rsidRPr="00137CF0">
        <w:rPr>
          <w:rFonts w:ascii="Times New Roman" w:hAnsi="Times New Roman"/>
          <w:sz w:val="28"/>
          <w:szCs w:val="28"/>
          <w:lang w:val="uk-UA"/>
        </w:rPr>
        <w:t>иробник розглядає подану заяву в</w:t>
      </w:r>
      <w:r w:rsidR="000B5873" w:rsidRPr="00137CF0">
        <w:rPr>
          <w:rFonts w:ascii="Times New Roman" w:hAnsi="Times New Roman"/>
          <w:sz w:val="28"/>
          <w:szCs w:val="28"/>
          <w:lang w:val="uk-UA"/>
        </w:rPr>
        <w:t xml:space="preserve"> п’ятнадцятиденний строк і укладає зі споживачем окремий договір про приймання </w:t>
      </w:r>
      <w:proofErr w:type="spellStart"/>
      <w:r w:rsidR="000B5873" w:rsidRPr="00137CF0">
        <w:rPr>
          <w:rFonts w:ascii="Times New Roman" w:hAnsi="Times New Roman"/>
          <w:sz w:val="28"/>
          <w:szCs w:val="28"/>
          <w:lang w:val="uk-UA"/>
        </w:rPr>
        <w:t>понаднормативно</w:t>
      </w:r>
      <w:proofErr w:type="spellEnd"/>
      <w:r w:rsidR="000B5873" w:rsidRPr="00137CF0">
        <w:rPr>
          <w:rFonts w:ascii="Times New Roman" w:hAnsi="Times New Roman"/>
          <w:sz w:val="28"/>
          <w:szCs w:val="28"/>
          <w:lang w:val="uk-UA"/>
        </w:rPr>
        <w:t xml:space="preserve"> забруднених стічних вод у разі здатності </w:t>
      </w:r>
      <w:r w:rsidR="009424E8" w:rsidRPr="00137CF0">
        <w:rPr>
          <w:rFonts w:ascii="Times New Roman" w:hAnsi="Times New Roman"/>
          <w:sz w:val="28"/>
          <w:szCs w:val="28"/>
          <w:lang w:val="uk-UA"/>
        </w:rPr>
        <w:t>наявної</w:t>
      </w:r>
      <w:r w:rsidR="000B5873" w:rsidRPr="00137CF0">
        <w:rPr>
          <w:rFonts w:ascii="Times New Roman" w:hAnsi="Times New Roman"/>
          <w:sz w:val="28"/>
          <w:szCs w:val="28"/>
          <w:lang w:val="uk-UA"/>
        </w:rPr>
        <w:t xml:space="preserve"> на КОС виробника технології очищення стічних вод видалити означені забруд</w:t>
      </w:r>
      <w:r w:rsidRPr="00137CF0">
        <w:rPr>
          <w:rFonts w:ascii="Times New Roman" w:hAnsi="Times New Roman"/>
          <w:sz w:val="28"/>
          <w:szCs w:val="28"/>
          <w:lang w:val="uk-UA"/>
        </w:rPr>
        <w:t>нення відповідно до вимог ГДС, у</w:t>
      </w:r>
      <w:r w:rsidR="000B5873" w:rsidRPr="00137CF0">
        <w:rPr>
          <w:rFonts w:ascii="Times New Roman" w:hAnsi="Times New Roman"/>
          <w:sz w:val="28"/>
          <w:szCs w:val="28"/>
          <w:lang w:val="uk-UA"/>
        </w:rPr>
        <w:t>становлених для виробника.</w:t>
      </w:r>
    </w:p>
    <w:p w:rsidR="000B5873" w:rsidRPr="00137CF0" w:rsidRDefault="00B40803" w:rsidP="00AC60EC">
      <w:pPr>
        <w:shd w:val="clear" w:color="auto" w:fill="FFFFFF"/>
        <w:ind w:firstLine="567"/>
        <w:rPr>
          <w:rFonts w:ascii="Times New Roman" w:hAnsi="Times New Roman"/>
          <w:sz w:val="28"/>
          <w:szCs w:val="28"/>
          <w:lang w:val="uk-UA"/>
        </w:rPr>
      </w:pPr>
      <w:bookmarkStart w:id="29" w:name="m_-652206271159516062_n99"/>
      <w:bookmarkEnd w:id="29"/>
      <w:r w:rsidRPr="00137CF0">
        <w:rPr>
          <w:rFonts w:ascii="Times New Roman" w:hAnsi="Times New Roman"/>
          <w:sz w:val="28"/>
          <w:szCs w:val="28"/>
          <w:lang w:val="uk-UA"/>
        </w:rPr>
        <w:t xml:space="preserve">2.18. </w:t>
      </w:r>
      <w:r w:rsidR="000B5873" w:rsidRPr="00137CF0">
        <w:rPr>
          <w:rFonts w:ascii="Times New Roman" w:hAnsi="Times New Roman"/>
          <w:sz w:val="28"/>
          <w:szCs w:val="28"/>
          <w:lang w:val="uk-UA"/>
        </w:rPr>
        <w:t xml:space="preserve">У договорі про приймання </w:t>
      </w:r>
      <w:proofErr w:type="spellStart"/>
      <w:r w:rsidR="000B5873" w:rsidRPr="00137CF0">
        <w:rPr>
          <w:rFonts w:ascii="Times New Roman" w:hAnsi="Times New Roman"/>
          <w:sz w:val="28"/>
          <w:szCs w:val="28"/>
          <w:lang w:val="uk-UA"/>
        </w:rPr>
        <w:t>понаднормативно</w:t>
      </w:r>
      <w:proofErr w:type="spellEnd"/>
      <w:r w:rsidR="000B5873" w:rsidRPr="00137CF0">
        <w:rPr>
          <w:rFonts w:ascii="Times New Roman" w:hAnsi="Times New Roman"/>
          <w:sz w:val="28"/>
          <w:szCs w:val="28"/>
          <w:lang w:val="uk-UA"/>
        </w:rPr>
        <w:t xml:space="preserve"> забруднених стічних </w:t>
      </w:r>
      <w:r w:rsidR="009424E8" w:rsidRPr="00137CF0">
        <w:rPr>
          <w:rFonts w:ascii="Times New Roman" w:hAnsi="Times New Roman"/>
          <w:sz w:val="28"/>
          <w:szCs w:val="28"/>
          <w:lang w:val="uk-UA"/>
        </w:rPr>
        <w:t xml:space="preserve"> </w:t>
      </w:r>
      <w:r w:rsidR="000B5873" w:rsidRPr="00137CF0">
        <w:rPr>
          <w:rFonts w:ascii="Times New Roman" w:hAnsi="Times New Roman"/>
          <w:sz w:val="28"/>
          <w:szCs w:val="28"/>
          <w:lang w:val="uk-UA"/>
        </w:rPr>
        <w:t xml:space="preserve">вод визначають тимчасово погоджені концентрації забруднюючих речовин, розмір додаткової плати за приймання </w:t>
      </w:r>
      <w:proofErr w:type="spellStart"/>
      <w:r w:rsidR="000B5873" w:rsidRPr="00137CF0">
        <w:rPr>
          <w:rFonts w:ascii="Times New Roman" w:hAnsi="Times New Roman"/>
          <w:sz w:val="28"/>
          <w:szCs w:val="28"/>
          <w:lang w:val="uk-UA"/>
        </w:rPr>
        <w:t>пон</w:t>
      </w:r>
      <w:r w:rsidR="009424E8" w:rsidRPr="00137CF0">
        <w:rPr>
          <w:rFonts w:ascii="Times New Roman" w:hAnsi="Times New Roman"/>
          <w:sz w:val="28"/>
          <w:szCs w:val="28"/>
          <w:lang w:val="uk-UA"/>
        </w:rPr>
        <w:t>аднормативно</w:t>
      </w:r>
      <w:proofErr w:type="spellEnd"/>
      <w:r w:rsidR="009424E8" w:rsidRPr="00137CF0">
        <w:rPr>
          <w:rFonts w:ascii="Times New Roman" w:hAnsi="Times New Roman"/>
          <w:sz w:val="28"/>
          <w:szCs w:val="28"/>
          <w:lang w:val="uk-UA"/>
        </w:rPr>
        <w:t xml:space="preserve"> забруднених стоків </w:t>
      </w:r>
      <w:r w:rsidR="000B5873" w:rsidRPr="00137CF0">
        <w:rPr>
          <w:rFonts w:ascii="Times New Roman" w:hAnsi="Times New Roman"/>
          <w:sz w:val="28"/>
          <w:szCs w:val="28"/>
          <w:lang w:val="uk-UA"/>
        </w:rPr>
        <w:t xml:space="preserve"> </w:t>
      </w:r>
      <w:r w:rsidRPr="00137CF0">
        <w:rPr>
          <w:rFonts w:ascii="Times New Roman" w:hAnsi="Times New Roman"/>
          <w:sz w:val="28"/>
          <w:szCs w:val="28"/>
          <w:lang w:val="uk-UA"/>
        </w:rPr>
        <w:t>має</w:t>
      </w:r>
      <w:r w:rsidR="009424E8" w:rsidRPr="00137CF0">
        <w:rPr>
          <w:rFonts w:ascii="Times New Roman" w:hAnsi="Times New Roman"/>
          <w:sz w:val="28"/>
          <w:szCs w:val="28"/>
          <w:lang w:val="uk-UA"/>
        </w:rPr>
        <w:t xml:space="preserve"> становити</w:t>
      </w:r>
      <w:r w:rsidR="000B5873" w:rsidRPr="00137CF0">
        <w:rPr>
          <w:rFonts w:ascii="Times New Roman" w:hAnsi="Times New Roman"/>
          <w:sz w:val="28"/>
          <w:szCs w:val="28"/>
          <w:lang w:val="uk-UA"/>
        </w:rPr>
        <w:t xml:space="preserve"> 60</w:t>
      </w:r>
      <w:r w:rsidRPr="00137CF0">
        <w:rPr>
          <w:rFonts w:ascii="Times New Roman" w:hAnsi="Times New Roman"/>
          <w:sz w:val="28"/>
          <w:szCs w:val="28"/>
          <w:lang w:val="uk-UA"/>
        </w:rPr>
        <w:t xml:space="preserve"> </w:t>
      </w:r>
      <w:r w:rsidR="000B5873" w:rsidRPr="00137CF0">
        <w:rPr>
          <w:rFonts w:ascii="Times New Roman" w:hAnsi="Times New Roman"/>
          <w:sz w:val="28"/>
          <w:szCs w:val="28"/>
          <w:lang w:val="uk-UA"/>
        </w:rPr>
        <w:t xml:space="preserve">% від оплати, </w:t>
      </w:r>
      <w:r w:rsidRPr="00137CF0">
        <w:rPr>
          <w:rFonts w:ascii="Times New Roman" w:hAnsi="Times New Roman"/>
          <w:sz w:val="28"/>
          <w:szCs w:val="28"/>
          <w:lang w:val="uk-UA"/>
        </w:rPr>
        <w:t>яка</w:t>
      </w:r>
      <w:r w:rsidR="000B5873" w:rsidRPr="00137CF0">
        <w:rPr>
          <w:rFonts w:ascii="Times New Roman" w:hAnsi="Times New Roman"/>
          <w:sz w:val="28"/>
          <w:szCs w:val="28"/>
          <w:lang w:val="uk-UA"/>
        </w:rPr>
        <w:t xml:space="preserve"> встановлюється відповідно до </w:t>
      </w:r>
      <w:r w:rsidR="00AC60EC" w:rsidRPr="00137CF0">
        <w:rPr>
          <w:rFonts w:ascii="Times New Roman" w:hAnsi="Times New Roman"/>
          <w:sz w:val="28"/>
          <w:szCs w:val="28"/>
          <w:lang w:val="uk-UA"/>
        </w:rPr>
        <w:t xml:space="preserve">розділу 6 </w:t>
      </w:r>
      <w:r w:rsidR="00AC60EC" w:rsidRPr="00137CF0">
        <w:rPr>
          <w:rFonts w:ascii="Times New Roman" w:hAnsi="Times New Roman"/>
          <w:sz w:val="28"/>
          <w:szCs w:val="28"/>
          <w:lang w:val="uk-UA"/>
        </w:rPr>
        <w:lastRenderedPageBreak/>
        <w:t>Правил, і</w:t>
      </w:r>
      <w:r w:rsidR="000B5873" w:rsidRPr="00137CF0">
        <w:rPr>
          <w:rFonts w:ascii="Times New Roman" w:hAnsi="Times New Roman"/>
          <w:sz w:val="28"/>
          <w:szCs w:val="28"/>
          <w:lang w:val="uk-UA"/>
        </w:rPr>
        <w:t xml:space="preserve"> строк виконання заходів для доведення якості та режиму їх скиду згідно з вимогами Правил,</w:t>
      </w:r>
      <w:r w:rsidR="00AC60EC" w:rsidRPr="00137CF0">
        <w:rPr>
          <w:rFonts w:ascii="Times New Roman" w:hAnsi="Times New Roman"/>
          <w:sz w:val="28"/>
          <w:szCs w:val="28"/>
          <w:lang w:val="uk-UA"/>
        </w:rPr>
        <w:t xml:space="preserve"> що</w:t>
      </w:r>
      <w:r w:rsidR="000B5873" w:rsidRPr="00137CF0">
        <w:rPr>
          <w:rFonts w:ascii="Times New Roman" w:hAnsi="Times New Roman"/>
          <w:sz w:val="28"/>
          <w:szCs w:val="28"/>
          <w:lang w:val="uk-UA"/>
        </w:rPr>
        <w:t xml:space="preserve"> має бути обґрунтованим та не може перевищувати трьох років.</w:t>
      </w:r>
    </w:p>
    <w:p w:rsidR="000B5873" w:rsidRPr="00137CF0" w:rsidRDefault="00AC60EC" w:rsidP="00AC60EC">
      <w:pPr>
        <w:shd w:val="clear" w:color="auto" w:fill="FFFFFF"/>
        <w:ind w:firstLine="567"/>
        <w:rPr>
          <w:sz w:val="28"/>
          <w:szCs w:val="28"/>
          <w:lang w:val="uk-UA"/>
        </w:rPr>
      </w:pPr>
      <w:bookmarkStart w:id="30" w:name="m_-652206271159516062_n100"/>
      <w:bookmarkEnd w:id="30"/>
      <w:r w:rsidRPr="00137CF0">
        <w:rPr>
          <w:rFonts w:ascii="Times New Roman" w:hAnsi="Times New Roman"/>
          <w:sz w:val="28"/>
          <w:szCs w:val="28"/>
          <w:lang w:val="uk-UA"/>
        </w:rPr>
        <w:t xml:space="preserve">2.19. </w:t>
      </w:r>
      <w:r w:rsidR="000B5873" w:rsidRPr="00137CF0">
        <w:rPr>
          <w:rFonts w:ascii="Times New Roman" w:hAnsi="Times New Roman"/>
          <w:sz w:val="28"/>
          <w:szCs w:val="28"/>
          <w:lang w:val="uk-UA"/>
        </w:rPr>
        <w:t xml:space="preserve">У разі виявлення перевищення фактичної концентрації будь-якого показника над зазначеною в договорі про приймання </w:t>
      </w:r>
      <w:proofErr w:type="spellStart"/>
      <w:r w:rsidR="000B5873" w:rsidRPr="00137CF0">
        <w:rPr>
          <w:rFonts w:ascii="Times New Roman" w:hAnsi="Times New Roman"/>
          <w:sz w:val="28"/>
          <w:szCs w:val="28"/>
          <w:lang w:val="uk-UA"/>
        </w:rPr>
        <w:t>понаднормативно</w:t>
      </w:r>
      <w:proofErr w:type="spellEnd"/>
      <w:r w:rsidR="000B5873" w:rsidRPr="00137CF0">
        <w:rPr>
          <w:rFonts w:ascii="Times New Roman" w:hAnsi="Times New Roman"/>
          <w:sz w:val="28"/>
          <w:szCs w:val="28"/>
          <w:lang w:val="uk-UA"/>
        </w:rPr>
        <w:t xml:space="preserve"> забруднених стічних вод</w:t>
      </w:r>
      <w:r w:rsidRPr="00137CF0">
        <w:rPr>
          <w:rFonts w:ascii="Times New Roman" w:hAnsi="Times New Roman"/>
          <w:sz w:val="28"/>
          <w:szCs w:val="28"/>
          <w:lang w:val="uk-UA"/>
        </w:rPr>
        <w:t>,</w:t>
      </w:r>
      <w:r w:rsidR="000B5873" w:rsidRPr="00137CF0">
        <w:rPr>
          <w:rFonts w:ascii="Times New Roman" w:hAnsi="Times New Roman"/>
          <w:sz w:val="28"/>
          <w:szCs w:val="28"/>
          <w:lang w:val="uk-UA"/>
        </w:rPr>
        <w:t xml:space="preserve"> додаткова </w:t>
      </w:r>
      <w:r w:rsidRPr="00137CF0">
        <w:rPr>
          <w:rFonts w:ascii="Times New Roman" w:hAnsi="Times New Roman"/>
          <w:sz w:val="28"/>
          <w:szCs w:val="28"/>
          <w:lang w:val="uk-UA"/>
        </w:rPr>
        <w:t>о</w:t>
      </w:r>
      <w:r w:rsidR="000B5873" w:rsidRPr="00137CF0">
        <w:rPr>
          <w:rFonts w:ascii="Times New Roman" w:hAnsi="Times New Roman"/>
          <w:sz w:val="28"/>
          <w:szCs w:val="28"/>
          <w:lang w:val="uk-UA"/>
        </w:rPr>
        <w:t xml:space="preserve">плата послуг водовідведення </w:t>
      </w:r>
      <w:proofErr w:type="spellStart"/>
      <w:r w:rsidRPr="00137CF0">
        <w:rPr>
          <w:rFonts w:ascii="Times New Roman" w:hAnsi="Times New Roman"/>
          <w:sz w:val="28"/>
          <w:szCs w:val="28"/>
          <w:lang w:val="uk-UA"/>
        </w:rPr>
        <w:t>здійс-</w:t>
      </w:r>
      <w:r w:rsidR="000B5873" w:rsidRPr="00137CF0">
        <w:rPr>
          <w:rFonts w:ascii="Times New Roman" w:hAnsi="Times New Roman"/>
          <w:sz w:val="28"/>
          <w:szCs w:val="28"/>
          <w:lang w:val="uk-UA"/>
        </w:rPr>
        <w:t>нюється</w:t>
      </w:r>
      <w:proofErr w:type="spellEnd"/>
      <w:r w:rsidR="000B5873" w:rsidRPr="00137CF0">
        <w:rPr>
          <w:rFonts w:ascii="Times New Roman" w:hAnsi="Times New Roman"/>
          <w:sz w:val="28"/>
          <w:szCs w:val="28"/>
          <w:lang w:val="uk-UA"/>
        </w:rPr>
        <w:t xml:space="preserve"> споживачем з коефіцієнтом кратності перевищення, </w:t>
      </w:r>
      <w:r w:rsidRPr="00137CF0">
        <w:rPr>
          <w:rFonts w:ascii="Times New Roman" w:hAnsi="Times New Roman"/>
          <w:sz w:val="28"/>
          <w:szCs w:val="28"/>
          <w:lang w:val="uk-UA"/>
        </w:rPr>
        <w:t>що</w:t>
      </w:r>
      <w:r w:rsidR="000B5873" w:rsidRPr="00137CF0">
        <w:rPr>
          <w:rFonts w:ascii="Times New Roman" w:hAnsi="Times New Roman"/>
          <w:sz w:val="28"/>
          <w:szCs w:val="28"/>
          <w:lang w:val="uk-UA"/>
        </w:rPr>
        <w:t xml:space="preserve"> визначається відповідно до розділу 6 </w:t>
      </w:r>
      <w:r w:rsidRPr="00137CF0">
        <w:rPr>
          <w:rFonts w:ascii="Times New Roman" w:hAnsi="Times New Roman"/>
          <w:sz w:val="28"/>
          <w:szCs w:val="28"/>
          <w:lang w:val="uk-UA"/>
        </w:rPr>
        <w:t>Правил, але замість у</w:t>
      </w:r>
      <w:r w:rsidR="000B5873" w:rsidRPr="00137CF0">
        <w:rPr>
          <w:rFonts w:ascii="Times New Roman" w:hAnsi="Times New Roman"/>
          <w:sz w:val="28"/>
          <w:szCs w:val="28"/>
          <w:lang w:val="uk-UA"/>
        </w:rPr>
        <w:t xml:space="preserve">становлених ДК для розрахунку застосовуються тимчасово погоджені концентрації, зазначені в договорі про приймання </w:t>
      </w:r>
      <w:proofErr w:type="spellStart"/>
      <w:r w:rsidR="000B5873" w:rsidRPr="00137CF0">
        <w:rPr>
          <w:rFonts w:ascii="Times New Roman" w:hAnsi="Times New Roman"/>
          <w:sz w:val="28"/>
          <w:szCs w:val="28"/>
          <w:lang w:val="uk-UA"/>
        </w:rPr>
        <w:t>понаднормативно</w:t>
      </w:r>
      <w:proofErr w:type="spellEnd"/>
      <w:r w:rsidR="000B5873" w:rsidRPr="00137CF0">
        <w:rPr>
          <w:rFonts w:ascii="Times New Roman" w:hAnsi="Times New Roman"/>
          <w:sz w:val="28"/>
          <w:szCs w:val="28"/>
          <w:lang w:val="uk-UA"/>
        </w:rPr>
        <w:t xml:space="preserve"> забруднених стічних вод.</w:t>
      </w:r>
    </w:p>
    <w:p w:rsidR="00A965C8" w:rsidRPr="00137CF0" w:rsidRDefault="00FA0CDA" w:rsidP="00F22530">
      <w:pPr>
        <w:ind w:firstLine="567"/>
        <w:rPr>
          <w:rFonts w:ascii="Times New Roman" w:hAnsi="Times New Roman"/>
          <w:sz w:val="28"/>
          <w:szCs w:val="28"/>
          <w:lang w:val="uk-UA"/>
        </w:rPr>
      </w:pPr>
      <w:r w:rsidRPr="00137CF0">
        <w:rPr>
          <w:rFonts w:ascii="Times New Roman" w:hAnsi="Times New Roman"/>
          <w:sz w:val="28"/>
          <w:szCs w:val="28"/>
          <w:lang w:val="uk-UA"/>
        </w:rPr>
        <w:t>2.</w:t>
      </w:r>
      <w:r w:rsidR="00AC60EC" w:rsidRPr="00137CF0">
        <w:rPr>
          <w:rFonts w:ascii="Times New Roman" w:hAnsi="Times New Roman"/>
          <w:sz w:val="28"/>
          <w:szCs w:val="28"/>
          <w:lang w:val="uk-UA"/>
        </w:rPr>
        <w:t>20</w:t>
      </w:r>
      <w:r w:rsidR="00A965C8" w:rsidRPr="00137CF0">
        <w:rPr>
          <w:rFonts w:ascii="Times New Roman" w:hAnsi="Times New Roman"/>
          <w:sz w:val="28"/>
          <w:szCs w:val="28"/>
          <w:lang w:val="uk-UA"/>
        </w:rPr>
        <w:t>. Забороняється скидати до системи централізованого водовідведення</w:t>
      </w:r>
      <w:r w:rsidRPr="00137CF0">
        <w:rPr>
          <w:rFonts w:ascii="Times New Roman" w:hAnsi="Times New Roman"/>
          <w:sz w:val="28"/>
          <w:szCs w:val="28"/>
          <w:lang w:val="uk-UA"/>
        </w:rPr>
        <w:t xml:space="preserve"> м.</w:t>
      </w:r>
      <w:r w:rsidR="00CE41EA" w:rsidRPr="00137CF0">
        <w:rPr>
          <w:rFonts w:ascii="Times New Roman" w:hAnsi="Times New Roman"/>
          <w:sz w:val="28"/>
          <w:szCs w:val="28"/>
          <w:lang w:val="uk-UA"/>
        </w:rPr>
        <w:t xml:space="preserve"> </w:t>
      </w:r>
      <w:r w:rsidRPr="00137CF0">
        <w:rPr>
          <w:rFonts w:ascii="Times New Roman" w:hAnsi="Times New Roman"/>
          <w:sz w:val="28"/>
          <w:szCs w:val="28"/>
          <w:lang w:val="uk-UA"/>
        </w:rPr>
        <w:t>Кривого Рогу</w:t>
      </w:r>
      <w:r w:rsidR="00A965C8" w:rsidRPr="00137CF0">
        <w:rPr>
          <w:rFonts w:ascii="Times New Roman" w:hAnsi="Times New Roman"/>
          <w:sz w:val="28"/>
          <w:szCs w:val="28"/>
          <w:lang w:val="uk-UA"/>
        </w:rPr>
        <w:t xml:space="preserve"> без попередньо</w:t>
      </w:r>
      <w:r w:rsidR="00F22530" w:rsidRPr="00137CF0">
        <w:rPr>
          <w:rFonts w:ascii="Times New Roman" w:hAnsi="Times New Roman"/>
          <w:sz w:val="28"/>
          <w:szCs w:val="28"/>
          <w:lang w:val="uk-UA"/>
        </w:rPr>
        <w:t xml:space="preserve">го знешкодження та знезараження </w:t>
      </w:r>
      <w:r w:rsidR="00A965C8" w:rsidRPr="00137CF0">
        <w:rPr>
          <w:rFonts w:ascii="Times New Roman" w:hAnsi="Times New Roman"/>
          <w:sz w:val="28"/>
          <w:szCs w:val="28"/>
          <w:lang w:val="uk-UA"/>
        </w:rPr>
        <w:t xml:space="preserve">на локальних очисних спорудах з обов’язковою утилізацією або захороненням утворених осадів стічні води, що містять </w:t>
      </w:r>
      <w:r w:rsidR="00CE41EA" w:rsidRPr="00137CF0">
        <w:rPr>
          <w:rFonts w:ascii="Times New Roman" w:hAnsi="Times New Roman"/>
          <w:sz w:val="28"/>
          <w:szCs w:val="28"/>
          <w:lang w:val="uk-UA"/>
        </w:rPr>
        <w:t>забруднюючі речовини, визначені в</w:t>
      </w:r>
      <w:r w:rsidR="00A965C8" w:rsidRPr="00137CF0">
        <w:rPr>
          <w:rFonts w:ascii="Times New Roman" w:hAnsi="Times New Roman"/>
          <w:sz w:val="28"/>
          <w:szCs w:val="28"/>
          <w:lang w:val="uk-UA"/>
        </w:rPr>
        <w:t xml:space="preserve"> переліку забруднюючих речовин, заборонен</w:t>
      </w:r>
      <w:r w:rsidR="00CE41EA" w:rsidRPr="00137CF0">
        <w:rPr>
          <w:rFonts w:ascii="Times New Roman" w:hAnsi="Times New Roman"/>
          <w:sz w:val="28"/>
          <w:szCs w:val="28"/>
          <w:lang w:val="uk-UA"/>
        </w:rPr>
        <w:t>их</w:t>
      </w:r>
      <w:r w:rsidR="00A965C8" w:rsidRPr="00137CF0">
        <w:rPr>
          <w:rFonts w:ascii="Times New Roman" w:hAnsi="Times New Roman"/>
          <w:sz w:val="28"/>
          <w:szCs w:val="28"/>
          <w:lang w:val="uk-UA"/>
        </w:rPr>
        <w:t xml:space="preserve"> до скидання </w:t>
      </w:r>
      <w:r w:rsidR="00CE41EA" w:rsidRPr="00137CF0">
        <w:rPr>
          <w:rFonts w:ascii="Times New Roman" w:hAnsi="Times New Roman"/>
          <w:sz w:val="28"/>
          <w:szCs w:val="28"/>
          <w:lang w:val="uk-UA"/>
        </w:rPr>
        <w:t>у</w:t>
      </w:r>
      <w:r w:rsidR="00A965C8" w:rsidRPr="00137CF0">
        <w:rPr>
          <w:rFonts w:ascii="Times New Roman" w:hAnsi="Times New Roman"/>
          <w:sz w:val="28"/>
          <w:szCs w:val="28"/>
          <w:lang w:val="uk-UA"/>
        </w:rPr>
        <w:t xml:space="preserve"> систем</w:t>
      </w:r>
      <w:r w:rsidR="00CE41EA" w:rsidRPr="00137CF0">
        <w:rPr>
          <w:rFonts w:ascii="Times New Roman" w:hAnsi="Times New Roman"/>
          <w:sz w:val="28"/>
          <w:szCs w:val="28"/>
          <w:lang w:val="uk-UA"/>
        </w:rPr>
        <w:t>у</w:t>
      </w:r>
      <w:r w:rsidR="00A965C8" w:rsidRPr="00137CF0">
        <w:rPr>
          <w:rFonts w:ascii="Times New Roman" w:hAnsi="Times New Roman"/>
          <w:sz w:val="28"/>
          <w:szCs w:val="28"/>
          <w:lang w:val="uk-UA"/>
        </w:rPr>
        <w:t xml:space="preserve"> централізованого водовідведення</w:t>
      </w:r>
      <w:r w:rsidR="00C76732" w:rsidRPr="00137CF0">
        <w:rPr>
          <w:rFonts w:ascii="Times New Roman" w:hAnsi="Times New Roman"/>
          <w:sz w:val="28"/>
          <w:szCs w:val="28"/>
          <w:lang w:val="uk-UA"/>
        </w:rPr>
        <w:t xml:space="preserve"> м.</w:t>
      </w:r>
      <w:r w:rsidR="00CE41EA" w:rsidRPr="00137CF0">
        <w:rPr>
          <w:rFonts w:ascii="Times New Roman" w:hAnsi="Times New Roman"/>
          <w:sz w:val="28"/>
          <w:szCs w:val="28"/>
          <w:lang w:val="uk-UA"/>
        </w:rPr>
        <w:t xml:space="preserve"> </w:t>
      </w:r>
      <w:r w:rsidR="00C76732" w:rsidRPr="00137CF0">
        <w:rPr>
          <w:rFonts w:ascii="Times New Roman" w:hAnsi="Times New Roman"/>
          <w:sz w:val="28"/>
          <w:szCs w:val="28"/>
          <w:lang w:val="uk-UA"/>
        </w:rPr>
        <w:t>Кривого Рогу</w:t>
      </w:r>
      <w:r w:rsidR="00E90FB2" w:rsidRPr="00137CF0">
        <w:rPr>
          <w:rFonts w:ascii="Times New Roman" w:hAnsi="Times New Roman"/>
          <w:sz w:val="28"/>
          <w:szCs w:val="28"/>
          <w:lang w:val="uk-UA"/>
        </w:rPr>
        <w:t>,</w:t>
      </w:r>
      <w:r w:rsidR="00A965C8" w:rsidRPr="00137CF0">
        <w:rPr>
          <w:rFonts w:ascii="Times New Roman" w:hAnsi="Times New Roman"/>
          <w:sz w:val="28"/>
          <w:szCs w:val="28"/>
          <w:lang w:val="uk-UA"/>
        </w:rPr>
        <w:t xml:space="preserve"> згідно з </w:t>
      </w:r>
      <w:hyperlink r:id="rId15" w:anchor="n177" w:history="1">
        <w:r w:rsidR="00A965C8" w:rsidRPr="00137CF0">
          <w:rPr>
            <w:rFonts w:ascii="Times New Roman" w:hAnsi="Times New Roman"/>
            <w:sz w:val="28"/>
            <w:szCs w:val="28"/>
            <w:lang w:val="uk-UA"/>
          </w:rPr>
          <w:t xml:space="preserve">додатком </w:t>
        </w:r>
      </w:hyperlink>
      <w:r w:rsidR="00BD4CAD" w:rsidRPr="00137CF0">
        <w:rPr>
          <w:rFonts w:ascii="Times New Roman" w:hAnsi="Times New Roman"/>
          <w:sz w:val="28"/>
          <w:szCs w:val="28"/>
          <w:lang w:val="uk-UA"/>
        </w:rPr>
        <w:t>2</w:t>
      </w:r>
      <w:r w:rsidR="00A965C8" w:rsidRPr="00137CF0">
        <w:rPr>
          <w:rFonts w:ascii="Times New Roman" w:hAnsi="Times New Roman"/>
          <w:sz w:val="28"/>
          <w:szCs w:val="28"/>
          <w:lang w:val="uk-UA"/>
        </w:rPr>
        <w:t> </w:t>
      </w:r>
      <w:r w:rsidR="00C76732" w:rsidRPr="00137CF0">
        <w:rPr>
          <w:rFonts w:ascii="Times New Roman" w:hAnsi="Times New Roman"/>
          <w:sz w:val="28"/>
          <w:szCs w:val="28"/>
          <w:lang w:val="uk-UA"/>
        </w:rPr>
        <w:t>до Правил</w:t>
      </w:r>
      <w:r w:rsidR="00A965C8" w:rsidRPr="00137CF0">
        <w:rPr>
          <w:rFonts w:ascii="Times New Roman" w:hAnsi="Times New Roman"/>
          <w:sz w:val="28"/>
          <w:szCs w:val="28"/>
          <w:lang w:val="uk-UA"/>
        </w:rPr>
        <w:t>.</w:t>
      </w:r>
    </w:p>
    <w:p w:rsidR="00A965C8" w:rsidRPr="00137CF0" w:rsidRDefault="00FA0CDA" w:rsidP="00F22530">
      <w:pPr>
        <w:ind w:firstLine="567"/>
        <w:rPr>
          <w:rFonts w:ascii="Times New Roman" w:hAnsi="Times New Roman"/>
          <w:sz w:val="28"/>
          <w:szCs w:val="28"/>
          <w:lang w:val="uk-UA"/>
        </w:rPr>
      </w:pPr>
      <w:bookmarkStart w:id="31" w:name="n96"/>
      <w:bookmarkEnd w:id="31"/>
      <w:r w:rsidRPr="00137CF0">
        <w:rPr>
          <w:rFonts w:ascii="Times New Roman" w:hAnsi="Times New Roman"/>
          <w:sz w:val="28"/>
          <w:szCs w:val="28"/>
          <w:lang w:val="uk-UA"/>
        </w:rPr>
        <w:t>2.</w:t>
      </w:r>
      <w:r w:rsidR="00AC60EC" w:rsidRPr="00137CF0">
        <w:rPr>
          <w:rFonts w:ascii="Times New Roman" w:hAnsi="Times New Roman"/>
          <w:sz w:val="28"/>
          <w:szCs w:val="28"/>
          <w:lang w:val="uk-UA"/>
        </w:rPr>
        <w:t>21</w:t>
      </w:r>
      <w:r w:rsidRPr="00137CF0">
        <w:rPr>
          <w:rFonts w:ascii="Times New Roman" w:hAnsi="Times New Roman"/>
          <w:sz w:val="28"/>
          <w:szCs w:val="28"/>
          <w:lang w:val="uk-UA"/>
        </w:rPr>
        <w:t>.</w:t>
      </w:r>
      <w:r w:rsidR="00A965C8" w:rsidRPr="00137CF0">
        <w:rPr>
          <w:rFonts w:ascii="Times New Roman" w:hAnsi="Times New Roman"/>
          <w:sz w:val="28"/>
          <w:szCs w:val="28"/>
          <w:lang w:val="uk-UA"/>
        </w:rPr>
        <w:t xml:space="preserve">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w:t>
      </w:r>
      <w:proofErr w:type="spellStart"/>
      <w:r w:rsidR="00A965C8" w:rsidRPr="00137CF0">
        <w:rPr>
          <w:rFonts w:ascii="Times New Roman" w:hAnsi="Times New Roman"/>
          <w:sz w:val="28"/>
          <w:szCs w:val="28"/>
          <w:lang w:val="uk-UA"/>
        </w:rPr>
        <w:t>ємності-усереднювачі</w:t>
      </w:r>
      <w:proofErr w:type="spellEnd"/>
      <w:r w:rsidR="00A965C8" w:rsidRPr="00137CF0">
        <w:rPr>
          <w:rFonts w:ascii="Times New Roman" w:hAnsi="Times New Roman"/>
          <w:sz w:val="28"/>
          <w:szCs w:val="28"/>
          <w:lang w:val="uk-UA"/>
        </w:rPr>
        <w:t xml:space="preserve"> та пристрої, </w:t>
      </w:r>
      <w:r w:rsidR="00F47ABA" w:rsidRPr="00137CF0">
        <w:rPr>
          <w:rFonts w:ascii="Times New Roman" w:hAnsi="Times New Roman"/>
          <w:sz w:val="28"/>
          <w:szCs w:val="28"/>
          <w:lang w:val="uk-UA"/>
        </w:rPr>
        <w:t>що</w:t>
      </w:r>
      <w:r w:rsidR="00A965C8" w:rsidRPr="00137CF0">
        <w:rPr>
          <w:rFonts w:ascii="Times New Roman" w:hAnsi="Times New Roman"/>
          <w:sz w:val="28"/>
          <w:szCs w:val="28"/>
          <w:lang w:val="uk-UA"/>
        </w:rPr>
        <w:t xml:space="preserve"> забезпечують рівномірний протягом доби скид стічних вод.</w:t>
      </w:r>
    </w:p>
    <w:p w:rsidR="005105B5" w:rsidRPr="00137CF0" w:rsidRDefault="00E433A8" w:rsidP="00F22530">
      <w:pPr>
        <w:ind w:firstLine="567"/>
        <w:rPr>
          <w:rStyle w:val="a3"/>
          <w:rFonts w:ascii="Times New Roman" w:hAnsi="Times New Roman"/>
          <w:color w:val="auto"/>
          <w:sz w:val="28"/>
          <w:szCs w:val="28"/>
          <w:lang w:val="uk-UA"/>
        </w:rPr>
      </w:pPr>
      <w:bookmarkStart w:id="32" w:name="n97"/>
      <w:bookmarkEnd w:id="32"/>
      <w:r w:rsidRPr="00137CF0">
        <w:rPr>
          <w:rStyle w:val="a3"/>
          <w:rFonts w:ascii="Times New Roman" w:hAnsi="Times New Roman"/>
          <w:color w:val="auto"/>
          <w:sz w:val="28"/>
          <w:szCs w:val="28"/>
          <w:lang w:val="uk-UA"/>
        </w:rPr>
        <w:t>2</w:t>
      </w:r>
      <w:r w:rsidR="00AC60EC" w:rsidRPr="00137CF0">
        <w:rPr>
          <w:rStyle w:val="a3"/>
          <w:rFonts w:ascii="Times New Roman" w:hAnsi="Times New Roman"/>
          <w:color w:val="auto"/>
          <w:sz w:val="28"/>
          <w:szCs w:val="28"/>
          <w:lang w:val="uk-UA"/>
        </w:rPr>
        <w:t>.22</w:t>
      </w:r>
      <w:r w:rsidR="004E403C" w:rsidRPr="00137CF0">
        <w:rPr>
          <w:rStyle w:val="a3"/>
          <w:rFonts w:ascii="Times New Roman" w:hAnsi="Times New Roman"/>
          <w:color w:val="auto"/>
          <w:sz w:val="28"/>
          <w:szCs w:val="28"/>
          <w:lang w:val="uk-UA"/>
        </w:rPr>
        <w:t>.</w:t>
      </w:r>
      <w:r w:rsidR="00E90FB2" w:rsidRPr="00137CF0">
        <w:rPr>
          <w:rStyle w:val="a3"/>
          <w:rFonts w:ascii="Times New Roman" w:hAnsi="Times New Roman"/>
          <w:color w:val="auto"/>
          <w:sz w:val="28"/>
          <w:szCs w:val="28"/>
          <w:lang w:val="uk-UA"/>
        </w:rPr>
        <w:t xml:space="preserve"> Споживачі несуть у</w:t>
      </w:r>
      <w:r w:rsidR="004E403C" w:rsidRPr="00137CF0">
        <w:rPr>
          <w:rStyle w:val="a3"/>
          <w:rFonts w:ascii="Times New Roman" w:hAnsi="Times New Roman"/>
          <w:color w:val="auto"/>
          <w:sz w:val="28"/>
          <w:szCs w:val="28"/>
          <w:lang w:val="uk-UA"/>
        </w:rPr>
        <w:t xml:space="preserve">становлену законодавством відповідальність за порушення Правил і за аварійні ситуації, </w:t>
      </w:r>
      <w:r w:rsidR="00E90FB2" w:rsidRPr="00137CF0">
        <w:rPr>
          <w:rStyle w:val="a3"/>
          <w:rFonts w:ascii="Times New Roman" w:hAnsi="Times New Roman"/>
          <w:color w:val="auto"/>
          <w:sz w:val="28"/>
          <w:szCs w:val="28"/>
          <w:lang w:val="uk-UA"/>
        </w:rPr>
        <w:t>що</w:t>
      </w:r>
      <w:r w:rsidR="004E403C" w:rsidRPr="00137CF0">
        <w:rPr>
          <w:rStyle w:val="a3"/>
          <w:rFonts w:ascii="Times New Roman" w:hAnsi="Times New Roman"/>
          <w:color w:val="auto"/>
          <w:sz w:val="28"/>
          <w:szCs w:val="28"/>
          <w:lang w:val="uk-UA"/>
        </w:rPr>
        <w:t xml:space="preserve"> можуть виникнути на системах централізованого водовідведення м.</w:t>
      </w:r>
      <w:r w:rsidR="00E90FB2" w:rsidRPr="00137CF0">
        <w:rPr>
          <w:rStyle w:val="a3"/>
          <w:rFonts w:ascii="Times New Roman" w:hAnsi="Times New Roman"/>
          <w:color w:val="auto"/>
          <w:sz w:val="28"/>
          <w:szCs w:val="28"/>
          <w:lang w:val="uk-UA"/>
        </w:rPr>
        <w:t xml:space="preserve"> </w:t>
      </w:r>
      <w:r w:rsidR="004E403C" w:rsidRPr="00137CF0">
        <w:rPr>
          <w:rStyle w:val="a3"/>
          <w:rFonts w:ascii="Times New Roman" w:hAnsi="Times New Roman"/>
          <w:color w:val="auto"/>
          <w:sz w:val="28"/>
          <w:szCs w:val="28"/>
          <w:lang w:val="uk-UA"/>
        </w:rPr>
        <w:t>Кривого Рогу і КОС внаслідок скидання споживачами д</w:t>
      </w:r>
      <w:r w:rsidR="00E90FB2" w:rsidRPr="00137CF0">
        <w:rPr>
          <w:rStyle w:val="a3"/>
          <w:rFonts w:ascii="Times New Roman" w:hAnsi="Times New Roman"/>
          <w:color w:val="auto"/>
          <w:sz w:val="28"/>
          <w:szCs w:val="28"/>
          <w:lang w:val="uk-UA"/>
        </w:rPr>
        <w:t>о них забруднень, що кількісно та</w:t>
      </w:r>
      <w:r w:rsidR="004E403C" w:rsidRPr="00137CF0">
        <w:rPr>
          <w:rStyle w:val="a3"/>
          <w:rFonts w:ascii="Times New Roman" w:hAnsi="Times New Roman"/>
          <w:color w:val="auto"/>
          <w:sz w:val="28"/>
          <w:szCs w:val="28"/>
          <w:lang w:val="uk-UA"/>
        </w:rPr>
        <w:t xml:space="preserve"> якісно не </w:t>
      </w:r>
      <w:r w:rsidR="005105B5" w:rsidRPr="00137CF0">
        <w:rPr>
          <w:rStyle w:val="a3"/>
          <w:rFonts w:ascii="Times New Roman" w:hAnsi="Times New Roman"/>
          <w:color w:val="auto"/>
          <w:sz w:val="28"/>
          <w:szCs w:val="28"/>
          <w:lang w:val="uk-UA"/>
        </w:rPr>
        <w:t>відповідають вимогам Правил.</w:t>
      </w:r>
    </w:p>
    <w:p w:rsidR="005105B5" w:rsidRPr="00137CF0" w:rsidRDefault="005105B5" w:rsidP="00F22530">
      <w:pPr>
        <w:ind w:firstLine="567"/>
        <w:rPr>
          <w:rFonts w:ascii="Times New Roman" w:hAnsi="Times New Roman"/>
          <w:sz w:val="28"/>
          <w:szCs w:val="28"/>
          <w:lang w:val="uk-UA"/>
        </w:rPr>
      </w:pPr>
      <w:r w:rsidRPr="00137CF0">
        <w:rPr>
          <w:rFonts w:ascii="Times New Roman" w:hAnsi="Times New Roman"/>
          <w:sz w:val="28"/>
          <w:szCs w:val="28"/>
          <w:lang w:val="uk-UA"/>
        </w:rPr>
        <w:t>2</w:t>
      </w:r>
      <w:r w:rsidR="00231D64" w:rsidRPr="00137CF0">
        <w:rPr>
          <w:rFonts w:ascii="Times New Roman" w:hAnsi="Times New Roman"/>
          <w:sz w:val="28"/>
          <w:szCs w:val="28"/>
          <w:lang w:val="uk-UA"/>
        </w:rPr>
        <w:t>.</w:t>
      </w:r>
      <w:r w:rsidR="000B5873" w:rsidRPr="00137CF0">
        <w:rPr>
          <w:rFonts w:ascii="Times New Roman" w:hAnsi="Times New Roman"/>
          <w:sz w:val="28"/>
          <w:szCs w:val="28"/>
          <w:lang w:val="uk-UA"/>
        </w:rPr>
        <w:t>2</w:t>
      </w:r>
      <w:r w:rsidR="00AC60EC" w:rsidRPr="00137CF0">
        <w:rPr>
          <w:rFonts w:ascii="Times New Roman" w:hAnsi="Times New Roman"/>
          <w:sz w:val="28"/>
          <w:szCs w:val="28"/>
          <w:lang w:val="uk-UA"/>
        </w:rPr>
        <w:t>3</w:t>
      </w:r>
      <w:r w:rsidR="001D3838" w:rsidRPr="00137CF0">
        <w:rPr>
          <w:rFonts w:ascii="Times New Roman" w:hAnsi="Times New Roman"/>
          <w:sz w:val="28"/>
          <w:szCs w:val="28"/>
          <w:lang w:val="uk-UA"/>
        </w:rPr>
        <w:t xml:space="preserve">. До систем централізованого водовідведення </w:t>
      </w:r>
      <w:r w:rsidR="001D3838" w:rsidRPr="00137CF0">
        <w:rPr>
          <w:rStyle w:val="a3"/>
          <w:rFonts w:ascii="Times New Roman" w:hAnsi="Times New Roman"/>
          <w:color w:val="auto"/>
          <w:sz w:val="28"/>
          <w:szCs w:val="28"/>
          <w:lang w:val="uk-UA"/>
        </w:rPr>
        <w:t>м.</w:t>
      </w:r>
      <w:r w:rsidR="00B47DDE" w:rsidRPr="00137CF0">
        <w:rPr>
          <w:rStyle w:val="a3"/>
          <w:rFonts w:ascii="Times New Roman" w:hAnsi="Times New Roman"/>
          <w:color w:val="auto"/>
          <w:sz w:val="28"/>
          <w:szCs w:val="28"/>
          <w:lang w:val="uk-UA"/>
        </w:rPr>
        <w:t xml:space="preserve"> </w:t>
      </w:r>
      <w:r w:rsidR="001D3838" w:rsidRPr="00137CF0">
        <w:rPr>
          <w:rStyle w:val="a3"/>
          <w:rFonts w:ascii="Times New Roman" w:hAnsi="Times New Roman"/>
          <w:color w:val="auto"/>
          <w:sz w:val="28"/>
          <w:szCs w:val="28"/>
          <w:lang w:val="uk-UA"/>
        </w:rPr>
        <w:t>Кривого Рогу</w:t>
      </w:r>
      <w:r w:rsidR="001D3838" w:rsidRPr="00137CF0">
        <w:rPr>
          <w:rFonts w:ascii="Times New Roman" w:hAnsi="Times New Roman"/>
          <w:sz w:val="28"/>
          <w:szCs w:val="28"/>
          <w:lang w:val="uk-UA"/>
        </w:rPr>
        <w:t xml:space="preserve"> приймаються стічні води споживачів, </w:t>
      </w:r>
      <w:r w:rsidR="00B47DDE" w:rsidRPr="00137CF0">
        <w:rPr>
          <w:rFonts w:ascii="Times New Roman" w:hAnsi="Times New Roman"/>
          <w:sz w:val="28"/>
          <w:szCs w:val="28"/>
          <w:lang w:val="uk-UA"/>
        </w:rPr>
        <w:t xml:space="preserve">що </w:t>
      </w:r>
      <w:r w:rsidR="001D3838" w:rsidRPr="00137CF0">
        <w:rPr>
          <w:rFonts w:ascii="Times New Roman" w:hAnsi="Times New Roman"/>
          <w:sz w:val="28"/>
          <w:szCs w:val="28"/>
          <w:lang w:val="uk-UA"/>
        </w:rPr>
        <w:t xml:space="preserve">не призводять до порушення роботи каналізаційних мереж та очисних споруд, </w:t>
      </w:r>
      <w:r w:rsidR="00B47DDE" w:rsidRPr="00137CF0">
        <w:rPr>
          <w:rFonts w:ascii="Times New Roman" w:hAnsi="Times New Roman"/>
          <w:sz w:val="28"/>
          <w:szCs w:val="28"/>
          <w:lang w:val="uk-UA"/>
        </w:rPr>
        <w:t xml:space="preserve">не порушують </w:t>
      </w:r>
      <w:r w:rsidR="001D3838" w:rsidRPr="00137CF0">
        <w:rPr>
          <w:rFonts w:ascii="Times New Roman" w:hAnsi="Times New Roman"/>
          <w:sz w:val="28"/>
          <w:szCs w:val="28"/>
          <w:lang w:val="uk-UA"/>
        </w:rPr>
        <w:t xml:space="preserve">безпеки їх </w:t>
      </w:r>
      <w:proofErr w:type="spellStart"/>
      <w:r w:rsidR="001D3838" w:rsidRPr="00137CF0">
        <w:rPr>
          <w:rFonts w:ascii="Times New Roman" w:hAnsi="Times New Roman"/>
          <w:sz w:val="28"/>
          <w:szCs w:val="28"/>
          <w:lang w:val="uk-UA"/>
        </w:rPr>
        <w:t>експлу</w:t>
      </w:r>
      <w:r w:rsidR="003C049F" w:rsidRPr="00137CF0">
        <w:rPr>
          <w:rFonts w:ascii="Times New Roman" w:hAnsi="Times New Roman"/>
          <w:sz w:val="28"/>
          <w:szCs w:val="28"/>
          <w:lang w:val="uk-UA"/>
        </w:rPr>
        <w:t>-</w:t>
      </w:r>
      <w:r w:rsidR="001D3838" w:rsidRPr="00137CF0">
        <w:rPr>
          <w:rFonts w:ascii="Times New Roman" w:hAnsi="Times New Roman"/>
          <w:sz w:val="28"/>
          <w:szCs w:val="28"/>
          <w:lang w:val="uk-UA"/>
        </w:rPr>
        <w:t>атації</w:t>
      </w:r>
      <w:proofErr w:type="spellEnd"/>
      <w:r w:rsidR="001D3838" w:rsidRPr="00137CF0">
        <w:rPr>
          <w:rFonts w:ascii="Times New Roman" w:hAnsi="Times New Roman"/>
          <w:sz w:val="28"/>
          <w:szCs w:val="28"/>
          <w:lang w:val="uk-UA"/>
        </w:rPr>
        <w:t xml:space="preserve"> та можуть бути очищені на КОС виробник</w:t>
      </w:r>
      <w:r w:rsidR="00CF371A" w:rsidRPr="00137CF0">
        <w:rPr>
          <w:rFonts w:ascii="Times New Roman" w:hAnsi="Times New Roman"/>
          <w:sz w:val="28"/>
          <w:szCs w:val="28"/>
          <w:lang w:val="uk-UA"/>
        </w:rPr>
        <w:t>а</w:t>
      </w:r>
      <w:r w:rsidR="001D3838" w:rsidRPr="00137CF0">
        <w:rPr>
          <w:rFonts w:ascii="Times New Roman" w:hAnsi="Times New Roman"/>
          <w:sz w:val="28"/>
          <w:szCs w:val="28"/>
          <w:lang w:val="uk-UA"/>
        </w:rPr>
        <w:t xml:space="preserve"> відповідно до вимог </w:t>
      </w:r>
      <w:hyperlink r:id="rId16" w:tgtFrame="_blank" w:history="1">
        <w:r w:rsidR="001D3838" w:rsidRPr="00137CF0">
          <w:rPr>
            <w:rFonts w:ascii="Times New Roman" w:hAnsi="Times New Roman"/>
            <w:sz w:val="28"/>
            <w:szCs w:val="28"/>
            <w:lang w:val="uk-UA"/>
          </w:rPr>
          <w:t>Правил охорони поверхневих вод від забруднення зворотними водами</w:t>
        </w:r>
      </w:hyperlink>
      <w:r w:rsidR="001D3838" w:rsidRPr="00137CF0">
        <w:rPr>
          <w:rFonts w:ascii="Times New Roman" w:hAnsi="Times New Roman"/>
          <w:sz w:val="28"/>
          <w:szCs w:val="28"/>
          <w:lang w:val="uk-UA"/>
        </w:rPr>
        <w:t xml:space="preserve">, затверджених </w:t>
      </w:r>
      <w:r w:rsidR="00B47DDE" w:rsidRPr="00137CF0">
        <w:rPr>
          <w:rFonts w:ascii="Times New Roman" w:hAnsi="Times New Roman"/>
          <w:sz w:val="28"/>
          <w:szCs w:val="28"/>
          <w:lang w:val="uk-UA"/>
        </w:rPr>
        <w:t>П</w:t>
      </w:r>
      <w:r w:rsidR="001D3838" w:rsidRPr="00137CF0">
        <w:rPr>
          <w:rFonts w:ascii="Times New Roman" w:hAnsi="Times New Roman"/>
          <w:sz w:val="28"/>
          <w:szCs w:val="28"/>
          <w:lang w:val="uk-UA"/>
        </w:rPr>
        <w:t>остановою Кабінету Міністрів Укр</w:t>
      </w:r>
      <w:r w:rsidR="00B47DDE" w:rsidRPr="00137CF0">
        <w:rPr>
          <w:rFonts w:ascii="Times New Roman" w:hAnsi="Times New Roman"/>
          <w:sz w:val="28"/>
          <w:szCs w:val="28"/>
          <w:lang w:val="uk-UA"/>
        </w:rPr>
        <w:t>аїни від 25 березня 1999 року №</w:t>
      </w:r>
      <w:r w:rsidR="001D3838" w:rsidRPr="00137CF0">
        <w:rPr>
          <w:rFonts w:ascii="Times New Roman" w:hAnsi="Times New Roman"/>
          <w:sz w:val="28"/>
          <w:szCs w:val="28"/>
          <w:lang w:val="uk-UA"/>
        </w:rPr>
        <w:t>465</w:t>
      </w:r>
      <w:r w:rsidR="00F47ABA" w:rsidRPr="00137CF0">
        <w:rPr>
          <w:rFonts w:ascii="Times New Roman" w:hAnsi="Times New Roman"/>
          <w:sz w:val="28"/>
          <w:szCs w:val="28"/>
          <w:lang w:val="uk-UA"/>
        </w:rPr>
        <w:t xml:space="preserve">        (надалі – Постанова №465)</w:t>
      </w:r>
      <w:r w:rsidR="001D3838" w:rsidRPr="00137CF0">
        <w:rPr>
          <w:rFonts w:ascii="Times New Roman" w:hAnsi="Times New Roman"/>
          <w:sz w:val="28"/>
          <w:szCs w:val="28"/>
          <w:lang w:val="uk-UA"/>
        </w:rPr>
        <w:t>.</w:t>
      </w:r>
      <w:bookmarkStart w:id="33" w:name="n79"/>
      <w:bookmarkEnd w:id="33"/>
    </w:p>
    <w:p w:rsidR="00DD2A4E" w:rsidRPr="00137CF0" w:rsidRDefault="005105B5" w:rsidP="00F76D26">
      <w:pPr>
        <w:ind w:firstLine="567"/>
        <w:rPr>
          <w:rFonts w:ascii="Times New Roman" w:hAnsi="Times New Roman"/>
          <w:sz w:val="28"/>
          <w:szCs w:val="28"/>
          <w:lang w:val="uk-UA"/>
        </w:rPr>
      </w:pPr>
      <w:r w:rsidRPr="00137CF0">
        <w:rPr>
          <w:rFonts w:ascii="Times New Roman" w:hAnsi="Times New Roman"/>
          <w:sz w:val="28"/>
          <w:szCs w:val="28"/>
          <w:lang w:val="uk-UA"/>
        </w:rPr>
        <w:t>2</w:t>
      </w:r>
      <w:r w:rsidR="00231D64" w:rsidRPr="00137CF0">
        <w:rPr>
          <w:rFonts w:ascii="Times New Roman" w:hAnsi="Times New Roman"/>
          <w:sz w:val="28"/>
          <w:szCs w:val="28"/>
          <w:lang w:val="uk-UA"/>
        </w:rPr>
        <w:t>.</w:t>
      </w:r>
      <w:r w:rsidR="00B47DDE" w:rsidRPr="00137CF0">
        <w:rPr>
          <w:rFonts w:ascii="Times New Roman" w:hAnsi="Times New Roman"/>
          <w:sz w:val="28"/>
          <w:szCs w:val="28"/>
          <w:lang w:val="uk-UA"/>
        </w:rPr>
        <w:t>2</w:t>
      </w:r>
      <w:r w:rsidR="00AC60EC" w:rsidRPr="00137CF0">
        <w:rPr>
          <w:rFonts w:ascii="Times New Roman" w:hAnsi="Times New Roman"/>
          <w:sz w:val="28"/>
          <w:szCs w:val="28"/>
          <w:lang w:val="uk-UA"/>
        </w:rPr>
        <w:t>4</w:t>
      </w:r>
      <w:r w:rsidR="001D3838" w:rsidRPr="00137CF0">
        <w:rPr>
          <w:rFonts w:ascii="Times New Roman" w:hAnsi="Times New Roman"/>
          <w:sz w:val="28"/>
          <w:szCs w:val="28"/>
          <w:lang w:val="uk-UA"/>
        </w:rPr>
        <w:t xml:space="preserve">. </w:t>
      </w:r>
      <w:r w:rsidR="002E0E08" w:rsidRPr="00137CF0">
        <w:rPr>
          <w:rFonts w:ascii="Times New Roman" w:hAnsi="Times New Roman"/>
          <w:sz w:val="28"/>
          <w:szCs w:val="28"/>
          <w:lang w:val="uk-UA"/>
        </w:rPr>
        <w:t xml:space="preserve">Заборонено скид до систем централізованого водовідведення </w:t>
      </w:r>
      <w:r w:rsidR="00F22530" w:rsidRPr="00137CF0">
        <w:rPr>
          <w:rFonts w:ascii="Times New Roman" w:hAnsi="Times New Roman"/>
          <w:sz w:val="28"/>
          <w:szCs w:val="28"/>
          <w:lang w:val="uk-UA"/>
        </w:rPr>
        <w:t xml:space="preserve">                   </w:t>
      </w:r>
      <w:r w:rsidR="002E0E08" w:rsidRPr="00137CF0">
        <w:rPr>
          <w:rFonts w:ascii="Times New Roman" w:hAnsi="Times New Roman"/>
          <w:sz w:val="28"/>
          <w:szCs w:val="28"/>
          <w:lang w:val="uk-UA"/>
        </w:rPr>
        <w:t>м.</w:t>
      </w:r>
      <w:r w:rsidR="00DD2A4E" w:rsidRPr="00137CF0">
        <w:rPr>
          <w:rFonts w:ascii="Times New Roman" w:hAnsi="Times New Roman"/>
          <w:sz w:val="28"/>
          <w:szCs w:val="28"/>
          <w:lang w:val="uk-UA"/>
        </w:rPr>
        <w:t xml:space="preserve"> </w:t>
      </w:r>
      <w:r w:rsidR="002E0E08" w:rsidRPr="00137CF0">
        <w:rPr>
          <w:rFonts w:ascii="Times New Roman" w:hAnsi="Times New Roman"/>
          <w:sz w:val="28"/>
          <w:szCs w:val="28"/>
          <w:lang w:val="uk-UA"/>
        </w:rPr>
        <w:t>Кривого Рогу стічних вод</w:t>
      </w:r>
      <w:r w:rsidR="00DD2A4E" w:rsidRPr="00137CF0">
        <w:rPr>
          <w:rFonts w:ascii="Times New Roman" w:hAnsi="Times New Roman"/>
          <w:sz w:val="28"/>
          <w:szCs w:val="28"/>
          <w:lang w:val="uk-UA"/>
        </w:rPr>
        <w:t>:</w:t>
      </w:r>
      <w:r w:rsidR="002E0E08" w:rsidRPr="00137CF0">
        <w:rPr>
          <w:rFonts w:ascii="Times New Roman" w:hAnsi="Times New Roman"/>
          <w:sz w:val="28"/>
          <w:szCs w:val="28"/>
          <w:lang w:val="uk-UA"/>
        </w:rPr>
        <w:t xml:space="preserve"> </w:t>
      </w:r>
    </w:p>
    <w:p w:rsidR="002E0E08" w:rsidRPr="00137CF0" w:rsidRDefault="00DD2A4E" w:rsidP="00F76D26">
      <w:pPr>
        <w:ind w:firstLine="567"/>
        <w:rPr>
          <w:rFonts w:ascii="Times New Roman" w:hAnsi="Times New Roman"/>
          <w:sz w:val="28"/>
          <w:szCs w:val="28"/>
          <w:lang w:val="uk-UA"/>
        </w:rPr>
      </w:pPr>
      <w:r w:rsidRPr="00137CF0">
        <w:rPr>
          <w:rFonts w:ascii="Times New Roman" w:hAnsi="Times New Roman"/>
          <w:sz w:val="28"/>
          <w:szCs w:val="28"/>
          <w:lang w:val="uk-UA"/>
        </w:rPr>
        <w:t>2.</w:t>
      </w:r>
      <w:r w:rsidR="000B5873" w:rsidRPr="00137CF0">
        <w:rPr>
          <w:rFonts w:ascii="Times New Roman" w:hAnsi="Times New Roman"/>
          <w:sz w:val="28"/>
          <w:szCs w:val="28"/>
          <w:lang w:val="uk-UA"/>
        </w:rPr>
        <w:t>2</w:t>
      </w:r>
      <w:r w:rsidR="00AC60EC" w:rsidRPr="00137CF0">
        <w:rPr>
          <w:rFonts w:ascii="Times New Roman" w:hAnsi="Times New Roman"/>
          <w:sz w:val="28"/>
          <w:szCs w:val="28"/>
          <w:lang w:val="uk-UA"/>
        </w:rPr>
        <w:t>4</w:t>
      </w:r>
      <w:r w:rsidRPr="00137CF0">
        <w:rPr>
          <w:rFonts w:ascii="Times New Roman" w:hAnsi="Times New Roman"/>
          <w:sz w:val="28"/>
          <w:szCs w:val="28"/>
          <w:lang w:val="uk-UA"/>
        </w:rPr>
        <w:t xml:space="preserve">.1 </w:t>
      </w:r>
      <w:r w:rsidR="002E0E08" w:rsidRPr="00137CF0">
        <w:rPr>
          <w:rFonts w:ascii="Times New Roman" w:hAnsi="Times New Roman"/>
          <w:sz w:val="28"/>
          <w:szCs w:val="28"/>
          <w:lang w:val="uk-UA"/>
        </w:rPr>
        <w:t>що містять:</w:t>
      </w:r>
    </w:p>
    <w:p w:rsidR="001D3838" w:rsidRPr="00137CF0" w:rsidRDefault="00F84694" w:rsidP="00F76D26">
      <w:pPr>
        <w:ind w:firstLine="567"/>
        <w:rPr>
          <w:rFonts w:ascii="Times New Roman" w:hAnsi="Times New Roman"/>
          <w:sz w:val="28"/>
          <w:szCs w:val="28"/>
          <w:lang w:val="uk-UA"/>
        </w:rPr>
      </w:pPr>
      <w:bookmarkStart w:id="34" w:name="n80"/>
      <w:bookmarkEnd w:id="34"/>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 xml:space="preserve">.1.1 </w:t>
      </w:r>
      <w:r w:rsidR="002E0E08" w:rsidRPr="00137CF0">
        <w:rPr>
          <w:rFonts w:ascii="Times New Roman" w:hAnsi="Times New Roman"/>
          <w:sz w:val="28"/>
          <w:szCs w:val="28"/>
          <w:lang w:val="uk-UA"/>
        </w:rPr>
        <w:t>горючі</w:t>
      </w:r>
      <w:r w:rsidR="001D3838" w:rsidRPr="00137CF0">
        <w:rPr>
          <w:rFonts w:ascii="Times New Roman" w:hAnsi="Times New Roman"/>
          <w:sz w:val="28"/>
          <w:szCs w:val="28"/>
          <w:lang w:val="uk-UA"/>
        </w:rPr>
        <w:t xml:space="preserve"> доміш</w:t>
      </w:r>
      <w:r w:rsidR="002E0E08" w:rsidRPr="00137CF0">
        <w:rPr>
          <w:rFonts w:ascii="Times New Roman" w:hAnsi="Times New Roman"/>
          <w:sz w:val="28"/>
          <w:szCs w:val="28"/>
          <w:lang w:val="uk-UA"/>
        </w:rPr>
        <w:t>ки</w:t>
      </w:r>
      <w:r w:rsidR="00142DC5" w:rsidRPr="00137CF0">
        <w:rPr>
          <w:rFonts w:ascii="Times New Roman" w:hAnsi="Times New Roman"/>
          <w:sz w:val="28"/>
          <w:szCs w:val="28"/>
          <w:lang w:val="uk-UA"/>
        </w:rPr>
        <w:t xml:space="preserve"> й</w:t>
      </w:r>
      <w:r w:rsidR="001D3838" w:rsidRPr="00137CF0">
        <w:rPr>
          <w:rFonts w:ascii="Times New Roman" w:hAnsi="Times New Roman"/>
          <w:sz w:val="28"/>
          <w:szCs w:val="28"/>
          <w:lang w:val="uk-UA"/>
        </w:rPr>
        <w:t xml:space="preserve"> розчинен</w:t>
      </w:r>
      <w:r w:rsidR="002E0E08" w:rsidRPr="00137CF0">
        <w:rPr>
          <w:rFonts w:ascii="Times New Roman" w:hAnsi="Times New Roman"/>
          <w:sz w:val="28"/>
          <w:szCs w:val="28"/>
          <w:lang w:val="uk-UA"/>
        </w:rPr>
        <w:t>і газоподібні</w:t>
      </w:r>
      <w:r w:rsidR="001D3838" w:rsidRPr="00137CF0">
        <w:rPr>
          <w:rFonts w:ascii="Times New Roman" w:hAnsi="Times New Roman"/>
          <w:sz w:val="28"/>
          <w:szCs w:val="28"/>
          <w:lang w:val="uk-UA"/>
        </w:rPr>
        <w:t xml:space="preserve"> речовин</w:t>
      </w:r>
      <w:r w:rsidR="002E0E08" w:rsidRPr="00137CF0">
        <w:rPr>
          <w:rFonts w:ascii="Times New Roman" w:hAnsi="Times New Roman"/>
          <w:sz w:val="28"/>
          <w:szCs w:val="28"/>
          <w:lang w:val="uk-UA"/>
        </w:rPr>
        <w:t>и, здатні</w:t>
      </w:r>
      <w:r w:rsidR="001D3838" w:rsidRPr="00137CF0">
        <w:rPr>
          <w:rFonts w:ascii="Times New Roman" w:hAnsi="Times New Roman"/>
          <w:sz w:val="28"/>
          <w:szCs w:val="28"/>
          <w:lang w:val="uk-UA"/>
        </w:rPr>
        <w:t xml:space="preserve"> утворювати вибухонебезпечні суміші;</w:t>
      </w:r>
    </w:p>
    <w:p w:rsidR="001D3838" w:rsidRPr="00137CF0" w:rsidRDefault="00142DC5" w:rsidP="00F76D26">
      <w:pPr>
        <w:ind w:firstLine="567"/>
        <w:rPr>
          <w:rFonts w:ascii="Times New Roman" w:hAnsi="Times New Roman"/>
          <w:sz w:val="28"/>
          <w:szCs w:val="28"/>
          <w:lang w:val="uk-UA"/>
        </w:rPr>
      </w:pPr>
      <w:bookmarkStart w:id="35" w:name="n81"/>
      <w:bookmarkEnd w:id="35"/>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w:t>
      </w:r>
      <w:r w:rsidR="00F84694" w:rsidRPr="00137CF0">
        <w:rPr>
          <w:rFonts w:ascii="Times New Roman" w:hAnsi="Times New Roman"/>
          <w:sz w:val="28"/>
          <w:szCs w:val="28"/>
          <w:lang w:val="uk-UA"/>
        </w:rPr>
        <w:t>1.</w:t>
      </w:r>
      <w:r w:rsidRPr="00137CF0">
        <w:rPr>
          <w:rFonts w:ascii="Times New Roman" w:hAnsi="Times New Roman"/>
          <w:sz w:val="28"/>
          <w:szCs w:val="28"/>
          <w:lang w:val="uk-UA"/>
        </w:rPr>
        <w:t>2</w:t>
      </w:r>
      <w:r w:rsidR="002E0E08" w:rsidRPr="00137CF0">
        <w:rPr>
          <w:rFonts w:ascii="Times New Roman" w:hAnsi="Times New Roman"/>
          <w:sz w:val="28"/>
          <w:szCs w:val="28"/>
          <w:lang w:val="uk-UA"/>
        </w:rPr>
        <w:t xml:space="preserve"> </w:t>
      </w:r>
      <w:r w:rsidR="001D3838" w:rsidRPr="00137CF0">
        <w:rPr>
          <w:rFonts w:ascii="Times New Roman" w:hAnsi="Times New Roman"/>
          <w:sz w:val="28"/>
          <w:szCs w:val="28"/>
          <w:lang w:val="uk-UA"/>
        </w:rPr>
        <w:t>речовин</w:t>
      </w:r>
      <w:r w:rsidR="002E0E08" w:rsidRPr="00137CF0">
        <w:rPr>
          <w:rFonts w:ascii="Times New Roman" w:hAnsi="Times New Roman"/>
          <w:sz w:val="28"/>
          <w:szCs w:val="28"/>
          <w:lang w:val="uk-UA"/>
        </w:rPr>
        <w:t>и</w:t>
      </w:r>
      <w:r w:rsidR="001D3838" w:rsidRPr="00137CF0">
        <w:rPr>
          <w:rFonts w:ascii="Times New Roman" w:hAnsi="Times New Roman"/>
          <w:sz w:val="28"/>
          <w:szCs w:val="28"/>
          <w:lang w:val="uk-UA"/>
        </w:rPr>
        <w:t xml:space="preserve">, здатні захаращувати труби, колодязі, решітки або відкладатися на їх поверхнях (сміття, ґрунт, абразивні порошки та інші </w:t>
      </w:r>
      <w:proofErr w:type="spellStart"/>
      <w:r w:rsidR="001D3838" w:rsidRPr="00137CF0">
        <w:rPr>
          <w:rFonts w:ascii="Times New Roman" w:hAnsi="Times New Roman"/>
          <w:sz w:val="28"/>
          <w:szCs w:val="28"/>
          <w:lang w:val="uk-UA"/>
        </w:rPr>
        <w:t>грубодисперсні</w:t>
      </w:r>
      <w:proofErr w:type="spellEnd"/>
      <w:r w:rsidR="001D3838" w:rsidRPr="00137CF0">
        <w:rPr>
          <w:rFonts w:ascii="Times New Roman" w:hAnsi="Times New Roman"/>
          <w:sz w:val="28"/>
          <w:szCs w:val="28"/>
          <w:lang w:val="uk-UA"/>
        </w:rPr>
        <w:t xml:space="preserve"> зависі, гіпс, вапно, пісок, металева та пластмасова стружк</w:t>
      </w:r>
      <w:r w:rsidR="00F47ABA" w:rsidRPr="00137CF0">
        <w:rPr>
          <w:rFonts w:ascii="Times New Roman" w:hAnsi="Times New Roman"/>
          <w:sz w:val="28"/>
          <w:szCs w:val="28"/>
          <w:lang w:val="uk-UA"/>
        </w:rPr>
        <w:t>и</w:t>
      </w:r>
      <w:r w:rsidR="001D3838" w:rsidRPr="00137CF0">
        <w:rPr>
          <w:rFonts w:ascii="Times New Roman" w:hAnsi="Times New Roman"/>
          <w:sz w:val="28"/>
          <w:szCs w:val="28"/>
          <w:lang w:val="uk-UA"/>
        </w:rPr>
        <w:t>, жири, смоли, мазут, пивна дробина, хлібні дріжджі тощо);</w:t>
      </w:r>
    </w:p>
    <w:p w:rsidR="001D3838" w:rsidRPr="00137CF0" w:rsidRDefault="00142DC5" w:rsidP="00F76D26">
      <w:pPr>
        <w:ind w:firstLine="567"/>
        <w:rPr>
          <w:rFonts w:ascii="Times New Roman" w:hAnsi="Times New Roman"/>
          <w:sz w:val="28"/>
          <w:szCs w:val="28"/>
          <w:lang w:val="uk-UA"/>
        </w:rPr>
      </w:pPr>
      <w:bookmarkStart w:id="36" w:name="n82"/>
      <w:bookmarkEnd w:id="36"/>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w:t>
      </w:r>
      <w:r w:rsidR="00F84694" w:rsidRPr="00137CF0">
        <w:rPr>
          <w:rFonts w:ascii="Times New Roman" w:hAnsi="Times New Roman"/>
          <w:sz w:val="28"/>
          <w:szCs w:val="28"/>
          <w:lang w:val="uk-UA"/>
        </w:rPr>
        <w:t>1.</w:t>
      </w:r>
      <w:r w:rsidRPr="00137CF0">
        <w:rPr>
          <w:rFonts w:ascii="Times New Roman" w:hAnsi="Times New Roman"/>
          <w:sz w:val="28"/>
          <w:szCs w:val="28"/>
          <w:lang w:val="uk-UA"/>
        </w:rPr>
        <w:t xml:space="preserve">3 </w:t>
      </w:r>
      <w:r w:rsidR="002E0E08" w:rsidRPr="00137CF0">
        <w:rPr>
          <w:rFonts w:ascii="Times New Roman" w:hAnsi="Times New Roman"/>
          <w:sz w:val="28"/>
          <w:szCs w:val="28"/>
          <w:lang w:val="uk-UA"/>
        </w:rPr>
        <w:t>тільки неорганічні</w:t>
      </w:r>
      <w:r w:rsidR="001D3838" w:rsidRPr="00137CF0">
        <w:rPr>
          <w:rFonts w:ascii="Times New Roman" w:hAnsi="Times New Roman"/>
          <w:sz w:val="28"/>
          <w:szCs w:val="28"/>
          <w:lang w:val="uk-UA"/>
        </w:rPr>
        <w:t xml:space="preserve"> речовин</w:t>
      </w:r>
      <w:r w:rsidR="002E0E08" w:rsidRPr="00137CF0">
        <w:rPr>
          <w:rFonts w:ascii="Times New Roman" w:hAnsi="Times New Roman"/>
          <w:sz w:val="28"/>
          <w:szCs w:val="28"/>
          <w:lang w:val="uk-UA"/>
        </w:rPr>
        <w:t xml:space="preserve">и </w:t>
      </w:r>
      <w:r w:rsidR="001D3838" w:rsidRPr="00137CF0">
        <w:rPr>
          <w:rFonts w:ascii="Times New Roman" w:hAnsi="Times New Roman"/>
          <w:sz w:val="28"/>
          <w:szCs w:val="28"/>
          <w:lang w:val="uk-UA"/>
        </w:rPr>
        <w:t>або речовин</w:t>
      </w:r>
      <w:r w:rsidR="002E0E08" w:rsidRPr="00137CF0">
        <w:rPr>
          <w:rFonts w:ascii="Times New Roman" w:hAnsi="Times New Roman"/>
          <w:sz w:val="28"/>
          <w:szCs w:val="28"/>
          <w:lang w:val="uk-UA"/>
        </w:rPr>
        <w:t>и</w:t>
      </w:r>
      <w:r w:rsidR="001D3838" w:rsidRPr="00137CF0">
        <w:rPr>
          <w:rFonts w:ascii="Times New Roman" w:hAnsi="Times New Roman"/>
          <w:sz w:val="28"/>
          <w:szCs w:val="28"/>
          <w:lang w:val="uk-UA"/>
        </w:rPr>
        <w:t xml:space="preserve">, </w:t>
      </w:r>
      <w:r w:rsidRPr="00137CF0">
        <w:rPr>
          <w:rFonts w:ascii="Times New Roman" w:hAnsi="Times New Roman"/>
          <w:sz w:val="28"/>
          <w:szCs w:val="28"/>
          <w:lang w:val="uk-UA"/>
        </w:rPr>
        <w:t>що</w:t>
      </w:r>
      <w:r w:rsidR="001D3838" w:rsidRPr="00137CF0">
        <w:rPr>
          <w:rFonts w:ascii="Times New Roman" w:hAnsi="Times New Roman"/>
          <w:sz w:val="28"/>
          <w:szCs w:val="28"/>
          <w:lang w:val="uk-UA"/>
        </w:rPr>
        <w:t xml:space="preserve"> не піддаються біологічній деструкції;</w:t>
      </w:r>
    </w:p>
    <w:p w:rsidR="001D3838" w:rsidRPr="00137CF0" w:rsidRDefault="00142DC5" w:rsidP="00F76D26">
      <w:pPr>
        <w:ind w:firstLine="567"/>
        <w:rPr>
          <w:rFonts w:ascii="Times New Roman" w:hAnsi="Times New Roman"/>
          <w:sz w:val="28"/>
          <w:szCs w:val="28"/>
          <w:lang w:val="uk-UA"/>
        </w:rPr>
      </w:pPr>
      <w:bookmarkStart w:id="37" w:name="n83"/>
      <w:bookmarkEnd w:id="37"/>
      <w:r w:rsidRPr="00137CF0">
        <w:rPr>
          <w:rFonts w:ascii="Times New Roman" w:hAnsi="Times New Roman"/>
          <w:sz w:val="28"/>
          <w:szCs w:val="28"/>
          <w:lang w:val="uk-UA"/>
        </w:rPr>
        <w:lastRenderedPageBreak/>
        <w:t>2.2</w:t>
      </w:r>
      <w:r w:rsidR="00AC60EC" w:rsidRPr="00137CF0">
        <w:rPr>
          <w:rFonts w:ascii="Times New Roman" w:hAnsi="Times New Roman"/>
          <w:sz w:val="28"/>
          <w:szCs w:val="28"/>
          <w:lang w:val="uk-UA"/>
        </w:rPr>
        <w:t>4</w:t>
      </w:r>
      <w:r w:rsidRPr="00137CF0">
        <w:rPr>
          <w:rFonts w:ascii="Times New Roman" w:hAnsi="Times New Roman"/>
          <w:sz w:val="28"/>
          <w:szCs w:val="28"/>
          <w:lang w:val="uk-UA"/>
        </w:rPr>
        <w:t>.</w:t>
      </w:r>
      <w:r w:rsidR="00F84694" w:rsidRPr="00137CF0">
        <w:rPr>
          <w:rFonts w:ascii="Times New Roman" w:hAnsi="Times New Roman"/>
          <w:sz w:val="28"/>
          <w:szCs w:val="28"/>
          <w:lang w:val="uk-UA"/>
        </w:rPr>
        <w:t>1.</w:t>
      </w:r>
      <w:r w:rsidR="001D3838" w:rsidRPr="00137CF0">
        <w:rPr>
          <w:rFonts w:ascii="Times New Roman" w:hAnsi="Times New Roman"/>
          <w:sz w:val="28"/>
          <w:szCs w:val="28"/>
          <w:lang w:val="uk-UA"/>
        </w:rPr>
        <w:t>4 речовин</w:t>
      </w:r>
      <w:r w:rsidR="002E0E08" w:rsidRPr="00137CF0">
        <w:rPr>
          <w:rFonts w:ascii="Times New Roman" w:hAnsi="Times New Roman"/>
          <w:sz w:val="28"/>
          <w:szCs w:val="28"/>
          <w:lang w:val="uk-UA"/>
        </w:rPr>
        <w:t>и</w:t>
      </w:r>
      <w:r w:rsidR="001D3838" w:rsidRPr="00137CF0">
        <w:rPr>
          <w:rFonts w:ascii="Times New Roman" w:hAnsi="Times New Roman"/>
          <w:sz w:val="28"/>
          <w:szCs w:val="28"/>
          <w:lang w:val="uk-UA"/>
        </w:rPr>
        <w:t xml:space="preserve">, для яких не встановлено </w:t>
      </w:r>
      <w:r w:rsidR="005D15B0" w:rsidRPr="00137CF0">
        <w:rPr>
          <w:rFonts w:ascii="Times New Roman" w:hAnsi="Times New Roman"/>
          <w:sz w:val="28"/>
          <w:szCs w:val="28"/>
          <w:lang w:val="uk-UA"/>
        </w:rPr>
        <w:t xml:space="preserve">гранично допустимих концентрацій </w:t>
      </w:r>
      <w:r w:rsidR="002E0E08" w:rsidRPr="00137CF0">
        <w:rPr>
          <w:rFonts w:ascii="Times New Roman" w:hAnsi="Times New Roman"/>
          <w:sz w:val="28"/>
          <w:szCs w:val="28"/>
          <w:lang w:val="uk-UA"/>
        </w:rPr>
        <w:t xml:space="preserve"> для води</w:t>
      </w:r>
      <w:r w:rsidR="00DD2A4E" w:rsidRPr="00137CF0">
        <w:rPr>
          <w:rFonts w:ascii="Times New Roman" w:hAnsi="Times New Roman"/>
          <w:sz w:val="28"/>
          <w:szCs w:val="28"/>
          <w:lang w:val="uk-UA"/>
        </w:rPr>
        <w:t>,</w:t>
      </w:r>
      <w:r w:rsidR="002E0E08" w:rsidRPr="00137CF0">
        <w:rPr>
          <w:rFonts w:ascii="Times New Roman" w:hAnsi="Times New Roman"/>
          <w:sz w:val="28"/>
          <w:szCs w:val="28"/>
          <w:lang w:val="uk-UA"/>
        </w:rPr>
        <w:t xml:space="preserve"> водойм</w:t>
      </w:r>
      <w:r w:rsidR="00DD2A4E" w:rsidRPr="00137CF0">
        <w:rPr>
          <w:rFonts w:ascii="Times New Roman" w:hAnsi="Times New Roman"/>
          <w:sz w:val="28"/>
          <w:szCs w:val="28"/>
          <w:lang w:val="uk-UA"/>
        </w:rPr>
        <w:t>,</w:t>
      </w:r>
      <w:r w:rsidR="002E0E08" w:rsidRPr="00137CF0">
        <w:rPr>
          <w:rFonts w:ascii="Times New Roman" w:hAnsi="Times New Roman"/>
          <w:sz w:val="28"/>
          <w:szCs w:val="28"/>
          <w:lang w:val="uk-UA"/>
        </w:rPr>
        <w:t xml:space="preserve"> або токсичні</w:t>
      </w:r>
      <w:r w:rsidR="001D3838" w:rsidRPr="00137CF0">
        <w:rPr>
          <w:rFonts w:ascii="Times New Roman" w:hAnsi="Times New Roman"/>
          <w:sz w:val="28"/>
          <w:szCs w:val="28"/>
          <w:lang w:val="uk-UA"/>
        </w:rPr>
        <w:t xml:space="preserve"> речовин</w:t>
      </w:r>
      <w:r w:rsidR="002E0E08" w:rsidRPr="00137CF0">
        <w:rPr>
          <w:rFonts w:ascii="Times New Roman" w:hAnsi="Times New Roman"/>
          <w:sz w:val="28"/>
          <w:szCs w:val="28"/>
          <w:lang w:val="uk-UA"/>
        </w:rPr>
        <w:t>и</w:t>
      </w:r>
      <w:r w:rsidR="001D3838" w:rsidRPr="00137CF0">
        <w:rPr>
          <w:rFonts w:ascii="Times New Roman" w:hAnsi="Times New Roman"/>
          <w:sz w:val="28"/>
          <w:szCs w:val="28"/>
          <w:lang w:val="uk-UA"/>
        </w:rPr>
        <w:t>, що перешкоджають біологічному очищенню стічних вод, а також речовин</w:t>
      </w:r>
      <w:r w:rsidR="002E0E08" w:rsidRPr="00137CF0">
        <w:rPr>
          <w:rFonts w:ascii="Times New Roman" w:hAnsi="Times New Roman"/>
          <w:sz w:val="28"/>
          <w:szCs w:val="28"/>
          <w:lang w:val="uk-UA"/>
        </w:rPr>
        <w:t>и</w:t>
      </w:r>
      <w:r w:rsidR="001D3838" w:rsidRPr="00137CF0">
        <w:rPr>
          <w:rFonts w:ascii="Times New Roman" w:hAnsi="Times New Roman"/>
          <w:sz w:val="28"/>
          <w:szCs w:val="28"/>
          <w:lang w:val="uk-UA"/>
        </w:rPr>
        <w:t>, для визначення яких не розроблено методів аналітичного контролю;</w:t>
      </w:r>
    </w:p>
    <w:p w:rsidR="00F973E3" w:rsidRPr="00137CF0" w:rsidRDefault="000B5873" w:rsidP="007A73E8">
      <w:pPr>
        <w:ind w:firstLine="567"/>
        <w:rPr>
          <w:rFonts w:ascii="Times New Roman" w:hAnsi="Times New Roman"/>
          <w:sz w:val="28"/>
          <w:szCs w:val="28"/>
          <w:lang w:val="uk-UA"/>
        </w:rPr>
      </w:pPr>
      <w:bookmarkStart w:id="38" w:name="n84"/>
      <w:bookmarkEnd w:id="38"/>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00DD2A4E" w:rsidRPr="00137CF0">
        <w:rPr>
          <w:rFonts w:ascii="Times New Roman" w:hAnsi="Times New Roman"/>
          <w:sz w:val="28"/>
          <w:szCs w:val="28"/>
          <w:lang w:val="uk-UA"/>
        </w:rPr>
        <w:t>.</w:t>
      </w:r>
      <w:r w:rsidR="00F84694" w:rsidRPr="00137CF0">
        <w:rPr>
          <w:rFonts w:ascii="Times New Roman" w:hAnsi="Times New Roman"/>
          <w:sz w:val="28"/>
          <w:szCs w:val="28"/>
          <w:lang w:val="uk-UA"/>
        </w:rPr>
        <w:t>1.</w:t>
      </w:r>
      <w:r w:rsidR="001D3838" w:rsidRPr="00137CF0">
        <w:rPr>
          <w:rFonts w:ascii="Times New Roman" w:hAnsi="Times New Roman"/>
          <w:sz w:val="28"/>
          <w:szCs w:val="28"/>
          <w:lang w:val="uk-UA"/>
        </w:rPr>
        <w:t>5</w:t>
      </w:r>
      <w:r w:rsidR="00DD2A4E" w:rsidRPr="00137CF0">
        <w:rPr>
          <w:rFonts w:ascii="Times New Roman" w:hAnsi="Times New Roman"/>
          <w:sz w:val="28"/>
          <w:szCs w:val="28"/>
          <w:lang w:val="uk-UA"/>
        </w:rPr>
        <w:t xml:space="preserve"> </w:t>
      </w:r>
      <w:r w:rsidR="002E0E08" w:rsidRPr="00137CF0">
        <w:rPr>
          <w:rFonts w:ascii="Times New Roman" w:hAnsi="Times New Roman"/>
          <w:sz w:val="28"/>
          <w:szCs w:val="28"/>
          <w:lang w:val="uk-UA"/>
        </w:rPr>
        <w:t>небезпечні бактеріальні, вірусні</w:t>
      </w:r>
      <w:r w:rsidR="001D3838" w:rsidRPr="00137CF0">
        <w:rPr>
          <w:rFonts w:ascii="Times New Roman" w:hAnsi="Times New Roman"/>
          <w:sz w:val="28"/>
          <w:szCs w:val="28"/>
          <w:lang w:val="uk-UA"/>
        </w:rPr>
        <w:t>, токсичн</w:t>
      </w:r>
      <w:r w:rsidR="002E0E08" w:rsidRPr="00137CF0">
        <w:rPr>
          <w:rFonts w:ascii="Times New Roman" w:hAnsi="Times New Roman"/>
          <w:sz w:val="28"/>
          <w:szCs w:val="28"/>
          <w:lang w:val="uk-UA"/>
        </w:rPr>
        <w:t>і</w:t>
      </w:r>
      <w:r w:rsidR="001D3838" w:rsidRPr="00137CF0">
        <w:rPr>
          <w:rFonts w:ascii="Times New Roman" w:hAnsi="Times New Roman"/>
          <w:sz w:val="28"/>
          <w:szCs w:val="28"/>
          <w:lang w:val="uk-UA"/>
        </w:rPr>
        <w:t xml:space="preserve"> та радіоактивн</w:t>
      </w:r>
      <w:r w:rsidR="002E0E08" w:rsidRPr="00137CF0">
        <w:rPr>
          <w:rFonts w:ascii="Times New Roman" w:hAnsi="Times New Roman"/>
          <w:sz w:val="28"/>
          <w:szCs w:val="28"/>
          <w:lang w:val="uk-UA"/>
        </w:rPr>
        <w:t>і</w:t>
      </w:r>
      <w:r w:rsidR="001D3838" w:rsidRPr="00137CF0">
        <w:rPr>
          <w:rFonts w:ascii="Times New Roman" w:hAnsi="Times New Roman"/>
          <w:sz w:val="28"/>
          <w:szCs w:val="28"/>
          <w:lang w:val="uk-UA"/>
        </w:rPr>
        <w:t xml:space="preserve"> забруднен</w:t>
      </w:r>
      <w:r w:rsidR="002E0E08" w:rsidRPr="00137CF0">
        <w:rPr>
          <w:rFonts w:ascii="Times New Roman" w:hAnsi="Times New Roman"/>
          <w:sz w:val="28"/>
          <w:szCs w:val="28"/>
          <w:lang w:val="uk-UA"/>
        </w:rPr>
        <w:t>ня</w:t>
      </w:r>
      <w:r w:rsidR="00B04BDB" w:rsidRPr="00137CF0">
        <w:rPr>
          <w:rFonts w:ascii="Times New Roman" w:hAnsi="Times New Roman"/>
          <w:sz w:val="28"/>
          <w:szCs w:val="28"/>
          <w:lang w:val="uk-UA"/>
        </w:rPr>
        <w:t>, збудники інфекційних захворювань</w:t>
      </w:r>
      <w:bookmarkStart w:id="39" w:name="n85"/>
      <w:bookmarkEnd w:id="39"/>
      <w:r w:rsidR="00F47ABA" w:rsidRPr="00137CF0">
        <w:rPr>
          <w:rFonts w:ascii="Times New Roman" w:hAnsi="Times New Roman"/>
          <w:sz w:val="28"/>
          <w:szCs w:val="28"/>
          <w:lang w:val="uk-UA"/>
        </w:rPr>
        <w:t>, у тому числі</w:t>
      </w:r>
      <w:r w:rsidR="00886973" w:rsidRPr="00137CF0">
        <w:rPr>
          <w:rFonts w:ascii="Times New Roman" w:hAnsi="Times New Roman"/>
          <w:sz w:val="28"/>
          <w:szCs w:val="28"/>
          <w:lang w:val="uk-UA"/>
        </w:rPr>
        <w:t xml:space="preserve"> стічні води інфекційних лікувальних закладів і відділень;</w:t>
      </w:r>
    </w:p>
    <w:p w:rsidR="001D3838" w:rsidRPr="00137CF0" w:rsidRDefault="00DD2A4E" w:rsidP="007A73E8">
      <w:pPr>
        <w:ind w:firstLine="567"/>
        <w:rPr>
          <w:rFonts w:ascii="Times New Roman" w:hAnsi="Times New Roman"/>
          <w:sz w:val="28"/>
          <w:szCs w:val="28"/>
          <w:lang w:val="uk-UA"/>
        </w:rPr>
      </w:pPr>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w:t>
      </w:r>
      <w:r w:rsidR="00F84694" w:rsidRPr="00137CF0">
        <w:rPr>
          <w:rFonts w:ascii="Times New Roman" w:hAnsi="Times New Roman"/>
          <w:sz w:val="28"/>
          <w:szCs w:val="28"/>
          <w:lang w:val="uk-UA"/>
        </w:rPr>
        <w:t>1.</w:t>
      </w:r>
      <w:r w:rsidRPr="00137CF0">
        <w:rPr>
          <w:rFonts w:ascii="Times New Roman" w:hAnsi="Times New Roman"/>
          <w:sz w:val="28"/>
          <w:szCs w:val="28"/>
          <w:lang w:val="uk-UA"/>
        </w:rPr>
        <w:t xml:space="preserve">6 </w:t>
      </w:r>
      <w:r w:rsidR="00BC499A" w:rsidRPr="00137CF0">
        <w:rPr>
          <w:rFonts w:ascii="Times New Roman" w:hAnsi="Times New Roman"/>
          <w:sz w:val="28"/>
          <w:szCs w:val="28"/>
          <w:lang w:val="uk-UA"/>
        </w:rPr>
        <w:t xml:space="preserve">біологічно жорсткі </w:t>
      </w:r>
      <w:r w:rsidR="001D3838" w:rsidRPr="00137CF0">
        <w:rPr>
          <w:rFonts w:ascii="Times New Roman" w:hAnsi="Times New Roman"/>
          <w:sz w:val="28"/>
          <w:szCs w:val="28"/>
          <w:lang w:val="uk-UA"/>
        </w:rPr>
        <w:t>синтетичн</w:t>
      </w:r>
      <w:r w:rsidR="00BC499A" w:rsidRPr="00137CF0">
        <w:rPr>
          <w:rFonts w:ascii="Times New Roman" w:hAnsi="Times New Roman"/>
          <w:sz w:val="28"/>
          <w:szCs w:val="28"/>
          <w:lang w:val="uk-UA"/>
        </w:rPr>
        <w:t>і поверхнево-активні</w:t>
      </w:r>
      <w:r w:rsidR="001D3838" w:rsidRPr="00137CF0">
        <w:rPr>
          <w:rFonts w:ascii="Times New Roman" w:hAnsi="Times New Roman"/>
          <w:sz w:val="28"/>
          <w:szCs w:val="28"/>
          <w:lang w:val="uk-UA"/>
        </w:rPr>
        <w:t xml:space="preserve"> речовин</w:t>
      </w:r>
      <w:r w:rsidR="00BC499A" w:rsidRPr="00137CF0">
        <w:rPr>
          <w:rFonts w:ascii="Times New Roman" w:hAnsi="Times New Roman"/>
          <w:sz w:val="28"/>
          <w:szCs w:val="28"/>
          <w:lang w:val="uk-UA"/>
        </w:rPr>
        <w:t>и</w:t>
      </w:r>
      <w:r w:rsidR="001D3838" w:rsidRPr="00137CF0">
        <w:rPr>
          <w:rFonts w:ascii="Times New Roman" w:hAnsi="Times New Roman"/>
          <w:sz w:val="28"/>
          <w:szCs w:val="28"/>
          <w:lang w:val="uk-UA"/>
        </w:rPr>
        <w:t xml:space="preserve"> (</w:t>
      </w:r>
      <w:r w:rsidRPr="00137CF0">
        <w:rPr>
          <w:rFonts w:ascii="Times New Roman" w:hAnsi="Times New Roman"/>
          <w:sz w:val="28"/>
          <w:szCs w:val="28"/>
          <w:lang w:val="uk-UA"/>
        </w:rPr>
        <w:t>на</w:t>
      </w:r>
      <w:r w:rsidR="001D3838" w:rsidRPr="00137CF0">
        <w:rPr>
          <w:rFonts w:ascii="Times New Roman" w:hAnsi="Times New Roman"/>
          <w:sz w:val="28"/>
          <w:szCs w:val="28"/>
          <w:lang w:val="uk-UA"/>
        </w:rPr>
        <w:t xml:space="preserve">далі </w:t>
      </w:r>
      <w:r w:rsidR="00F76D26" w:rsidRPr="00137CF0">
        <w:rPr>
          <w:rFonts w:ascii="Times New Roman" w:hAnsi="Times New Roman"/>
          <w:sz w:val="28"/>
          <w:szCs w:val="28"/>
          <w:lang w:val="uk-UA"/>
        </w:rPr>
        <w:t>–</w:t>
      </w:r>
      <w:r w:rsidR="001D3838" w:rsidRPr="00137CF0">
        <w:rPr>
          <w:rFonts w:ascii="Times New Roman" w:hAnsi="Times New Roman"/>
          <w:sz w:val="28"/>
          <w:szCs w:val="28"/>
          <w:lang w:val="uk-UA"/>
        </w:rPr>
        <w:t xml:space="preserve"> СПАР), рівень первинного біологічного розкладу яких становить менше 80%;</w:t>
      </w:r>
    </w:p>
    <w:p w:rsidR="00DD2A4E" w:rsidRPr="00137CF0" w:rsidRDefault="00DD2A4E" w:rsidP="007A73E8">
      <w:pPr>
        <w:ind w:firstLine="567"/>
        <w:rPr>
          <w:rFonts w:ascii="Times New Roman" w:hAnsi="Times New Roman"/>
          <w:sz w:val="28"/>
          <w:szCs w:val="28"/>
          <w:lang w:val="uk-UA"/>
        </w:rPr>
      </w:pPr>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w:t>
      </w:r>
      <w:r w:rsidR="00F84694" w:rsidRPr="00137CF0">
        <w:rPr>
          <w:rFonts w:ascii="Times New Roman" w:hAnsi="Times New Roman"/>
          <w:sz w:val="28"/>
          <w:szCs w:val="28"/>
          <w:lang w:val="uk-UA"/>
        </w:rPr>
        <w:t>1.</w:t>
      </w:r>
      <w:r w:rsidRPr="00137CF0">
        <w:rPr>
          <w:rFonts w:ascii="Times New Roman" w:hAnsi="Times New Roman"/>
          <w:sz w:val="28"/>
          <w:szCs w:val="28"/>
          <w:lang w:val="uk-UA"/>
        </w:rPr>
        <w:t>7 забруднюючі речовини з перевищенням допустимих концентрацій, установлених Правилами;</w:t>
      </w:r>
    </w:p>
    <w:p w:rsidR="00DD2A4E" w:rsidRPr="00137CF0" w:rsidRDefault="00DD2A4E" w:rsidP="007A73E8">
      <w:pPr>
        <w:ind w:firstLine="567"/>
        <w:rPr>
          <w:rStyle w:val="a3"/>
          <w:rFonts w:ascii="Times New Roman" w:hAnsi="Times New Roman"/>
          <w:color w:val="auto"/>
          <w:sz w:val="28"/>
          <w:szCs w:val="28"/>
          <w:lang w:val="uk-UA"/>
        </w:rPr>
      </w:pPr>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w:t>
      </w:r>
      <w:r w:rsidR="00F84694" w:rsidRPr="00137CF0">
        <w:rPr>
          <w:rFonts w:ascii="Times New Roman" w:hAnsi="Times New Roman"/>
          <w:sz w:val="28"/>
          <w:szCs w:val="28"/>
          <w:lang w:val="uk-UA"/>
        </w:rPr>
        <w:t>1.</w:t>
      </w:r>
      <w:r w:rsidRPr="00137CF0">
        <w:rPr>
          <w:rFonts w:ascii="Times New Roman" w:hAnsi="Times New Roman"/>
          <w:sz w:val="28"/>
          <w:szCs w:val="28"/>
          <w:lang w:val="uk-UA"/>
        </w:rPr>
        <w:t xml:space="preserve">8 </w:t>
      </w:r>
      <w:r w:rsidRPr="00137CF0">
        <w:rPr>
          <w:rStyle w:val="a3"/>
          <w:rFonts w:ascii="Times New Roman" w:hAnsi="Times New Roman"/>
          <w:color w:val="auto"/>
          <w:sz w:val="28"/>
          <w:szCs w:val="28"/>
          <w:lang w:val="uk-UA"/>
        </w:rPr>
        <w:t xml:space="preserve">понадлімітні </w:t>
      </w:r>
      <w:r w:rsidR="000B12CE" w:rsidRPr="00137CF0">
        <w:rPr>
          <w:rStyle w:val="a3"/>
          <w:rFonts w:ascii="Times New Roman" w:hAnsi="Times New Roman"/>
          <w:color w:val="auto"/>
          <w:sz w:val="28"/>
          <w:szCs w:val="28"/>
          <w:lang w:val="uk-UA"/>
        </w:rPr>
        <w:t xml:space="preserve"> обсяги стічних вод;</w:t>
      </w:r>
    </w:p>
    <w:p w:rsidR="00F84694" w:rsidRPr="00137CF0" w:rsidRDefault="00F84694" w:rsidP="007A73E8">
      <w:pPr>
        <w:ind w:firstLine="567"/>
        <w:rPr>
          <w:rFonts w:ascii="Times New Roman" w:hAnsi="Times New Roman"/>
          <w:sz w:val="28"/>
          <w:szCs w:val="28"/>
          <w:lang w:val="uk-UA"/>
        </w:rPr>
      </w:pPr>
      <w:r w:rsidRPr="00137CF0">
        <w:rPr>
          <w:rStyle w:val="a3"/>
          <w:rFonts w:ascii="Times New Roman" w:hAnsi="Times New Roman"/>
          <w:color w:val="auto"/>
          <w:sz w:val="28"/>
          <w:szCs w:val="28"/>
          <w:lang w:val="uk-UA"/>
        </w:rPr>
        <w:t>2.2</w:t>
      </w:r>
      <w:r w:rsidR="00AC60EC" w:rsidRPr="00137CF0">
        <w:rPr>
          <w:rStyle w:val="a3"/>
          <w:rFonts w:ascii="Times New Roman" w:hAnsi="Times New Roman"/>
          <w:color w:val="auto"/>
          <w:sz w:val="28"/>
          <w:szCs w:val="28"/>
          <w:lang w:val="uk-UA"/>
        </w:rPr>
        <w:t>4</w:t>
      </w:r>
      <w:r w:rsidRPr="00137CF0">
        <w:rPr>
          <w:rStyle w:val="a3"/>
          <w:rFonts w:ascii="Times New Roman" w:hAnsi="Times New Roman"/>
          <w:color w:val="auto"/>
          <w:sz w:val="28"/>
          <w:szCs w:val="28"/>
          <w:lang w:val="uk-UA"/>
        </w:rPr>
        <w:t>.2</w:t>
      </w:r>
      <w:r w:rsidRPr="00137CF0">
        <w:rPr>
          <w:rFonts w:ascii="Times New Roman" w:hAnsi="Times New Roman"/>
          <w:sz w:val="28"/>
          <w:szCs w:val="28"/>
          <w:lang w:val="uk-UA"/>
        </w:rPr>
        <w:t xml:space="preserve"> мають:</w:t>
      </w:r>
    </w:p>
    <w:p w:rsidR="001D3838" w:rsidRPr="00137CF0" w:rsidRDefault="00F84694" w:rsidP="007A73E8">
      <w:pPr>
        <w:ind w:firstLine="567"/>
        <w:rPr>
          <w:rFonts w:ascii="Times New Roman" w:hAnsi="Times New Roman"/>
          <w:sz w:val="28"/>
          <w:szCs w:val="28"/>
          <w:lang w:val="uk-UA"/>
        </w:rPr>
      </w:pPr>
      <w:bookmarkStart w:id="40" w:name="n86"/>
      <w:bookmarkEnd w:id="40"/>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.2.1</w:t>
      </w:r>
      <w:r w:rsidR="00BC499A" w:rsidRPr="00137CF0">
        <w:rPr>
          <w:rFonts w:ascii="Times New Roman" w:hAnsi="Times New Roman"/>
          <w:sz w:val="28"/>
          <w:szCs w:val="28"/>
          <w:lang w:val="uk-UA"/>
        </w:rPr>
        <w:t xml:space="preserve"> </w:t>
      </w:r>
      <w:r w:rsidR="001D3838" w:rsidRPr="00137CF0">
        <w:rPr>
          <w:rFonts w:ascii="Times New Roman" w:hAnsi="Times New Roman"/>
          <w:sz w:val="28"/>
          <w:szCs w:val="28"/>
          <w:lang w:val="uk-UA"/>
        </w:rPr>
        <w:t>температуру вище 40</w:t>
      </w:r>
      <w:r w:rsidR="006A3CD7" w:rsidRPr="00137CF0">
        <w:rPr>
          <w:rFonts w:ascii="Times New Roman" w:hAnsi="Times New Roman"/>
          <w:sz w:val="28"/>
          <w:szCs w:val="28"/>
          <w:lang w:val="uk-UA"/>
        </w:rPr>
        <w:t xml:space="preserve"> </w:t>
      </w:r>
      <w:r w:rsidR="001D3838" w:rsidRPr="00137CF0">
        <w:rPr>
          <w:rFonts w:ascii="Times New Roman" w:hAnsi="Times New Roman"/>
          <w:b/>
          <w:bCs/>
          <w:sz w:val="28"/>
          <w:szCs w:val="28"/>
          <w:vertAlign w:val="superscript"/>
          <w:lang w:val="uk-UA"/>
        </w:rPr>
        <w:t>0</w:t>
      </w:r>
      <w:r w:rsidR="000B12CE" w:rsidRPr="00137CF0">
        <w:rPr>
          <w:rFonts w:ascii="Times New Roman" w:hAnsi="Times New Roman"/>
          <w:sz w:val="28"/>
          <w:szCs w:val="28"/>
          <w:lang w:val="uk-UA"/>
        </w:rPr>
        <w:t> С</w:t>
      </w:r>
      <w:r w:rsidR="001D3838" w:rsidRPr="00137CF0">
        <w:rPr>
          <w:rFonts w:ascii="Times New Roman" w:hAnsi="Times New Roman"/>
          <w:sz w:val="28"/>
          <w:szCs w:val="28"/>
          <w:lang w:val="uk-UA"/>
        </w:rPr>
        <w:t>;</w:t>
      </w:r>
    </w:p>
    <w:p w:rsidR="001D3838" w:rsidRPr="00137CF0" w:rsidRDefault="000B12CE" w:rsidP="007A73E8">
      <w:pPr>
        <w:ind w:firstLine="567"/>
        <w:rPr>
          <w:rFonts w:ascii="Times New Roman" w:hAnsi="Times New Roman"/>
          <w:sz w:val="28"/>
          <w:szCs w:val="28"/>
          <w:lang w:val="uk-UA"/>
        </w:rPr>
      </w:pPr>
      <w:bookmarkStart w:id="41" w:name="n87"/>
      <w:bookmarkEnd w:id="41"/>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.2.2</w:t>
      </w:r>
      <w:r w:rsidR="00BC499A" w:rsidRPr="00137CF0">
        <w:rPr>
          <w:rFonts w:ascii="Times New Roman" w:hAnsi="Times New Roman"/>
          <w:sz w:val="28"/>
          <w:szCs w:val="28"/>
          <w:lang w:val="uk-UA"/>
        </w:rPr>
        <w:t xml:space="preserve"> </w:t>
      </w:r>
      <w:proofErr w:type="spellStart"/>
      <w:r w:rsidR="001D3838" w:rsidRPr="00137CF0">
        <w:rPr>
          <w:rFonts w:ascii="Times New Roman" w:hAnsi="Times New Roman"/>
          <w:sz w:val="28"/>
          <w:szCs w:val="28"/>
          <w:lang w:val="uk-UA"/>
        </w:rPr>
        <w:t>pH</w:t>
      </w:r>
      <w:proofErr w:type="spellEnd"/>
      <w:r w:rsidR="001D3838" w:rsidRPr="00137CF0">
        <w:rPr>
          <w:rFonts w:ascii="Times New Roman" w:hAnsi="Times New Roman"/>
          <w:sz w:val="28"/>
          <w:szCs w:val="28"/>
          <w:lang w:val="uk-UA"/>
        </w:rPr>
        <w:t xml:space="preserve"> нижче 6,5 або вище 9,0;</w:t>
      </w:r>
    </w:p>
    <w:p w:rsidR="001D3838" w:rsidRPr="00137CF0" w:rsidRDefault="000B12CE" w:rsidP="007A73E8">
      <w:pPr>
        <w:ind w:firstLine="567"/>
        <w:rPr>
          <w:rFonts w:ascii="Times New Roman" w:hAnsi="Times New Roman"/>
          <w:sz w:val="28"/>
          <w:szCs w:val="28"/>
          <w:lang w:val="uk-UA"/>
        </w:rPr>
      </w:pPr>
      <w:bookmarkStart w:id="42" w:name="n88"/>
      <w:bookmarkEnd w:id="42"/>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 xml:space="preserve">.2.3 </w:t>
      </w:r>
      <w:r w:rsidR="001D3838" w:rsidRPr="00137CF0">
        <w:rPr>
          <w:rFonts w:ascii="Times New Roman" w:hAnsi="Times New Roman"/>
          <w:sz w:val="28"/>
          <w:szCs w:val="28"/>
          <w:lang w:val="uk-UA"/>
        </w:rPr>
        <w:t>хімічне споживання кисню (</w:t>
      </w:r>
      <w:r w:rsidRPr="00137CF0">
        <w:rPr>
          <w:rFonts w:ascii="Times New Roman" w:hAnsi="Times New Roman"/>
          <w:sz w:val="28"/>
          <w:szCs w:val="28"/>
          <w:lang w:val="uk-UA"/>
        </w:rPr>
        <w:t>на</w:t>
      </w:r>
      <w:r w:rsidR="001D3838" w:rsidRPr="00137CF0">
        <w:rPr>
          <w:rFonts w:ascii="Times New Roman" w:hAnsi="Times New Roman"/>
          <w:sz w:val="28"/>
          <w:szCs w:val="28"/>
          <w:lang w:val="uk-UA"/>
        </w:rPr>
        <w:t>да</w:t>
      </w:r>
      <w:r w:rsidR="007A73E8" w:rsidRPr="00137CF0">
        <w:rPr>
          <w:rFonts w:ascii="Times New Roman" w:hAnsi="Times New Roman"/>
          <w:sz w:val="28"/>
          <w:szCs w:val="28"/>
          <w:lang w:val="uk-UA"/>
        </w:rPr>
        <w:t>лі –</w:t>
      </w:r>
      <w:r w:rsidR="001D3838" w:rsidRPr="00137CF0">
        <w:rPr>
          <w:rFonts w:ascii="Times New Roman" w:hAnsi="Times New Roman"/>
          <w:sz w:val="28"/>
          <w:szCs w:val="28"/>
          <w:lang w:val="uk-UA"/>
        </w:rPr>
        <w:t xml:space="preserve"> ХСК) вище біохімічного споживання кисню за 5 діб </w:t>
      </w:r>
      <w:r w:rsidR="00413B79" w:rsidRPr="00137CF0">
        <w:rPr>
          <w:rFonts w:ascii="Times New Roman" w:hAnsi="Times New Roman"/>
          <w:sz w:val="28"/>
          <w:szCs w:val="28"/>
          <w:lang w:val="uk-UA"/>
        </w:rPr>
        <w:t>(надалі – БСК</w:t>
      </w:r>
      <w:r w:rsidR="00413B79" w:rsidRPr="00137CF0">
        <w:rPr>
          <w:rFonts w:ascii="Times New Roman" w:hAnsi="Times New Roman"/>
          <w:sz w:val="28"/>
          <w:szCs w:val="28"/>
          <w:vertAlign w:val="subscript"/>
          <w:lang w:val="uk-UA"/>
        </w:rPr>
        <w:t>5</w:t>
      </w:r>
      <w:r w:rsidR="00413B79" w:rsidRPr="00137CF0">
        <w:rPr>
          <w:rFonts w:ascii="Times New Roman" w:hAnsi="Times New Roman"/>
          <w:sz w:val="28"/>
          <w:szCs w:val="28"/>
          <w:lang w:val="uk-UA"/>
        </w:rPr>
        <w:t xml:space="preserve">) </w:t>
      </w:r>
      <w:r w:rsidR="001D3838" w:rsidRPr="00137CF0">
        <w:rPr>
          <w:rFonts w:ascii="Times New Roman" w:hAnsi="Times New Roman"/>
          <w:sz w:val="28"/>
          <w:szCs w:val="28"/>
          <w:lang w:val="uk-UA"/>
        </w:rPr>
        <w:t xml:space="preserve">більше ніж у 2,5 </w:t>
      </w:r>
      <w:proofErr w:type="spellStart"/>
      <w:r w:rsidR="001D3838" w:rsidRPr="00137CF0">
        <w:rPr>
          <w:rFonts w:ascii="Times New Roman" w:hAnsi="Times New Roman"/>
          <w:sz w:val="28"/>
          <w:szCs w:val="28"/>
          <w:lang w:val="uk-UA"/>
        </w:rPr>
        <w:t>раза</w:t>
      </w:r>
      <w:proofErr w:type="spellEnd"/>
      <w:r w:rsidR="001D3838" w:rsidRPr="00137CF0">
        <w:rPr>
          <w:rFonts w:ascii="Times New Roman" w:hAnsi="Times New Roman"/>
          <w:sz w:val="28"/>
          <w:szCs w:val="28"/>
          <w:lang w:val="uk-UA"/>
        </w:rPr>
        <w:t>;</w:t>
      </w:r>
    </w:p>
    <w:p w:rsidR="001D3838" w:rsidRPr="00137CF0" w:rsidRDefault="000B12CE" w:rsidP="007A73E8">
      <w:pPr>
        <w:ind w:firstLine="567"/>
        <w:rPr>
          <w:rFonts w:ascii="Times New Roman" w:hAnsi="Times New Roman"/>
          <w:sz w:val="28"/>
          <w:szCs w:val="28"/>
          <w:lang w:val="uk-UA"/>
        </w:rPr>
      </w:pPr>
      <w:bookmarkStart w:id="43" w:name="n89"/>
      <w:bookmarkEnd w:id="43"/>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 xml:space="preserve">.2.4 </w:t>
      </w:r>
      <w:r w:rsidR="007A73E8" w:rsidRPr="00137CF0">
        <w:rPr>
          <w:rFonts w:ascii="Times New Roman" w:hAnsi="Times New Roman"/>
          <w:sz w:val="28"/>
          <w:szCs w:val="28"/>
          <w:lang w:val="uk-UA"/>
        </w:rPr>
        <w:t xml:space="preserve">біологічне споживання кисню (надалі – </w:t>
      </w:r>
      <w:r w:rsidR="001D3838" w:rsidRPr="00137CF0">
        <w:rPr>
          <w:rFonts w:ascii="Times New Roman" w:hAnsi="Times New Roman"/>
          <w:sz w:val="28"/>
          <w:szCs w:val="28"/>
          <w:lang w:val="uk-UA"/>
        </w:rPr>
        <w:t>БСК</w:t>
      </w:r>
      <w:r w:rsidR="007A73E8" w:rsidRPr="00137CF0">
        <w:rPr>
          <w:rFonts w:ascii="Times New Roman" w:hAnsi="Times New Roman"/>
          <w:sz w:val="28"/>
          <w:szCs w:val="28"/>
          <w:lang w:val="uk-UA"/>
        </w:rPr>
        <w:t>)</w:t>
      </w:r>
      <w:r w:rsidR="001D3838" w:rsidRPr="00137CF0">
        <w:rPr>
          <w:rFonts w:ascii="Times New Roman" w:hAnsi="Times New Roman"/>
          <w:sz w:val="28"/>
          <w:szCs w:val="28"/>
          <w:lang w:val="uk-UA"/>
        </w:rPr>
        <w:t xml:space="preserve">, </w:t>
      </w:r>
      <w:r w:rsidRPr="00137CF0">
        <w:rPr>
          <w:rFonts w:ascii="Times New Roman" w:hAnsi="Times New Roman"/>
          <w:sz w:val="28"/>
          <w:szCs w:val="28"/>
          <w:lang w:val="uk-UA"/>
        </w:rPr>
        <w:t>що</w:t>
      </w:r>
      <w:r w:rsidR="001D3838" w:rsidRPr="00137CF0">
        <w:rPr>
          <w:rFonts w:ascii="Times New Roman" w:hAnsi="Times New Roman"/>
          <w:sz w:val="28"/>
          <w:szCs w:val="28"/>
          <w:lang w:val="uk-UA"/>
        </w:rPr>
        <w:t xml:space="preserve"> перевищує вказане в проекті КОС відповідного населеного пункту;</w:t>
      </w:r>
    </w:p>
    <w:p w:rsidR="001D3838" w:rsidRPr="00137CF0" w:rsidRDefault="000B12CE" w:rsidP="007A73E8">
      <w:pPr>
        <w:ind w:firstLine="567"/>
        <w:rPr>
          <w:rFonts w:ascii="Times New Roman" w:hAnsi="Times New Roman"/>
          <w:sz w:val="28"/>
          <w:szCs w:val="28"/>
          <w:lang w:val="uk-UA"/>
        </w:rPr>
      </w:pPr>
      <w:bookmarkStart w:id="44" w:name="n90"/>
      <w:bookmarkEnd w:id="44"/>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.3</w:t>
      </w:r>
      <w:r w:rsidR="001D3838" w:rsidRPr="00137CF0">
        <w:rPr>
          <w:rFonts w:ascii="Times New Roman" w:hAnsi="Times New Roman"/>
          <w:sz w:val="28"/>
          <w:szCs w:val="28"/>
          <w:lang w:val="uk-UA"/>
        </w:rPr>
        <w:t xml:space="preserve"> </w:t>
      </w:r>
      <w:r w:rsidRPr="00137CF0">
        <w:rPr>
          <w:rFonts w:ascii="Times New Roman" w:hAnsi="Times New Roman"/>
          <w:sz w:val="28"/>
          <w:szCs w:val="28"/>
          <w:lang w:val="uk-UA"/>
        </w:rPr>
        <w:t xml:space="preserve">що </w:t>
      </w:r>
      <w:r w:rsidR="001D3838" w:rsidRPr="00137CF0">
        <w:rPr>
          <w:rFonts w:ascii="Times New Roman" w:hAnsi="Times New Roman"/>
          <w:sz w:val="28"/>
          <w:szCs w:val="28"/>
          <w:lang w:val="uk-UA"/>
        </w:rPr>
        <w:t>створю</w:t>
      </w:r>
      <w:r w:rsidR="00D8572F" w:rsidRPr="00137CF0">
        <w:rPr>
          <w:rFonts w:ascii="Times New Roman" w:hAnsi="Times New Roman"/>
          <w:sz w:val="28"/>
          <w:szCs w:val="28"/>
          <w:lang w:val="uk-UA"/>
        </w:rPr>
        <w:t>ють</w:t>
      </w:r>
      <w:r w:rsidR="001D3838" w:rsidRPr="00137CF0">
        <w:rPr>
          <w:rFonts w:ascii="Times New Roman" w:hAnsi="Times New Roman"/>
          <w:sz w:val="28"/>
          <w:szCs w:val="28"/>
          <w:lang w:val="uk-UA"/>
        </w:rPr>
        <w:t xml:space="preserve"> умови для заподіяння шкоди здоров'ю персоналу, </w:t>
      </w:r>
      <w:r w:rsidR="005D2E88" w:rsidRPr="00137CF0">
        <w:rPr>
          <w:rFonts w:ascii="Times New Roman" w:hAnsi="Times New Roman"/>
          <w:sz w:val="28"/>
          <w:szCs w:val="28"/>
          <w:lang w:val="uk-UA"/>
        </w:rPr>
        <w:t xml:space="preserve">який </w:t>
      </w:r>
      <w:r w:rsidR="001D3838" w:rsidRPr="00137CF0">
        <w:rPr>
          <w:rFonts w:ascii="Times New Roman" w:hAnsi="Times New Roman"/>
          <w:sz w:val="28"/>
          <w:szCs w:val="28"/>
          <w:lang w:val="uk-UA"/>
        </w:rPr>
        <w:t>обслуговує системи централізованого водовідведення</w:t>
      </w:r>
      <w:r w:rsidR="00D8572F" w:rsidRPr="00137CF0">
        <w:rPr>
          <w:rFonts w:ascii="Times New Roman" w:hAnsi="Times New Roman"/>
          <w:sz w:val="28"/>
          <w:szCs w:val="28"/>
          <w:lang w:val="uk-UA"/>
        </w:rPr>
        <w:t xml:space="preserve"> м.</w:t>
      </w:r>
      <w:r w:rsidRPr="00137CF0">
        <w:rPr>
          <w:rFonts w:ascii="Times New Roman" w:hAnsi="Times New Roman"/>
          <w:sz w:val="28"/>
          <w:szCs w:val="28"/>
          <w:lang w:val="uk-UA"/>
        </w:rPr>
        <w:t xml:space="preserve"> </w:t>
      </w:r>
      <w:r w:rsidR="00D8572F" w:rsidRPr="00137CF0">
        <w:rPr>
          <w:rFonts w:ascii="Times New Roman" w:hAnsi="Times New Roman"/>
          <w:sz w:val="28"/>
          <w:szCs w:val="28"/>
          <w:lang w:val="uk-UA"/>
        </w:rPr>
        <w:t>Кривого Рогу</w:t>
      </w:r>
      <w:r w:rsidR="001D3838" w:rsidRPr="00137CF0">
        <w:rPr>
          <w:rFonts w:ascii="Times New Roman" w:hAnsi="Times New Roman"/>
          <w:sz w:val="28"/>
          <w:szCs w:val="28"/>
          <w:lang w:val="uk-UA"/>
        </w:rPr>
        <w:t>;</w:t>
      </w:r>
    </w:p>
    <w:p w:rsidR="001D3838" w:rsidRPr="00137CF0" w:rsidRDefault="000B12CE" w:rsidP="007A73E8">
      <w:pPr>
        <w:ind w:firstLine="567"/>
        <w:rPr>
          <w:rFonts w:ascii="Times New Roman" w:hAnsi="Times New Roman"/>
          <w:sz w:val="28"/>
          <w:szCs w:val="28"/>
          <w:lang w:val="uk-UA"/>
        </w:rPr>
      </w:pPr>
      <w:bookmarkStart w:id="45" w:name="n91"/>
      <w:bookmarkEnd w:id="45"/>
      <w:r w:rsidRPr="00137CF0">
        <w:rPr>
          <w:rFonts w:ascii="Times New Roman" w:hAnsi="Times New Roman"/>
          <w:sz w:val="28"/>
          <w:szCs w:val="28"/>
          <w:lang w:val="uk-UA"/>
        </w:rPr>
        <w:t>2.2</w:t>
      </w:r>
      <w:r w:rsidR="00AC60EC" w:rsidRPr="00137CF0">
        <w:rPr>
          <w:rFonts w:ascii="Times New Roman" w:hAnsi="Times New Roman"/>
          <w:sz w:val="28"/>
          <w:szCs w:val="28"/>
          <w:lang w:val="uk-UA"/>
        </w:rPr>
        <w:t>4</w:t>
      </w:r>
      <w:r w:rsidRPr="00137CF0">
        <w:rPr>
          <w:rFonts w:ascii="Times New Roman" w:hAnsi="Times New Roman"/>
          <w:sz w:val="28"/>
          <w:szCs w:val="28"/>
          <w:lang w:val="uk-UA"/>
        </w:rPr>
        <w:t xml:space="preserve">.4 що </w:t>
      </w:r>
      <w:r w:rsidR="00B04BDB" w:rsidRPr="00137CF0">
        <w:rPr>
          <w:rFonts w:ascii="Times New Roman" w:hAnsi="Times New Roman"/>
          <w:sz w:val="28"/>
          <w:szCs w:val="28"/>
          <w:lang w:val="uk-UA"/>
        </w:rPr>
        <w:t>унеможливлюють</w:t>
      </w:r>
      <w:r w:rsidR="001D3838" w:rsidRPr="00137CF0">
        <w:rPr>
          <w:rFonts w:ascii="Times New Roman" w:hAnsi="Times New Roman"/>
          <w:sz w:val="28"/>
          <w:szCs w:val="28"/>
          <w:lang w:val="uk-UA"/>
        </w:rPr>
        <w:t xml:space="preserve"> утилізацію осадів стічних вод із застосуванням методів, безпечних для навколишнього природного середовища</w:t>
      </w:r>
      <w:r w:rsidRPr="00137CF0">
        <w:rPr>
          <w:rFonts w:ascii="Times New Roman" w:hAnsi="Times New Roman"/>
          <w:sz w:val="28"/>
          <w:szCs w:val="28"/>
          <w:lang w:val="uk-UA"/>
        </w:rPr>
        <w:t>.</w:t>
      </w:r>
    </w:p>
    <w:p w:rsidR="005105B5" w:rsidRPr="00137CF0" w:rsidRDefault="005105B5" w:rsidP="005F129A">
      <w:pPr>
        <w:ind w:firstLine="448"/>
        <w:rPr>
          <w:rStyle w:val="a3"/>
          <w:rFonts w:ascii="Times New Roman" w:hAnsi="Times New Roman"/>
          <w:color w:val="auto"/>
          <w:sz w:val="28"/>
          <w:szCs w:val="28"/>
          <w:lang w:val="uk-UA"/>
        </w:rPr>
      </w:pPr>
      <w:bookmarkStart w:id="46" w:name="n92"/>
      <w:bookmarkEnd w:id="46"/>
    </w:p>
    <w:p w:rsidR="005105B5" w:rsidRPr="00137CF0" w:rsidRDefault="00BC43CC" w:rsidP="005F129A">
      <w:pPr>
        <w:ind w:firstLine="448"/>
        <w:jc w:val="center"/>
        <w:rPr>
          <w:rFonts w:ascii="Times New Roman" w:hAnsi="Times New Roman"/>
          <w:b/>
          <w:i/>
          <w:sz w:val="28"/>
          <w:szCs w:val="28"/>
          <w:lang w:val="uk-UA"/>
        </w:rPr>
      </w:pPr>
      <w:r w:rsidRPr="00137CF0">
        <w:rPr>
          <w:rStyle w:val="a3"/>
          <w:rFonts w:ascii="Times New Roman" w:hAnsi="Times New Roman"/>
          <w:b/>
          <w:i/>
          <w:color w:val="auto"/>
          <w:sz w:val="28"/>
          <w:szCs w:val="28"/>
          <w:lang w:val="uk-UA"/>
        </w:rPr>
        <w:t xml:space="preserve">3. </w:t>
      </w:r>
      <w:r w:rsidRPr="00137CF0">
        <w:rPr>
          <w:rFonts w:ascii="Times New Roman" w:hAnsi="Times New Roman"/>
          <w:b/>
          <w:i/>
          <w:sz w:val="28"/>
          <w:szCs w:val="28"/>
          <w:lang w:val="uk-UA"/>
        </w:rPr>
        <w:t>Засади безперебійного функціонування систем централізованого водовідведення м.</w:t>
      </w:r>
      <w:r w:rsidR="00044962" w:rsidRPr="00137CF0">
        <w:rPr>
          <w:rFonts w:ascii="Times New Roman" w:hAnsi="Times New Roman"/>
          <w:b/>
          <w:i/>
          <w:sz w:val="28"/>
          <w:szCs w:val="28"/>
          <w:lang w:val="uk-UA"/>
        </w:rPr>
        <w:t xml:space="preserve"> </w:t>
      </w:r>
      <w:r w:rsidRPr="00137CF0">
        <w:rPr>
          <w:rFonts w:ascii="Times New Roman" w:hAnsi="Times New Roman"/>
          <w:b/>
          <w:i/>
          <w:sz w:val="28"/>
          <w:szCs w:val="28"/>
          <w:lang w:val="uk-UA"/>
        </w:rPr>
        <w:t>Кривого Рогу під час прийманн</w:t>
      </w:r>
      <w:r w:rsidR="00044962" w:rsidRPr="00137CF0">
        <w:rPr>
          <w:rFonts w:ascii="Times New Roman" w:hAnsi="Times New Roman"/>
          <w:b/>
          <w:i/>
          <w:sz w:val="28"/>
          <w:szCs w:val="28"/>
          <w:lang w:val="uk-UA"/>
        </w:rPr>
        <w:t>я до них стічних                       вод споживачів</w:t>
      </w:r>
    </w:p>
    <w:p w:rsidR="00512F06" w:rsidRPr="00137CF0" w:rsidRDefault="00512F06" w:rsidP="007A73E8">
      <w:pPr>
        <w:ind w:firstLine="567"/>
        <w:rPr>
          <w:rFonts w:ascii="Times New Roman" w:hAnsi="Times New Roman"/>
          <w:sz w:val="28"/>
          <w:szCs w:val="28"/>
          <w:lang w:val="uk-UA"/>
        </w:rPr>
      </w:pPr>
      <w:r w:rsidRPr="00137CF0">
        <w:rPr>
          <w:rStyle w:val="a3"/>
          <w:rFonts w:ascii="Times New Roman" w:hAnsi="Times New Roman"/>
          <w:color w:val="auto"/>
          <w:sz w:val="28"/>
          <w:szCs w:val="28"/>
          <w:lang w:val="uk-UA"/>
        </w:rPr>
        <w:t>3.</w:t>
      </w:r>
      <w:r w:rsidR="009944D1" w:rsidRPr="00137CF0">
        <w:rPr>
          <w:rStyle w:val="a3"/>
          <w:rFonts w:ascii="Times New Roman" w:hAnsi="Times New Roman"/>
          <w:color w:val="auto"/>
          <w:sz w:val="28"/>
          <w:szCs w:val="28"/>
          <w:lang w:val="uk-UA"/>
        </w:rPr>
        <w:t>1</w:t>
      </w:r>
      <w:r w:rsidRPr="00137CF0">
        <w:rPr>
          <w:rStyle w:val="a3"/>
          <w:rFonts w:ascii="Times New Roman" w:hAnsi="Times New Roman"/>
          <w:color w:val="auto"/>
          <w:sz w:val="28"/>
          <w:szCs w:val="28"/>
          <w:lang w:val="uk-UA"/>
        </w:rPr>
        <w:t>.</w:t>
      </w:r>
      <w:r w:rsidR="002B2972" w:rsidRPr="00137CF0">
        <w:rPr>
          <w:rFonts w:ascii="Times New Roman" w:hAnsi="Times New Roman"/>
          <w:sz w:val="28"/>
          <w:szCs w:val="28"/>
          <w:lang w:val="uk-UA"/>
        </w:rPr>
        <w:t xml:space="preserve"> Виробник повинен</w:t>
      </w:r>
      <w:r w:rsidRPr="00137CF0">
        <w:rPr>
          <w:rFonts w:ascii="Times New Roman" w:hAnsi="Times New Roman"/>
          <w:sz w:val="28"/>
          <w:szCs w:val="28"/>
          <w:lang w:val="uk-UA"/>
        </w:rPr>
        <w:t>:</w:t>
      </w:r>
    </w:p>
    <w:p w:rsidR="00512F06" w:rsidRPr="00137CF0" w:rsidRDefault="00512F06" w:rsidP="003C049F">
      <w:pPr>
        <w:ind w:firstLine="567"/>
        <w:rPr>
          <w:rFonts w:ascii="Times New Roman" w:hAnsi="Times New Roman"/>
          <w:sz w:val="28"/>
          <w:szCs w:val="28"/>
          <w:lang w:val="uk-UA"/>
        </w:rPr>
      </w:pPr>
      <w:bookmarkStart w:id="47" w:name="n59"/>
      <w:bookmarkEnd w:id="47"/>
      <w:r w:rsidRPr="00137CF0">
        <w:rPr>
          <w:rFonts w:ascii="Times New Roman" w:hAnsi="Times New Roman"/>
          <w:sz w:val="28"/>
          <w:szCs w:val="28"/>
          <w:lang w:val="uk-UA"/>
        </w:rPr>
        <w:t>3.</w:t>
      </w:r>
      <w:r w:rsidR="009944D1" w:rsidRPr="00137CF0">
        <w:rPr>
          <w:rFonts w:ascii="Times New Roman" w:hAnsi="Times New Roman"/>
          <w:sz w:val="28"/>
          <w:szCs w:val="28"/>
          <w:lang w:val="uk-UA"/>
        </w:rPr>
        <w:t>1</w:t>
      </w:r>
      <w:r w:rsidR="00044962" w:rsidRPr="00137CF0">
        <w:rPr>
          <w:rFonts w:ascii="Times New Roman" w:hAnsi="Times New Roman"/>
          <w:sz w:val="28"/>
          <w:szCs w:val="28"/>
          <w:lang w:val="uk-UA"/>
        </w:rPr>
        <w:t>.1</w:t>
      </w:r>
      <w:r w:rsidRPr="00137CF0">
        <w:rPr>
          <w:rFonts w:ascii="Times New Roman" w:hAnsi="Times New Roman"/>
          <w:sz w:val="28"/>
          <w:szCs w:val="28"/>
          <w:lang w:val="uk-UA"/>
        </w:rPr>
        <w:t xml:space="preserve"> забезпечувати приймання, відведення </w:t>
      </w:r>
      <w:r w:rsidR="00044962" w:rsidRPr="00137CF0">
        <w:rPr>
          <w:rFonts w:ascii="Times New Roman" w:hAnsi="Times New Roman"/>
          <w:sz w:val="28"/>
          <w:szCs w:val="28"/>
          <w:lang w:val="uk-UA"/>
        </w:rPr>
        <w:t>й</w:t>
      </w:r>
      <w:r w:rsidRPr="00137CF0">
        <w:rPr>
          <w:rFonts w:ascii="Times New Roman" w:hAnsi="Times New Roman"/>
          <w:sz w:val="28"/>
          <w:szCs w:val="28"/>
          <w:lang w:val="uk-UA"/>
        </w:rPr>
        <w:t xml:space="preserve"> очищення стічних вод у межах розрахункових проектних показників системи централі</w:t>
      </w:r>
      <w:r w:rsidR="00044962" w:rsidRPr="00137CF0">
        <w:rPr>
          <w:rFonts w:ascii="Times New Roman" w:hAnsi="Times New Roman"/>
          <w:sz w:val="28"/>
          <w:szCs w:val="28"/>
          <w:lang w:val="uk-UA"/>
        </w:rPr>
        <w:t xml:space="preserve">зованого водовідведення та КОС </w:t>
      </w:r>
      <w:r w:rsidR="005D2E88" w:rsidRPr="00137CF0">
        <w:rPr>
          <w:rFonts w:ascii="Times New Roman" w:hAnsi="Times New Roman"/>
          <w:sz w:val="28"/>
          <w:szCs w:val="28"/>
          <w:lang w:val="uk-UA"/>
        </w:rPr>
        <w:t>з дотриманням вимог Постанови №465</w:t>
      </w:r>
      <w:r w:rsidRPr="00137CF0">
        <w:rPr>
          <w:rFonts w:ascii="Times New Roman" w:hAnsi="Times New Roman"/>
          <w:sz w:val="28"/>
          <w:szCs w:val="28"/>
          <w:lang w:val="uk-UA"/>
        </w:rPr>
        <w:t>;</w:t>
      </w:r>
    </w:p>
    <w:p w:rsidR="00512F06" w:rsidRPr="00137CF0" w:rsidRDefault="009944D1" w:rsidP="003C049F">
      <w:pPr>
        <w:ind w:firstLine="567"/>
        <w:rPr>
          <w:rFonts w:ascii="Times New Roman" w:hAnsi="Times New Roman"/>
          <w:sz w:val="28"/>
          <w:szCs w:val="28"/>
          <w:lang w:val="uk-UA"/>
        </w:rPr>
      </w:pPr>
      <w:bookmarkStart w:id="48" w:name="n60"/>
      <w:bookmarkEnd w:id="48"/>
      <w:r w:rsidRPr="00137CF0">
        <w:rPr>
          <w:rFonts w:ascii="Times New Roman" w:hAnsi="Times New Roman"/>
          <w:sz w:val="28"/>
          <w:szCs w:val="28"/>
          <w:lang w:val="uk-UA"/>
        </w:rPr>
        <w:t>3.1</w:t>
      </w:r>
      <w:r w:rsidR="00512F06" w:rsidRPr="00137CF0">
        <w:rPr>
          <w:rFonts w:ascii="Times New Roman" w:hAnsi="Times New Roman"/>
          <w:sz w:val="28"/>
          <w:szCs w:val="28"/>
          <w:lang w:val="uk-UA"/>
        </w:rPr>
        <w:t>.2</w:t>
      </w:r>
      <w:r w:rsidR="00044962" w:rsidRPr="00137CF0">
        <w:rPr>
          <w:rFonts w:ascii="Times New Roman" w:hAnsi="Times New Roman"/>
          <w:sz w:val="28"/>
          <w:szCs w:val="28"/>
          <w:lang w:val="uk-UA"/>
        </w:rPr>
        <w:t xml:space="preserve"> </w:t>
      </w:r>
      <w:r w:rsidR="00512F06" w:rsidRPr="00137CF0">
        <w:rPr>
          <w:rFonts w:ascii="Times New Roman" w:hAnsi="Times New Roman"/>
          <w:sz w:val="28"/>
          <w:szCs w:val="28"/>
          <w:lang w:val="uk-UA"/>
        </w:rPr>
        <w:t>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сп</w:t>
      </w:r>
      <w:r w:rsidR="00044962" w:rsidRPr="00137CF0">
        <w:rPr>
          <w:rFonts w:ascii="Times New Roman" w:hAnsi="Times New Roman"/>
          <w:sz w:val="28"/>
          <w:szCs w:val="28"/>
          <w:lang w:val="uk-UA"/>
        </w:rPr>
        <w:t>оживачів, їх технічного стану, у</w:t>
      </w:r>
      <w:r w:rsidR="00512F06" w:rsidRPr="00137CF0">
        <w:rPr>
          <w:rFonts w:ascii="Times New Roman" w:hAnsi="Times New Roman"/>
          <w:sz w:val="28"/>
          <w:szCs w:val="28"/>
          <w:lang w:val="uk-UA"/>
        </w:rPr>
        <w:t xml:space="preserve">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w:t>
      </w:r>
      <w:r w:rsidR="00044962" w:rsidRPr="00137CF0">
        <w:rPr>
          <w:rFonts w:ascii="Times New Roman" w:hAnsi="Times New Roman"/>
          <w:sz w:val="28"/>
          <w:szCs w:val="28"/>
          <w:lang w:val="uk-UA"/>
        </w:rPr>
        <w:t>ами та спричиняють забруднення в</w:t>
      </w:r>
      <w:r w:rsidR="00512F06" w:rsidRPr="00137CF0">
        <w:rPr>
          <w:rFonts w:ascii="Times New Roman" w:hAnsi="Times New Roman"/>
          <w:sz w:val="28"/>
          <w:szCs w:val="28"/>
          <w:lang w:val="uk-UA"/>
        </w:rPr>
        <w:t xml:space="preserve"> стічних водах (сертифікати, переліки, проекти), вивозу та утилізації осадів</w:t>
      </w:r>
      <w:r w:rsidR="00044962" w:rsidRPr="00137CF0">
        <w:rPr>
          <w:rFonts w:ascii="Times New Roman" w:hAnsi="Times New Roman"/>
          <w:sz w:val="28"/>
          <w:szCs w:val="28"/>
          <w:lang w:val="uk-UA"/>
        </w:rPr>
        <w:t xml:space="preserve"> стічних вод, у</w:t>
      </w:r>
      <w:r w:rsidR="00512F06" w:rsidRPr="00137CF0">
        <w:rPr>
          <w:rFonts w:ascii="Times New Roman" w:hAnsi="Times New Roman"/>
          <w:sz w:val="28"/>
          <w:szCs w:val="28"/>
          <w:lang w:val="uk-UA"/>
        </w:rPr>
        <w:t xml:space="preserve">життя заходів з метою дотримання якості та режиму скидання стічних вод згідно з вимогами Правил, </w:t>
      </w:r>
      <w:r w:rsidR="00044962" w:rsidRPr="00137CF0">
        <w:rPr>
          <w:rFonts w:ascii="Times New Roman" w:hAnsi="Times New Roman"/>
          <w:sz w:val="28"/>
          <w:szCs w:val="28"/>
          <w:lang w:val="uk-UA"/>
        </w:rPr>
        <w:t>у</w:t>
      </w:r>
      <w:r w:rsidR="00512F06" w:rsidRPr="00137CF0">
        <w:rPr>
          <w:rFonts w:ascii="Times New Roman" w:hAnsi="Times New Roman"/>
          <w:sz w:val="28"/>
          <w:szCs w:val="28"/>
          <w:lang w:val="uk-UA"/>
        </w:rPr>
        <w:t xml:space="preserve"> яких може вимагатися надання інших відомостей та документації, </w:t>
      </w:r>
      <w:r w:rsidR="005D2E88" w:rsidRPr="00137CF0">
        <w:rPr>
          <w:rFonts w:ascii="Times New Roman" w:hAnsi="Times New Roman"/>
          <w:sz w:val="28"/>
          <w:szCs w:val="28"/>
          <w:lang w:val="uk-UA"/>
        </w:rPr>
        <w:t>що</w:t>
      </w:r>
      <w:r w:rsidR="00512F06" w:rsidRPr="00137CF0">
        <w:rPr>
          <w:rFonts w:ascii="Times New Roman" w:hAnsi="Times New Roman"/>
          <w:sz w:val="28"/>
          <w:szCs w:val="28"/>
          <w:lang w:val="uk-UA"/>
        </w:rPr>
        <w:t xml:space="preserve"> не носить дозвільного характеру та стосується скидання стічних вод на об’єктах споживачів;</w:t>
      </w:r>
    </w:p>
    <w:p w:rsidR="00512F06" w:rsidRPr="00137CF0" w:rsidRDefault="00512F06" w:rsidP="003C049F">
      <w:pPr>
        <w:ind w:firstLine="567"/>
        <w:rPr>
          <w:rFonts w:ascii="Times New Roman" w:hAnsi="Times New Roman"/>
          <w:sz w:val="28"/>
          <w:szCs w:val="28"/>
          <w:lang w:val="uk-UA"/>
        </w:rPr>
      </w:pPr>
      <w:r w:rsidRPr="00137CF0">
        <w:rPr>
          <w:rFonts w:ascii="Times New Roman" w:hAnsi="Times New Roman"/>
          <w:sz w:val="28"/>
          <w:szCs w:val="28"/>
          <w:lang w:val="uk-UA"/>
        </w:rPr>
        <w:t>3.</w:t>
      </w:r>
      <w:r w:rsidR="009944D1" w:rsidRPr="00137CF0">
        <w:rPr>
          <w:rFonts w:ascii="Times New Roman" w:hAnsi="Times New Roman"/>
          <w:sz w:val="28"/>
          <w:szCs w:val="28"/>
          <w:lang w:val="uk-UA"/>
        </w:rPr>
        <w:t>1</w:t>
      </w:r>
      <w:r w:rsidRPr="00137CF0">
        <w:rPr>
          <w:rFonts w:ascii="Times New Roman" w:hAnsi="Times New Roman"/>
          <w:sz w:val="28"/>
          <w:szCs w:val="28"/>
          <w:lang w:val="uk-UA"/>
        </w:rPr>
        <w:t>.3 контролювати якість, кількість і режим скидання стічних вод споживачами;</w:t>
      </w:r>
    </w:p>
    <w:p w:rsidR="00512F06" w:rsidRPr="00137CF0" w:rsidRDefault="00512F06" w:rsidP="003C049F">
      <w:pPr>
        <w:ind w:firstLine="567"/>
        <w:rPr>
          <w:rFonts w:ascii="Times New Roman" w:hAnsi="Times New Roman"/>
          <w:sz w:val="28"/>
          <w:szCs w:val="28"/>
          <w:lang w:val="uk-UA"/>
        </w:rPr>
      </w:pPr>
      <w:r w:rsidRPr="00137CF0">
        <w:rPr>
          <w:rFonts w:ascii="Times New Roman" w:hAnsi="Times New Roman"/>
          <w:sz w:val="28"/>
          <w:szCs w:val="28"/>
          <w:lang w:val="uk-UA"/>
        </w:rPr>
        <w:lastRenderedPageBreak/>
        <w:t>3.</w:t>
      </w:r>
      <w:r w:rsidR="009944D1" w:rsidRPr="00137CF0">
        <w:rPr>
          <w:rFonts w:ascii="Times New Roman" w:hAnsi="Times New Roman"/>
          <w:sz w:val="28"/>
          <w:szCs w:val="28"/>
          <w:lang w:val="uk-UA"/>
        </w:rPr>
        <w:t>1</w:t>
      </w:r>
      <w:r w:rsidRPr="00137CF0">
        <w:rPr>
          <w:rFonts w:ascii="Times New Roman" w:hAnsi="Times New Roman"/>
          <w:sz w:val="28"/>
          <w:szCs w:val="28"/>
          <w:lang w:val="uk-UA"/>
        </w:rPr>
        <w:t>.4 вибірково контролювати ефективність роботи локальних очисних споруд та вимагати їх налагодження або реконструкції для дотримання вимог Правил;</w:t>
      </w:r>
    </w:p>
    <w:p w:rsidR="00512F06" w:rsidRPr="00137CF0" w:rsidRDefault="00512F06" w:rsidP="003C049F">
      <w:pPr>
        <w:ind w:firstLine="567"/>
        <w:rPr>
          <w:rFonts w:ascii="Times New Roman" w:hAnsi="Times New Roman"/>
          <w:sz w:val="28"/>
          <w:szCs w:val="28"/>
          <w:lang w:val="uk-UA"/>
        </w:rPr>
      </w:pPr>
      <w:r w:rsidRPr="00137CF0">
        <w:rPr>
          <w:rFonts w:ascii="Times New Roman" w:hAnsi="Times New Roman"/>
          <w:sz w:val="28"/>
          <w:szCs w:val="28"/>
          <w:lang w:val="uk-UA"/>
        </w:rPr>
        <w:t>3.</w:t>
      </w:r>
      <w:r w:rsidR="009944D1" w:rsidRPr="00137CF0">
        <w:rPr>
          <w:rFonts w:ascii="Times New Roman" w:hAnsi="Times New Roman"/>
          <w:sz w:val="28"/>
          <w:szCs w:val="28"/>
          <w:lang w:val="uk-UA"/>
        </w:rPr>
        <w:t>1</w:t>
      </w:r>
      <w:r w:rsidRPr="00137CF0">
        <w:rPr>
          <w:rFonts w:ascii="Times New Roman" w:hAnsi="Times New Roman"/>
          <w:sz w:val="28"/>
          <w:szCs w:val="28"/>
          <w:lang w:val="uk-UA"/>
        </w:rPr>
        <w:t>.5 здійснювати раптовий (не погоджений зі споживачами заздалегідь) відбір контрольних проб;</w:t>
      </w:r>
    </w:p>
    <w:p w:rsidR="00512F06" w:rsidRPr="00137CF0" w:rsidRDefault="00512F06" w:rsidP="003C049F">
      <w:pPr>
        <w:ind w:firstLine="567"/>
        <w:rPr>
          <w:rFonts w:ascii="Times New Roman" w:hAnsi="Times New Roman"/>
          <w:sz w:val="28"/>
          <w:szCs w:val="28"/>
          <w:lang w:val="uk-UA"/>
        </w:rPr>
      </w:pPr>
      <w:bookmarkStart w:id="49" w:name="n64"/>
      <w:bookmarkEnd w:id="49"/>
      <w:r w:rsidRPr="00137CF0">
        <w:rPr>
          <w:rFonts w:ascii="Times New Roman" w:hAnsi="Times New Roman"/>
          <w:sz w:val="28"/>
          <w:szCs w:val="28"/>
          <w:lang w:val="uk-UA"/>
        </w:rPr>
        <w:t>3.</w:t>
      </w:r>
      <w:r w:rsidR="009944D1" w:rsidRPr="00137CF0">
        <w:rPr>
          <w:rFonts w:ascii="Times New Roman" w:hAnsi="Times New Roman"/>
          <w:sz w:val="28"/>
          <w:szCs w:val="28"/>
          <w:lang w:val="uk-UA"/>
        </w:rPr>
        <w:t>1</w:t>
      </w:r>
      <w:r w:rsidRPr="00137CF0">
        <w:rPr>
          <w:rFonts w:ascii="Times New Roman" w:hAnsi="Times New Roman"/>
          <w:sz w:val="28"/>
          <w:szCs w:val="28"/>
          <w:lang w:val="uk-UA"/>
        </w:rPr>
        <w:t xml:space="preserve">.6 відключати споживачів від системи водовідведення негайно після усного попередження </w:t>
      </w:r>
      <w:r w:rsidR="00027F08" w:rsidRPr="00137CF0">
        <w:rPr>
          <w:rFonts w:ascii="Times New Roman" w:hAnsi="Times New Roman"/>
          <w:sz w:val="28"/>
          <w:szCs w:val="28"/>
          <w:lang w:val="uk-UA"/>
        </w:rPr>
        <w:t>в</w:t>
      </w:r>
      <w:r w:rsidRPr="00137CF0">
        <w:rPr>
          <w:rFonts w:ascii="Times New Roman" w:hAnsi="Times New Roman"/>
          <w:sz w:val="28"/>
          <w:szCs w:val="28"/>
          <w:lang w:val="uk-UA"/>
        </w:rPr>
        <w:t xml:space="preserve"> разі загрози виходу з ладу систем централізованого водовідведення, порушення технологічного режиму роботи КОС та самовільного приєднання споживачем до систем централізованого </w:t>
      </w:r>
      <w:proofErr w:type="spellStart"/>
      <w:r w:rsidRPr="00137CF0">
        <w:rPr>
          <w:rFonts w:ascii="Times New Roman" w:hAnsi="Times New Roman"/>
          <w:sz w:val="28"/>
          <w:szCs w:val="28"/>
          <w:lang w:val="uk-UA"/>
        </w:rPr>
        <w:t>водовід</w:t>
      </w:r>
      <w:r w:rsidR="000B5873" w:rsidRPr="00137CF0">
        <w:rPr>
          <w:rFonts w:ascii="Times New Roman" w:hAnsi="Times New Roman"/>
          <w:sz w:val="28"/>
          <w:szCs w:val="28"/>
          <w:lang w:val="uk-UA"/>
        </w:rPr>
        <w:t>-</w:t>
      </w:r>
      <w:r w:rsidRPr="00137CF0">
        <w:rPr>
          <w:rFonts w:ascii="Times New Roman" w:hAnsi="Times New Roman"/>
          <w:sz w:val="28"/>
          <w:szCs w:val="28"/>
          <w:lang w:val="uk-UA"/>
        </w:rPr>
        <w:t>ведення</w:t>
      </w:r>
      <w:proofErr w:type="spellEnd"/>
      <w:r w:rsidRPr="00137CF0">
        <w:rPr>
          <w:rFonts w:ascii="Times New Roman" w:hAnsi="Times New Roman"/>
          <w:sz w:val="28"/>
          <w:szCs w:val="28"/>
          <w:lang w:val="uk-UA"/>
        </w:rPr>
        <w:t xml:space="preserve">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rsidR="00512F06" w:rsidRPr="00137CF0" w:rsidRDefault="00512F06" w:rsidP="003C049F">
      <w:pPr>
        <w:ind w:firstLine="567"/>
        <w:rPr>
          <w:rFonts w:ascii="Times New Roman" w:hAnsi="Times New Roman"/>
          <w:sz w:val="28"/>
          <w:szCs w:val="28"/>
          <w:lang w:val="uk-UA"/>
        </w:rPr>
      </w:pPr>
      <w:bookmarkStart w:id="50" w:name="n65"/>
      <w:bookmarkEnd w:id="50"/>
      <w:r w:rsidRPr="00137CF0">
        <w:rPr>
          <w:rFonts w:ascii="Times New Roman" w:hAnsi="Times New Roman"/>
          <w:sz w:val="28"/>
          <w:szCs w:val="28"/>
          <w:lang w:val="uk-UA"/>
        </w:rPr>
        <w:t>3.</w:t>
      </w:r>
      <w:r w:rsidR="009944D1" w:rsidRPr="00137CF0">
        <w:rPr>
          <w:rFonts w:ascii="Times New Roman" w:hAnsi="Times New Roman"/>
          <w:sz w:val="28"/>
          <w:szCs w:val="28"/>
          <w:lang w:val="uk-UA"/>
        </w:rPr>
        <w:t>1</w:t>
      </w:r>
      <w:r w:rsidRPr="00137CF0">
        <w:rPr>
          <w:rFonts w:ascii="Times New Roman" w:hAnsi="Times New Roman"/>
          <w:sz w:val="28"/>
          <w:szCs w:val="28"/>
          <w:lang w:val="uk-UA"/>
        </w:rPr>
        <w:t>.7 у разі виявлення порушень споживачами умов скидання стічних вод, вимог Правил та умов укладеного з виробником договору, вимагати їх усунення в установлені виробником строки та вживати заходів впливу, передбаче</w:t>
      </w:r>
      <w:r w:rsidR="00162851" w:rsidRPr="00137CF0">
        <w:rPr>
          <w:rFonts w:ascii="Times New Roman" w:hAnsi="Times New Roman"/>
          <w:sz w:val="28"/>
          <w:szCs w:val="28"/>
          <w:lang w:val="uk-UA"/>
        </w:rPr>
        <w:t xml:space="preserve">них договором </w:t>
      </w:r>
      <w:r w:rsidR="005D2E88" w:rsidRPr="00137CF0">
        <w:rPr>
          <w:rFonts w:ascii="Times New Roman" w:hAnsi="Times New Roman"/>
          <w:sz w:val="28"/>
          <w:szCs w:val="28"/>
          <w:lang w:val="uk-UA"/>
        </w:rPr>
        <w:t>і</w:t>
      </w:r>
      <w:r w:rsidR="00162851" w:rsidRPr="00137CF0">
        <w:rPr>
          <w:rFonts w:ascii="Times New Roman" w:hAnsi="Times New Roman"/>
          <w:sz w:val="28"/>
          <w:szCs w:val="28"/>
          <w:lang w:val="uk-UA"/>
        </w:rPr>
        <w:t xml:space="preserve"> Правилами.</w:t>
      </w:r>
    </w:p>
    <w:p w:rsidR="00395387" w:rsidRPr="00137CF0" w:rsidRDefault="00395387" w:rsidP="003C049F">
      <w:pPr>
        <w:ind w:firstLine="567"/>
        <w:rPr>
          <w:rStyle w:val="a3"/>
          <w:rFonts w:ascii="Times New Roman" w:hAnsi="Times New Roman"/>
          <w:color w:val="auto"/>
          <w:sz w:val="28"/>
          <w:szCs w:val="28"/>
          <w:lang w:val="uk-UA"/>
        </w:rPr>
      </w:pPr>
      <w:bookmarkStart w:id="51" w:name="n66"/>
      <w:bookmarkEnd w:id="51"/>
      <w:r w:rsidRPr="00137CF0">
        <w:rPr>
          <w:rStyle w:val="a3"/>
          <w:rFonts w:ascii="Times New Roman" w:hAnsi="Times New Roman"/>
          <w:color w:val="auto"/>
          <w:sz w:val="28"/>
          <w:szCs w:val="28"/>
          <w:lang w:val="uk-UA"/>
        </w:rPr>
        <w:t>3</w:t>
      </w:r>
      <w:r w:rsidR="0034590B" w:rsidRPr="00137CF0">
        <w:rPr>
          <w:rStyle w:val="a3"/>
          <w:rFonts w:ascii="Times New Roman" w:hAnsi="Times New Roman"/>
          <w:color w:val="auto"/>
          <w:sz w:val="28"/>
          <w:szCs w:val="28"/>
          <w:lang w:val="uk-UA"/>
        </w:rPr>
        <w:t>.</w:t>
      </w:r>
      <w:r w:rsidR="009944D1" w:rsidRPr="00137CF0">
        <w:rPr>
          <w:rStyle w:val="a3"/>
          <w:rFonts w:ascii="Times New Roman" w:hAnsi="Times New Roman"/>
          <w:color w:val="auto"/>
          <w:sz w:val="28"/>
          <w:szCs w:val="28"/>
          <w:lang w:val="uk-UA"/>
        </w:rPr>
        <w:t>2</w:t>
      </w:r>
      <w:r w:rsidRPr="00137CF0">
        <w:rPr>
          <w:rStyle w:val="a3"/>
          <w:rFonts w:ascii="Times New Roman" w:hAnsi="Times New Roman"/>
          <w:color w:val="auto"/>
          <w:sz w:val="28"/>
          <w:szCs w:val="28"/>
          <w:lang w:val="uk-UA"/>
        </w:rPr>
        <w:t>.</w:t>
      </w:r>
      <w:bookmarkStart w:id="52" w:name="n68"/>
      <w:bookmarkEnd w:id="52"/>
      <w:r w:rsidRPr="00137CF0">
        <w:rPr>
          <w:rStyle w:val="a3"/>
          <w:rFonts w:ascii="Times New Roman" w:hAnsi="Times New Roman"/>
          <w:color w:val="auto"/>
          <w:sz w:val="28"/>
          <w:szCs w:val="28"/>
          <w:lang w:val="uk-UA"/>
        </w:rPr>
        <w:t xml:space="preserve"> </w:t>
      </w:r>
      <w:r w:rsidR="002B2972" w:rsidRPr="00137CF0">
        <w:rPr>
          <w:rStyle w:val="a3"/>
          <w:rFonts w:ascii="Times New Roman" w:hAnsi="Times New Roman"/>
          <w:color w:val="auto"/>
          <w:sz w:val="28"/>
          <w:szCs w:val="28"/>
          <w:lang w:val="uk-UA"/>
        </w:rPr>
        <w:t>С</w:t>
      </w:r>
      <w:r w:rsidRPr="00137CF0">
        <w:rPr>
          <w:rStyle w:val="a3"/>
          <w:rFonts w:ascii="Times New Roman" w:hAnsi="Times New Roman"/>
          <w:color w:val="auto"/>
          <w:sz w:val="28"/>
          <w:szCs w:val="28"/>
          <w:lang w:val="uk-UA"/>
        </w:rPr>
        <w:t xml:space="preserve">поживачі </w:t>
      </w:r>
      <w:r w:rsidR="00027F08" w:rsidRPr="00137CF0">
        <w:rPr>
          <w:rStyle w:val="a3"/>
          <w:rFonts w:ascii="Times New Roman" w:hAnsi="Times New Roman"/>
          <w:color w:val="auto"/>
          <w:sz w:val="28"/>
          <w:szCs w:val="28"/>
          <w:lang w:val="uk-UA"/>
        </w:rPr>
        <w:t>під час скидання</w:t>
      </w:r>
      <w:r w:rsidRPr="00137CF0">
        <w:rPr>
          <w:rStyle w:val="a3"/>
          <w:rFonts w:ascii="Times New Roman" w:hAnsi="Times New Roman"/>
          <w:color w:val="auto"/>
          <w:sz w:val="28"/>
          <w:szCs w:val="28"/>
          <w:lang w:val="uk-UA"/>
        </w:rPr>
        <w:t xml:space="preserve"> стічних вод до системи централізованого водовідведення м.</w:t>
      </w:r>
      <w:r w:rsidR="00027F08" w:rsidRPr="00137CF0">
        <w:rPr>
          <w:rStyle w:val="a3"/>
          <w:rFonts w:ascii="Times New Roman" w:hAnsi="Times New Roman"/>
          <w:color w:val="auto"/>
          <w:sz w:val="28"/>
          <w:szCs w:val="28"/>
          <w:lang w:val="uk-UA"/>
        </w:rPr>
        <w:t xml:space="preserve"> </w:t>
      </w:r>
      <w:r w:rsidRPr="00137CF0">
        <w:rPr>
          <w:rStyle w:val="a3"/>
          <w:rFonts w:ascii="Times New Roman" w:hAnsi="Times New Roman"/>
          <w:color w:val="auto"/>
          <w:sz w:val="28"/>
          <w:szCs w:val="28"/>
          <w:lang w:val="uk-UA"/>
        </w:rPr>
        <w:t>Кривого Рогу</w:t>
      </w:r>
      <w:r w:rsidR="002B2972" w:rsidRPr="00137CF0">
        <w:rPr>
          <w:rStyle w:val="a3"/>
          <w:rFonts w:ascii="Times New Roman" w:hAnsi="Times New Roman"/>
          <w:color w:val="auto"/>
          <w:sz w:val="28"/>
          <w:szCs w:val="28"/>
          <w:lang w:val="uk-UA"/>
        </w:rPr>
        <w:t xml:space="preserve"> повинні</w:t>
      </w:r>
      <w:r w:rsidRPr="00137CF0">
        <w:rPr>
          <w:rStyle w:val="a3"/>
          <w:rFonts w:ascii="Times New Roman" w:hAnsi="Times New Roman"/>
          <w:color w:val="auto"/>
          <w:sz w:val="28"/>
          <w:szCs w:val="28"/>
          <w:lang w:val="uk-UA"/>
        </w:rPr>
        <w:t>:</w:t>
      </w:r>
    </w:p>
    <w:p w:rsidR="0034590B" w:rsidRPr="00137CF0" w:rsidRDefault="00395387" w:rsidP="003C049F">
      <w:pPr>
        <w:ind w:firstLine="567"/>
        <w:rPr>
          <w:rFonts w:ascii="Times New Roman" w:hAnsi="Times New Roman"/>
          <w:sz w:val="28"/>
          <w:szCs w:val="28"/>
          <w:lang w:val="uk-UA"/>
        </w:rPr>
      </w:pPr>
      <w:r w:rsidRPr="00137CF0">
        <w:rPr>
          <w:rStyle w:val="a3"/>
          <w:rFonts w:ascii="Times New Roman" w:hAnsi="Times New Roman"/>
          <w:color w:val="auto"/>
          <w:sz w:val="28"/>
          <w:szCs w:val="28"/>
          <w:lang w:val="uk-UA"/>
        </w:rPr>
        <w:t>3.</w:t>
      </w:r>
      <w:r w:rsidR="003E08A8" w:rsidRPr="00137CF0">
        <w:rPr>
          <w:rStyle w:val="a3"/>
          <w:rFonts w:ascii="Times New Roman" w:hAnsi="Times New Roman"/>
          <w:color w:val="auto"/>
          <w:sz w:val="28"/>
          <w:szCs w:val="28"/>
          <w:lang w:val="uk-UA"/>
        </w:rPr>
        <w:t>2</w:t>
      </w:r>
      <w:r w:rsidRPr="00137CF0">
        <w:rPr>
          <w:rStyle w:val="a3"/>
          <w:rFonts w:ascii="Times New Roman" w:hAnsi="Times New Roman"/>
          <w:color w:val="auto"/>
          <w:sz w:val="28"/>
          <w:szCs w:val="28"/>
          <w:lang w:val="uk-UA"/>
        </w:rPr>
        <w:t>.1</w:t>
      </w:r>
      <w:r w:rsidR="0034590B" w:rsidRPr="00137CF0">
        <w:rPr>
          <w:rStyle w:val="a3"/>
          <w:rFonts w:ascii="Times New Roman" w:hAnsi="Times New Roman"/>
          <w:color w:val="auto"/>
          <w:sz w:val="28"/>
          <w:szCs w:val="28"/>
          <w:lang w:val="uk-UA"/>
        </w:rPr>
        <w:t xml:space="preserve"> дотримуватися вимог до скиду стічних вод та установлених кількісних </w:t>
      </w:r>
      <w:r w:rsidR="00027F08" w:rsidRPr="00137CF0">
        <w:rPr>
          <w:rStyle w:val="a3"/>
          <w:rFonts w:ascii="Times New Roman" w:hAnsi="Times New Roman"/>
          <w:color w:val="auto"/>
          <w:sz w:val="28"/>
          <w:szCs w:val="28"/>
          <w:lang w:val="uk-UA"/>
        </w:rPr>
        <w:t>і</w:t>
      </w:r>
      <w:r w:rsidR="0034590B" w:rsidRPr="00137CF0">
        <w:rPr>
          <w:rStyle w:val="a3"/>
          <w:rFonts w:ascii="Times New Roman" w:hAnsi="Times New Roman"/>
          <w:color w:val="auto"/>
          <w:sz w:val="28"/>
          <w:szCs w:val="28"/>
          <w:lang w:val="uk-UA"/>
        </w:rPr>
        <w:t xml:space="preserve"> якісних</w:t>
      </w:r>
      <w:r w:rsidR="0034590B" w:rsidRPr="00137CF0">
        <w:rPr>
          <w:rFonts w:ascii="Times New Roman" w:hAnsi="Times New Roman"/>
          <w:sz w:val="28"/>
          <w:szCs w:val="28"/>
          <w:lang w:val="uk-UA"/>
        </w:rPr>
        <w:t xml:space="preserve"> показників стічних вод на каналізаційних випусках споживачів, вимагати від </w:t>
      </w:r>
      <w:proofErr w:type="spellStart"/>
      <w:r w:rsidR="0034590B" w:rsidRPr="00137CF0">
        <w:rPr>
          <w:rFonts w:ascii="Times New Roman" w:hAnsi="Times New Roman"/>
          <w:sz w:val="28"/>
          <w:szCs w:val="28"/>
          <w:lang w:val="uk-UA"/>
        </w:rPr>
        <w:t>субспоживачів</w:t>
      </w:r>
      <w:proofErr w:type="spellEnd"/>
      <w:r w:rsidR="0034590B" w:rsidRPr="00137CF0">
        <w:rPr>
          <w:rFonts w:ascii="Times New Roman" w:hAnsi="Times New Roman"/>
          <w:sz w:val="28"/>
          <w:szCs w:val="28"/>
          <w:lang w:val="uk-UA"/>
        </w:rPr>
        <w:t xml:space="preserve"> </w:t>
      </w:r>
      <w:r w:rsidRPr="00137CF0">
        <w:rPr>
          <w:rFonts w:ascii="Times New Roman" w:hAnsi="Times New Roman"/>
          <w:sz w:val="28"/>
          <w:szCs w:val="28"/>
          <w:lang w:val="uk-UA"/>
        </w:rPr>
        <w:t>виконання Правил;</w:t>
      </w:r>
    </w:p>
    <w:p w:rsidR="0034590B" w:rsidRPr="00137CF0" w:rsidRDefault="00395387" w:rsidP="003C049F">
      <w:pPr>
        <w:ind w:firstLine="567"/>
        <w:rPr>
          <w:rFonts w:ascii="Times New Roman" w:hAnsi="Times New Roman"/>
          <w:sz w:val="28"/>
          <w:szCs w:val="28"/>
          <w:lang w:val="uk-UA"/>
        </w:rPr>
      </w:pPr>
      <w:bookmarkStart w:id="53" w:name="n69"/>
      <w:bookmarkStart w:id="54" w:name="n70"/>
      <w:bookmarkStart w:id="55" w:name="n71"/>
      <w:bookmarkEnd w:id="53"/>
      <w:bookmarkEnd w:id="54"/>
      <w:bookmarkEnd w:id="55"/>
      <w:r w:rsidRPr="00137CF0">
        <w:rPr>
          <w:rStyle w:val="a3"/>
          <w:rFonts w:ascii="Times New Roman" w:hAnsi="Times New Roman"/>
          <w:color w:val="auto"/>
          <w:sz w:val="28"/>
          <w:szCs w:val="28"/>
          <w:lang w:val="uk-UA"/>
        </w:rPr>
        <w:t>3.</w:t>
      </w:r>
      <w:r w:rsidR="003E08A8" w:rsidRPr="00137CF0">
        <w:rPr>
          <w:rStyle w:val="a3"/>
          <w:rFonts w:ascii="Times New Roman" w:hAnsi="Times New Roman"/>
          <w:color w:val="auto"/>
          <w:sz w:val="28"/>
          <w:szCs w:val="28"/>
          <w:lang w:val="uk-UA"/>
        </w:rPr>
        <w:t>2</w:t>
      </w:r>
      <w:r w:rsidRPr="00137CF0">
        <w:rPr>
          <w:rStyle w:val="a3"/>
          <w:rFonts w:ascii="Times New Roman" w:hAnsi="Times New Roman"/>
          <w:color w:val="auto"/>
          <w:sz w:val="28"/>
          <w:szCs w:val="28"/>
          <w:lang w:val="uk-UA"/>
        </w:rPr>
        <w:t>.</w:t>
      </w:r>
      <w:r w:rsidRPr="00137CF0">
        <w:rPr>
          <w:rFonts w:ascii="Times New Roman" w:hAnsi="Times New Roman"/>
          <w:sz w:val="28"/>
          <w:szCs w:val="28"/>
          <w:lang w:val="uk-UA"/>
        </w:rPr>
        <w:t xml:space="preserve">2 </w:t>
      </w:r>
      <w:r w:rsidR="0034590B" w:rsidRPr="00137CF0">
        <w:rPr>
          <w:rFonts w:ascii="Times New Roman" w:hAnsi="Times New Roman"/>
          <w:sz w:val="28"/>
          <w:szCs w:val="28"/>
          <w:lang w:val="uk-UA"/>
        </w:rPr>
        <w:t>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w:t>
      </w:r>
      <w:r w:rsidR="00561E33" w:rsidRPr="00137CF0">
        <w:rPr>
          <w:rFonts w:ascii="Times New Roman" w:hAnsi="Times New Roman"/>
          <w:sz w:val="28"/>
          <w:szCs w:val="28"/>
          <w:lang w:val="uk-UA"/>
        </w:rPr>
        <w:t>,</w:t>
      </w:r>
      <w:r w:rsidR="0034590B" w:rsidRPr="00137CF0">
        <w:rPr>
          <w:rFonts w:ascii="Times New Roman" w:hAnsi="Times New Roman"/>
          <w:sz w:val="28"/>
          <w:szCs w:val="28"/>
          <w:lang w:val="uk-UA"/>
        </w:rPr>
        <w:t xml:space="preserve"> якщо вон</w:t>
      </w:r>
      <w:r w:rsidR="00561E33" w:rsidRPr="00137CF0">
        <w:rPr>
          <w:rFonts w:ascii="Times New Roman" w:hAnsi="Times New Roman"/>
          <w:sz w:val="28"/>
          <w:szCs w:val="28"/>
          <w:lang w:val="uk-UA"/>
        </w:rPr>
        <w:t>и</w:t>
      </w:r>
      <w:r w:rsidR="0034590B" w:rsidRPr="00137CF0">
        <w:rPr>
          <w:rFonts w:ascii="Times New Roman" w:hAnsi="Times New Roman"/>
          <w:sz w:val="28"/>
          <w:szCs w:val="28"/>
          <w:lang w:val="uk-UA"/>
        </w:rPr>
        <w:t xml:space="preserve"> вплива</w:t>
      </w:r>
      <w:r w:rsidR="00561E33" w:rsidRPr="00137CF0">
        <w:rPr>
          <w:rFonts w:ascii="Times New Roman" w:hAnsi="Times New Roman"/>
          <w:sz w:val="28"/>
          <w:szCs w:val="28"/>
          <w:lang w:val="uk-UA"/>
        </w:rPr>
        <w:t>ють</w:t>
      </w:r>
      <w:r w:rsidR="0034590B" w:rsidRPr="00137CF0">
        <w:rPr>
          <w:rFonts w:ascii="Times New Roman" w:hAnsi="Times New Roman"/>
          <w:sz w:val="28"/>
          <w:szCs w:val="28"/>
          <w:lang w:val="uk-UA"/>
        </w:rPr>
        <w:t xml:space="preserve"> чи мож</w:t>
      </w:r>
      <w:r w:rsidR="00561E33" w:rsidRPr="00137CF0">
        <w:rPr>
          <w:rFonts w:ascii="Times New Roman" w:hAnsi="Times New Roman"/>
          <w:sz w:val="28"/>
          <w:szCs w:val="28"/>
          <w:lang w:val="uk-UA"/>
        </w:rPr>
        <w:t>уть</w:t>
      </w:r>
      <w:r w:rsidR="0034590B" w:rsidRPr="00137CF0">
        <w:rPr>
          <w:rFonts w:ascii="Times New Roman" w:hAnsi="Times New Roman"/>
          <w:sz w:val="28"/>
          <w:szCs w:val="28"/>
          <w:lang w:val="uk-UA"/>
        </w:rPr>
        <w:t xml:space="preserve"> вплинути на виконання споживачем вимог до скиду, виданих виробником)</w:t>
      </w:r>
      <w:r w:rsidR="004F0160" w:rsidRPr="00137CF0">
        <w:rPr>
          <w:rFonts w:ascii="Times New Roman" w:hAnsi="Times New Roman"/>
          <w:sz w:val="28"/>
          <w:szCs w:val="28"/>
          <w:lang w:val="uk-UA"/>
        </w:rPr>
        <w:t xml:space="preserve">, приєднання </w:t>
      </w:r>
      <w:proofErr w:type="spellStart"/>
      <w:r w:rsidR="004F0160" w:rsidRPr="00137CF0">
        <w:rPr>
          <w:rFonts w:ascii="Times New Roman" w:hAnsi="Times New Roman"/>
          <w:sz w:val="28"/>
          <w:szCs w:val="28"/>
          <w:lang w:val="uk-UA"/>
        </w:rPr>
        <w:t>субспоживача</w:t>
      </w:r>
      <w:proofErr w:type="spellEnd"/>
      <w:r w:rsidR="004F0160" w:rsidRPr="00137CF0">
        <w:rPr>
          <w:rFonts w:ascii="Times New Roman" w:hAnsi="Times New Roman"/>
          <w:sz w:val="28"/>
          <w:szCs w:val="28"/>
          <w:lang w:val="uk-UA"/>
        </w:rPr>
        <w:t xml:space="preserve"> тощо), зміни власника</w:t>
      </w:r>
      <w:r w:rsidR="003C049F" w:rsidRPr="00137CF0">
        <w:rPr>
          <w:rFonts w:ascii="Times New Roman" w:hAnsi="Times New Roman"/>
          <w:sz w:val="28"/>
          <w:szCs w:val="28"/>
          <w:lang w:val="uk-UA"/>
        </w:rPr>
        <w:t>,</w:t>
      </w:r>
      <w:r w:rsidR="004F0160" w:rsidRPr="00137CF0">
        <w:rPr>
          <w:rFonts w:ascii="Times New Roman" w:hAnsi="Times New Roman"/>
          <w:sz w:val="28"/>
          <w:szCs w:val="28"/>
          <w:lang w:val="uk-UA"/>
        </w:rPr>
        <w:t xml:space="preserve"> </w:t>
      </w:r>
      <w:r w:rsidR="0034590B" w:rsidRPr="00137CF0">
        <w:rPr>
          <w:rFonts w:ascii="Times New Roman" w:hAnsi="Times New Roman"/>
          <w:sz w:val="28"/>
          <w:szCs w:val="28"/>
          <w:lang w:val="uk-UA"/>
        </w:rPr>
        <w:t xml:space="preserve">повідомляти виробника </w:t>
      </w:r>
      <w:r w:rsidR="00561E33" w:rsidRPr="00137CF0">
        <w:rPr>
          <w:rFonts w:ascii="Times New Roman" w:hAnsi="Times New Roman"/>
          <w:sz w:val="28"/>
          <w:szCs w:val="28"/>
          <w:lang w:val="uk-UA"/>
        </w:rPr>
        <w:t>в</w:t>
      </w:r>
      <w:r w:rsidR="0034590B" w:rsidRPr="00137CF0">
        <w:rPr>
          <w:rFonts w:ascii="Times New Roman" w:hAnsi="Times New Roman"/>
          <w:sz w:val="28"/>
          <w:szCs w:val="28"/>
          <w:lang w:val="uk-UA"/>
        </w:rPr>
        <w:t xml:space="preserve"> семиденний строк про виникнення таких змін, </w:t>
      </w:r>
      <w:r w:rsidR="00561E33" w:rsidRPr="00137CF0">
        <w:rPr>
          <w:rFonts w:ascii="Times New Roman" w:hAnsi="Times New Roman"/>
          <w:sz w:val="28"/>
          <w:szCs w:val="28"/>
          <w:lang w:val="uk-UA"/>
        </w:rPr>
        <w:t>у в</w:t>
      </w:r>
      <w:r w:rsidR="0034590B" w:rsidRPr="00137CF0">
        <w:rPr>
          <w:rFonts w:ascii="Times New Roman" w:hAnsi="Times New Roman"/>
          <w:sz w:val="28"/>
          <w:szCs w:val="28"/>
          <w:lang w:val="uk-UA"/>
        </w:rPr>
        <w:t>становленому порядку отримувати у виробника те</w:t>
      </w:r>
      <w:r w:rsidR="00561E33" w:rsidRPr="00137CF0">
        <w:rPr>
          <w:rFonts w:ascii="Times New Roman" w:hAnsi="Times New Roman"/>
          <w:sz w:val="28"/>
          <w:szCs w:val="28"/>
          <w:lang w:val="uk-UA"/>
        </w:rPr>
        <w:t>хнічні умови на водопостачання й</w:t>
      </w:r>
      <w:r w:rsidR="0034590B" w:rsidRPr="00137CF0">
        <w:rPr>
          <w:rFonts w:ascii="Times New Roman" w:hAnsi="Times New Roman"/>
          <w:sz w:val="28"/>
          <w:szCs w:val="28"/>
          <w:lang w:val="uk-UA"/>
        </w:rPr>
        <w:t xml:space="preserve"> водовідведення об’єкта та вносити відповідні зміни до договору;</w:t>
      </w:r>
    </w:p>
    <w:p w:rsidR="0034590B" w:rsidRPr="00137CF0" w:rsidRDefault="003E08A8" w:rsidP="003C049F">
      <w:pPr>
        <w:ind w:firstLine="567"/>
        <w:rPr>
          <w:rFonts w:ascii="Times New Roman" w:hAnsi="Times New Roman"/>
          <w:sz w:val="28"/>
          <w:szCs w:val="28"/>
          <w:lang w:val="uk-UA"/>
        </w:rPr>
      </w:pPr>
      <w:bookmarkStart w:id="56" w:name="n72"/>
      <w:bookmarkEnd w:id="56"/>
      <w:r w:rsidRPr="00137CF0">
        <w:rPr>
          <w:rStyle w:val="a3"/>
          <w:rFonts w:ascii="Times New Roman" w:hAnsi="Times New Roman"/>
          <w:color w:val="auto"/>
          <w:sz w:val="28"/>
          <w:szCs w:val="28"/>
          <w:lang w:val="uk-UA"/>
        </w:rPr>
        <w:t>3.2</w:t>
      </w:r>
      <w:r w:rsidR="00395387" w:rsidRPr="00137CF0">
        <w:rPr>
          <w:rStyle w:val="a3"/>
          <w:rFonts w:ascii="Times New Roman" w:hAnsi="Times New Roman"/>
          <w:color w:val="auto"/>
          <w:sz w:val="28"/>
          <w:szCs w:val="28"/>
          <w:lang w:val="uk-UA"/>
        </w:rPr>
        <w:t>.</w:t>
      </w:r>
      <w:r w:rsidR="00395387" w:rsidRPr="00137CF0">
        <w:rPr>
          <w:rFonts w:ascii="Times New Roman" w:hAnsi="Times New Roman"/>
          <w:sz w:val="28"/>
          <w:szCs w:val="28"/>
          <w:lang w:val="uk-UA"/>
        </w:rPr>
        <w:t>3</w:t>
      </w:r>
      <w:r w:rsidR="0034590B" w:rsidRPr="00137CF0">
        <w:rPr>
          <w:rFonts w:ascii="Times New Roman" w:hAnsi="Times New Roman"/>
          <w:sz w:val="28"/>
          <w:szCs w:val="28"/>
          <w:lang w:val="uk-UA"/>
        </w:rPr>
        <w:t xml:space="preserve"> укладати новий договір з виробником у разі зміни власника об’єкта;</w:t>
      </w:r>
    </w:p>
    <w:p w:rsidR="0034590B" w:rsidRPr="00137CF0" w:rsidRDefault="00395387" w:rsidP="003C049F">
      <w:pPr>
        <w:ind w:firstLine="567"/>
        <w:rPr>
          <w:rFonts w:ascii="Times New Roman" w:hAnsi="Times New Roman"/>
          <w:sz w:val="28"/>
          <w:szCs w:val="28"/>
          <w:lang w:val="uk-UA"/>
        </w:rPr>
      </w:pPr>
      <w:bookmarkStart w:id="57" w:name="n73"/>
      <w:bookmarkEnd w:id="57"/>
      <w:r w:rsidRPr="00137CF0">
        <w:rPr>
          <w:rStyle w:val="a3"/>
          <w:rFonts w:ascii="Times New Roman" w:hAnsi="Times New Roman"/>
          <w:color w:val="auto"/>
          <w:sz w:val="28"/>
          <w:szCs w:val="28"/>
          <w:lang w:val="uk-UA"/>
        </w:rPr>
        <w:t>3.</w:t>
      </w:r>
      <w:r w:rsidR="003E08A8" w:rsidRPr="00137CF0">
        <w:rPr>
          <w:rStyle w:val="a3"/>
          <w:rFonts w:ascii="Times New Roman" w:hAnsi="Times New Roman"/>
          <w:color w:val="auto"/>
          <w:sz w:val="28"/>
          <w:szCs w:val="28"/>
          <w:lang w:val="uk-UA"/>
        </w:rPr>
        <w:t>2</w:t>
      </w:r>
      <w:r w:rsidRPr="00137CF0">
        <w:rPr>
          <w:rStyle w:val="a3"/>
          <w:rFonts w:ascii="Times New Roman" w:hAnsi="Times New Roman"/>
          <w:color w:val="auto"/>
          <w:sz w:val="28"/>
          <w:szCs w:val="28"/>
          <w:lang w:val="uk-UA"/>
        </w:rPr>
        <w:t>.</w:t>
      </w:r>
      <w:r w:rsidRPr="00137CF0">
        <w:rPr>
          <w:rFonts w:ascii="Times New Roman" w:hAnsi="Times New Roman"/>
          <w:sz w:val="28"/>
          <w:szCs w:val="28"/>
          <w:lang w:val="uk-UA"/>
        </w:rPr>
        <w:t>4</w:t>
      </w:r>
      <w:r w:rsidR="0034590B" w:rsidRPr="00137CF0">
        <w:rPr>
          <w:rFonts w:ascii="Times New Roman" w:hAnsi="Times New Roman"/>
          <w:sz w:val="28"/>
          <w:szCs w:val="28"/>
          <w:lang w:val="uk-UA"/>
        </w:rPr>
        <w:t xml:space="preserve"> надавати працівникам виробника необхідну інформацію щодо своєї системи водовідведення та вільний доступ до неї</w:t>
      </w:r>
      <w:r w:rsidR="00561E33" w:rsidRPr="00137CF0">
        <w:rPr>
          <w:rFonts w:ascii="Times New Roman" w:hAnsi="Times New Roman"/>
          <w:sz w:val="28"/>
          <w:szCs w:val="28"/>
          <w:lang w:val="uk-UA"/>
        </w:rPr>
        <w:t xml:space="preserve"> в</w:t>
      </w:r>
      <w:r w:rsidR="00BE1A3F" w:rsidRPr="00137CF0">
        <w:rPr>
          <w:rFonts w:ascii="Times New Roman" w:hAnsi="Times New Roman"/>
          <w:sz w:val="28"/>
          <w:szCs w:val="28"/>
          <w:lang w:val="uk-UA"/>
        </w:rPr>
        <w:t xml:space="preserve"> будь-який час доби</w:t>
      </w:r>
      <w:r w:rsidR="0034590B" w:rsidRPr="00137CF0">
        <w:rPr>
          <w:rFonts w:ascii="Times New Roman" w:hAnsi="Times New Roman"/>
          <w:sz w:val="28"/>
          <w:szCs w:val="28"/>
          <w:lang w:val="uk-UA"/>
        </w:rPr>
        <w:t>, допомогу під час відбору проб стічних вод, вивчення режиму їх скиду, обстеження системи водовідведення та локальних очисних споруд;</w:t>
      </w:r>
    </w:p>
    <w:p w:rsidR="0080029A" w:rsidRPr="00137CF0" w:rsidRDefault="003E08A8" w:rsidP="003C049F">
      <w:pPr>
        <w:ind w:firstLine="567"/>
        <w:rPr>
          <w:rFonts w:ascii="Times New Roman" w:hAnsi="Times New Roman"/>
          <w:sz w:val="28"/>
          <w:szCs w:val="28"/>
          <w:lang w:val="uk-UA"/>
        </w:rPr>
      </w:pPr>
      <w:bookmarkStart w:id="58" w:name="n74"/>
      <w:bookmarkStart w:id="59" w:name="n75"/>
      <w:bookmarkEnd w:id="58"/>
      <w:bookmarkEnd w:id="59"/>
      <w:r w:rsidRPr="00137CF0">
        <w:rPr>
          <w:rStyle w:val="a3"/>
          <w:rFonts w:ascii="Times New Roman" w:hAnsi="Times New Roman"/>
          <w:color w:val="auto"/>
          <w:sz w:val="28"/>
          <w:szCs w:val="28"/>
          <w:lang w:val="uk-UA"/>
        </w:rPr>
        <w:t>3.2</w:t>
      </w:r>
      <w:r w:rsidR="00395387" w:rsidRPr="00137CF0">
        <w:rPr>
          <w:rStyle w:val="a3"/>
          <w:rFonts w:ascii="Times New Roman" w:hAnsi="Times New Roman"/>
          <w:color w:val="auto"/>
          <w:sz w:val="28"/>
          <w:szCs w:val="28"/>
          <w:lang w:val="uk-UA"/>
        </w:rPr>
        <w:t>.</w:t>
      </w:r>
      <w:r w:rsidR="00395387" w:rsidRPr="00137CF0">
        <w:rPr>
          <w:rFonts w:ascii="Times New Roman" w:hAnsi="Times New Roman"/>
          <w:sz w:val="28"/>
          <w:szCs w:val="28"/>
          <w:lang w:val="uk-UA"/>
        </w:rPr>
        <w:t>5</w:t>
      </w:r>
      <w:r w:rsidR="0034590B" w:rsidRPr="00137CF0">
        <w:rPr>
          <w:rFonts w:ascii="Times New Roman" w:hAnsi="Times New Roman"/>
          <w:sz w:val="28"/>
          <w:szCs w:val="28"/>
          <w:lang w:val="uk-UA"/>
        </w:rPr>
        <w:t xml:space="preserve"> брати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w:t>
      </w:r>
      <w:r w:rsidR="00561E33" w:rsidRPr="00137CF0">
        <w:rPr>
          <w:rFonts w:ascii="Times New Roman" w:hAnsi="Times New Roman"/>
          <w:sz w:val="28"/>
          <w:szCs w:val="28"/>
          <w:lang w:val="uk-UA"/>
        </w:rPr>
        <w:t>в</w:t>
      </w:r>
      <w:r w:rsidR="0034590B" w:rsidRPr="00137CF0">
        <w:rPr>
          <w:rFonts w:ascii="Times New Roman" w:hAnsi="Times New Roman"/>
          <w:sz w:val="28"/>
          <w:szCs w:val="28"/>
          <w:lang w:val="uk-UA"/>
        </w:rPr>
        <w:t xml:space="preserve"> разі погіршення її технічного стану та аварійних руйнувань з</w:t>
      </w:r>
      <w:r w:rsidR="00561E33" w:rsidRPr="00137CF0">
        <w:rPr>
          <w:rFonts w:ascii="Times New Roman" w:hAnsi="Times New Roman"/>
          <w:sz w:val="28"/>
          <w:szCs w:val="28"/>
          <w:lang w:val="uk-UA"/>
        </w:rPr>
        <w:t xml:space="preserve"> їх</w:t>
      </w:r>
      <w:r w:rsidR="0034590B" w:rsidRPr="00137CF0">
        <w:rPr>
          <w:rFonts w:ascii="Times New Roman" w:hAnsi="Times New Roman"/>
          <w:sz w:val="28"/>
          <w:szCs w:val="28"/>
          <w:lang w:val="uk-UA"/>
        </w:rPr>
        <w:t xml:space="preserve"> вини;</w:t>
      </w:r>
    </w:p>
    <w:p w:rsidR="00FC7613" w:rsidRPr="00137CF0" w:rsidRDefault="00395387" w:rsidP="003C049F">
      <w:pPr>
        <w:ind w:firstLine="567"/>
        <w:rPr>
          <w:rFonts w:ascii="Times New Roman" w:hAnsi="Times New Roman"/>
          <w:sz w:val="28"/>
          <w:szCs w:val="28"/>
          <w:lang w:val="uk-UA"/>
        </w:rPr>
      </w:pPr>
      <w:bookmarkStart w:id="60" w:name="n76"/>
      <w:bookmarkEnd w:id="60"/>
      <w:r w:rsidRPr="00137CF0">
        <w:rPr>
          <w:rStyle w:val="a3"/>
          <w:rFonts w:ascii="Times New Roman" w:hAnsi="Times New Roman"/>
          <w:color w:val="auto"/>
          <w:sz w:val="28"/>
          <w:szCs w:val="28"/>
          <w:lang w:val="uk-UA"/>
        </w:rPr>
        <w:t>3.</w:t>
      </w:r>
      <w:r w:rsidR="003E08A8" w:rsidRPr="00137CF0">
        <w:rPr>
          <w:rStyle w:val="a3"/>
          <w:rFonts w:ascii="Times New Roman" w:hAnsi="Times New Roman"/>
          <w:color w:val="auto"/>
          <w:sz w:val="28"/>
          <w:szCs w:val="28"/>
          <w:lang w:val="uk-UA"/>
        </w:rPr>
        <w:t>2</w:t>
      </w:r>
      <w:r w:rsidRPr="00137CF0">
        <w:rPr>
          <w:rStyle w:val="a3"/>
          <w:rFonts w:ascii="Times New Roman" w:hAnsi="Times New Roman"/>
          <w:color w:val="auto"/>
          <w:sz w:val="28"/>
          <w:szCs w:val="28"/>
          <w:lang w:val="uk-UA"/>
        </w:rPr>
        <w:t>.</w:t>
      </w:r>
      <w:r w:rsidRPr="00137CF0">
        <w:rPr>
          <w:rFonts w:ascii="Times New Roman" w:hAnsi="Times New Roman"/>
          <w:sz w:val="28"/>
          <w:szCs w:val="28"/>
          <w:lang w:val="uk-UA"/>
        </w:rPr>
        <w:t>6</w:t>
      </w:r>
      <w:r w:rsidR="0034590B" w:rsidRPr="00137CF0">
        <w:rPr>
          <w:rFonts w:ascii="Times New Roman" w:hAnsi="Times New Roman"/>
          <w:sz w:val="28"/>
          <w:szCs w:val="28"/>
          <w:lang w:val="uk-UA"/>
        </w:rPr>
        <w:t xml:space="preserve"> перевіряти розрахунки ДК стічних вод, </w:t>
      </w:r>
      <w:r w:rsidR="00561E33" w:rsidRPr="00137CF0">
        <w:rPr>
          <w:rFonts w:ascii="Times New Roman" w:hAnsi="Times New Roman"/>
          <w:sz w:val="28"/>
          <w:szCs w:val="28"/>
          <w:lang w:val="uk-UA"/>
        </w:rPr>
        <w:t>що</w:t>
      </w:r>
      <w:r w:rsidR="0034590B" w:rsidRPr="00137CF0">
        <w:rPr>
          <w:rFonts w:ascii="Times New Roman" w:hAnsi="Times New Roman"/>
          <w:sz w:val="28"/>
          <w:szCs w:val="28"/>
          <w:lang w:val="uk-UA"/>
        </w:rPr>
        <w:t xml:space="preserve"> скидаються ними до систем централізованого водовідведення, виконані виробником, у разі незго</w:t>
      </w:r>
      <w:r w:rsidR="00FC15E5" w:rsidRPr="00137CF0">
        <w:rPr>
          <w:rFonts w:ascii="Times New Roman" w:hAnsi="Times New Roman"/>
          <w:sz w:val="28"/>
          <w:szCs w:val="28"/>
          <w:lang w:val="uk-UA"/>
        </w:rPr>
        <w:t>ди звертатися щодо їх перегляду;</w:t>
      </w:r>
    </w:p>
    <w:p w:rsidR="00FC7613" w:rsidRPr="00137CF0" w:rsidRDefault="003478F6" w:rsidP="003C049F">
      <w:pPr>
        <w:ind w:firstLine="567"/>
        <w:rPr>
          <w:rFonts w:ascii="Times New Roman" w:hAnsi="Times New Roman"/>
          <w:sz w:val="28"/>
          <w:szCs w:val="28"/>
          <w:lang w:val="uk-UA"/>
        </w:rPr>
      </w:pPr>
      <w:r w:rsidRPr="00137CF0">
        <w:rPr>
          <w:rFonts w:ascii="Times New Roman" w:hAnsi="Times New Roman"/>
          <w:sz w:val="28"/>
          <w:szCs w:val="28"/>
          <w:lang w:val="uk-UA"/>
        </w:rPr>
        <w:t>3.</w:t>
      </w:r>
      <w:r w:rsidR="003E08A8" w:rsidRPr="00137CF0">
        <w:rPr>
          <w:rFonts w:ascii="Times New Roman" w:hAnsi="Times New Roman"/>
          <w:sz w:val="28"/>
          <w:szCs w:val="28"/>
          <w:lang w:val="uk-UA"/>
        </w:rPr>
        <w:t>2</w:t>
      </w:r>
      <w:r w:rsidR="00561E33" w:rsidRPr="00137CF0">
        <w:rPr>
          <w:rFonts w:ascii="Times New Roman" w:hAnsi="Times New Roman"/>
          <w:sz w:val="28"/>
          <w:szCs w:val="28"/>
          <w:lang w:val="uk-UA"/>
        </w:rPr>
        <w:t>.7</w:t>
      </w:r>
      <w:r w:rsidR="00881179" w:rsidRPr="00137CF0">
        <w:rPr>
          <w:rFonts w:ascii="Times New Roman" w:hAnsi="Times New Roman"/>
          <w:sz w:val="28"/>
          <w:szCs w:val="28"/>
          <w:lang w:val="uk-UA"/>
        </w:rPr>
        <w:t xml:space="preserve"> </w:t>
      </w:r>
      <w:r w:rsidR="00A162EB" w:rsidRPr="00137CF0">
        <w:rPr>
          <w:rFonts w:ascii="Times New Roman" w:hAnsi="Times New Roman"/>
          <w:sz w:val="28"/>
          <w:szCs w:val="28"/>
          <w:shd w:val="clear" w:color="auto" w:fill="FFFFFF"/>
          <w:lang w:val="uk-UA"/>
        </w:rPr>
        <w:t>мати технічну документацію, що характеризує стан систем водопостачання та водовідведення споживача, а саме</w:t>
      </w:r>
      <w:r w:rsidR="007476A0" w:rsidRPr="00137CF0">
        <w:rPr>
          <w:rFonts w:ascii="Times New Roman" w:hAnsi="Times New Roman"/>
          <w:sz w:val="28"/>
          <w:szCs w:val="28"/>
          <w:shd w:val="clear" w:color="auto" w:fill="FFFFFF"/>
          <w:lang w:val="uk-UA"/>
        </w:rPr>
        <w:t>:</w:t>
      </w:r>
      <w:r w:rsidR="00A162EB" w:rsidRPr="00137CF0">
        <w:rPr>
          <w:rFonts w:ascii="Times New Roman" w:hAnsi="Times New Roman"/>
          <w:sz w:val="28"/>
          <w:szCs w:val="28"/>
          <w:shd w:val="clear" w:color="auto" w:fill="FFFFFF"/>
          <w:lang w:val="uk-UA"/>
        </w:rPr>
        <w:t xml:space="preserve"> відомості про системи </w:t>
      </w:r>
      <w:r w:rsidR="00A162EB" w:rsidRPr="00137CF0">
        <w:rPr>
          <w:rFonts w:ascii="Times New Roman" w:hAnsi="Times New Roman"/>
          <w:sz w:val="28"/>
          <w:szCs w:val="28"/>
          <w:shd w:val="clear" w:color="auto" w:fill="FFFFFF"/>
          <w:lang w:val="uk-UA"/>
        </w:rPr>
        <w:lastRenderedPageBreak/>
        <w:t xml:space="preserve">водопостачання та водовідведення, характеристику їх технічних параметрів </w:t>
      </w:r>
      <w:r w:rsidR="00AC60EC" w:rsidRPr="00137CF0">
        <w:rPr>
          <w:rFonts w:ascii="Times New Roman" w:hAnsi="Times New Roman"/>
          <w:sz w:val="28"/>
          <w:szCs w:val="28"/>
          <w:shd w:val="clear" w:color="auto" w:fill="FFFFFF"/>
          <w:lang w:val="uk-UA"/>
        </w:rPr>
        <w:t xml:space="preserve">               </w:t>
      </w:r>
      <w:r w:rsidR="00A162EB" w:rsidRPr="00137CF0">
        <w:rPr>
          <w:rFonts w:ascii="Times New Roman" w:hAnsi="Times New Roman"/>
          <w:sz w:val="28"/>
          <w:szCs w:val="28"/>
          <w:shd w:val="clear" w:color="auto" w:fill="FFFFFF"/>
          <w:lang w:val="uk-UA"/>
        </w:rPr>
        <w:t>і фактичного стану, графічний матеріал (генеральний план (топо</w:t>
      </w:r>
      <w:r w:rsidR="007476A0" w:rsidRPr="00137CF0">
        <w:rPr>
          <w:rFonts w:ascii="Times New Roman" w:hAnsi="Times New Roman"/>
          <w:sz w:val="28"/>
          <w:szCs w:val="28"/>
          <w:shd w:val="clear" w:color="auto" w:fill="FFFFFF"/>
          <w:lang w:val="uk-UA"/>
        </w:rPr>
        <w:t>графічний план у масштабі 1:500</w:t>
      </w:r>
      <w:r w:rsidR="00A162EB" w:rsidRPr="00137CF0">
        <w:rPr>
          <w:rFonts w:ascii="Times New Roman" w:hAnsi="Times New Roman"/>
          <w:sz w:val="28"/>
          <w:szCs w:val="28"/>
          <w:shd w:val="clear" w:color="auto" w:fill="FFFFFF"/>
          <w:lang w:val="uk-UA"/>
        </w:rPr>
        <w:t>) з нане</w:t>
      </w:r>
      <w:r w:rsidR="00AC60EC" w:rsidRPr="00137CF0">
        <w:rPr>
          <w:rFonts w:ascii="Times New Roman" w:hAnsi="Times New Roman"/>
          <w:sz w:val="28"/>
          <w:szCs w:val="28"/>
          <w:shd w:val="clear" w:color="auto" w:fill="FFFFFF"/>
          <w:lang w:val="uk-UA"/>
        </w:rPr>
        <w:t>сеними мережами водопостачання й</w:t>
      </w:r>
      <w:r w:rsidR="00A162EB" w:rsidRPr="00137CF0">
        <w:rPr>
          <w:rFonts w:ascii="Times New Roman" w:hAnsi="Times New Roman"/>
          <w:sz w:val="28"/>
          <w:szCs w:val="28"/>
          <w:shd w:val="clear" w:color="auto" w:fill="FFFFFF"/>
          <w:lang w:val="uk-UA"/>
        </w:rPr>
        <w:t xml:space="preserve"> водовідведення та місцем розташування контрольного колодязя, нормативний розрахунок водоспоживання та водовідведення,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інші документи, визначені Правилами</w:t>
      </w:r>
      <w:r w:rsidR="00EF24CC" w:rsidRPr="00137CF0">
        <w:rPr>
          <w:rFonts w:ascii="Times New Roman" w:hAnsi="Times New Roman"/>
          <w:sz w:val="28"/>
          <w:szCs w:val="28"/>
          <w:lang w:val="uk-UA"/>
        </w:rPr>
        <w:t>;</w:t>
      </w:r>
      <w:r w:rsidR="00A51970" w:rsidRPr="00137CF0">
        <w:rPr>
          <w:rFonts w:ascii="Times New Roman" w:hAnsi="Times New Roman"/>
          <w:sz w:val="28"/>
          <w:szCs w:val="28"/>
          <w:lang w:val="uk-UA"/>
        </w:rPr>
        <w:t xml:space="preserve"> </w:t>
      </w:r>
    </w:p>
    <w:p w:rsidR="00A51970" w:rsidRPr="00137CF0" w:rsidRDefault="00EF24CC" w:rsidP="003C049F">
      <w:pPr>
        <w:ind w:firstLine="567"/>
        <w:rPr>
          <w:rFonts w:ascii="Times New Roman" w:hAnsi="Times New Roman"/>
          <w:sz w:val="28"/>
          <w:szCs w:val="28"/>
          <w:lang w:val="uk-UA"/>
        </w:rPr>
      </w:pPr>
      <w:r w:rsidRPr="00137CF0">
        <w:rPr>
          <w:rFonts w:ascii="Times New Roman" w:hAnsi="Times New Roman"/>
          <w:sz w:val="28"/>
          <w:szCs w:val="28"/>
          <w:lang w:val="uk-UA"/>
        </w:rPr>
        <w:t>3.2.8</w:t>
      </w:r>
      <w:r w:rsidR="00FC7613" w:rsidRPr="00137CF0">
        <w:rPr>
          <w:rFonts w:ascii="Times New Roman" w:hAnsi="Times New Roman"/>
          <w:sz w:val="28"/>
          <w:szCs w:val="28"/>
          <w:lang w:val="uk-UA"/>
        </w:rPr>
        <w:t xml:space="preserve"> своєчасно оновлювати </w:t>
      </w:r>
      <w:r w:rsidR="00A51970" w:rsidRPr="00137CF0">
        <w:rPr>
          <w:rFonts w:ascii="Times New Roman" w:hAnsi="Times New Roman"/>
          <w:sz w:val="28"/>
          <w:szCs w:val="28"/>
          <w:lang w:val="uk-UA"/>
        </w:rPr>
        <w:t>документаці</w:t>
      </w:r>
      <w:r w:rsidR="00FC7613" w:rsidRPr="00137CF0">
        <w:rPr>
          <w:rFonts w:ascii="Times New Roman" w:hAnsi="Times New Roman"/>
          <w:sz w:val="28"/>
          <w:szCs w:val="28"/>
          <w:lang w:val="uk-UA"/>
        </w:rPr>
        <w:t xml:space="preserve">ю, визначену </w:t>
      </w:r>
      <w:r w:rsidRPr="00137CF0">
        <w:rPr>
          <w:rFonts w:ascii="Times New Roman" w:hAnsi="Times New Roman"/>
          <w:sz w:val="28"/>
          <w:szCs w:val="28"/>
          <w:lang w:val="uk-UA"/>
        </w:rPr>
        <w:t>в</w:t>
      </w:r>
      <w:r w:rsidR="00FC7613" w:rsidRPr="00137CF0">
        <w:rPr>
          <w:rFonts w:ascii="Times New Roman" w:hAnsi="Times New Roman"/>
          <w:sz w:val="28"/>
          <w:szCs w:val="28"/>
          <w:lang w:val="uk-UA"/>
        </w:rPr>
        <w:t xml:space="preserve"> пункті 3.2.7,</w:t>
      </w:r>
      <w:r w:rsidR="00A51970" w:rsidRPr="00137CF0">
        <w:rPr>
          <w:rFonts w:ascii="Times New Roman" w:hAnsi="Times New Roman"/>
          <w:sz w:val="28"/>
          <w:szCs w:val="28"/>
          <w:lang w:val="uk-UA"/>
        </w:rPr>
        <w:t xml:space="preserve"> </w:t>
      </w:r>
      <w:r w:rsidR="00047012" w:rsidRPr="00137CF0">
        <w:rPr>
          <w:rFonts w:ascii="Times New Roman" w:hAnsi="Times New Roman"/>
          <w:sz w:val="28"/>
          <w:szCs w:val="28"/>
          <w:lang w:val="uk-UA"/>
        </w:rPr>
        <w:t>у разі</w:t>
      </w:r>
      <w:r w:rsidR="00B404A5" w:rsidRPr="00137CF0">
        <w:rPr>
          <w:rFonts w:ascii="Times New Roman" w:hAnsi="Times New Roman"/>
          <w:sz w:val="28"/>
          <w:szCs w:val="28"/>
          <w:lang w:val="uk-UA"/>
        </w:rPr>
        <w:t xml:space="preserve"> зміни об’єкта споживача (</w:t>
      </w:r>
      <w:r w:rsidR="00A51970" w:rsidRPr="00137CF0">
        <w:rPr>
          <w:rFonts w:ascii="Times New Roman" w:hAnsi="Times New Roman"/>
          <w:sz w:val="28"/>
          <w:szCs w:val="28"/>
          <w:lang w:val="uk-UA"/>
        </w:rPr>
        <w:t xml:space="preserve">або </w:t>
      </w:r>
      <w:r w:rsidRPr="00137CF0">
        <w:rPr>
          <w:rFonts w:ascii="Times New Roman" w:hAnsi="Times New Roman"/>
          <w:sz w:val="28"/>
          <w:szCs w:val="28"/>
          <w:lang w:val="uk-UA"/>
        </w:rPr>
        <w:t>в</w:t>
      </w:r>
      <w:r w:rsidR="00A51970" w:rsidRPr="00137CF0">
        <w:rPr>
          <w:rFonts w:ascii="Times New Roman" w:hAnsi="Times New Roman"/>
          <w:sz w:val="28"/>
          <w:szCs w:val="28"/>
          <w:lang w:val="uk-UA"/>
        </w:rPr>
        <w:t xml:space="preserve"> його технологічних про</w:t>
      </w:r>
      <w:r w:rsidR="00D021A2" w:rsidRPr="00137CF0">
        <w:rPr>
          <w:rFonts w:ascii="Times New Roman" w:hAnsi="Times New Roman"/>
          <w:sz w:val="28"/>
          <w:szCs w:val="28"/>
          <w:lang w:val="uk-UA"/>
        </w:rPr>
        <w:t>цесах), що призводять до зміни в</w:t>
      </w:r>
      <w:r w:rsidR="00A51970" w:rsidRPr="00137CF0">
        <w:rPr>
          <w:rFonts w:ascii="Times New Roman" w:hAnsi="Times New Roman"/>
          <w:sz w:val="28"/>
          <w:szCs w:val="28"/>
          <w:lang w:val="uk-UA"/>
        </w:rPr>
        <w:t xml:space="preserve"> тих даних, які надаються в</w:t>
      </w:r>
      <w:r w:rsidR="00047012" w:rsidRPr="00137CF0">
        <w:rPr>
          <w:rFonts w:ascii="Times New Roman" w:hAnsi="Times New Roman"/>
          <w:sz w:val="28"/>
          <w:szCs w:val="28"/>
          <w:lang w:val="uk-UA"/>
        </w:rPr>
        <w:t>иробнику при уклад</w:t>
      </w:r>
      <w:r w:rsidRPr="00137CF0">
        <w:rPr>
          <w:rFonts w:ascii="Times New Roman" w:hAnsi="Times New Roman"/>
          <w:sz w:val="28"/>
          <w:szCs w:val="28"/>
          <w:lang w:val="uk-UA"/>
        </w:rPr>
        <w:t>енні договору.</w:t>
      </w:r>
    </w:p>
    <w:p w:rsidR="006A3CD7" w:rsidRPr="00137CF0" w:rsidRDefault="0080029A" w:rsidP="003C049F">
      <w:pPr>
        <w:ind w:firstLine="567"/>
        <w:rPr>
          <w:rFonts w:ascii="Times New Roman" w:hAnsi="Times New Roman"/>
          <w:sz w:val="28"/>
          <w:szCs w:val="28"/>
          <w:lang w:val="uk-UA"/>
        </w:rPr>
      </w:pPr>
      <w:r w:rsidRPr="00137CF0">
        <w:rPr>
          <w:rFonts w:ascii="Times New Roman" w:hAnsi="Times New Roman"/>
          <w:sz w:val="28"/>
          <w:szCs w:val="28"/>
          <w:lang w:val="uk-UA"/>
        </w:rPr>
        <w:t>3.</w:t>
      </w:r>
      <w:r w:rsidR="00EF24CC" w:rsidRPr="00137CF0">
        <w:rPr>
          <w:rFonts w:ascii="Times New Roman" w:hAnsi="Times New Roman"/>
          <w:sz w:val="28"/>
          <w:szCs w:val="28"/>
          <w:lang w:val="uk-UA"/>
        </w:rPr>
        <w:t>3</w:t>
      </w:r>
      <w:r w:rsidRPr="00137CF0">
        <w:rPr>
          <w:rFonts w:ascii="Times New Roman" w:hAnsi="Times New Roman"/>
          <w:sz w:val="28"/>
          <w:szCs w:val="28"/>
          <w:lang w:val="uk-UA"/>
        </w:rPr>
        <w:t xml:space="preserve">. </w:t>
      </w:r>
      <w:r w:rsidR="00EF24CC" w:rsidRPr="00137CF0">
        <w:rPr>
          <w:rFonts w:ascii="Times New Roman" w:hAnsi="Times New Roman"/>
          <w:sz w:val="28"/>
          <w:szCs w:val="28"/>
          <w:lang w:val="uk-UA"/>
        </w:rPr>
        <w:t>Колодязі, у</w:t>
      </w:r>
      <w:r w:rsidR="006A3CD7" w:rsidRPr="00137CF0">
        <w:rPr>
          <w:rFonts w:ascii="Times New Roman" w:hAnsi="Times New Roman"/>
          <w:sz w:val="28"/>
          <w:szCs w:val="28"/>
          <w:lang w:val="uk-UA"/>
        </w:rPr>
        <w:t>становлені на мережах водовідведення, що належать споживачам, мають бути завжди доступні для огляду, вільні від завалів ґрунтом, будівельним сміттям тощо. Забороняється залишати колодязі з нещільно причинен</w:t>
      </w:r>
      <w:r w:rsidR="00EF24CC" w:rsidRPr="00137CF0">
        <w:rPr>
          <w:rFonts w:ascii="Times New Roman" w:hAnsi="Times New Roman"/>
          <w:sz w:val="28"/>
          <w:szCs w:val="28"/>
          <w:lang w:val="uk-UA"/>
        </w:rPr>
        <w:t xml:space="preserve">ими, розбитими або зсунутими з </w:t>
      </w:r>
      <w:r w:rsidR="003C049F" w:rsidRPr="00137CF0">
        <w:rPr>
          <w:rFonts w:ascii="Times New Roman" w:hAnsi="Times New Roman"/>
          <w:sz w:val="28"/>
          <w:szCs w:val="28"/>
          <w:lang w:val="uk-UA"/>
        </w:rPr>
        <w:t>ни</w:t>
      </w:r>
      <w:r w:rsidR="00EF24CC" w:rsidRPr="00137CF0">
        <w:rPr>
          <w:rFonts w:ascii="Times New Roman" w:hAnsi="Times New Roman"/>
          <w:sz w:val="28"/>
          <w:szCs w:val="28"/>
          <w:lang w:val="uk-UA"/>
        </w:rPr>
        <w:t>х</w:t>
      </w:r>
      <w:r w:rsidR="006A3CD7" w:rsidRPr="00137CF0">
        <w:rPr>
          <w:rFonts w:ascii="Times New Roman" w:hAnsi="Times New Roman"/>
          <w:sz w:val="28"/>
          <w:szCs w:val="28"/>
          <w:lang w:val="uk-UA"/>
        </w:rPr>
        <w:t xml:space="preserve"> люками, отворами в стінках. Узимку споживачі зобов'язані очищати ляди колодязів від снігу та льоду. </w:t>
      </w:r>
    </w:p>
    <w:p w:rsidR="00A954CC" w:rsidRPr="00137CF0" w:rsidRDefault="00A954CC" w:rsidP="005F129A">
      <w:pPr>
        <w:pStyle w:val="HTML"/>
        <w:shd w:val="clear" w:color="auto" w:fill="FFFFFF"/>
        <w:jc w:val="center"/>
        <w:textAlignment w:val="baseline"/>
        <w:rPr>
          <w:rFonts w:ascii="Times New Roman" w:hAnsi="Times New Roman" w:cs="Times New Roman"/>
          <w:b/>
          <w:sz w:val="28"/>
          <w:szCs w:val="28"/>
          <w:lang w:val="uk-UA"/>
        </w:rPr>
      </w:pPr>
    </w:p>
    <w:p w:rsidR="00546397" w:rsidRPr="00137CF0" w:rsidRDefault="00716AA7" w:rsidP="00546397">
      <w:pPr>
        <w:pStyle w:val="HTML"/>
        <w:shd w:val="clear" w:color="auto" w:fill="FFFFFF"/>
        <w:jc w:val="center"/>
        <w:textAlignment w:val="baseline"/>
        <w:rPr>
          <w:rFonts w:ascii="Times New Roman" w:hAnsi="Times New Roman" w:cs="Times New Roman"/>
          <w:b/>
          <w:i/>
          <w:sz w:val="28"/>
          <w:szCs w:val="28"/>
          <w:lang w:val="uk-UA"/>
        </w:rPr>
      </w:pPr>
      <w:r w:rsidRPr="00137CF0">
        <w:rPr>
          <w:rFonts w:ascii="Times New Roman" w:hAnsi="Times New Roman" w:cs="Times New Roman"/>
          <w:b/>
          <w:i/>
          <w:sz w:val="28"/>
          <w:szCs w:val="28"/>
          <w:lang w:val="uk-UA"/>
        </w:rPr>
        <w:t>4. Механізм</w:t>
      </w:r>
      <w:r w:rsidR="00250544" w:rsidRPr="00137CF0">
        <w:rPr>
          <w:rFonts w:ascii="Times New Roman" w:hAnsi="Times New Roman" w:cs="Times New Roman"/>
          <w:b/>
          <w:i/>
          <w:sz w:val="28"/>
          <w:szCs w:val="28"/>
          <w:lang w:val="uk-UA"/>
        </w:rPr>
        <w:t xml:space="preserve"> проведення</w:t>
      </w:r>
      <w:r w:rsidR="00D23A05" w:rsidRPr="00137CF0">
        <w:rPr>
          <w:rFonts w:ascii="Times New Roman" w:hAnsi="Times New Roman" w:cs="Times New Roman"/>
          <w:b/>
          <w:i/>
          <w:sz w:val="28"/>
          <w:szCs w:val="28"/>
          <w:lang w:val="uk-UA"/>
        </w:rPr>
        <w:t xml:space="preserve"> контролю</w:t>
      </w:r>
      <w:r w:rsidR="00546397" w:rsidRPr="00137CF0">
        <w:rPr>
          <w:rFonts w:ascii="Times New Roman" w:hAnsi="Times New Roman" w:cs="Times New Roman"/>
          <w:b/>
          <w:i/>
          <w:sz w:val="28"/>
          <w:szCs w:val="28"/>
          <w:lang w:val="uk-UA"/>
        </w:rPr>
        <w:t xml:space="preserve"> </w:t>
      </w:r>
      <w:r w:rsidR="00D23A05" w:rsidRPr="00137CF0">
        <w:rPr>
          <w:rFonts w:ascii="Times New Roman" w:hAnsi="Times New Roman" w:cs="Times New Roman"/>
          <w:b/>
          <w:i/>
          <w:sz w:val="28"/>
          <w:szCs w:val="28"/>
          <w:lang w:val="uk-UA"/>
        </w:rPr>
        <w:t xml:space="preserve">за скиданням стічних вод до </w:t>
      </w:r>
    </w:p>
    <w:p w:rsidR="00D23A05" w:rsidRPr="00137CF0" w:rsidRDefault="00D23A05" w:rsidP="00546397">
      <w:pPr>
        <w:pStyle w:val="HTML"/>
        <w:shd w:val="clear" w:color="auto" w:fill="FFFFFF"/>
        <w:jc w:val="center"/>
        <w:textAlignment w:val="baseline"/>
        <w:rPr>
          <w:rFonts w:ascii="Times New Roman" w:hAnsi="Times New Roman" w:cs="Times New Roman"/>
          <w:b/>
          <w:i/>
          <w:sz w:val="28"/>
          <w:szCs w:val="28"/>
          <w:lang w:val="uk-UA"/>
        </w:rPr>
      </w:pPr>
      <w:r w:rsidRPr="00137CF0">
        <w:rPr>
          <w:rFonts w:ascii="Times New Roman" w:hAnsi="Times New Roman" w:cs="Times New Roman"/>
          <w:b/>
          <w:i/>
          <w:sz w:val="28"/>
          <w:szCs w:val="28"/>
          <w:lang w:val="uk-UA"/>
        </w:rPr>
        <w:t>системи централізованого водовідведення м.</w:t>
      </w:r>
      <w:r w:rsidR="00E65AC7" w:rsidRPr="00137CF0">
        <w:rPr>
          <w:rFonts w:ascii="Times New Roman" w:hAnsi="Times New Roman" w:cs="Times New Roman"/>
          <w:b/>
          <w:i/>
          <w:sz w:val="28"/>
          <w:szCs w:val="28"/>
          <w:lang w:val="uk-UA"/>
        </w:rPr>
        <w:t xml:space="preserve"> </w:t>
      </w:r>
      <w:r w:rsidRPr="00137CF0">
        <w:rPr>
          <w:rFonts w:ascii="Times New Roman" w:hAnsi="Times New Roman" w:cs="Times New Roman"/>
          <w:b/>
          <w:i/>
          <w:sz w:val="28"/>
          <w:szCs w:val="28"/>
          <w:lang w:val="uk-UA"/>
        </w:rPr>
        <w:t>Кривого Рогу</w:t>
      </w:r>
    </w:p>
    <w:p w:rsidR="00557ABE" w:rsidRPr="00137CF0" w:rsidRDefault="00557ABE" w:rsidP="005F129A">
      <w:pPr>
        <w:jc w:val="center"/>
        <w:rPr>
          <w:rFonts w:ascii="Times New Roman" w:hAnsi="Times New Roman"/>
          <w:b/>
          <w:sz w:val="28"/>
          <w:szCs w:val="28"/>
          <w:lang w:val="uk-UA"/>
        </w:rPr>
      </w:pPr>
    </w:p>
    <w:p w:rsidR="007A69C1" w:rsidRPr="00137CF0" w:rsidRDefault="00034BDE"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783BF9" w:rsidRPr="00137CF0">
        <w:rPr>
          <w:rFonts w:ascii="Times New Roman" w:hAnsi="Times New Roman"/>
          <w:sz w:val="28"/>
          <w:szCs w:val="28"/>
          <w:lang w:val="uk-UA"/>
        </w:rPr>
        <w:t>1</w:t>
      </w:r>
      <w:r w:rsidR="00A9227A" w:rsidRPr="00137CF0">
        <w:rPr>
          <w:rFonts w:ascii="Times New Roman" w:hAnsi="Times New Roman"/>
          <w:sz w:val="28"/>
          <w:szCs w:val="28"/>
          <w:lang w:val="uk-UA"/>
        </w:rPr>
        <w:t xml:space="preserve">. Споживачі письмово під час укладення договору визначають не менше </w:t>
      </w:r>
    </w:p>
    <w:p w:rsidR="00A672A8" w:rsidRPr="00137CF0" w:rsidRDefault="00A9227A" w:rsidP="007A69C1">
      <w:pPr>
        <w:ind w:firstLine="0"/>
        <w:rPr>
          <w:rFonts w:ascii="Times New Roman" w:hAnsi="Times New Roman"/>
          <w:sz w:val="28"/>
          <w:szCs w:val="28"/>
          <w:lang w:val="uk-UA"/>
        </w:rPr>
      </w:pPr>
      <w:r w:rsidRPr="00137CF0">
        <w:rPr>
          <w:rFonts w:ascii="Times New Roman" w:hAnsi="Times New Roman"/>
          <w:sz w:val="28"/>
          <w:szCs w:val="28"/>
          <w:lang w:val="uk-UA"/>
        </w:rPr>
        <w:t>двох</w:t>
      </w:r>
      <w:r w:rsidR="007A69C1" w:rsidRPr="00137CF0">
        <w:rPr>
          <w:rFonts w:ascii="Times New Roman" w:hAnsi="Times New Roman"/>
          <w:sz w:val="28"/>
          <w:szCs w:val="28"/>
          <w:lang w:val="uk-UA"/>
        </w:rPr>
        <w:t xml:space="preserve"> </w:t>
      </w:r>
      <w:r w:rsidRPr="00137CF0">
        <w:rPr>
          <w:rFonts w:ascii="Times New Roman" w:hAnsi="Times New Roman"/>
          <w:sz w:val="28"/>
          <w:szCs w:val="28"/>
          <w:lang w:val="uk-UA"/>
        </w:rPr>
        <w:t>представників</w:t>
      </w:r>
      <w:r w:rsidR="00395387" w:rsidRPr="00137CF0">
        <w:rPr>
          <w:rFonts w:ascii="Times New Roman" w:hAnsi="Times New Roman"/>
          <w:sz w:val="28"/>
          <w:szCs w:val="28"/>
          <w:lang w:val="uk-UA"/>
        </w:rPr>
        <w:t xml:space="preserve"> </w:t>
      </w:r>
      <w:r w:rsidR="00D021A2" w:rsidRPr="00137CF0">
        <w:rPr>
          <w:rFonts w:ascii="Times New Roman" w:hAnsi="Times New Roman"/>
          <w:sz w:val="28"/>
          <w:szCs w:val="28"/>
          <w:lang w:val="uk-UA"/>
        </w:rPr>
        <w:t>і</w:t>
      </w:r>
      <w:r w:rsidR="00395387" w:rsidRPr="00137CF0">
        <w:rPr>
          <w:rFonts w:ascii="Times New Roman" w:hAnsi="Times New Roman"/>
          <w:sz w:val="28"/>
          <w:szCs w:val="28"/>
          <w:lang w:val="uk-UA"/>
        </w:rPr>
        <w:t xml:space="preserve">з </w:t>
      </w:r>
      <w:r w:rsidR="00D021A2" w:rsidRPr="00137CF0">
        <w:rPr>
          <w:rFonts w:ascii="Times New Roman" w:hAnsi="Times New Roman"/>
          <w:sz w:val="28"/>
          <w:szCs w:val="28"/>
          <w:lang w:val="uk-UA"/>
        </w:rPr>
        <w:t xml:space="preserve">зазначенням </w:t>
      </w:r>
      <w:r w:rsidR="00395387" w:rsidRPr="00137CF0">
        <w:rPr>
          <w:rFonts w:ascii="Times New Roman" w:hAnsi="Times New Roman"/>
          <w:sz w:val="28"/>
          <w:szCs w:val="28"/>
          <w:lang w:val="uk-UA"/>
        </w:rPr>
        <w:t>номер</w:t>
      </w:r>
      <w:r w:rsidR="00D021A2" w:rsidRPr="00137CF0">
        <w:rPr>
          <w:rFonts w:ascii="Times New Roman" w:hAnsi="Times New Roman"/>
          <w:sz w:val="28"/>
          <w:szCs w:val="28"/>
          <w:lang w:val="uk-UA"/>
        </w:rPr>
        <w:t>ів</w:t>
      </w:r>
      <w:r w:rsidR="00395387" w:rsidRPr="00137CF0">
        <w:rPr>
          <w:rFonts w:ascii="Times New Roman" w:hAnsi="Times New Roman"/>
          <w:sz w:val="28"/>
          <w:szCs w:val="28"/>
          <w:lang w:val="uk-UA"/>
        </w:rPr>
        <w:t xml:space="preserve"> телефонного зв’язку</w:t>
      </w:r>
      <w:r w:rsidRPr="00137CF0">
        <w:rPr>
          <w:rFonts w:ascii="Times New Roman" w:hAnsi="Times New Roman"/>
          <w:sz w:val="28"/>
          <w:szCs w:val="28"/>
          <w:lang w:val="uk-UA"/>
        </w:rPr>
        <w:t xml:space="preserve">, уповноважених представляти </w:t>
      </w:r>
      <w:r w:rsidR="00E65AC7" w:rsidRPr="00137CF0">
        <w:rPr>
          <w:rFonts w:ascii="Times New Roman" w:hAnsi="Times New Roman"/>
          <w:sz w:val="28"/>
          <w:szCs w:val="28"/>
          <w:lang w:val="uk-UA"/>
        </w:rPr>
        <w:t>їх</w:t>
      </w:r>
      <w:r w:rsidRPr="00137CF0">
        <w:rPr>
          <w:rFonts w:ascii="Times New Roman" w:hAnsi="Times New Roman"/>
          <w:sz w:val="28"/>
          <w:szCs w:val="28"/>
          <w:lang w:val="uk-UA"/>
        </w:rPr>
        <w:t xml:space="preserve"> під час відбору проб стічних вод </w:t>
      </w:r>
      <w:r w:rsidR="00E4783F" w:rsidRPr="00137CF0">
        <w:rPr>
          <w:rFonts w:ascii="Times New Roman" w:hAnsi="Times New Roman"/>
          <w:sz w:val="28"/>
          <w:szCs w:val="28"/>
          <w:lang w:val="uk-UA"/>
        </w:rPr>
        <w:t>і</w:t>
      </w:r>
      <w:r w:rsidRPr="00137CF0">
        <w:rPr>
          <w:rFonts w:ascii="Times New Roman" w:hAnsi="Times New Roman"/>
          <w:sz w:val="28"/>
          <w:szCs w:val="28"/>
          <w:lang w:val="uk-UA"/>
        </w:rPr>
        <w:t xml:space="preserve"> в подальшому забезпечують присутність</w:t>
      </w:r>
      <w:r w:rsidR="00416353" w:rsidRPr="00137CF0">
        <w:rPr>
          <w:rFonts w:ascii="Times New Roman" w:hAnsi="Times New Roman"/>
          <w:sz w:val="28"/>
          <w:szCs w:val="28"/>
          <w:lang w:val="uk-UA"/>
        </w:rPr>
        <w:t xml:space="preserve"> таких</w:t>
      </w:r>
      <w:r w:rsidRPr="00137CF0">
        <w:rPr>
          <w:rFonts w:ascii="Times New Roman" w:hAnsi="Times New Roman"/>
          <w:sz w:val="28"/>
          <w:szCs w:val="28"/>
          <w:lang w:val="uk-UA"/>
        </w:rPr>
        <w:t xml:space="preserve"> уповноважен</w:t>
      </w:r>
      <w:r w:rsidR="00416353" w:rsidRPr="00137CF0">
        <w:rPr>
          <w:rFonts w:ascii="Times New Roman" w:hAnsi="Times New Roman"/>
          <w:sz w:val="28"/>
          <w:szCs w:val="28"/>
          <w:lang w:val="uk-UA"/>
        </w:rPr>
        <w:t>их</w:t>
      </w:r>
      <w:r w:rsidRPr="00137CF0">
        <w:rPr>
          <w:rFonts w:ascii="Times New Roman" w:hAnsi="Times New Roman"/>
          <w:sz w:val="28"/>
          <w:szCs w:val="28"/>
          <w:lang w:val="uk-UA"/>
        </w:rPr>
        <w:t xml:space="preserve"> представник</w:t>
      </w:r>
      <w:r w:rsidR="00416353" w:rsidRPr="00137CF0">
        <w:rPr>
          <w:rFonts w:ascii="Times New Roman" w:hAnsi="Times New Roman"/>
          <w:sz w:val="28"/>
          <w:szCs w:val="28"/>
          <w:lang w:val="uk-UA"/>
        </w:rPr>
        <w:t>ів</w:t>
      </w:r>
      <w:r w:rsidRPr="00137CF0">
        <w:rPr>
          <w:rFonts w:ascii="Times New Roman" w:hAnsi="Times New Roman"/>
          <w:sz w:val="28"/>
          <w:szCs w:val="28"/>
          <w:lang w:val="uk-UA"/>
        </w:rPr>
        <w:t xml:space="preserve"> </w:t>
      </w:r>
      <w:r w:rsidR="00982A87" w:rsidRPr="00137CF0">
        <w:rPr>
          <w:rFonts w:ascii="Times New Roman" w:hAnsi="Times New Roman"/>
          <w:sz w:val="28"/>
          <w:szCs w:val="28"/>
          <w:lang w:val="uk-UA"/>
        </w:rPr>
        <w:t xml:space="preserve">на об’єкті споживача </w:t>
      </w:r>
      <w:r w:rsidRPr="00137CF0">
        <w:rPr>
          <w:rFonts w:ascii="Times New Roman" w:hAnsi="Times New Roman"/>
          <w:sz w:val="28"/>
          <w:szCs w:val="28"/>
          <w:lang w:val="uk-UA"/>
        </w:rPr>
        <w:t>безпосередньо під час відб</w:t>
      </w:r>
      <w:r w:rsidR="00E4783F" w:rsidRPr="00137CF0">
        <w:rPr>
          <w:rFonts w:ascii="Times New Roman" w:hAnsi="Times New Roman"/>
          <w:sz w:val="28"/>
          <w:szCs w:val="28"/>
          <w:lang w:val="uk-UA"/>
        </w:rPr>
        <w:t xml:space="preserve">ору проб стічних вод виробником. </w:t>
      </w:r>
    </w:p>
    <w:p w:rsidR="008B7D3F" w:rsidRPr="00137CF0" w:rsidRDefault="008A2EFB"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783BF9" w:rsidRPr="00137CF0">
        <w:rPr>
          <w:rFonts w:ascii="Times New Roman" w:hAnsi="Times New Roman"/>
          <w:sz w:val="28"/>
          <w:szCs w:val="28"/>
          <w:lang w:val="uk-UA"/>
        </w:rPr>
        <w:t>2</w:t>
      </w:r>
      <w:r w:rsidRPr="00137CF0">
        <w:rPr>
          <w:rFonts w:ascii="Times New Roman" w:hAnsi="Times New Roman"/>
          <w:sz w:val="28"/>
          <w:szCs w:val="28"/>
          <w:lang w:val="uk-UA"/>
        </w:rPr>
        <w:t xml:space="preserve">. З метою контролю якості стічних вод споживачів виробник здійснює відбір контрольних проб. Виявлені в цих пробах перевищення ДК у стічних водах є достатньою підставою для нарахування </w:t>
      </w:r>
      <w:r w:rsidR="00982A87" w:rsidRPr="00137CF0">
        <w:rPr>
          <w:rFonts w:ascii="Times New Roman" w:hAnsi="Times New Roman"/>
          <w:sz w:val="28"/>
          <w:szCs w:val="28"/>
          <w:lang w:val="uk-UA"/>
        </w:rPr>
        <w:t xml:space="preserve">додаткової </w:t>
      </w:r>
      <w:r w:rsidRPr="00137CF0">
        <w:rPr>
          <w:rFonts w:ascii="Times New Roman" w:hAnsi="Times New Roman"/>
          <w:sz w:val="28"/>
          <w:szCs w:val="28"/>
          <w:lang w:val="uk-UA"/>
        </w:rPr>
        <w:t xml:space="preserve">плати за скид </w:t>
      </w:r>
      <w:r w:rsidR="00982A87" w:rsidRPr="00137CF0">
        <w:rPr>
          <w:rFonts w:ascii="Times New Roman" w:hAnsi="Times New Roman"/>
          <w:sz w:val="28"/>
          <w:szCs w:val="28"/>
          <w:lang w:val="uk-UA"/>
        </w:rPr>
        <w:t xml:space="preserve">стічних вод з </w:t>
      </w:r>
      <w:r w:rsidRPr="00137CF0">
        <w:rPr>
          <w:rFonts w:ascii="Times New Roman" w:hAnsi="Times New Roman"/>
          <w:sz w:val="28"/>
          <w:szCs w:val="28"/>
          <w:lang w:val="uk-UA"/>
        </w:rPr>
        <w:t>понаднормативни</w:t>
      </w:r>
      <w:r w:rsidR="00982A87" w:rsidRPr="00137CF0">
        <w:rPr>
          <w:rFonts w:ascii="Times New Roman" w:hAnsi="Times New Roman"/>
          <w:sz w:val="28"/>
          <w:szCs w:val="28"/>
          <w:lang w:val="uk-UA"/>
        </w:rPr>
        <w:t>ми</w:t>
      </w:r>
      <w:r w:rsidRPr="00137CF0">
        <w:rPr>
          <w:rFonts w:ascii="Times New Roman" w:hAnsi="Times New Roman"/>
          <w:sz w:val="28"/>
          <w:szCs w:val="28"/>
          <w:lang w:val="uk-UA"/>
        </w:rPr>
        <w:t xml:space="preserve"> забрудне</w:t>
      </w:r>
      <w:r w:rsidR="00982A87" w:rsidRPr="00137CF0">
        <w:rPr>
          <w:rFonts w:ascii="Times New Roman" w:hAnsi="Times New Roman"/>
          <w:sz w:val="28"/>
          <w:szCs w:val="28"/>
          <w:lang w:val="uk-UA"/>
        </w:rPr>
        <w:t>н</w:t>
      </w:r>
      <w:r w:rsidRPr="00137CF0">
        <w:rPr>
          <w:rFonts w:ascii="Times New Roman" w:hAnsi="Times New Roman"/>
          <w:sz w:val="28"/>
          <w:szCs w:val="28"/>
          <w:lang w:val="uk-UA"/>
        </w:rPr>
        <w:t>н</w:t>
      </w:r>
      <w:r w:rsidR="00982A87" w:rsidRPr="00137CF0">
        <w:rPr>
          <w:rFonts w:ascii="Times New Roman" w:hAnsi="Times New Roman"/>
          <w:sz w:val="28"/>
          <w:szCs w:val="28"/>
          <w:lang w:val="uk-UA"/>
        </w:rPr>
        <w:t>ями</w:t>
      </w:r>
      <w:r w:rsidRPr="00137CF0">
        <w:rPr>
          <w:rFonts w:ascii="Times New Roman" w:hAnsi="Times New Roman"/>
          <w:sz w:val="28"/>
          <w:szCs w:val="28"/>
          <w:lang w:val="uk-UA"/>
        </w:rPr>
        <w:t xml:space="preserve"> (у разі виявлення перевищення ДК).</w:t>
      </w:r>
      <w:bookmarkStart w:id="61" w:name="n151"/>
      <w:bookmarkEnd w:id="61"/>
    </w:p>
    <w:p w:rsidR="00DB621E" w:rsidRPr="00137CF0" w:rsidRDefault="00DD7099"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783BF9" w:rsidRPr="00137CF0">
        <w:rPr>
          <w:rFonts w:ascii="Times New Roman" w:hAnsi="Times New Roman"/>
          <w:sz w:val="28"/>
          <w:szCs w:val="28"/>
          <w:lang w:val="uk-UA"/>
        </w:rPr>
        <w:t>3</w:t>
      </w:r>
      <w:r w:rsidRPr="00137CF0">
        <w:rPr>
          <w:rFonts w:ascii="Times New Roman" w:hAnsi="Times New Roman"/>
          <w:sz w:val="28"/>
          <w:szCs w:val="28"/>
          <w:lang w:val="uk-UA"/>
        </w:rPr>
        <w:t xml:space="preserve">. </w:t>
      </w:r>
      <w:r w:rsidR="005176B7" w:rsidRPr="00137CF0">
        <w:rPr>
          <w:rFonts w:ascii="Times New Roman" w:hAnsi="Times New Roman"/>
          <w:sz w:val="28"/>
          <w:szCs w:val="28"/>
          <w:lang w:val="uk-UA"/>
        </w:rPr>
        <w:t xml:space="preserve">Відбір проб стічних вод споживачів здійснюється з контрольного колодязя (каналізаційного випуску, лотка, камери), розташування якого визначено в актах/схемах розмежування балансової належності мереж водопостачання та водовідведення, </w:t>
      </w:r>
      <w:r w:rsidR="00E65AC7" w:rsidRPr="00137CF0">
        <w:rPr>
          <w:rFonts w:ascii="Times New Roman" w:hAnsi="Times New Roman"/>
          <w:sz w:val="28"/>
          <w:szCs w:val="28"/>
          <w:lang w:val="uk-UA"/>
        </w:rPr>
        <w:t>що</w:t>
      </w:r>
      <w:r w:rsidR="005176B7" w:rsidRPr="00137CF0">
        <w:rPr>
          <w:rFonts w:ascii="Times New Roman" w:hAnsi="Times New Roman"/>
          <w:sz w:val="28"/>
          <w:szCs w:val="28"/>
          <w:lang w:val="uk-UA"/>
        </w:rPr>
        <w:t xml:space="preserve"> є</w:t>
      </w:r>
      <w:r w:rsidR="00252FF9" w:rsidRPr="00137CF0">
        <w:rPr>
          <w:rFonts w:ascii="Times New Roman" w:hAnsi="Times New Roman"/>
          <w:sz w:val="28"/>
          <w:szCs w:val="28"/>
          <w:lang w:val="uk-UA"/>
        </w:rPr>
        <w:t xml:space="preserve"> невід’ємною частиною договору. </w:t>
      </w:r>
      <w:r w:rsidR="005176B7" w:rsidRPr="00137CF0">
        <w:rPr>
          <w:rFonts w:ascii="Times New Roman" w:hAnsi="Times New Roman"/>
          <w:sz w:val="28"/>
          <w:szCs w:val="28"/>
          <w:lang w:val="uk-UA"/>
        </w:rPr>
        <w:t xml:space="preserve">У разі відсутності </w:t>
      </w:r>
      <w:r w:rsidR="00E65AC7" w:rsidRPr="00137CF0">
        <w:rPr>
          <w:rFonts w:ascii="Times New Roman" w:hAnsi="Times New Roman"/>
          <w:sz w:val="28"/>
          <w:szCs w:val="28"/>
          <w:lang w:val="uk-UA"/>
        </w:rPr>
        <w:t>в</w:t>
      </w:r>
      <w:r w:rsidR="005176B7" w:rsidRPr="00137CF0">
        <w:rPr>
          <w:rFonts w:ascii="Times New Roman" w:hAnsi="Times New Roman"/>
          <w:sz w:val="28"/>
          <w:szCs w:val="28"/>
          <w:lang w:val="uk-UA"/>
        </w:rPr>
        <w:t xml:space="preserve"> споживача таких актів/схем розмежування балансової належності мереж водопостачання та водовідведення</w:t>
      </w:r>
      <w:r w:rsidR="00E65AC7" w:rsidRPr="00137CF0">
        <w:rPr>
          <w:rFonts w:ascii="Times New Roman" w:hAnsi="Times New Roman"/>
          <w:sz w:val="28"/>
          <w:szCs w:val="28"/>
          <w:lang w:val="uk-UA"/>
        </w:rPr>
        <w:t>,</w:t>
      </w:r>
      <w:r w:rsidR="005176B7" w:rsidRPr="00137CF0">
        <w:rPr>
          <w:rFonts w:ascii="Times New Roman" w:hAnsi="Times New Roman"/>
          <w:sz w:val="28"/>
          <w:szCs w:val="28"/>
          <w:lang w:val="uk-UA"/>
        </w:rPr>
        <w:t xml:space="preserve"> відбір проб стічних вод здійснюється з </w:t>
      </w:r>
      <w:r w:rsidR="00D021A2" w:rsidRPr="00137CF0">
        <w:rPr>
          <w:rFonts w:ascii="Times New Roman" w:hAnsi="Times New Roman"/>
          <w:sz w:val="28"/>
          <w:szCs w:val="28"/>
          <w:lang w:val="uk-UA"/>
        </w:rPr>
        <w:t>останнього елемента</w:t>
      </w:r>
      <w:r w:rsidR="00A22BFA" w:rsidRPr="00137CF0">
        <w:rPr>
          <w:rFonts w:ascii="Times New Roman" w:hAnsi="Times New Roman"/>
          <w:sz w:val="28"/>
          <w:szCs w:val="28"/>
          <w:lang w:val="uk-UA"/>
        </w:rPr>
        <w:t xml:space="preserve"> каналізаційної мережі споживача.</w:t>
      </w:r>
    </w:p>
    <w:p w:rsidR="005F1CE3" w:rsidRPr="00137CF0" w:rsidRDefault="00DB621E" w:rsidP="003C049F">
      <w:pPr>
        <w:ind w:firstLine="567"/>
        <w:rPr>
          <w:rFonts w:ascii="Times New Roman" w:hAnsi="Times New Roman"/>
          <w:sz w:val="28"/>
          <w:szCs w:val="28"/>
          <w:lang w:val="uk-UA"/>
        </w:rPr>
      </w:pPr>
      <w:r w:rsidRPr="00137CF0">
        <w:rPr>
          <w:rFonts w:ascii="Times New Roman" w:hAnsi="Times New Roman"/>
          <w:sz w:val="28"/>
          <w:szCs w:val="28"/>
          <w:lang w:val="uk-UA"/>
        </w:rPr>
        <w:t>4.</w:t>
      </w:r>
      <w:r w:rsidR="00783BF9" w:rsidRPr="00137CF0">
        <w:rPr>
          <w:rFonts w:ascii="Times New Roman" w:hAnsi="Times New Roman"/>
          <w:sz w:val="28"/>
          <w:szCs w:val="28"/>
          <w:lang w:val="uk-UA"/>
        </w:rPr>
        <w:t>4</w:t>
      </w:r>
      <w:r w:rsidRPr="00137CF0">
        <w:rPr>
          <w:rFonts w:ascii="Times New Roman" w:hAnsi="Times New Roman"/>
          <w:sz w:val="28"/>
          <w:szCs w:val="28"/>
          <w:lang w:val="uk-UA"/>
        </w:rPr>
        <w:t xml:space="preserve">. </w:t>
      </w:r>
      <w:r w:rsidR="00E65AC7" w:rsidRPr="00137CF0">
        <w:rPr>
          <w:rFonts w:ascii="Times New Roman" w:hAnsi="Times New Roman"/>
          <w:sz w:val="28"/>
          <w:szCs w:val="28"/>
          <w:lang w:val="uk-UA"/>
        </w:rPr>
        <w:t>У</w:t>
      </w:r>
      <w:r w:rsidR="00174F80" w:rsidRPr="00137CF0">
        <w:rPr>
          <w:rFonts w:ascii="Times New Roman" w:hAnsi="Times New Roman"/>
          <w:sz w:val="28"/>
          <w:szCs w:val="28"/>
          <w:lang w:val="uk-UA"/>
        </w:rPr>
        <w:t xml:space="preserve"> </w:t>
      </w:r>
      <w:r w:rsidR="00E65AC7" w:rsidRPr="00137CF0">
        <w:rPr>
          <w:rFonts w:ascii="Times New Roman" w:hAnsi="Times New Roman"/>
          <w:sz w:val="28"/>
          <w:szCs w:val="28"/>
          <w:lang w:val="uk-UA"/>
        </w:rPr>
        <w:t>разі</w:t>
      </w:r>
      <w:r w:rsidRPr="00137CF0">
        <w:rPr>
          <w:rFonts w:ascii="Times New Roman" w:hAnsi="Times New Roman"/>
          <w:sz w:val="28"/>
          <w:szCs w:val="28"/>
          <w:lang w:val="uk-UA"/>
        </w:rPr>
        <w:t xml:space="preserve"> неможливості </w:t>
      </w:r>
      <w:r w:rsidRPr="00137CF0">
        <w:rPr>
          <w:rFonts w:ascii="Times New Roman" w:hAnsi="Times New Roman"/>
          <w:spacing w:val="-2"/>
          <w:sz w:val="28"/>
          <w:szCs w:val="28"/>
          <w:lang w:val="uk-UA"/>
        </w:rPr>
        <w:t xml:space="preserve">відбору проб (підпір </w:t>
      </w:r>
      <w:r w:rsidR="00D021A2" w:rsidRPr="00137CF0">
        <w:rPr>
          <w:rFonts w:ascii="Times New Roman" w:hAnsi="Times New Roman"/>
          <w:spacing w:val="-2"/>
          <w:sz w:val="28"/>
          <w:szCs w:val="28"/>
          <w:lang w:val="uk-UA"/>
        </w:rPr>
        <w:t xml:space="preserve">у </w:t>
      </w:r>
      <w:r w:rsidRPr="00137CF0">
        <w:rPr>
          <w:rFonts w:ascii="Times New Roman" w:hAnsi="Times New Roman"/>
          <w:spacing w:val="-2"/>
          <w:sz w:val="28"/>
          <w:szCs w:val="28"/>
          <w:lang w:val="uk-UA"/>
        </w:rPr>
        <w:t>колодязі</w:t>
      </w:r>
      <w:r w:rsidR="00494125" w:rsidRPr="00137CF0">
        <w:rPr>
          <w:rFonts w:ascii="Times New Roman" w:hAnsi="Times New Roman"/>
          <w:sz w:val="28"/>
          <w:szCs w:val="28"/>
          <w:lang w:val="uk-UA"/>
        </w:rPr>
        <w:t xml:space="preserve">, запертий колодязь та </w:t>
      </w:r>
      <w:r w:rsidR="00E65AC7" w:rsidRPr="00137CF0">
        <w:rPr>
          <w:rFonts w:ascii="Times New Roman" w:hAnsi="Times New Roman"/>
          <w:sz w:val="28"/>
          <w:szCs w:val="28"/>
          <w:lang w:val="uk-UA"/>
        </w:rPr>
        <w:t>ін.)</w:t>
      </w:r>
      <w:r w:rsidR="003C049F" w:rsidRPr="00137CF0">
        <w:rPr>
          <w:rFonts w:ascii="Times New Roman" w:hAnsi="Times New Roman"/>
          <w:sz w:val="28"/>
          <w:szCs w:val="28"/>
          <w:lang w:val="uk-UA"/>
        </w:rPr>
        <w:t>,</w:t>
      </w:r>
      <w:r w:rsidR="00E65AC7" w:rsidRPr="00137CF0">
        <w:rPr>
          <w:rFonts w:ascii="Times New Roman" w:hAnsi="Times New Roman"/>
          <w:sz w:val="28"/>
          <w:szCs w:val="28"/>
          <w:lang w:val="uk-UA"/>
        </w:rPr>
        <w:t xml:space="preserve"> у</w:t>
      </w:r>
      <w:r w:rsidRPr="00137CF0">
        <w:rPr>
          <w:rFonts w:ascii="Times New Roman" w:hAnsi="Times New Roman"/>
          <w:sz w:val="28"/>
          <w:szCs w:val="28"/>
          <w:lang w:val="uk-UA"/>
        </w:rPr>
        <w:t xml:space="preserve"> акті відбору проб стічних вод про це робиться відповідний запис </w:t>
      </w:r>
      <w:r w:rsidR="00D021A2" w:rsidRPr="00137CF0">
        <w:rPr>
          <w:rFonts w:ascii="Times New Roman" w:hAnsi="Times New Roman"/>
          <w:sz w:val="28"/>
          <w:szCs w:val="28"/>
          <w:lang w:val="uk-UA"/>
        </w:rPr>
        <w:t>і</w:t>
      </w:r>
      <w:r w:rsidR="00E65AC7" w:rsidRPr="00137CF0">
        <w:rPr>
          <w:rFonts w:ascii="Times New Roman" w:hAnsi="Times New Roman"/>
          <w:sz w:val="28"/>
          <w:szCs w:val="28"/>
          <w:lang w:val="uk-UA"/>
        </w:rPr>
        <w:t xml:space="preserve">з </w:t>
      </w:r>
      <w:r w:rsidR="00D021A2" w:rsidRPr="00137CF0">
        <w:rPr>
          <w:rFonts w:ascii="Times New Roman" w:hAnsi="Times New Roman"/>
          <w:sz w:val="28"/>
          <w:szCs w:val="28"/>
          <w:lang w:val="uk-UA"/>
        </w:rPr>
        <w:t>зазначенням</w:t>
      </w:r>
      <w:r w:rsidRPr="00137CF0">
        <w:rPr>
          <w:rFonts w:ascii="Times New Roman" w:hAnsi="Times New Roman"/>
          <w:sz w:val="28"/>
          <w:szCs w:val="28"/>
          <w:lang w:val="uk-UA"/>
        </w:rPr>
        <w:t xml:space="preserve"> причин неможливості відбору проб та видається припис про усунення порушення. Споживач зобов'язаний в</w:t>
      </w:r>
      <w:r w:rsidR="008D6D46" w:rsidRPr="00137CF0">
        <w:rPr>
          <w:rFonts w:ascii="Times New Roman" w:hAnsi="Times New Roman"/>
          <w:sz w:val="28"/>
          <w:szCs w:val="28"/>
          <w:lang w:val="uk-UA"/>
        </w:rPr>
        <w:t>иконати припис у вказаний строк</w:t>
      </w:r>
      <w:r w:rsidRPr="00137CF0">
        <w:rPr>
          <w:rFonts w:ascii="Times New Roman" w:hAnsi="Times New Roman"/>
          <w:sz w:val="28"/>
          <w:szCs w:val="28"/>
          <w:lang w:val="uk-UA"/>
        </w:rPr>
        <w:t xml:space="preserve"> та повідомити виробника письмово про усунення порушення. При </w:t>
      </w:r>
      <w:r w:rsidRPr="00137CF0">
        <w:rPr>
          <w:rFonts w:ascii="Times New Roman" w:hAnsi="Times New Roman"/>
          <w:sz w:val="28"/>
          <w:szCs w:val="28"/>
          <w:lang w:val="uk-UA"/>
        </w:rPr>
        <w:lastRenderedPageBreak/>
        <w:t>повторному виявленні вищезазначених порушень, виробник застосовує до споживача п. 5.3 Правил.</w:t>
      </w:r>
    </w:p>
    <w:p w:rsidR="001828CB" w:rsidRPr="00137CF0" w:rsidRDefault="00783BF9" w:rsidP="003C049F">
      <w:pPr>
        <w:ind w:firstLine="567"/>
        <w:rPr>
          <w:rFonts w:ascii="Times New Roman" w:hAnsi="Times New Roman"/>
          <w:sz w:val="28"/>
          <w:szCs w:val="28"/>
          <w:lang w:val="uk-UA"/>
        </w:rPr>
      </w:pPr>
      <w:r w:rsidRPr="00137CF0">
        <w:rPr>
          <w:rFonts w:ascii="Times New Roman" w:hAnsi="Times New Roman"/>
          <w:sz w:val="28"/>
          <w:szCs w:val="28"/>
          <w:lang w:val="uk-UA"/>
        </w:rPr>
        <w:t>4.5</w:t>
      </w:r>
      <w:r w:rsidR="00502B77" w:rsidRPr="00137CF0">
        <w:rPr>
          <w:rFonts w:ascii="Times New Roman" w:hAnsi="Times New Roman"/>
          <w:sz w:val="28"/>
          <w:szCs w:val="28"/>
          <w:lang w:val="uk-UA"/>
        </w:rPr>
        <w:t xml:space="preserve">. </w:t>
      </w:r>
      <w:r w:rsidR="005F1CE3" w:rsidRPr="00137CF0">
        <w:rPr>
          <w:rFonts w:ascii="Times New Roman" w:hAnsi="Times New Roman"/>
          <w:sz w:val="28"/>
          <w:szCs w:val="28"/>
          <w:lang w:val="uk-UA"/>
        </w:rPr>
        <w:t xml:space="preserve">Періодичність відбору контрольних проб </w:t>
      </w:r>
      <w:r w:rsidR="00E65AC7" w:rsidRPr="00137CF0">
        <w:rPr>
          <w:rFonts w:ascii="Times New Roman" w:hAnsi="Times New Roman"/>
          <w:sz w:val="28"/>
          <w:szCs w:val="28"/>
          <w:lang w:val="uk-UA"/>
        </w:rPr>
        <w:t>у</w:t>
      </w:r>
      <w:r w:rsidR="005F1CE3" w:rsidRPr="00137CF0">
        <w:rPr>
          <w:rFonts w:ascii="Times New Roman" w:hAnsi="Times New Roman"/>
          <w:sz w:val="28"/>
          <w:szCs w:val="28"/>
          <w:lang w:val="uk-UA"/>
        </w:rPr>
        <w:t xml:space="preserve">становлює виробник, </w:t>
      </w:r>
      <w:proofErr w:type="spellStart"/>
      <w:r w:rsidR="005F1CE3" w:rsidRPr="00137CF0">
        <w:rPr>
          <w:rFonts w:ascii="Times New Roman" w:hAnsi="Times New Roman"/>
          <w:sz w:val="28"/>
          <w:szCs w:val="28"/>
          <w:lang w:val="uk-UA"/>
        </w:rPr>
        <w:t>ви</w:t>
      </w:r>
      <w:r w:rsidR="00E65AC7" w:rsidRPr="00137CF0">
        <w:rPr>
          <w:rFonts w:ascii="Times New Roman" w:hAnsi="Times New Roman"/>
          <w:sz w:val="28"/>
          <w:szCs w:val="28"/>
          <w:lang w:val="uk-UA"/>
        </w:rPr>
        <w:t>-</w:t>
      </w:r>
      <w:r w:rsidR="005F1CE3" w:rsidRPr="00137CF0">
        <w:rPr>
          <w:rFonts w:ascii="Times New Roman" w:hAnsi="Times New Roman"/>
          <w:sz w:val="28"/>
          <w:szCs w:val="28"/>
          <w:lang w:val="uk-UA"/>
        </w:rPr>
        <w:t>ходячи</w:t>
      </w:r>
      <w:proofErr w:type="spellEnd"/>
      <w:r w:rsidR="005F1CE3" w:rsidRPr="00137CF0">
        <w:rPr>
          <w:rFonts w:ascii="Times New Roman" w:hAnsi="Times New Roman"/>
          <w:sz w:val="28"/>
          <w:szCs w:val="28"/>
          <w:lang w:val="uk-UA"/>
        </w:rPr>
        <w:t xml:space="preserve"> з потреби контролю обсягів та якості стічних вод кожного споживача</w:t>
      </w:r>
      <w:r w:rsidR="0011305B" w:rsidRPr="00137CF0">
        <w:rPr>
          <w:rFonts w:ascii="Times New Roman" w:hAnsi="Times New Roman"/>
          <w:sz w:val="28"/>
          <w:szCs w:val="28"/>
          <w:lang w:val="uk-UA"/>
        </w:rPr>
        <w:t>.</w:t>
      </w:r>
    </w:p>
    <w:p w:rsidR="004E4CE0" w:rsidRPr="00137CF0" w:rsidRDefault="00783BF9" w:rsidP="003C049F">
      <w:pPr>
        <w:ind w:firstLine="567"/>
        <w:rPr>
          <w:rFonts w:ascii="Times New Roman" w:hAnsi="Times New Roman"/>
          <w:sz w:val="28"/>
          <w:szCs w:val="28"/>
          <w:lang w:val="uk-UA"/>
        </w:rPr>
      </w:pPr>
      <w:r w:rsidRPr="00137CF0">
        <w:rPr>
          <w:rFonts w:ascii="Times New Roman" w:hAnsi="Times New Roman"/>
          <w:sz w:val="28"/>
          <w:szCs w:val="28"/>
          <w:lang w:val="uk-UA"/>
        </w:rPr>
        <w:t>4.6</w:t>
      </w:r>
      <w:r w:rsidR="004E4CE0" w:rsidRPr="00137CF0">
        <w:rPr>
          <w:rFonts w:ascii="Times New Roman" w:hAnsi="Times New Roman"/>
          <w:sz w:val="28"/>
          <w:szCs w:val="28"/>
          <w:lang w:val="uk-UA"/>
        </w:rPr>
        <w:t>. Відбір контрольних проб стічних вод споживачів виконує</w:t>
      </w:r>
      <w:r w:rsidR="006124DF" w:rsidRPr="00137CF0">
        <w:rPr>
          <w:rFonts w:ascii="Times New Roman" w:hAnsi="Times New Roman"/>
          <w:sz w:val="28"/>
          <w:szCs w:val="28"/>
          <w:lang w:val="uk-UA"/>
        </w:rPr>
        <w:t xml:space="preserve"> </w:t>
      </w:r>
      <w:r w:rsidR="006124DF" w:rsidRPr="00137CF0">
        <w:rPr>
          <w:rFonts w:ascii="Times New Roman" w:hAnsi="Times New Roman"/>
          <w:sz w:val="28"/>
          <w:szCs w:val="28"/>
          <w:shd w:val="clear" w:color="auto" w:fill="FFFFFF" w:themeFill="background1"/>
          <w:lang w:val="uk-UA"/>
        </w:rPr>
        <w:t>раптово</w:t>
      </w:r>
      <w:r w:rsidR="004E4CE0" w:rsidRPr="00137CF0">
        <w:rPr>
          <w:rFonts w:ascii="Times New Roman" w:hAnsi="Times New Roman"/>
          <w:sz w:val="28"/>
          <w:szCs w:val="28"/>
          <w:shd w:val="clear" w:color="auto" w:fill="FFFFFF" w:themeFill="background1"/>
          <w:lang w:val="uk-UA"/>
        </w:rPr>
        <w:t xml:space="preserve"> </w:t>
      </w:r>
      <w:r w:rsidR="004E4CE0" w:rsidRPr="00137CF0">
        <w:rPr>
          <w:rFonts w:ascii="Times New Roman" w:hAnsi="Times New Roman"/>
          <w:sz w:val="28"/>
          <w:szCs w:val="28"/>
          <w:lang w:val="uk-UA"/>
        </w:rPr>
        <w:t>упов</w:t>
      </w:r>
      <w:r w:rsidR="002B3625" w:rsidRPr="00137CF0">
        <w:rPr>
          <w:rFonts w:ascii="Times New Roman" w:hAnsi="Times New Roman"/>
          <w:sz w:val="28"/>
          <w:szCs w:val="28"/>
          <w:lang w:val="uk-UA"/>
        </w:rPr>
        <w:t xml:space="preserve">новажений представник виробника </w:t>
      </w:r>
      <w:r w:rsidR="00B17D23" w:rsidRPr="00137CF0">
        <w:rPr>
          <w:rFonts w:ascii="Times New Roman" w:hAnsi="Times New Roman"/>
          <w:sz w:val="28"/>
          <w:szCs w:val="28"/>
          <w:lang w:val="uk-UA"/>
        </w:rPr>
        <w:t>протягом</w:t>
      </w:r>
      <w:r w:rsidR="002B3625" w:rsidRPr="00137CF0">
        <w:rPr>
          <w:rFonts w:ascii="Times New Roman" w:hAnsi="Times New Roman"/>
          <w:sz w:val="28"/>
          <w:szCs w:val="28"/>
          <w:lang w:val="uk-UA"/>
        </w:rPr>
        <w:t xml:space="preserve"> доби</w:t>
      </w:r>
      <w:r w:rsidR="00E65AC7" w:rsidRPr="00137CF0">
        <w:rPr>
          <w:rFonts w:ascii="Times New Roman" w:hAnsi="Times New Roman"/>
          <w:sz w:val="28"/>
          <w:szCs w:val="28"/>
          <w:lang w:val="uk-UA"/>
        </w:rPr>
        <w:t>,</w:t>
      </w:r>
      <w:r w:rsidR="002B3625" w:rsidRPr="00137CF0">
        <w:rPr>
          <w:rFonts w:ascii="Times New Roman" w:hAnsi="Times New Roman"/>
          <w:sz w:val="28"/>
          <w:szCs w:val="28"/>
          <w:lang w:val="uk-UA"/>
        </w:rPr>
        <w:t xml:space="preserve"> </w:t>
      </w:r>
      <w:r w:rsidR="00DE151A" w:rsidRPr="00137CF0">
        <w:rPr>
          <w:rFonts w:ascii="Times New Roman" w:hAnsi="Times New Roman"/>
          <w:sz w:val="28"/>
          <w:szCs w:val="28"/>
          <w:lang w:val="uk-UA"/>
        </w:rPr>
        <w:t>не погодж</w:t>
      </w:r>
      <w:r w:rsidR="00E65AC7" w:rsidRPr="00137CF0">
        <w:rPr>
          <w:rFonts w:ascii="Times New Roman" w:hAnsi="Times New Roman"/>
          <w:sz w:val="28"/>
          <w:szCs w:val="28"/>
          <w:lang w:val="uk-UA"/>
        </w:rPr>
        <w:t>уючи</w:t>
      </w:r>
      <w:r w:rsidR="00DE151A" w:rsidRPr="00137CF0">
        <w:rPr>
          <w:rFonts w:ascii="Times New Roman" w:hAnsi="Times New Roman"/>
          <w:sz w:val="28"/>
          <w:szCs w:val="28"/>
          <w:lang w:val="uk-UA"/>
        </w:rPr>
        <w:t xml:space="preserve"> зі споживачами заздалегідь</w:t>
      </w:r>
      <w:r w:rsidR="002B3625" w:rsidRPr="00137CF0">
        <w:rPr>
          <w:rFonts w:ascii="Times New Roman" w:hAnsi="Times New Roman"/>
          <w:sz w:val="28"/>
          <w:szCs w:val="28"/>
          <w:lang w:val="uk-UA"/>
        </w:rPr>
        <w:t>. Результати  відбору контрольних проб стічних вод споживача</w:t>
      </w:r>
      <w:r w:rsidR="00E65AC7" w:rsidRPr="00137CF0">
        <w:rPr>
          <w:rFonts w:ascii="Times New Roman" w:hAnsi="Times New Roman"/>
          <w:sz w:val="28"/>
          <w:szCs w:val="28"/>
          <w:lang w:val="uk-UA"/>
        </w:rPr>
        <w:t xml:space="preserve"> фіксується в</w:t>
      </w:r>
      <w:r w:rsidR="004E4CE0" w:rsidRPr="00137CF0">
        <w:rPr>
          <w:rFonts w:ascii="Times New Roman" w:hAnsi="Times New Roman"/>
          <w:sz w:val="28"/>
          <w:szCs w:val="28"/>
          <w:lang w:val="uk-UA"/>
        </w:rPr>
        <w:t xml:space="preserve"> акті відбору проб стічних вод (додаток </w:t>
      </w:r>
      <w:r w:rsidR="00BD4CAD" w:rsidRPr="00137CF0">
        <w:rPr>
          <w:rFonts w:ascii="Times New Roman" w:hAnsi="Times New Roman"/>
          <w:sz w:val="28"/>
          <w:szCs w:val="28"/>
          <w:lang w:val="uk-UA"/>
        </w:rPr>
        <w:t>4</w:t>
      </w:r>
      <w:r w:rsidR="004E4CE0" w:rsidRPr="00137CF0">
        <w:rPr>
          <w:rFonts w:ascii="Times New Roman" w:hAnsi="Times New Roman"/>
          <w:sz w:val="28"/>
          <w:szCs w:val="28"/>
          <w:lang w:val="uk-UA"/>
        </w:rPr>
        <w:t>), який підписують як представник виробника, так і представник споживача.</w:t>
      </w:r>
    </w:p>
    <w:p w:rsidR="003F4F4F" w:rsidRPr="00137CF0" w:rsidRDefault="00AF3415" w:rsidP="005F129A">
      <w:pPr>
        <w:ind w:firstLine="567"/>
        <w:rPr>
          <w:rFonts w:ascii="Times New Roman" w:hAnsi="Times New Roman"/>
          <w:sz w:val="28"/>
          <w:szCs w:val="28"/>
          <w:lang w:val="uk-UA"/>
        </w:rPr>
      </w:pPr>
      <w:r w:rsidRPr="00137CF0">
        <w:rPr>
          <w:rFonts w:ascii="Times New Roman" w:hAnsi="Times New Roman"/>
          <w:sz w:val="28"/>
          <w:szCs w:val="28"/>
          <w:lang w:val="uk-UA"/>
        </w:rPr>
        <w:t>4.7.</w:t>
      </w:r>
      <w:r w:rsidR="0097429B" w:rsidRPr="00137CF0">
        <w:rPr>
          <w:rFonts w:ascii="Times New Roman" w:hAnsi="Times New Roman"/>
          <w:sz w:val="28"/>
          <w:szCs w:val="28"/>
          <w:lang w:val="uk-UA"/>
        </w:rPr>
        <w:t xml:space="preserve"> </w:t>
      </w:r>
      <w:r w:rsidR="004E4CE0" w:rsidRPr="00137CF0">
        <w:rPr>
          <w:rFonts w:ascii="Times New Roman" w:hAnsi="Times New Roman"/>
          <w:sz w:val="28"/>
          <w:szCs w:val="28"/>
          <w:lang w:val="uk-UA"/>
        </w:rPr>
        <w:t>Акти складаються у дв</w:t>
      </w:r>
      <w:r w:rsidRPr="00137CF0">
        <w:rPr>
          <w:rFonts w:ascii="Times New Roman" w:hAnsi="Times New Roman"/>
          <w:sz w:val="28"/>
          <w:szCs w:val="28"/>
          <w:lang w:val="uk-UA"/>
        </w:rPr>
        <w:t>ох примірниках – для виробника й</w:t>
      </w:r>
      <w:r w:rsidR="004E4CE0" w:rsidRPr="00137CF0">
        <w:rPr>
          <w:rFonts w:ascii="Times New Roman" w:hAnsi="Times New Roman"/>
          <w:sz w:val="28"/>
          <w:szCs w:val="28"/>
          <w:lang w:val="uk-UA"/>
        </w:rPr>
        <w:t xml:space="preserve"> споживача. У разі відмови підписати акт представником споживача</w:t>
      </w:r>
      <w:r w:rsidR="00893337" w:rsidRPr="00137CF0">
        <w:rPr>
          <w:rFonts w:ascii="Times New Roman" w:hAnsi="Times New Roman"/>
          <w:sz w:val="28"/>
          <w:szCs w:val="28"/>
          <w:lang w:val="uk-UA"/>
        </w:rPr>
        <w:t>,</w:t>
      </w:r>
      <w:r w:rsidR="004E4CE0" w:rsidRPr="00137CF0">
        <w:rPr>
          <w:rFonts w:ascii="Times New Roman" w:hAnsi="Times New Roman"/>
          <w:sz w:val="28"/>
          <w:szCs w:val="28"/>
          <w:lang w:val="uk-UA"/>
        </w:rPr>
        <w:t xml:space="preserve"> </w:t>
      </w:r>
      <w:r w:rsidRPr="00137CF0">
        <w:rPr>
          <w:rFonts w:ascii="Times New Roman" w:hAnsi="Times New Roman"/>
          <w:sz w:val="28"/>
          <w:szCs w:val="28"/>
          <w:lang w:val="uk-UA"/>
        </w:rPr>
        <w:t xml:space="preserve">він </w:t>
      </w:r>
      <w:r w:rsidR="004E4CE0" w:rsidRPr="00137CF0">
        <w:rPr>
          <w:rFonts w:ascii="Times New Roman" w:hAnsi="Times New Roman"/>
          <w:sz w:val="28"/>
          <w:szCs w:val="28"/>
          <w:lang w:val="uk-UA"/>
        </w:rPr>
        <w:t>підписується представниками виробник</w:t>
      </w:r>
      <w:r w:rsidR="00B84055" w:rsidRPr="00137CF0">
        <w:rPr>
          <w:rFonts w:ascii="Times New Roman" w:hAnsi="Times New Roman"/>
          <w:sz w:val="28"/>
          <w:szCs w:val="28"/>
          <w:lang w:val="uk-UA"/>
        </w:rPr>
        <w:t>а</w:t>
      </w:r>
      <w:r w:rsidR="004E4CE0" w:rsidRPr="00137CF0">
        <w:rPr>
          <w:rFonts w:ascii="Times New Roman" w:hAnsi="Times New Roman"/>
          <w:sz w:val="28"/>
          <w:szCs w:val="28"/>
          <w:lang w:val="uk-UA"/>
        </w:rPr>
        <w:t xml:space="preserve"> із зазначенням прізвища представника споживача, який відмовився підписати акт. </w:t>
      </w:r>
    </w:p>
    <w:p w:rsidR="004F026E" w:rsidRPr="00137CF0" w:rsidRDefault="00AF3415" w:rsidP="005F129A">
      <w:pPr>
        <w:ind w:firstLine="567"/>
        <w:rPr>
          <w:rFonts w:ascii="Times New Roman" w:hAnsi="Times New Roman"/>
          <w:sz w:val="28"/>
          <w:szCs w:val="28"/>
          <w:lang w:val="uk-UA"/>
        </w:rPr>
      </w:pPr>
      <w:r w:rsidRPr="00137CF0">
        <w:rPr>
          <w:rFonts w:ascii="Times New Roman" w:hAnsi="Times New Roman"/>
          <w:sz w:val="28"/>
          <w:szCs w:val="28"/>
          <w:lang w:val="uk-UA"/>
        </w:rPr>
        <w:t>4.8.</w:t>
      </w:r>
      <w:r w:rsidR="0097429B" w:rsidRPr="00137CF0">
        <w:rPr>
          <w:rFonts w:ascii="Times New Roman" w:hAnsi="Times New Roman"/>
          <w:sz w:val="28"/>
          <w:szCs w:val="28"/>
          <w:lang w:val="uk-UA"/>
        </w:rPr>
        <w:t xml:space="preserve"> </w:t>
      </w:r>
      <w:r w:rsidRPr="00137CF0">
        <w:rPr>
          <w:rFonts w:ascii="Times New Roman" w:hAnsi="Times New Roman"/>
          <w:sz w:val="28"/>
          <w:szCs w:val="28"/>
          <w:lang w:val="uk-UA"/>
        </w:rPr>
        <w:t>Акт відбору проб та</w:t>
      </w:r>
      <w:r w:rsidR="003F4F4F" w:rsidRPr="00137CF0">
        <w:rPr>
          <w:rFonts w:ascii="Times New Roman" w:hAnsi="Times New Roman"/>
          <w:sz w:val="28"/>
          <w:szCs w:val="28"/>
          <w:lang w:val="uk-UA"/>
        </w:rPr>
        <w:t xml:space="preserve"> інші документи, підготовлені виробником, підписуються однією стороною (повноважними представниками виробника) у</w:t>
      </w:r>
      <w:r w:rsidR="00D22C93" w:rsidRPr="00137CF0">
        <w:rPr>
          <w:rFonts w:ascii="Times New Roman" w:hAnsi="Times New Roman"/>
          <w:sz w:val="28"/>
          <w:szCs w:val="28"/>
          <w:lang w:val="uk-UA"/>
        </w:rPr>
        <w:t xml:space="preserve"> разі</w:t>
      </w:r>
      <w:r w:rsidR="004F026E" w:rsidRPr="00137CF0">
        <w:rPr>
          <w:rFonts w:ascii="Times New Roman" w:hAnsi="Times New Roman"/>
          <w:sz w:val="28"/>
          <w:szCs w:val="28"/>
          <w:lang w:val="uk-UA"/>
        </w:rPr>
        <w:t xml:space="preserve"> зволікання з допуском уповноваженого представника виробника на територію споживача (більше ніж 30 хвилин після прибуття представника виробника) або створення представник</w:t>
      </w:r>
      <w:r w:rsidRPr="00137CF0">
        <w:rPr>
          <w:rFonts w:ascii="Times New Roman" w:hAnsi="Times New Roman"/>
          <w:sz w:val="28"/>
          <w:szCs w:val="28"/>
          <w:lang w:val="uk-UA"/>
        </w:rPr>
        <w:t>ами</w:t>
      </w:r>
      <w:r w:rsidR="004F026E" w:rsidRPr="00137CF0">
        <w:rPr>
          <w:rFonts w:ascii="Times New Roman" w:hAnsi="Times New Roman"/>
          <w:sz w:val="28"/>
          <w:szCs w:val="28"/>
          <w:lang w:val="uk-UA"/>
        </w:rPr>
        <w:t xml:space="preserve"> споживача перешкод виробнику у відборі проб чи обстеженні об’єкт</w:t>
      </w:r>
      <w:r w:rsidRPr="00137CF0">
        <w:rPr>
          <w:rFonts w:ascii="Times New Roman" w:hAnsi="Times New Roman"/>
          <w:sz w:val="28"/>
          <w:szCs w:val="28"/>
          <w:lang w:val="uk-UA"/>
        </w:rPr>
        <w:t>а</w:t>
      </w:r>
      <w:r w:rsidR="004F026E" w:rsidRPr="00137CF0">
        <w:rPr>
          <w:rFonts w:ascii="Times New Roman" w:hAnsi="Times New Roman"/>
          <w:sz w:val="28"/>
          <w:szCs w:val="28"/>
          <w:lang w:val="uk-UA"/>
        </w:rPr>
        <w:t xml:space="preserve"> водопостачання та водовідведення.</w:t>
      </w:r>
    </w:p>
    <w:p w:rsidR="004E4CE0" w:rsidRPr="00137CF0" w:rsidRDefault="00034BDE"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495E36" w:rsidRPr="00137CF0">
        <w:rPr>
          <w:rFonts w:ascii="Times New Roman" w:hAnsi="Times New Roman"/>
          <w:sz w:val="28"/>
          <w:szCs w:val="28"/>
          <w:lang w:val="uk-UA"/>
        </w:rPr>
        <w:t>9</w:t>
      </w:r>
      <w:r w:rsidR="004E4CE0" w:rsidRPr="00137CF0">
        <w:rPr>
          <w:rFonts w:ascii="Times New Roman" w:hAnsi="Times New Roman"/>
          <w:sz w:val="28"/>
          <w:szCs w:val="28"/>
          <w:lang w:val="uk-UA"/>
        </w:rPr>
        <w:t>. Об’єм відібрано</w:t>
      </w:r>
      <w:r w:rsidR="00495E36" w:rsidRPr="00137CF0">
        <w:rPr>
          <w:rFonts w:ascii="Times New Roman" w:hAnsi="Times New Roman"/>
          <w:sz w:val="28"/>
          <w:szCs w:val="28"/>
          <w:lang w:val="uk-UA"/>
        </w:rPr>
        <w:t>ї виробником контрольної проби має</w:t>
      </w:r>
      <w:r w:rsidR="004E4CE0" w:rsidRPr="00137CF0">
        <w:rPr>
          <w:rFonts w:ascii="Times New Roman" w:hAnsi="Times New Roman"/>
          <w:sz w:val="28"/>
          <w:szCs w:val="28"/>
          <w:lang w:val="uk-UA"/>
        </w:rPr>
        <w:t xml:space="preserve"> бути доста</w:t>
      </w:r>
      <w:r w:rsidR="00B84055" w:rsidRPr="00137CF0">
        <w:rPr>
          <w:rFonts w:ascii="Times New Roman" w:hAnsi="Times New Roman"/>
          <w:sz w:val="28"/>
          <w:szCs w:val="28"/>
          <w:lang w:val="uk-UA"/>
        </w:rPr>
        <w:t>тнім для виконання контрольного</w:t>
      </w:r>
      <w:r w:rsidR="004E4CE0" w:rsidRPr="00137CF0">
        <w:rPr>
          <w:rFonts w:ascii="Times New Roman" w:hAnsi="Times New Roman"/>
          <w:sz w:val="28"/>
          <w:szCs w:val="28"/>
          <w:lang w:val="uk-UA"/>
        </w:rPr>
        <w:t xml:space="preserve"> та арбітражного аналізу.</w:t>
      </w:r>
    </w:p>
    <w:p w:rsidR="004E4CE0" w:rsidRPr="00137CF0" w:rsidRDefault="00783BF9"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495E36" w:rsidRPr="00137CF0">
        <w:rPr>
          <w:rFonts w:ascii="Times New Roman" w:hAnsi="Times New Roman"/>
          <w:sz w:val="28"/>
          <w:szCs w:val="28"/>
          <w:lang w:val="uk-UA"/>
        </w:rPr>
        <w:t xml:space="preserve">10. </w:t>
      </w:r>
      <w:r w:rsidR="009A3C22" w:rsidRPr="00137CF0">
        <w:rPr>
          <w:rFonts w:ascii="Times New Roman" w:hAnsi="Times New Roman"/>
          <w:sz w:val="28"/>
          <w:szCs w:val="28"/>
          <w:lang w:val="uk-UA"/>
        </w:rPr>
        <w:t>За ініціативи споживача та в</w:t>
      </w:r>
      <w:r w:rsidR="00180C58" w:rsidRPr="00137CF0">
        <w:rPr>
          <w:rFonts w:ascii="Times New Roman" w:hAnsi="Times New Roman"/>
          <w:sz w:val="28"/>
          <w:szCs w:val="28"/>
          <w:lang w:val="uk-UA"/>
        </w:rPr>
        <w:t xml:space="preserve"> його</w:t>
      </w:r>
      <w:r w:rsidR="009A3C22" w:rsidRPr="00137CF0">
        <w:rPr>
          <w:rFonts w:ascii="Times New Roman" w:hAnsi="Times New Roman"/>
          <w:sz w:val="28"/>
          <w:szCs w:val="28"/>
          <w:lang w:val="uk-UA"/>
        </w:rPr>
        <w:t xml:space="preserve"> посуд виробником відбирається п</w:t>
      </w:r>
      <w:r w:rsidR="004E4CE0" w:rsidRPr="00137CF0">
        <w:rPr>
          <w:rFonts w:ascii="Times New Roman" w:hAnsi="Times New Roman"/>
          <w:sz w:val="28"/>
          <w:szCs w:val="28"/>
          <w:lang w:val="uk-UA"/>
        </w:rPr>
        <w:t xml:space="preserve">аралельна проба. </w:t>
      </w:r>
      <w:r w:rsidR="00495E36" w:rsidRPr="00137CF0">
        <w:rPr>
          <w:rFonts w:ascii="Times New Roman" w:hAnsi="Times New Roman"/>
          <w:sz w:val="28"/>
          <w:szCs w:val="28"/>
          <w:lang w:val="uk-UA"/>
        </w:rPr>
        <w:t>У</w:t>
      </w:r>
      <w:r w:rsidR="004E4CE0" w:rsidRPr="00137CF0">
        <w:rPr>
          <w:rFonts w:ascii="Times New Roman" w:hAnsi="Times New Roman"/>
          <w:sz w:val="28"/>
          <w:szCs w:val="28"/>
          <w:lang w:val="uk-UA"/>
        </w:rPr>
        <w:t xml:space="preserve"> такому випадку</w:t>
      </w:r>
      <w:r w:rsidR="00495E36" w:rsidRPr="00137CF0">
        <w:rPr>
          <w:rFonts w:ascii="Times New Roman" w:hAnsi="Times New Roman"/>
          <w:sz w:val="28"/>
          <w:szCs w:val="28"/>
          <w:lang w:val="uk-UA"/>
        </w:rPr>
        <w:t xml:space="preserve"> </w:t>
      </w:r>
      <w:r w:rsidR="004E4CE0" w:rsidRPr="00137CF0">
        <w:rPr>
          <w:rFonts w:ascii="Times New Roman" w:hAnsi="Times New Roman"/>
          <w:sz w:val="28"/>
          <w:szCs w:val="28"/>
          <w:lang w:val="uk-UA"/>
        </w:rPr>
        <w:t xml:space="preserve">проби відбираються за одночасною присутністю представників виробника та споживача. При цьому в акті відбору проб стічних вод (додаток </w:t>
      </w:r>
      <w:r w:rsidR="00820EB8" w:rsidRPr="00137CF0">
        <w:rPr>
          <w:rFonts w:ascii="Times New Roman" w:hAnsi="Times New Roman"/>
          <w:sz w:val="28"/>
          <w:szCs w:val="28"/>
          <w:lang w:val="uk-UA"/>
        </w:rPr>
        <w:t>4</w:t>
      </w:r>
      <w:r w:rsidR="004E4CE0" w:rsidRPr="00137CF0">
        <w:rPr>
          <w:rFonts w:ascii="Times New Roman" w:hAnsi="Times New Roman"/>
          <w:sz w:val="28"/>
          <w:szCs w:val="28"/>
          <w:lang w:val="uk-UA"/>
        </w:rPr>
        <w:t>) робиться примітка про паралельний відбір проб для виконання паралельного аналізу.</w:t>
      </w:r>
    </w:p>
    <w:p w:rsidR="004E4CE0" w:rsidRPr="00137CF0" w:rsidRDefault="00783BF9"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495E36" w:rsidRPr="00137CF0">
        <w:rPr>
          <w:rFonts w:ascii="Times New Roman" w:hAnsi="Times New Roman"/>
          <w:sz w:val="28"/>
          <w:szCs w:val="28"/>
          <w:lang w:val="uk-UA"/>
        </w:rPr>
        <w:t>11</w:t>
      </w:r>
      <w:r w:rsidR="004E4CE0" w:rsidRPr="00137CF0">
        <w:rPr>
          <w:rFonts w:ascii="Times New Roman" w:hAnsi="Times New Roman"/>
          <w:sz w:val="28"/>
          <w:szCs w:val="28"/>
          <w:lang w:val="uk-UA"/>
        </w:rPr>
        <w:t xml:space="preserve">. Якість контрольної проби визначається контрольним аналізом лабораторії виробника, у разі її відсутності </w:t>
      </w:r>
      <w:r w:rsidR="00495E36" w:rsidRPr="00137CF0">
        <w:rPr>
          <w:rFonts w:ascii="Times New Roman" w:hAnsi="Times New Roman"/>
          <w:sz w:val="28"/>
          <w:szCs w:val="28"/>
          <w:lang w:val="uk-UA"/>
        </w:rPr>
        <w:t>–</w:t>
      </w:r>
      <w:r w:rsidR="004E4CE0" w:rsidRPr="00137CF0">
        <w:rPr>
          <w:rFonts w:ascii="Times New Roman" w:hAnsi="Times New Roman"/>
          <w:sz w:val="28"/>
          <w:szCs w:val="28"/>
          <w:lang w:val="uk-UA"/>
        </w:rPr>
        <w:t xml:space="preserve"> інших лабораторій, що здійснюють діяльність у цій галузі відповідно до </w:t>
      </w:r>
      <w:hyperlink r:id="rId17" w:tgtFrame="_blank" w:history="1">
        <w:r w:rsidR="004E4CE0" w:rsidRPr="00137CF0">
          <w:rPr>
            <w:rFonts w:ascii="Times New Roman" w:hAnsi="Times New Roman"/>
            <w:sz w:val="28"/>
            <w:szCs w:val="28"/>
            <w:lang w:val="uk-UA"/>
          </w:rPr>
          <w:t>Закону України</w:t>
        </w:r>
      </w:hyperlink>
      <w:r w:rsidR="004E4CE0" w:rsidRPr="00137CF0">
        <w:rPr>
          <w:rFonts w:ascii="Times New Roman" w:hAnsi="Times New Roman"/>
          <w:sz w:val="28"/>
          <w:szCs w:val="28"/>
          <w:lang w:val="uk-UA"/>
        </w:rPr>
        <w:t xml:space="preserve"> «Про метрологію та метрологічну діяльність» </w:t>
      </w:r>
      <w:r w:rsidR="009A3C22" w:rsidRPr="00137CF0">
        <w:rPr>
          <w:rFonts w:ascii="Times New Roman" w:hAnsi="Times New Roman"/>
          <w:sz w:val="28"/>
          <w:szCs w:val="28"/>
          <w:lang w:val="uk-UA"/>
        </w:rPr>
        <w:t xml:space="preserve">і вимог чинного законодавства </w:t>
      </w:r>
      <w:r w:rsidR="0097429B" w:rsidRPr="00137CF0">
        <w:rPr>
          <w:rFonts w:ascii="Times New Roman" w:hAnsi="Times New Roman"/>
          <w:sz w:val="28"/>
          <w:szCs w:val="28"/>
          <w:lang w:val="uk-UA"/>
        </w:rPr>
        <w:t xml:space="preserve">     </w:t>
      </w:r>
      <w:r w:rsidR="00180C58" w:rsidRPr="00137CF0">
        <w:rPr>
          <w:rFonts w:ascii="Times New Roman" w:hAnsi="Times New Roman"/>
          <w:sz w:val="28"/>
          <w:szCs w:val="28"/>
          <w:lang w:val="uk-UA"/>
        </w:rPr>
        <w:t xml:space="preserve">України, </w:t>
      </w:r>
      <w:r w:rsidR="004E4CE0" w:rsidRPr="00137CF0">
        <w:rPr>
          <w:rFonts w:ascii="Times New Roman" w:hAnsi="Times New Roman"/>
          <w:sz w:val="28"/>
          <w:szCs w:val="28"/>
          <w:lang w:val="uk-UA"/>
        </w:rPr>
        <w:t xml:space="preserve">та підтверджується документами встановленого зразка: </w:t>
      </w:r>
      <w:r w:rsidR="00495E36" w:rsidRPr="00137CF0">
        <w:rPr>
          <w:rFonts w:ascii="Times New Roman" w:hAnsi="Times New Roman"/>
          <w:sz w:val="28"/>
          <w:szCs w:val="28"/>
          <w:lang w:val="uk-UA"/>
        </w:rPr>
        <w:t>а</w:t>
      </w:r>
      <w:r w:rsidR="004E4CE0" w:rsidRPr="00137CF0">
        <w:rPr>
          <w:rFonts w:ascii="Times New Roman" w:hAnsi="Times New Roman"/>
          <w:sz w:val="28"/>
          <w:szCs w:val="28"/>
          <w:lang w:val="uk-UA"/>
        </w:rPr>
        <w:t>ктом відбору проб стічних вод (додаток</w:t>
      </w:r>
      <w:r w:rsidR="003B546B" w:rsidRPr="00137CF0">
        <w:rPr>
          <w:rFonts w:ascii="Times New Roman" w:hAnsi="Times New Roman"/>
          <w:sz w:val="28"/>
          <w:szCs w:val="28"/>
          <w:lang w:val="uk-UA"/>
        </w:rPr>
        <w:t xml:space="preserve"> </w:t>
      </w:r>
      <w:r w:rsidR="00820EB8" w:rsidRPr="00137CF0">
        <w:rPr>
          <w:rFonts w:ascii="Times New Roman" w:hAnsi="Times New Roman"/>
          <w:sz w:val="28"/>
          <w:szCs w:val="28"/>
          <w:lang w:val="uk-UA"/>
        </w:rPr>
        <w:t>4</w:t>
      </w:r>
      <w:r w:rsidR="004E4CE0" w:rsidRPr="00137CF0">
        <w:rPr>
          <w:rFonts w:ascii="Times New Roman" w:hAnsi="Times New Roman"/>
          <w:sz w:val="28"/>
          <w:szCs w:val="28"/>
          <w:lang w:val="uk-UA"/>
        </w:rPr>
        <w:t xml:space="preserve">) і </w:t>
      </w:r>
      <w:r w:rsidR="00495E36" w:rsidRPr="00137CF0">
        <w:rPr>
          <w:rFonts w:ascii="Times New Roman" w:hAnsi="Times New Roman"/>
          <w:sz w:val="28"/>
          <w:szCs w:val="28"/>
          <w:lang w:val="uk-UA"/>
        </w:rPr>
        <w:t>п</w:t>
      </w:r>
      <w:r w:rsidR="004E4CE0" w:rsidRPr="00137CF0">
        <w:rPr>
          <w:rFonts w:ascii="Times New Roman" w:hAnsi="Times New Roman"/>
          <w:sz w:val="28"/>
          <w:szCs w:val="28"/>
          <w:lang w:val="uk-UA"/>
        </w:rPr>
        <w:t>ротоколом дослідження якості стічних вод</w:t>
      </w:r>
      <w:r w:rsidR="0097429B" w:rsidRPr="00137CF0">
        <w:rPr>
          <w:rFonts w:ascii="Times New Roman" w:hAnsi="Times New Roman"/>
          <w:sz w:val="28"/>
          <w:szCs w:val="28"/>
          <w:lang w:val="uk-UA"/>
        </w:rPr>
        <w:t xml:space="preserve">                 </w:t>
      </w:r>
      <w:r w:rsidR="004E4CE0" w:rsidRPr="00137CF0">
        <w:rPr>
          <w:rFonts w:ascii="Times New Roman" w:hAnsi="Times New Roman"/>
          <w:sz w:val="28"/>
          <w:szCs w:val="28"/>
          <w:lang w:val="uk-UA"/>
        </w:rPr>
        <w:t xml:space="preserve"> (додаток </w:t>
      </w:r>
      <w:r w:rsidR="00820EB8" w:rsidRPr="00137CF0">
        <w:rPr>
          <w:rFonts w:ascii="Times New Roman" w:hAnsi="Times New Roman"/>
          <w:sz w:val="28"/>
          <w:szCs w:val="28"/>
          <w:lang w:val="uk-UA"/>
        </w:rPr>
        <w:t>5</w:t>
      </w:r>
      <w:r w:rsidR="004E4CE0" w:rsidRPr="00137CF0">
        <w:rPr>
          <w:rFonts w:ascii="Times New Roman" w:hAnsi="Times New Roman"/>
          <w:sz w:val="28"/>
          <w:szCs w:val="28"/>
          <w:lang w:val="uk-UA"/>
        </w:rPr>
        <w:t>).</w:t>
      </w:r>
    </w:p>
    <w:p w:rsidR="00722DE5" w:rsidRPr="00137CF0" w:rsidRDefault="00722DE5" w:rsidP="005F129A">
      <w:pPr>
        <w:ind w:firstLine="567"/>
        <w:rPr>
          <w:rFonts w:ascii="Times New Roman" w:hAnsi="Times New Roman"/>
          <w:sz w:val="28"/>
          <w:szCs w:val="28"/>
          <w:lang w:val="uk-UA"/>
        </w:rPr>
      </w:pPr>
      <w:r w:rsidRPr="00137CF0">
        <w:rPr>
          <w:rFonts w:ascii="Times New Roman" w:hAnsi="Times New Roman"/>
          <w:sz w:val="28"/>
          <w:szCs w:val="28"/>
          <w:lang w:val="uk-UA"/>
        </w:rPr>
        <w:t>4.1</w:t>
      </w:r>
      <w:r w:rsidR="00495E36" w:rsidRPr="00137CF0">
        <w:rPr>
          <w:rFonts w:ascii="Times New Roman" w:hAnsi="Times New Roman"/>
          <w:sz w:val="28"/>
          <w:szCs w:val="28"/>
          <w:lang w:val="uk-UA"/>
        </w:rPr>
        <w:t>2</w:t>
      </w:r>
      <w:r w:rsidRPr="00137CF0">
        <w:rPr>
          <w:rFonts w:ascii="Times New Roman" w:hAnsi="Times New Roman"/>
          <w:sz w:val="28"/>
          <w:szCs w:val="28"/>
          <w:lang w:val="uk-UA"/>
        </w:rPr>
        <w:t>. Аналіз контрольної проби  проводиться за показниками, зазн</w:t>
      </w:r>
      <w:r w:rsidR="00495E36" w:rsidRPr="00137CF0">
        <w:rPr>
          <w:rFonts w:ascii="Times New Roman" w:hAnsi="Times New Roman"/>
          <w:sz w:val="28"/>
          <w:szCs w:val="28"/>
          <w:lang w:val="uk-UA"/>
        </w:rPr>
        <w:t>аченими в</w:t>
      </w:r>
      <w:r w:rsidRPr="00137CF0">
        <w:rPr>
          <w:rFonts w:ascii="Times New Roman" w:hAnsi="Times New Roman"/>
          <w:sz w:val="28"/>
          <w:szCs w:val="28"/>
          <w:lang w:val="uk-UA"/>
        </w:rPr>
        <w:t xml:space="preserve"> додатку </w:t>
      </w:r>
      <w:r w:rsidR="00B41D44" w:rsidRPr="00137CF0">
        <w:rPr>
          <w:rFonts w:ascii="Times New Roman" w:hAnsi="Times New Roman"/>
          <w:sz w:val="28"/>
          <w:szCs w:val="28"/>
          <w:lang w:val="uk-UA"/>
        </w:rPr>
        <w:t>1</w:t>
      </w:r>
      <w:r w:rsidRPr="00137CF0">
        <w:rPr>
          <w:rFonts w:ascii="Times New Roman" w:hAnsi="Times New Roman"/>
          <w:sz w:val="28"/>
          <w:szCs w:val="28"/>
          <w:lang w:val="uk-UA"/>
        </w:rPr>
        <w:t xml:space="preserve"> до Правил. Виробник має право провести аналіз контрольної проби не за всіма показниками</w:t>
      </w:r>
      <w:r w:rsidR="00225358" w:rsidRPr="00137CF0">
        <w:rPr>
          <w:rFonts w:ascii="Times New Roman" w:hAnsi="Times New Roman"/>
          <w:sz w:val="28"/>
          <w:szCs w:val="28"/>
          <w:lang w:val="uk-UA"/>
        </w:rPr>
        <w:t>, в залежності від виду діяльності споживача</w:t>
      </w:r>
      <w:r w:rsidRPr="00137CF0">
        <w:rPr>
          <w:rFonts w:ascii="Times New Roman" w:hAnsi="Times New Roman"/>
          <w:sz w:val="28"/>
          <w:szCs w:val="28"/>
          <w:lang w:val="uk-UA"/>
        </w:rPr>
        <w:t>.</w:t>
      </w:r>
    </w:p>
    <w:p w:rsidR="004E4CE0"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t>4.1</w:t>
      </w:r>
      <w:r w:rsidR="00495E36" w:rsidRPr="00137CF0">
        <w:rPr>
          <w:rFonts w:ascii="Times New Roman" w:hAnsi="Times New Roman"/>
          <w:sz w:val="28"/>
          <w:szCs w:val="28"/>
          <w:lang w:val="uk-UA"/>
        </w:rPr>
        <w:t>3</w:t>
      </w:r>
      <w:r w:rsidRPr="00137CF0">
        <w:rPr>
          <w:rFonts w:ascii="Times New Roman" w:hAnsi="Times New Roman"/>
          <w:sz w:val="28"/>
          <w:szCs w:val="28"/>
          <w:lang w:val="uk-UA"/>
        </w:rPr>
        <w:t>. Паралельний аналіз виконує споживач у будь-якій лабораторії, що здійсню</w:t>
      </w:r>
      <w:r w:rsidR="00495E36" w:rsidRPr="00137CF0">
        <w:rPr>
          <w:rFonts w:ascii="Times New Roman" w:hAnsi="Times New Roman"/>
          <w:sz w:val="28"/>
          <w:szCs w:val="28"/>
          <w:lang w:val="uk-UA"/>
        </w:rPr>
        <w:t>є</w:t>
      </w:r>
      <w:r w:rsidRPr="00137CF0">
        <w:rPr>
          <w:rFonts w:ascii="Times New Roman" w:hAnsi="Times New Roman"/>
          <w:sz w:val="28"/>
          <w:szCs w:val="28"/>
          <w:lang w:val="uk-UA"/>
        </w:rPr>
        <w:t xml:space="preserve"> діяльність у цій галузі відповідно до </w:t>
      </w:r>
      <w:hyperlink r:id="rId18" w:tgtFrame="_blank" w:history="1">
        <w:r w:rsidRPr="00137CF0">
          <w:rPr>
            <w:rFonts w:ascii="Times New Roman" w:hAnsi="Times New Roman"/>
            <w:sz w:val="28"/>
            <w:szCs w:val="28"/>
            <w:lang w:val="uk-UA"/>
          </w:rPr>
          <w:t>Закону України</w:t>
        </w:r>
      </w:hyperlink>
      <w:r w:rsidRPr="00137CF0">
        <w:rPr>
          <w:rFonts w:ascii="Times New Roman" w:hAnsi="Times New Roman"/>
          <w:sz w:val="28"/>
          <w:szCs w:val="28"/>
          <w:lang w:val="uk-UA"/>
        </w:rPr>
        <w:t> «Про метрологію та метрологічну діяльність»</w:t>
      </w:r>
      <w:r w:rsidR="009A3C22" w:rsidRPr="00137CF0">
        <w:rPr>
          <w:rFonts w:ascii="Times New Roman" w:hAnsi="Times New Roman"/>
          <w:sz w:val="28"/>
          <w:szCs w:val="28"/>
          <w:lang w:val="uk-UA"/>
        </w:rPr>
        <w:t xml:space="preserve"> і вимог чинного законодавства України</w:t>
      </w:r>
      <w:r w:rsidRPr="00137CF0">
        <w:rPr>
          <w:rFonts w:ascii="Times New Roman" w:hAnsi="Times New Roman"/>
          <w:sz w:val="28"/>
          <w:szCs w:val="28"/>
          <w:lang w:val="uk-UA"/>
        </w:rPr>
        <w:t>.</w:t>
      </w:r>
    </w:p>
    <w:p w:rsidR="004E4CE0"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t>4.1</w:t>
      </w:r>
      <w:r w:rsidR="00796C05" w:rsidRPr="00137CF0">
        <w:rPr>
          <w:rFonts w:ascii="Times New Roman" w:hAnsi="Times New Roman"/>
          <w:sz w:val="28"/>
          <w:szCs w:val="28"/>
          <w:lang w:val="uk-UA"/>
        </w:rPr>
        <w:t>4</w:t>
      </w:r>
      <w:r w:rsidRPr="00137CF0">
        <w:rPr>
          <w:rFonts w:ascii="Times New Roman" w:hAnsi="Times New Roman"/>
          <w:sz w:val="28"/>
          <w:szCs w:val="28"/>
          <w:lang w:val="uk-UA"/>
        </w:rPr>
        <w:t>.</w:t>
      </w:r>
      <w:r w:rsidR="00796C05" w:rsidRPr="00137CF0">
        <w:rPr>
          <w:rFonts w:ascii="Times New Roman" w:hAnsi="Times New Roman"/>
          <w:sz w:val="28"/>
          <w:szCs w:val="28"/>
          <w:lang w:val="uk-UA"/>
        </w:rPr>
        <w:t xml:space="preserve"> Споживач невідкладно</w:t>
      </w:r>
      <w:r w:rsidRPr="00137CF0">
        <w:rPr>
          <w:rFonts w:ascii="Times New Roman" w:hAnsi="Times New Roman"/>
          <w:sz w:val="28"/>
          <w:szCs w:val="28"/>
          <w:lang w:val="uk-UA"/>
        </w:rPr>
        <w:t xml:space="preserve"> за ре</w:t>
      </w:r>
      <w:r w:rsidR="00796C05" w:rsidRPr="00137CF0">
        <w:rPr>
          <w:rFonts w:ascii="Times New Roman" w:hAnsi="Times New Roman"/>
          <w:sz w:val="28"/>
          <w:szCs w:val="28"/>
          <w:lang w:val="uk-UA"/>
        </w:rPr>
        <w:t>зультатами паралельного аналізу</w:t>
      </w:r>
      <w:r w:rsidRPr="00137CF0">
        <w:rPr>
          <w:rFonts w:ascii="Times New Roman" w:hAnsi="Times New Roman"/>
          <w:sz w:val="28"/>
          <w:szCs w:val="28"/>
          <w:lang w:val="uk-UA"/>
        </w:rPr>
        <w:t xml:space="preserve"> повідомляє виробника телефонограм</w:t>
      </w:r>
      <w:r w:rsidR="00330C85" w:rsidRPr="00137CF0">
        <w:rPr>
          <w:rFonts w:ascii="Times New Roman" w:hAnsi="Times New Roman"/>
          <w:sz w:val="28"/>
          <w:szCs w:val="28"/>
          <w:lang w:val="uk-UA"/>
        </w:rPr>
        <w:t>ою</w:t>
      </w:r>
      <w:r w:rsidRPr="00137CF0">
        <w:rPr>
          <w:rFonts w:ascii="Times New Roman" w:hAnsi="Times New Roman"/>
          <w:sz w:val="28"/>
          <w:szCs w:val="28"/>
          <w:lang w:val="uk-UA"/>
        </w:rPr>
        <w:t xml:space="preserve"> або факсограмою про результати вимірювання паралельної проби, виконан</w:t>
      </w:r>
      <w:r w:rsidR="00796C05" w:rsidRPr="00137CF0">
        <w:rPr>
          <w:rFonts w:ascii="Times New Roman" w:hAnsi="Times New Roman"/>
          <w:sz w:val="28"/>
          <w:szCs w:val="28"/>
          <w:lang w:val="uk-UA"/>
        </w:rPr>
        <w:t>і</w:t>
      </w:r>
      <w:r w:rsidRPr="00137CF0">
        <w:rPr>
          <w:rFonts w:ascii="Times New Roman" w:hAnsi="Times New Roman"/>
          <w:sz w:val="28"/>
          <w:szCs w:val="28"/>
          <w:lang w:val="uk-UA"/>
        </w:rPr>
        <w:t xml:space="preserve"> лабораторією.</w:t>
      </w:r>
    </w:p>
    <w:p w:rsidR="00722DE5"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783BF9" w:rsidRPr="00137CF0">
        <w:rPr>
          <w:rFonts w:ascii="Times New Roman" w:hAnsi="Times New Roman"/>
          <w:sz w:val="28"/>
          <w:szCs w:val="28"/>
          <w:lang w:val="uk-UA"/>
        </w:rPr>
        <w:t>1</w:t>
      </w:r>
      <w:r w:rsidR="00796C05" w:rsidRPr="00137CF0">
        <w:rPr>
          <w:rFonts w:ascii="Times New Roman" w:hAnsi="Times New Roman"/>
          <w:sz w:val="28"/>
          <w:szCs w:val="28"/>
          <w:lang w:val="uk-UA"/>
        </w:rPr>
        <w:t>5</w:t>
      </w:r>
      <w:r w:rsidRPr="00137CF0">
        <w:rPr>
          <w:rFonts w:ascii="Times New Roman" w:hAnsi="Times New Roman"/>
          <w:sz w:val="28"/>
          <w:szCs w:val="28"/>
          <w:lang w:val="uk-UA"/>
        </w:rPr>
        <w:t>. При встановлен</w:t>
      </w:r>
      <w:r w:rsidR="00796C05" w:rsidRPr="00137CF0">
        <w:rPr>
          <w:rFonts w:ascii="Times New Roman" w:hAnsi="Times New Roman"/>
          <w:sz w:val="28"/>
          <w:szCs w:val="28"/>
          <w:lang w:val="uk-UA"/>
        </w:rPr>
        <w:t>н</w:t>
      </w:r>
      <w:r w:rsidRPr="00137CF0">
        <w:rPr>
          <w:rFonts w:ascii="Times New Roman" w:hAnsi="Times New Roman"/>
          <w:sz w:val="28"/>
          <w:szCs w:val="28"/>
          <w:lang w:val="uk-UA"/>
        </w:rPr>
        <w:t xml:space="preserve">і факту розбіжності </w:t>
      </w:r>
      <w:r w:rsidR="00330C85" w:rsidRPr="00137CF0">
        <w:rPr>
          <w:rFonts w:ascii="Times New Roman" w:hAnsi="Times New Roman"/>
          <w:sz w:val="28"/>
          <w:szCs w:val="28"/>
          <w:lang w:val="uk-UA"/>
        </w:rPr>
        <w:t>результатів контрольного аналізу</w:t>
      </w:r>
      <w:r w:rsidRPr="00137CF0">
        <w:rPr>
          <w:rFonts w:ascii="Times New Roman" w:hAnsi="Times New Roman"/>
          <w:sz w:val="28"/>
          <w:szCs w:val="28"/>
          <w:lang w:val="uk-UA"/>
        </w:rPr>
        <w:t xml:space="preserve"> та паралельного аналізу за ініціативи споживача, у разі його незгоди з результатами контрольного аналізу, проводиться арбітражний аналіз.</w:t>
      </w:r>
    </w:p>
    <w:p w:rsidR="004E4CE0"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lastRenderedPageBreak/>
        <w:t>4.1</w:t>
      </w:r>
      <w:r w:rsidR="004D4D68" w:rsidRPr="00137CF0">
        <w:rPr>
          <w:rFonts w:ascii="Times New Roman" w:hAnsi="Times New Roman"/>
          <w:sz w:val="28"/>
          <w:szCs w:val="28"/>
          <w:lang w:val="uk-UA"/>
        </w:rPr>
        <w:t>6</w:t>
      </w:r>
      <w:r w:rsidRPr="00137CF0">
        <w:rPr>
          <w:rFonts w:ascii="Times New Roman" w:hAnsi="Times New Roman"/>
          <w:sz w:val="28"/>
          <w:szCs w:val="28"/>
          <w:lang w:val="uk-UA"/>
        </w:rPr>
        <w:t xml:space="preserve">. Арбітражний аналіз не </w:t>
      </w:r>
      <w:r w:rsidR="00722DE5" w:rsidRPr="00137CF0">
        <w:rPr>
          <w:rFonts w:ascii="Times New Roman" w:hAnsi="Times New Roman"/>
          <w:sz w:val="28"/>
          <w:szCs w:val="28"/>
          <w:lang w:val="uk-UA"/>
        </w:rPr>
        <w:t>проводиться</w:t>
      </w:r>
      <w:r w:rsidRPr="00137CF0">
        <w:rPr>
          <w:rFonts w:ascii="Times New Roman" w:hAnsi="Times New Roman"/>
          <w:sz w:val="28"/>
          <w:szCs w:val="28"/>
          <w:lang w:val="uk-UA"/>
        </w:rPr>
        <w:t xml:space="preserve"> у випадках:</w:t>
      </w:r>
    </w:p>
    <w:p w:rsidR="004E4CE0" w:rsidRPr="00137CF0" w:rsidRDefault="004D4D68" w:rsidP="005F129A">
      <w:pPr>
        <w:pStyle w:val="af0"/>
        <w:widowControl w:val="0"/>
        <w:ind w:firstLine="567"/>
        <w:jc w:val="both"/>
        <w:rPr>
          <w:sz w:val="28"/>
          <w:szCs w:val="28"/>
          <w:lang w:val="uk-UA"/>
        </w:rPr>
      </w:pPr>
      <w:r w:rsidRPr="00137CF0">
        <w:rPr>
          <w:sz w:val="28"/>
          <w:szCs w:val="28"/>
          <w:lang w:val="uk-UA" w:eastAsia="ru-RU"/>
        </w:rPr>
        <w:t xml:space="preserve">4.16.1 </w:t>
      </w:r>
      <w:r w:rsidR="004E4CE0" w:rsidRPr="00137CF0">
        <w:rPr>
          <w:sz w:val="28"/>
          <w:szCs w:val="28"/>
          <w:lang w:val="uk-UA" w:eastAsia="ru-RU"/>
        </w:rPr>
        <w:t>ненаданн</w:t>
      </w:r>
      <w:r w:rsidR="0097429B" w:rsidRPr="00137CF0">
        <w:rPr>
          <w:sz w:val="28"/>
          <w:szCs w:val="28"/>
          <w:lang w:val="uk-UA" w:eastAsia="ru-RU"/>
        </w:rPr>
        <w:t>я</w:t>
      </w:r>
      <w:r w:rsidR="004E4CE0" w:rsidRPr="00137CF0">
        <w:rPr>
          <w:sz w:val="28"/>
          <w:szCs w:val="28"/>
          <w:lang w:val="uk-UA" w:eastAsia="ru-RU"/>
        </w:rPr>
        <w:t xml:space="preserve"> виробнику офіційного документ</w:t>
      </w:r>
      <w:r w:rsidRPr="00137CF0">
        <w:rPr>
          <w:sz w:val="28"/>
          <w:szCs w:val="28"/>
          <w:lang w:val="uk-UA" w:eastAsia="ru-RU"/>
        </w:rPr>
        <w:t>а</w:t>
      </w:r>
      <w:r w:rsidR="004E4CE0" w:rsidRPr="00137CF0">
        <w:rPr>
          <w:sz w:val="28"/>
          <w:szCs w:val="28"/>
          <w:lang w:val="uk-UA" w:eastAsia="ru-RU"/>
        </w:rPr>
        <w:t xml:space="preserve"> лабораторії (протоколу вимірювань), </w:t>
      </w:r>
      <w:r w:rsidRPr="00137CF0">
        <w:rPr>
          <w:sz w:val="28"/>
          <w:szCs w:val="28"/>
          <w:lang w:val="uk-UA" w:eastAsia="ru-RU"/>
        </w:rPr>
        <w:t>що</w:t>
      </w:r>
      <w:r w:rsidR="004E4CE0" w:rsidRPr="00137CF0">
        <w:rPr>
          <w:sz w:val="28"/>
          <w:szCs w:val="28"/>
          <w:lang w:val="uk-UA" w:eastAsia="ru-RU"/>
        </w:rPr>
        <w:t xml:space="preserve"> виконувала паралельний аналіз паралельної проби;</w:t>
      </w:r>
    </w:p>
    <w:p w:rsidR="004E4CE0" w:rsidRPr="00137CF0" w:rsidRDefault="004D4D68" w:rsidP="005F129A">
      <w:pPr>
        <w:pStyle w:val="af0"/>
        <w:widowControl w:val="0"/>
        <w:ind w:firstLine="567"/>
        <w:jc w:val="both"/>
        <w:rPr>
          <w:sz w:val="28"/>
          <w:szCs w:val="28"/>
          <w:lang w:val="uk-UA"/>
        </w:rPr>
      </w:pPr>
      <w:r w:rsidRPr="00137CF0">
        <w:rPr>
          <w:sz w:val="28"/>
          <w:szCs w:val="28"/>
          <w:lang w:val="uk-UA" w:eastAsia="ru-RU"/>
        </w:rPr>
        <w:t>4.16.2</w:t>
      </w:r>
      <w:r w:rsidR="004E4CE0" w:rsidRPr="00137CF0">
        <w:rPr>
          <w:sz w:val="28"/>
          <w:szCs w:val="28"/>
          <w:lang w:val="uk-UA" w:eastAsia="ru-RU"/>
        </w:rPr>
        <w:t xml:space="preserve"> невідповідності лабораторії, </w:t>
      </w:r>
      <w:r w:rsidRPr="00137CF0">
        <w:rPr>
          <w:sz w:val="28"/>
          <w:szCs w:val="28"/>
          <w:lang w:val="uk-UA" w:eastAsia="ru-RU"/>
        </w:rPr>
        <w:t>що</w:t>
      </w:r>
      <w:r w:rsidR="004E4CE0" w:rsidRPr="00137CF0">
        <w:rPr>
          <w:sz w:val="28"/>
          <w:szCs w:val="28"/>
          <w:lang w:val="uk-UA" w:eastAsia="ru-RU"/>
        </w:rPr>
        <w:t xml:space="preserve"> виконувала аналіз паралельної проби</w:t>
      </w:r>
      <w:r w:rsidRPr="00137CF0">
        <w:rPr>
          <w:sz w:val="28"/>
          <w:szCs w:val="28"/>
          <w:lang w:val="uk-UA" w:eastAsia="ru-RU"/>
        </w:rPr>
        <w:t>,</w:t>
      </w:r>
      <w:r w:rsidR="004E4CE0" w:rsidRPr="00137CF0">
        <w:rPr>
          <w:sz w:val="28"/>
          <w:szCs w:val="28"/>
          <w:lang w:val="uk-UA" w:eastAsia="ru-RU"/>
        </w:rPr>
        <w:t xml:space="preserve"> вимогам Закону України «Про метрологію та метрологічну діяльність»; </w:t>
      </w:r>
    </w:p>
    <w:p w:rsidR="00722DE5" w:rsidRPr="00137CF0" w:rsidRDefault="004D4D68" w:rsidP="005F129A">
      <w:pPr>
        <w:pStyle w:val="af0"/>
        <w:widowControl w:val="0"/>
        <w:ind w:firstLine="567"/>
        <w:jc w:val="both"/>
        <w:rPr>
          <w:sz w:val="28"/>
          <w:szCs w:val="28"/>
          <w:lang w:val="uk-UA"/>
        </w:rPr>
      </w:pPr>
      <w:r w:rsidRPr="00137CF0">
        <w:rPr>
          <w:sz w:val="28"/>
          <w:szCs w:val="28"/>
          <w:lang w:val="uk-UA" w:eastAsia="ru-RU"/>
        </w:rPr>
        <w:t xml:space="preserve">4.16.3 </w:t>
      </w:r>
      <w:r w:rsidR="004E4CE0" w:rsidRPr="00137CF0">
        <w:rPr>
          <w:sz w:val="28"/>
          <w:szCs w:val="28"/>
          <w:lang w:val="uk-UA" w:eastAsia="ru-RU"/>
        </w:rPr>
        <w:t>закінчення термінів зберігання проб, наведених у ДСТУ</w:t>
      </w:r>
      <w:r w:rsidR="0097429B" w:rsidRPr="00137CF0">
        <w:rPr>
          <w:sz w:val="28"/>
          <w:szCs w:val="28"/>
          <w:lang w:val="uk-UA" w:eastAsia="ru-RU"/>
        </w:rPr>
        <w:t xml:space="preserve">                         </w:t>
      </w:r>
      <w:r w:rsidR="004E4CE0" w:rsidRPr="00137CF0">
        <w:rPr>
          <w:sz w:val="28"/>
          <w:szCs w:val="28"/>
          <w:lang w:val="uk-UA" w:eastAsia="ru-RU"/>
        </w:rPr>
        <w:t xml:space="preserve"> ISO</w:t>
      </w:r>
      <w:r w:rsidRPr="00137CF0">
        <w:rPr>
          <w:sz w:val="28"/>
          <w:szCs w:val="28"/>
          <w:lang w:val="uk-UA" w:eastAsia="ru-RU"/>
        </w:rPr>
        <w:t xml:space="preserve"> </w:t>
      </w:r>
      <w:r w:rsidR="004E4CE0" w:rsidRPr="00137CF0">
        <w:rPr>
          <w:sz w:val="28"/>
          <w:szCs w:val="28"/>
          <w:lang w:val="uk-UA" w:eastAsia="ru-RU"/>
        </w:rPr>
        <w:t xml:space="preserve">5667-3:2001. </w:t>
      </w:r>
      <w:r w:rsidRPr="00137CF0">
        <w:rPr>
          <w:sz w:val="28"/>
          <w:szCs w:val="28"/>
          <w:lang w:val="uk-UA" w:eastAsia="ru-RU"/>
        </w:rPr>
        <w:t>«</w:t>
      </w:r>
      <w:r w:rsidR="004E4CE0" w:rsidRPr="00137CF0">
        <w:rPr>
          <w:sz w:val="28"/>
          <w:szCs w:val="28"/>
          <w:lang w:val="uk-UA" w:eastAsia="ru-RU"/>
        </w:rPr>
        <w:t>Якість води. Відбирання проб</w:t>
      </w:r>
      <w:r w:rsidRPr="00137CF0">
        <w:rPr>
          <w:sz w:val="28"/>
          <w:szCs w:val="28"/>
          <w:lang w:val="uk-UA" w:eastAsia="ru-RU"/>
        </w:rPr>
        <w:t>»</w:t>
      </w:r>
      <w:r w:rsidR="004E4CE0" w:rsidRPr="00137CF0">
        <w:rPr>
          <w:sz w:val="28"/>
          <w:szCs w:val="28"/>
          <w:lang w:val="uk-UA" w:eastAsia="ru-RU"/>
        </w:rPr>
        <w:t>. Частин</w:t>
      </w:r>
      <w:r w:rsidRPr="00137CF0">
        <w:rPr>
          <w:sz w:val="28"/>
          <w:szCs w:val="28"/>
          <w:lang w:val="uk-UA" w:eastAsia="ru-RU"/>
        </w:rPr>
        <w:t>і</w:t>
      </w:r>
      <w:r w:rsidR="004E4CE0" w:rsidRPr="00137CF0">
        <w:rPr>
          <w:sz w:val="28"/>
          <w:szCs w:val="28"/>
          <w:lang w:val="uk-UA" w:eastAsia="ru-RU"/>
        </w:rPr>
        <w:t xml:space="preserve"> 3. Настанови щодо зберіган</w:t>
      </w:r>
      <w:r w:rsidRPr="00137CF0">
        <w:rPr>
          <w:sz w:val="28"/>
          <w:szCs w:val="28"/>
          <w:lang w:val="uk-UA" w:eastAsia="ru-RU"/>
        </w:rPr>
        <w:t>ня та поводження з пробами або в</w:t>
      </w:r>
      <w:r w:rsidR="004E4CE0" w:rsidRPr="00137CF0">
        <w:rPr>
          <w:sz w:val="28"/>
          <w:szCs w:val="28"/>
          <w:lang w:val="uk-UA" w:eastAsia="ru-RU"/>
        </w:rPr>
        <w:t xml:space="preserve"> нормативних документах на проведення вимірювань.</w:t>
      </w:r>
    </w:p>
    <w:p w:rsidR="004E4CE0" w:rsidRPr="00137CF0" w:rsidRDefault="004E4CE0" w:rsidP="005F129A">
      <w:pPr>
        <w:pStyle w:val="af0"/>
        <w:widowControl w:val="0"/>
        <w:ind w:firstLine="567"/>
        <w:jc w:val="both"/>
        <w:rPr>
          <w:sz w:val="28"/>
          <w:szCs w:val="28"/>
          <w:lang w:val="uk-UA"/>
        </w:rPr>
      </w:pPr>
      <w:r w:rsidRPr="00137CF0">
        <w:rPr>
          <w:sz w:val="28"/>
          <w:szCs w:val="28"/>
          <w:lang w:val="uk-UA"/>
        </w:rPr>
        <w:t>4.1</w:t>
      </w:r>
      <w:r w:rsidR="004D4D68" w:rsidRPr="00137CF0">
        <w:rPr>
          <w:sz w:val="28"/>
          <w:szCs w:val="28"/>
          <w:lang w:val="uk-UA"/>
        </w:rPr>
        <w:t>7</w:t>
      </w:r>
      <w:r w:rsidRPr="00137CF0">
        <w:rPr>
          <w:sz w:val="28"/>
          <w:szCs w:val="28"/>
          <w:lang w:val="uk-UA"/>
        </w:rPr>
        <w:t>. Арбітражний аналіз проводиться лише стосовно тих забруднюючих речовин, за якими виникли розбіжності між результатами контрольного та паралельного аналізів.</w:t>
      </w:r>
    </w:p>
    <w:p w:rsidR="004E4CE0" w:rsidRPr="00137CF0" w:rsidRDefault="00722DE5" w:rsidP="005F129A">
      <w:pPr>
        <w:ind w:firstLine="567"/>
        <w:rPr>
          <w:rFonts w:ascii="Times New Roman" w:hAnsi="Times New Roman"/>
          <w:sz w:val="28"/>
          <w:szCs w:val="28"/>
          <w:lang w:val="uk-UA"/>
        </w:rPr>
      </w:pPr>
      <w:r w:rsidRPr="00137CF0">
        <w:rPr>
          <w:rFonts w:ascii="Times New Roman" w:hAnsi="Times New Roman"/>
          <w:sz w:val="28"/>
          <w:szCs w:val="28"/>
          <w:lang w:val="uk-UA"/>
        </w:rPr>
        <w:t>4.1</w:t>
      </w:r>
      <w:r w:rsidR="004D4D68" w:rsidRPr="00137CF0">
        <w:rPr>
          <w:rFonts w:ascii="Times New Roman" w:hAnsi="Times New Roman"/>
          <w:sz w:val="28"/>
          <w:szCs w:val="28"/>
          <w:lang w:val="uk-UA"/>
        </w:rPr>
        <w:t>8</w:t>
      </w:r>
      <w:r w:rsidR="004E4CE0" w:rsidRPr="00137CF0">
        <w:rPr>
          <w:rFonts w:ascii="Times New Roman" w:hAnsi="Times New Roman"/>
          <w:sz w:val="28"/>
          <w:szCs w:val="28"/>
          <w:lang w:val="uk-UA"/>
        </w:rPr>
        <w:t>. Для проведення арбітражного аналізу:</w:t>
      </w:r>
    </w:p>
    <w:p w:rsidR="004E4CE0"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t>4.1</w:t>
      </w:r>
      <w:r w:rsidR="004D4D68" w:rsidRPr="00137CF0">
        <w:rPr>
          <w:rFonts w:ascii="Times New Roman" w:hAnsi="Times New Roman"/>
          <w:sz w:val="28"/>
          <w:szCs w:val="28"/>
          <w:lang w:val="uk-UA"/>
        </w:rPr>
        <w:t>8.1</w:t>
      </w:r>
      <w:r w:rsidRPr="00137CF0">
        <w:rPr>
          <w:rFonts w:ascii="Times New Roman" w:hAnsi="Times New Roman"/>
          <w:sz w:val="28"/>
          <w:szCs w:val="28"/>
          <w:lang w:val="uk-UA"/>
        </w:rPr>
        <w:t xml:space="preserve"> </w:t>
      </w:r>
      <w:r w:rsidR="004D4D68" w:rsidRPr="00137CF0">
        <w:rPr>
          <w:rFonts w:ascii="Times New Roman" w:hAnsi="Times New Roman"/>
          <w:sz w:val="28"/>
          <w:szCs w:val="28"/>
          <w:lang w:val="uk-UA"/>
        </w:rPr>
        <w:t>п</w:t>
      </w:r>
      <w:r w:rsidRPr="00137CF0">
        <w:rPr>
          <w:rFonts w:ascii="Times New Roman" w:hAnsi="Times New Roman"/>
          <w:sz w:val="28"/>
          <w:szCs w:val="28"/>
          <w:lang w:val="uk-UA"/>
        </w:rPr>
        <w:t xml:space="preserve">ри відборі контрольної проби, відбирається </w:t>
      </w:r>
      <w:r w:rsidR="004D4D68" w:rsidRPr="00137CF0">
        <w:rPr>
          <w:rFonts w:ascii="Times New Roman" w:hAnsi="Times New Roman"/>
          <w:sz w:val="28"/>
          <w:szCs w:val="28"/>
          <w:lang w:val="uk-UA"/>
        </w:rPr>
        <w:t>виробником і арбітражна проба, що опломбовується та в</w:t>
      </w:r>
      <w:r w:rsidRPr="00137CF0">
        <w:rPr>
          <w:rFonts w:ascii="Times New Roman" w:hAnsi="Times New Roman"/>
          <w:sz w:val="28"/>
          <w:szCs w:val="28"/>
          <w:lang w:val="uk-UA"/>
        </w:rPr>
        <w:t xml:space="preserve"> подальш</w:t>
      </w:r>
      <w:r w:rsidR="004D4D68" w:rsidRPr="00137CF0">
        <w:rPr>
          <w:rFonts w:ascii="Times New Roman" w:hAnsi="Times New Roman"/>
          <w:sz w:val="28"/>
          <w:szCs w:val="28"/>
          <w:lang w:val="uk-UA"/>
        </w:rPr>
        <w:t>ому</w:t>
      </w:r>
      <w:r w:rsidRPr="00137CF0">
        <w:rPr>
          <w:rFonts w:ascii="Times New Roman" w:hAnsi="Times New Roman"/>
          <w:sz w:val="28"/>
          <w:szCs w:val="28"/>
          <w:lang w:val="uk-UA"/>
        </w:rPr>
        <w:t xml:space="preserve"> зберіга</w:t>
      </w:r>
      <w:r w:rsidR="004D4D68" w:rsidRPr="00137CF0">
        <w:rPr>
          <w:rFonts w:ascii="Times New Roman" w:hAnsi="Times New Roman"/>
          <w:sz w:val="28"/>
          <w:szCs w:val="28"/>
          <w:lang w:val="uk-UA"/>
        </w:rPr>
        <w:t>ється у виробника на випадок не</w:t>
      </w:r>
      <w:r w:rsidRPr="00137CF0">
        <w:rPr>
          <w:rFonts w:ascii="Times New Roman" w:hAnsi="Times New Roman"/>
          <w:sz w:val="28"/>
          <w:szCs w:val="28"/>
          <w:lang w:val="uk-UA"/>
        </w:rPr>
        <w:t xml:space="preserve">згоди споживача </w:t>
      </w:r>
      <w:r w:rsidR="00722DE5" w:rsidRPr="00137CF0">
        <w:rPr>
          <w:rFonts w:ascii="Times New Roman" w:hAnsi="Times New Roman"/>
          <w:sz w:val="28"/>
          <w:szCs w:val="28"/>
          <w:lang w:val="uk-UA"/>
        </w:rPr>
        <w:t xml:space="preserve">з </w:t>
      </w:r>
      <w:r w:rsidRPr="00137CF0">
        <w:rPr>
          <w:rFonts w:ascii="Times New Roman" w:hAnsi="Times New Roman"/>
          <w:sz w:val="28"/>
          <w:szCs w:val="28"/>
          <w:lang w:val="uk-UA"/>
        </w:rPr>
        <w:t>результатами аналізів лабораторії виробника</w:t>
      </w:r>
      <w:r w:rsidR="00C705C3" w:rsidRPr="00137CF0">
        <w:rPr>
          <w:rFonts w:ascii="Times New Roman" w:hAnsi="Times New Roman"/>
          <w:sz w:val="28"/>
          <w:szCs w:val="28"/>
          <w:lang w:val="uk-UA"/>
        </w:rPr>
        <w:t>;</w:t>
      </w:r>
    </w:p>
    <w:p w:rsidR="004E4CE0" w:rsidRPr="00137CF0" w:rsidRDefault="00722DE5" w:rsidP="005F129A">
      <w:pPr>
        <w:ind w:firstLine="567"/>
        <w:rPr>
          <w:rFonts w:ascii="Times New Roman" w:hAnsi="Times New Roman"/>
          <w:sz w:val="28"/>
          <w:szCs w:val="28"/>
          <w:lang w:val="uk-UA"/>
        </w:rPr>
      </w:pPr>
      <w:r w:rsidRPr="00137CF0">
        <w:rPr>
          <w:rFonts w:ascii="Times New Roman" w:hAnsi="Times New Roman"/>
          <w:sz w:val="28"/>
          <w:szCs w:val="28"/>
          <w:lang w:val="uk-UA"/>
        </w:rPr>
        <w:t>4.1</w:t>
      </w:r>
      <w:r w:rsidR="004D4D68" w:rsidRPr="00137CF0">
        <w:rPr>
          <w:rFonts w:ascii="Times New Roman" w:hAnsi="Times New Roman"/>
          <w:sz w:val="28"/>
          <w:szCs w:val="28"/>
          <w:lang w:val="uk-UA"/>
        </w:rPr>
        <w:t>8.2</w:t>
      </w:r>
      <w:r w:rsidR="004E4CE0" w:rsidRPr="00137CF0">
        <w:rPr>
          <w:rFonts w:ascii="Times New Roman" w:hAnsi="Times New Roman"/>
          <w:sz w:val="28"/>
          <w:szCs w:val="28"/>
          <w:lang w:val="uk-UA"/>
        </w:rPr>
        <w:t xml:space="preserve"> </w:t>
      </w:r>
      <w:r w:rsidR="004D4D68" w:rsidRPr="00137CF0">
        <w:rPr>
          <w:rFonts w:ascii="Times New Roman" w:hAnsi="Times New Roman"/>
          <w:sz w:val="28"/>
          <w:szCs w:val="28"/>
          <w:lang w:val="uk-UA"/>
        </w:rPr>
        <w:t>в</w:t>
      </w:r>
      <w:r w:rsidR="004E4CE0" w:rsidRPr="00137CF0">
        <w:rPr>
          <w:rFonts w:ascii="Times New Roman" w:hAnsi="Times New Roman"/>
          <w:sz w:val="28"/>
          <w:szCs w:val="28"/>
          <w:lang w:val="uk-UA"/>
        </w:rPr>
        <w:t xml:space="preserve">иробник повідомляє споживача телефонограмою або факсограмою про остаточну дату </w:t>
      </w:r>
      <w:proofErr w:type="spellStart"/>
      <w:r w:rsidR="004E4CE0" w:rsidRPr="00137CF0">
        <w:rPr>
          <w:rFonts w:ascii="Times New Roman" w:hAnsi="Times New Roman"/>
          <w:sz w:val="28"/>
          <w:szCs w:val="28"/>
          <w:lang w:val="uk-UA"/>
        </w:rPr>
        <w:t>розпломбування</w:t>
      </w:r>
      <w:proofErr w:type="spellEnd"/>
      <w:r w:rsidR="004E4CE0" w:rsidRPr="00137CF0">
        <w:rPr>
          <w:rFonts w:ascii="Times New Roman" w:hAnsi="Times New Roman"/>
          <w:sz w:val="28"/>
          <w:szCs w:val="28"/>
          <w:lang w:val="uk-UA"/>
        </w:rPr>
        <w:t xml:space="preserve"> арбітражної проби (згідно </w:t>
      </w:r>
      <w:r w:rsidR="00C705C3" w:rsidRPr="00137CF0">
        <w:rPr>
          <w:rFonts w:ascii="Times New Roman" w:hAnsi="Times New Roman"/>
          <w:sz w:val="28"/>
          <w:szCs w:val="28"/>
          <w:lang w:val="uk-UA"/>
        </w:rPr>
        <w:t xml:space="preserve">з </w:t>
      </w:r>
      <w:r w:rsidR="004E4CE0" w:rsidRPr="00137CF0">
        <w:rPr>
          <w:rFonts w:ascii="Times New Roman" w:hAnsi="Times New Roman"/>
          <w:sz w:val="28"/>
          <w:szCs w:val="28"/>
          <w:lang w:val="uk-UA"/>
        </w:rPr>
        <w:t>настанов</w:t>
      </w:r>
      <w:r w:rsidR="00C705C3" w:rsidRPr="00137CF0">
        <w:rPr>
          <w:rFonts w:ascii="Times New Roman" w:hAnsi="Times New Roman"/>
          <w:sz w:val="28"/>
          <w:szCs w:val="28"/>
          <w:lang w:val="uk-UA"/>
        </w:rPr>
        <w:t>ами</w:t>
      </w:r>
      <w:r w:rsidR="004E4CE0" w:rsidRPr="00137CF0">
        <w:rPr>
          <w:rFonts w:ascii="Times New Roman" w:hAnsi="Times New Roman"/>
          <w:sz w:val="28"/>
          <w:szCs w:val="28"/>
          <w:lang w:val="uk-UA"/>
        </w:rPr>
        <w:t xml:space="preserve"> Національних стандартів України щодо зберігання та поводження з пробами) для </w:t>
      </w:r>
      <w:r w:rsidR="00180C58" w:rsidRPr="00137CF0">
        <w:rPr>
          <w:rFonts w:ascii="Times New Roman" w:hAnsi="Times New Roman"/>
          <w:sz w:val="28"/>
          <w:szCs w:val="28"/>
          <w:lang w:val="uk-UA"/>
        </w:rPr>
        <w:t>проведення арбітражного аналізу.</w:t>
      </w:r>
    </w:p>
    <w:p w:rsidR="004E4CE0"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180C58" w:rsidRPr="00137CF0">
        <w:rPr>
          <w:rFonts w:ascii="Times New Roman" w:hAnsi="Times New Roman"/>
          <w:sz w:val="28"/>
          <w:szCs w:val="28"/>
          <w:lang w:val="uk-UA"/>
        </w:rPr>
        <w:t xml:space="preserve">19. </w:t>
      </w:r>
      <w:r w:rsidR="00C705C3" w:rsidRPr="00137CF0">
        <w:rPr>
          <w:rFonts w:ascii="Times New Roman" w:hAnsi="Times New Roman"/>
          <w:sz w:val="28"/>
          <w:szCs w:val="28"/>
          <w:lang w:val="uk-UA"/>
        </w:rPr>
        <w:t>А</w:t>
      </w:r>
      <w:r w:rsidRPr="00137CF0">
        <w:rPr>
          <w:rFonts w:ascii="Times New Roman" w:hAnsi="Times New Roman"/>
          <w:sz w:val="28"/>
          <w:szCs w:val="28"/>
          <w:lang w:val="uk-UA"/>
        </w:rPr>
        <w:t>рбітражний аналіз прово</w:t>
      </w:r>
      <w:r w:rsidR="004D4D68" w:rsidRPr="00137CF0">
        <w:rPr>
          <w:rFonts w:ascii="Times New Roman" w:hAnsi="Times New Roman"/>
          <w:sz w:val="28"/>
          <w:szCs w:val="28"/>
          <w:lang w:val="uk-UA"/>
        </w:rPr>
        <w:t>диться в лабораторії виробника. А в</w:t>
      </w:r>
      <w:r w:rsidRPr="00137CF0">
        <w:rPr>
          <w:rFonts w:ascii="Times New Roman" w:hAnsi="Times New Roman"/>
          <w:sz w:val="28"/>
          <w:szCs w:val="28"/>
          <w:lang w:val="uk-UA"/>
        </w:rPr>
        <w:t xml:space="preserve"> разі незгоди споживача з проведенням арбітражного аналізу </w:t>
      </w:r>
      <w:r w:rsidR="00EE250A" w:rsidRPr="00137CF0">
        <w:rPr>
          <w:rFonts w:ascii="Times New Roman" w:hAnsi="Times New Roman"/>
          <w:sz w:val="28"/>
          <w:szCs w:val="28"/>
          <w:lang w:val="uk-UA"/>
        </w:rPr>
        <w:t>в</w:t>
      </w:r>
      <w:r w:rsidRPr="00137CF0">
        <w:rPr>
          <w:rFonts w:ascii="Times New Roman" w:hAnsi="Times New Roman"/>
          <w:sz w:val="28"/>
          <w:szCs w:val="28"/>
          <w:lang w:val="uk-UA"/>
        </w:rPr>
        <w:t xml:space="preserve"> лабораторії виробника, споживач має право звернутися до незалежної лабораторії, що здійснює діяльність у цій галузі відповідно до вимог </w:t>
      </w:r>
      <w:hyperlink r:id="rId19" w:tgtFrame="_blank" w:history="1">
        <w:r w:rsidRPr="00137CF0">
          <w:rPr>
            <w:rFonts w:ascii="Times New Roman" w:hAnsi="Times New Roman"/>
            <w:sz w:val="28"/>
            <w:szCs w:val="28"/>
            <w:lang w:val="uk-UA"/>
          </w:rPr>
          <w:t>Закону України</w:t>
        </w:r>
      </w:hyperlink>
      <w:r w:rsidRPr="00137CF0">
        <w:rPr>
          <w:rFonts w:ascii="Times New Roman" w:hAnsi="Times New Roman"/>
          <w:sz w:val="28"/>
          <w:szCs w:val="28"/>
          <w:lang w:val="uk-UA"/>
        </w:rPr>
        <w:t> «Про метрологію та метрологічну діяльність», для проведення аналізу арбітражної проби</w:t>
      </w:r>
      <w:r w:rsidR="00EE250A" w:rsidRPr="00137CF0">
        <w:rPr>
          <w:rFonts w:ascii="Times New Roman" w:hAnsi="Times New Roman"/>
          <w:sz w:val="28"/>
          <w:szCs w:val="28"/>
          <w:lang w:val="uk-UA"/>
        </w:rPr>
        <w:t xml:space="preserve">. </w:t>
      </w:r>
      <w:r w:rsidR="00180C58" w:rsidRPr="00137CF0">
        <w:rPr>
          <w:rFonts w:ascii="Times New Roman" w:hAnsi="Times New Roman"/>
          <w:sz w:val="28"/>
          <w:szCs w:val="28"/>
          <w:lang w:val="uk-UA"/>
        </w:rPr>
        <w:t>У</w:t>
      </w:r>
      <w:r w:rsidRPr="00137CF0">
        <w:rPr>
          <w:rFonts w:ascii="Times New Roman" w:hAnsi="Times New Roman"/>
          <w:sz w:val="28"/>
          <w:szCs w:val="28"/>
          <w:lang w:val="uk-UA"/>
        </w:rPr>
        <w:t>сі витрати</w:t>
      </w:r>
      <w:r w:rsidR="00EE250A" w:rsidRPr="00137CF0">
        <w:rPr>
          <w:rFonts w:ascii="Times New Roman" w:hAnsi="Times New Roman"/>
          <w:sz w:val="28"/>
          <w:szCs w:val="28"/>
          <w:lang w:val="uk-UA"/>
        </w:rPr>
        <w:t>,</w:t>
      </w:r>
      <w:r w:rsidRPr="00137CF0">
        <w:rPr>
          <w:rFonts w:ascii="Times New Roman" w:hAnsi="Times New Roman"/>
          <w:sz w:val="28"/>
          <w:szCs w:val="28"/>
          <w:lang w:val="uk-UA"/>
        </w:rPr>
        <w:t xml:space="preserve"> пов’язані з транспортуванням, арбітражним аналізом стічн</w:t>
      </w:r>
      <w:r w:rsidR="00EE250A" w:rsidRPr="00137CF0">
        <w:rPr>
          <w:rFonts w:ascii="Times New Roman" w:hAnsi="Times New Roman"/>
          <w:sz w:val="28"/>
          <w:szCs w:val="28"/>
          <w:lang w:val="uk-UA"/>
        </w:rPr>
        <w:t>ої води, сплачуються споживачем.</w:t>
      </w:r>
    </w:p>
    <w:p w:rsidR="004E4CE0"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C705C3" w:rsidRPr="00137CF0">
        <w:rPr>
          <w:rFonts w:ascii="Times New Roman" w:hAnsi="Times New Roman"/>
          <w:sz w:val="28"/>
          <w:szCs w:val="28"/>
          <w:lang w:val="uk-UA"/>
        </w:rPr>
        <w:t>20.</w:t>
      </w:r>
      <w:r w:rsidR="00EE250A" w:rsidRPr="00137CF0">
        <w:rPr>
          <w:rFonts w:ascii="Times New Roman" w:hAnsi="Times New Roman"/>
          <w:sz w:val="28"/>
          <w:szCs w:val="28"/>
          <w:lang w:val="uk-UA"/>
        </w:rPr>
        <w:t xml:space="preserve"> </w:t>
      </w:r>
      <w:r w:rsidR="00C705C3" w:rsidRPr="00137CF0">
        <w:rPr>
          <w:rFonts w:ascii="Times New Roman" w:hAnsi="Times New Roman"/>
          <w:sz w:val="28"/>
          <w:szCs w:val="28"/>
          <w:lang w:val="uk-UA"/>
        </w:rPr>
        <w:t>П</w:t>
      </w:r>
      <w:r w:rsidRPr="00137CF0">
        <w:rPr>
          <w:rFonts w:ascii="Times New Roman" w:hAnsi="Times New Roman"/>
          <w:sz w:val="28"/>
          <w:szCs w:val="28"/>
          <w:lang w:val="uk-UA"/>
        </w:rPr>
        <w:t xml:space="preserve">ри </w:t>
      </w:r>
      <w:proofErr w:type="spellStart"/>
      <w:r w:rsidRPr="00137CF0">
        <w:rPr>
          <w:rFonts w:ascii="Times New Roman" w:hAnsi="Times New Roman"/>
          <w:sz w:val="28"/>
          <w:szCs w:val="28"/>
          <w:lang w:val="uk-UA"/>
        </w:rPr>
        <w:t>розпломбуванні</w:t>
      </w:r>
      <w:proofErr w:type="spellEnd"/>
      <w:r w:rsidRPr="00137CF0">
        <w:rPr>
          <w:rFonts w:ascii="Times New Roman" w:hAnsi="Times New Roman"/>
          <w:sz w:val="28"/>
          <w:szCs w:val="28"/>
          <w:lang w:val="uk-UA"/>
        </w:rPr>
        <w:t xml:space="preserve"> арбітражної проби складається відповідний акт із зазначенням</w:t>
      </w:r>
      <w:r w:rsidR="00EE250A" w:rsidRPr="00137CF0">
        <w:rPr>
          <w:rFonts w:ascii="Times New Roman" w:hAnsi="Times New Roman"/>
          <w:sz w:val="28"/>
          <w:szCs w:val="28"/>
          <w:lang w:val="uk-UA"/>
        </w:rPr>
        <w:t xml:space="preserve"> факту</w:t>
      </w:r>
      <w:r w:rsidRPr="00137CF0">
        <w:rPr>
          <w:rFonts w:ascii="Times New Roman" w:hAnsi="Times New Roman"/>
          <w:sz w:val="28"/>
          <w:szCs w:val="28"/>
          <w:lang w:val="uk-UA"/>
        </w:rPr>
        <w:t xml:space="preserve"> цілісності пл</w:t>
      </w:r>
      <w:r w:rsidR="00EE250A" w:rsidRPr="00137CF0">
        <w:rPr>
          <w:rFonts w:ascii="Times New Roman" w:hAnsi="Times New Roman"/>
          <w:sz w:val="28"/>
          <w:szCs w:val="28"/>
          <w:lang w:val="uk-UA"/>
        </w:rPr>
        <w:t>омби. Оформлений належним чином</w:t>
      </w:r>
      <w:r w:rsidRPr="00137CF0">
        <w:rPr>
          <w:rFonts w:ascii="Times New Roman" w:hAnsi="Times New Roman"/>
          <w:sz w:val="28"/>
          <w:szCs w:val="28"/>
          <w:lang w:val="uk-UA"/>
        </w:rPr>
        <w:t xml:space="preserve"> акт </w:t>
      </w:r>
      <w:proofErr w:type="spellStart"/>
      <w:r w:rsidRPr="00137CF0">
        <w:rPr>
          <w:rFonts w:ascii="Times New Roman" w:hAnsi="Times New Roman"/>
          <w:sz w:val="28"/>
          <w:szCs w:val="28"/>
          <w:lang w:val="uk-UA"/>
        </w:rPr>
        <w:t>розпломбування</w:t>
      </w:r>
      <w:proofErr w:type="spellEnd"/>
      <w:r w:rsidRPr="00137CF0">
        <w:rPr>
          <w:rFonts w:ascii="Times New Roman" w:hAnsi="Times New Roman"/>
          <w:sz w:val="28"/>
          <w:szCs w:val="28"/>
          <w:lang w:val="uk-UA"/>
        </w:rPr>
        <w:t xml:space="preserve"> арбітражної проби складається в двох примірниках та підписується представниками виробника, лабораторії у якій проводиться аналіз</w:t>
      </w:r>
      <w:r w:rsidR="00EE250A" w:rsidRPr="00137CF0">
        <w:rPr>
          <w:rFonts w:ascii="Times New Roman" w:hAnsi="Times New Roman"/>
          <w:sz w:val="28"/>
          <w:szCs w:val="28"/>
          <w:lang w:val="uk-UA"/>
        </w:rPr>
        <w:t>,</w:t>
      </w:r>
      <w:r w:rsidRPr="00137CF0">
        <w:rPr>
          <w:rFonts w:ascii="Times New Roman" w:hAnsi="Times New Roman"/>
          <w:sz w:val="28"/>
          <w:szCs w:val="28"/>
          <w:lang w:val="uk-UA"/>
        </w:rPr>
        <w:t xml:space="preserve"> та споживача (споживачем у разі присутності).</w:t>
      </w:r>
    </w:p>
    <w:p w:rsidR="004E4CE0"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t>4.</w:t>
      </w:r>
      <w:r w:rsidR="00C705C3" w:rsidRPr="00137CF0">
        <w:rPr>
          <w:rFonts w:ascii="Times New Roman" w:hAnsi="Times New Roman"/>
          <w:sz w:val="28"/>
          <w:szCs w:val="28"/>
          <w:lang w:val="uk-UA"/>
        </w:rPr>
        <w:t>21</w:t>
      </w:r>
      <w:r w:rsidRPr="00137CF0">
        <w:rPr>
          <w:rFonts w:ascii="Times New Roman" w:hAnsi="Times New Roman"/>
          <w:sz w:val="28"/>
          <w:szCs w:val="28"/>
          <w:lang w:val="uk-UA"/>
        </w:rPr>
        <w:t>.</w:t>
      </w:r>
      <w:r w:rsidR="00722DE5" w:rsidRPr="00137CF0">
        <w:rPr>
          <w:rFonts w:ascii="Times New Roman" w:hAnsi="Times New Roman"/>
          <w:sz w:val="28"/>
          <w:szCs w:val="28"/>
          <w:lang w:val="uk-UA"/>
        </w:rPr>
        <w:t xml:space="preserve"> </w:t>
      </w:r>
      <w:r w:rsidRPr="00137CF0">
        <w:rPr>
          <w:rFonts w:ascii="Times New Roman" w:hAnsi="Times New Roman"/>
          <w:sz w:val="28"/>
          <w:szCs w:val="28"/>
          <w:lang w:val="uk-UA"/>
        </w:rPr>
        <w:t>Результати контрольного, паралельного та арбітражного аналізів розглядаються комплексно за наявності результатів аналі</w:t>
      </w:r>
      <w:r w:rsidR="00EE250A" w:rsidRPr="00137CF0">
        <w:rPr>
          <w:rFonts w:ascii="Times New Roman" w:hAnsi="Times New Roman"/>
          <w:sz w:val="28"/>
          <w:szCs w:val="28"/>
          <w:lang w:val="uk-UA"/>
        </w:rPr>
        <w:t>зу усіх проб, у</w:t>
      </w:r>
      <w:r w:rsidRPr="00137CF0">
        <w:rPr>
          <w:rFonts w:ascii="Times New Roman" w:hAnsi="Times New Roman"/>
          <w:sz w:val="28"/>
          <w:szCs w:val="28"/>
          <w:lang w:val="uk-UA"/>
        </w:rPr>
        <w:t>казаних в акті відбору проб.</w:t>
      </w:r>
    </w:p>
    <w:p w:rsidR="004E4CE0" w:rsidRPr="00137CF0" w:rsidRDefault="00EE250A" w:rsidP="005F129A">
      <w:pPr>
        <w:ind w:firstLine="567"/>
        <w:rPr>
          <w:rFonts w:ascii="Times New Roman" w:hAnsi="Times New Roman"/>
          <w:sz w:val="28"/>
          <w:szCs w:val="28"/>
          <w:lang w:val="uk-UA"/>
        </w:rPr>
      </w:pPr>
      <w:r w:rsidRPr="00137CF0">
        <w:rPr>
          <w:rFonts w:ascii="Times New Roman" w:hAnsi="Times New Roman"/>
          <w:sz w:val="28"/>
          <w:szCs w:val="28"/>
          <w:lang w:val="uk-UA"/>
        </w:rPr>
        <w:t>4.2</w:t>
      </w:r>
      <w:r w:rsidR="00C705C3" w:rsidRPr="00137CF0">
        <w:rPr>
          <w:rFonts w:ascii="Times New Roman" w:hAnsi="Times New Roman"/>
          <w:sz w:val="28"/>
          <w:szCs w:val="28"/>
          <w:lang w:val="uk-UA"/>
        </w:rPr>
        <w:t>2</w:t>
      </w:r>
      <w:r w:rsidR="004E4CE0" w:rsidRPr="00137CF0">
        <w:rPr>
          <w:rFonts w:ascii="Times New Roman" w:hAnsi="Times New Roman"/>
          <w:sz w:val="28"/>
          <w:szCs w:val="28"/>
          <w:lang w:val="uk-UA"/>
        </w:rPr>
        <w:t xml:space="preserve">. Для ухвалення </w:t>
      </w:r>
      <w:r w:rsidR="00FE1233" w:rsidRPr="00137CF0">
        <w:rPr>
          <w:rFonts w:ascii="Times New Roman" w:hAnsi="Times New Roman"/>
          <w:sz w:val="28"/>
          <w:szCs w:val="28"/>
          <w:lang w:val="uk-UA"/>
        </w:rPr>
        <w:t>результату</w:t>
      </w:r>
      <w:r w:rsidR="004E4CE0" w:rsidRPr="00137CF0">
        <w:rPr>
          <w:rFonts w:ascii="Times New Roman" w:hAnsi="Times New Roman"/>
          <w:sz w:val="28"/>
          <w:szCs w:val="28"/>
          <w:lang w:val="uk-UA"/>
        </w:rPr>
        <w:t xml:space="preserve"> відповідності якості стічних вод у випадку розбіжностей результатів контрольного, паралельного та арбітражного вимірювань проби приймається значення контрольного або паралельного аналізу, </w:t>
      </w:r>
      <w:r w:rsidRPr="00137CF0">
        <w:rPr>
          <w:rFonts w:ascii="Times New Roman" w:hAnsi="Times New Roman"/>
          <w:sz w:val="28"/>
          <w:szCs w:val="28"/>
          <w:lang w:val="uk-UA"/>
        </w:rPr>
        <w:t>що най</w:t>
      </w:r>
      <w:r w:rsidR="004E4CE0" w:rsidRPr="00137CF0">
        <w:rPr>
          <w:rFonts w:ascii="Times New Roman" w:hAnsi="Times New Roman"/>
          <w:sz w:val="28"/>
          <w:szCs w:val="28"/>
          <w:lang w:val="uk-UA"/>
        </w:rPr>
        <w:t xml:space="preserve">ближче до значення концентрації забруднюючої речовини в арбітражному аналізі. У випадку, якщо значення концентрації забруднюючої речовини, </w:t>
      </w:r>
      <w:r w:rsidRPr="00137CF0">
        <w:rPr>
          <w:rFonts w:ascii="Times New Roman" w:hAnsi="Times New Roman"/>
          <w:sz w:val="28"/>
          <w:szCs w:val="28"/>
          <w:lang w:val="uk-UA"/>
        </w:rPr>
        <w:t>от</w:t>
      </w:r>
      <w:r w:rsidR="004E4CE0" w:rsidRPr="00137CF0">
        <w:rPr>
          <w:rFonts w:ascii="Times New Roman" w:hAnsi="Times New Roman"/>
          <w:sz w:val="28"/>
          <w:szCs w:val="28"/>
          <w:lang w:val="uk-UA"/>
        </w:rPr>
        <w:t xml:space="preserve">римане </w:t>
      </w:r>
      <w:r w:rsidRPr="00137CF0">
        <w:rPr>
          <w:rFonts w:ascii="Times New Roman" w:hAnsi="Times New Roman"/>
          <w:sz w:val="28"/>
          <w:szCs w:val="28"/>
          <w:lang w:val="uk-UA"/>
        </w:rPr>
        <w:t>в</w:t>
      </w:r>
      <w:r w:rsidR="004E4CE0" w:rsidRPr="00137CF0">
        <w:rPr>
          <w:rFonts w:ascii="Times New Roman" w:hAnsi="Times New Roman"/>
          <w:sz w:val="28"/>
          <w:szCs w:val="28"/>
          <w:lang w:val="uk-UA"/>
        </w:rPr>
        <w:t xml:space="preserve"> результаті проведення арбітражного аналізу, співпадає </w:t>
      </w:r>
      <w:r w:rsidR="00180C58" w:rsidRPr="00137CF0">
        <w:rPr>
          <w:rFonts w:ascii="Times New Roman" w:hAnsi="Times New Roman"/>
          <w:sz w:val="28"/>
          <w:szCs w:val="28"/>
          <w:lang w:val="uk-UA"/>
        </w:rPr>
        <w:t>і</w:t>
      </w:r>
      <w:r w:rsidR="004E4CE0" w:rsidRPr="00137CF0">
        <w:rPr>
          <w:rFonts w:ascii="Times New Roman" w:hAnsi="Times New Roman"/>
          <w:sz w:val="28"/>
          <w:szCs w:val="28"/>
          <w:lang w:val="uk-UA"/>
        </w:rPr>
        <w:t>з середнім арифметичним значенням концентрації контрольного та паралельного аналізів</w:t>
      </w:r>
      <w:r w:rsidRPr="00137CF0">
        <w:rPr>
          <w:rFonts w:ascii="Times New Roman" w:hAnsi="Times New Roman"/>
          <w:sz w:val="28"/>
          <w:szCs w:val="28"/>
          <w:lang w:val="uk-UA"/>
        </w:rPr>
        <w:t xml:space="preserve">, </w:t>
      </w:r>
      <w:r w:rsidR="004E4CE0" w:rsidRPr="00137CF0">
        <w:rPr>
          <w:rFonts w:ascii="Times New Roman" w:hAnsi="Times New Roman"/>
          <w:sz w:val="28"/>
          <w:szCs w:val="28"/>
          <w:lang w:val="uk-UA"/>
        </w:rPr>
        <w:t xml:space="preserve"> приймається значення контрольного аналізу. </w:t>
      </w:r>
    </w:p>
    <w:p w:rsidR="00BA34A7"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lastRenderedPageBreak/>
        <w:t>4.</w:t>
      </w:r>
      <w:r w:rsidR="00EE250A" w:rsidRPr="00137CF0">
        <w:rPr>
          <w:rFonts w:ascii="Times New Roman" w:hAnsi="Times New Roman"/>
          <w:sz w:val="28"/>
          <w:szCs w:val="28"/>
          <w:lang w:val="uk-UA"/>
        </w:rPr>
        <w:t>2</w:t>
      </w:r>
      <w:r w:rsidR="00C705C3" w:rsidRPr="00137CF0">
        <w:rPr>
          <w:rFonts w:ascii="Times New Roman" w:hAnsi="Times New Roman"/>
          <w:sz w:val="28"/>
          <w:szCs w:val="28"/>
          <w:lang w:val="uk-UA"/>
        </w:rPr>
        <w:t>3</w:t>
      </w:r>
      <w:r w:rsidRPr="00137CF0">
        <w:rPr>
          <w:rFonts w:ascii="Times New Roman" w:hAnsi="Times New Roman"/>
          <w:sz w:val="28"/>
          <w:szCs w:val="28"/>
          <w:lang w:val="uk-UA"/>
        </w:rPr>
        <w:t xml:space="preserve">. </w:t>
      </w:r>
      <w:r w:rsidR="00EE250A" w:rsidRPr="00137CF0">
        <w:rPr>
          <w:rFonts w:ascii="Times New Roman" w:hAnsi="Times New Roman"/>
          <w:sz w:val="28"/>
          <w:szCs w:val="28"/>
          <w:lang w:val="uk-UA"/>
        </w:rPr>
        <w:t>У випадку</w:t>
      </w:r>
      <w:r w:rsidRPr="00137CF0">
        <w:rPr>
          <w:rFonts w:ascii="Times New Roman" w:hAnsi="Times New Roman"/>
          <w:sz w:val="28"/>
          <w:szCs w:val="28"/>
          <w:lang w:val="uk-UA"/>
        </w:rPr>
        <w:t xml:space="preserve"> відсутності результатів паралельного аналізу, незгод</w:t>
      </w:r>
      <w:r w:rsidR="00EE250A" w:rsidRPr="00137CF0">
        <w:rPr>
          <w:rFonts w:ascii="Times New Roman" w:hAnsi="Times New Roman"/>
          <w:sz w:val="28"/>
          <w:szCs w:val="28"/>
          <w:lang w:val="uk-UA"/>
        </w:rPr>
        <w:t>и</w:t>
      </w:r>
      <w:r w:rsidRPr="00137CF0">
        <w:rPr>
          <w:rFonts w:ascii="Times New Roman" w:hAnsi="Times New Roman"/>
          <w:sz w:val="28"/>
          <w:szCs w:val="28"/>
          <w:lang w:val="uk-UA"/>
        </w:rPr>
        <w:t xml:space="preserve"> споживача з порядком виконання арбітражного аналізу чи з застосуванням його результатів, усі розрахунки виконують</w:t>
      </w:r>
      <w:r w:rsidR="00EE250A" w:rsidRPr="00137CF0">
        <w:rPr>
          <w:rFonts w:ascii="Times New Roman" w:hAnsi="Times New Roman"/>
          <w:sz w:val="28"/>
          <w:szCs w:val="28"/>
          <w:lang w:val="uk-UA"/>
        </w:rPr>
        <w:t>ся</w:t>
      </w:r>
      <w:r w:rsidRPr="00137CF0">
        <w:rPr>
          <w:rFonts w:ascii="Times New Roman" w:hAnsi="Times New Roman"/>
          <w:sz w:val="28"/>
          <w:szCs w:val="28"/>
          <w:lang w:val="uk-UA"/>
        </w:rPr>
        <w:t xml:space="preserve"> виробником за результатами контрольного аналізу.</w:t>
      </w:r>
    </w:p>
    <w:p w:rsidR="00BA34A7" w:rsidRPr="00137CF0" w:rsidRDefault="00783BF9" w:rsidP="005F129A">
      <w:pPr>
        <w:ind w:firstLine="567"/>
        <w:rPr>
          <w:rFonts w:ascii="Times New Roman" w:hAnsi="Times New Roman"/>
          <w:sz w:val="28"/>
          <w:szCs w:val="28"/>
          <w:lang w:val="uk-UA" w:eastAsia="ko-KR"/>
        </w:rPr>
      </w:pPr>
      <w:r w:rsidRPr="00137CF0">
        <w:rPr>
          <w:rFonts w:ascii="Times New Roman" w:hAnsi="Times New Roman"/>
          <w:bCs/>
          <w:sz w:val="28"/>
          <w:szCs w:val="28"/>
          <w:bdr w:val="none" w:sz="0" w:space="0" w:color="auto" w:frame="1"/>
          <w:lang w:val="uk-UA"/>
        </w:rPr>
        <w:t>4.2</w:t>
      </w:r>
      <w:r w:rsidR="00C705C3" w:rsidRPr="00137CF0">
        <w:rPr>
          <w:rFonts w:ascii="Times New Roman" w:hAnsi="Times New Roman"/>
          <w:bCs/>
          <w:sz w:val="28"/>
          <w:szCs w:val="28"/>
          <w:bdr w:val="none" w:sz="0" w:space="0" w:color="auto" w:frame="1"/>
          <w:lang w:val="uk-UA"/>
        </w:rPr>
        <w:t>4</w:t>
      </w:r>
      <w:r w:rsidR="00BA34A7" w:rsidRPr="00137CF0">
        <w:rPr>
          <w:rFonts w:ascii="Times New Roman" w:hAnsi="Times New Roman"/>
          <w:bCs/>
          <w:sz w:val="28"/>
          <w:szCs w:val="28"/>
          <w:bdr w:val="none" w:sz="0" w:space="0" w:color="auto" w:frame="1"/>
          <w:lang w:val="uk-UA"/>
        </w:rPr>
        <w:t xml:space="preserve">. При відборі проб стічних вод, </w:t>
      </w:r>
      <w:r w:rsidR="006D51A5" w:rsidRPr="00137CF0">
        <w:rPr>
          <w:rFonts w:ascii="Times New Roman" w:hAnsi="Times New Roman"/>
          <w:sz w:val="28"/>
          <w:szCs w:val="28"/>
          <w:lang w:val="uk-UA"/>
        </w:rPr>
        <w:t>що</w:t>
      </w:r>
      <w:r w:rsidR="00BA34A7" w:rsidRPr="00137CF0">
        <w:rPr>
          <w:rFonts w:ascii="Times New Roman" w:hAnsi="Times New Roman"/>
          <w:sz w:val="28"/>
          <w:szCs w:val="28"/>
          <w:lang w:val="uk-UA"/>
        </w:rPr>
        <w:t xml:space="preserve"> скидаються у вигрібні ями, споживач зобов’язаний забезпечити можливість проведення виробником </w:t>
      </w:r>
      <w:r w:rsidR="00B17D23" w:rsidRPr="00137CF0">
        <w:rPr>
          <w:rFonts w:ascii="Times New Roman" w:hAnsi="Times New Roman"/>
          <w:sz w:val="28"/>
          <w:szCs w:val="28"/>
          <w:lang w:val="uk-UA"/>
        </w:rPr>
        <w:t>протягом</w:t>
      </w:r>
      <w:r w:rsidR="00BA34A7" w:rsidRPr="00137CF0">
        <w:rPr>
          <w:rFonts w:ascii="Times New Roman" w:hAnsi="Times New Roman"/>
          <w:sz w:val="28"/>
          <w:szCs w:val="28"/>
          <w:lang w:val="uk-UA"/>
        </w:rPr>
        <w:t xml:space="preserve"> доби контролю за якістю стічних вод та надати виробнику інформацію щодо суб</w:t>
      </w:r>
      <w:r w:rsidR="00BA34A7" w:rsidRPr="00137CF0">
        <w:rPr>
          <w:rFonts w:ascii="Times New Roman" w:hAnsi="Times New Roman"/>
          <w:sz w:val="28"/>
          <w:szCs w:val="28"/>
          <w:lang w:val="uk-UA" w:eastAsia="ko-KR"/>
        </w:rPr>
        <w:t>’єкта господарювання-виконавця послуг з перевез</w:t>
      </w:r>
      <w:r w:rsidR="006D51A5" w:rsidRPr="00137CF0">
        <w:rPr>
          <w:rFonts w:ascii="Times New Roman" w:hAnsi="Times New Roman"/>
          <w:sz w:val="28"/>
          <w:szCs w:val="28"/>
          <w:lang w:val="uk-UA" w:eastAsia="ko-KR"/>
        </w:rPr>
        <w:t xml:space="preserve">ення стічних вод  вигрібної ями </w:t>
      </w:r>
      <w:r w:rsidR="00BA34A7" w:rsidRPr="00137CF0">
        <w:rPr>
          <w:rFonts w:ascii="Times New Roman" w:hAnsi="Times New Roman"/>
          <w:sz w:val="28"/>
          <w:szCs w:val="28"/>
          <w:lang w:val="uk-UA" w:eastAsia="ko-KR"/>
        </w:rPr>
        <w:t xml:space="preserve"> для подальшого встановлення виробником місця скиду таких стічних вод.</w:t>
      </w:r>
    </w:p>
    <w:p w:rsidR="00BA34A7" w:rsidRPr="00137CF0" w:rsidRDefault="00034BDE" w:rsidP="005F129A">
      <w:pPr>
        <w:ind w:firstLine="567"/>
        <w:rPr>
          <w:rFonts w:ascii="Times New Roman" w:hAnsi="Times New Roman"/>
          <w:sz w:val="28"/>
          <w:szCs w:val="28"/>
          <w:lang w:val="uk-UA"/>
        </w:rPr>
      </w:pPr>
      <w:r w:rsidRPr="00137CF0">
        <w:rPr>
          <w:rFonts w:ascii="Times New Roman" w:hAnsi="Times New Roman"/>
          <w:sz w:val="28"/>
          <w:szCs w:val="28"/>
          <w:lang w:val="uk-UA"/>
        </w:rPr>
        <w:t>4.2</w:t>
      </w:r>
      <w:r w:rsidR="00C705C3" w:rsidRPr="00137CF0">
        <w:rPr>
          <w:rFonts w:ascii="Times New Roman" w:hAnsi="Times New Roman"/>
          <w:sz w:val="28"/>
          <w:szCs w:val="28"/>
          <w:lang w:val="uk-UA"/>
        </w:rPr>
        <w:t>5</w:t>
      </w:r>
      <w:r w:rsidR="00BA34A7" w:rsidRPr="00137CF0">
        <w:rPr>
          <w:rFonts w:ascii="Times New Roman" w:hAnsi="Times New Roman"/>
          <w:sz w:val="28"/>
          <w:szCs w:val="28"/>
          <w:lang w:val="uk-UA"/>
        </w:rPr>
        <w:t xml:space="preserve">. ДК </w:t>
      </w:r>
      <w:r w:rsidR="006D51A5" w:rsidRPr="00137CF0">
        <w:rPr>
          <w:rFonts w:ascii="Times New Roman" w:hAnsi="Times New Roman"/>
          <w:sz w:val="28"/>
          <w:szCs w:val="28"/>
          <w:lang w:val="uk-UA"/>
        </w:rPr>
        <w:t>у</w:t>
      </w:r>
      <w:r w:rsidR="00BA34A7" w:rsidRPr="00137CF0">
        <w:rPr>
          <w:rFonts w:ascii="Times New Roman" w:hAnsi="Times New Roman"/>
          <w:sz w:val="28"/>
          <w:szCs w:val="28"/>
          <w:lang w:val="uk-UA"/>
        </w:rPr>
        <w:t xml:space="preserve"> стічних водах вигрібних ям</w:t>
      </w:r>
      <w:r w:rsidR="00497F7A" w:rsidRPr="00137CF0">
        <w:rPr>
          <w:rFonts w:ascii="Times New Roman" w:hAnsi="Times New Roman"/>
          <w:sz w:val="28"/>
          <w:szCs w:val="28"/>
          <w:lang w:val="uk-UA"/>
        </w:rPr>
        <w:t xml:space="preserve"> у</w:t>
      </w:r>
      <w:r w:rsidR="00C705C3" w:rsidRPr="00137CF0">
        <w:rPr>
          <w:rFonts w:ascii="Times New Roman" w:hAnsi="Times New Roman"/>
          <w:sz w:val="28"/>
          <w:szCs w:val="28"/>
          <w:lang w:val="uk-UA"/>
        </w:rPr>
        <w:t>становлюються за місцем</w:t>
      </w:r>
      <w:r w:rsidR="006D51A5" w:rsidRPr="00137CF0">
        <w:rPr>
          <w:rFonts w:ascii="Times New Roman" w:hAnsi="Times New Roman"/>
          <w:sz w:val="28"/>
          <w:szCs w:val="28"/>
          <w:lang w:val="uk-UA"/>
        </w:rPr>
        <w:t xml:space="preserve"> скиду таких вод</w:t>
      </w:r>
      <w:r w:rsidR="00497F7A" w:rsidRPr="00137CF0">
        <w:rPr>
          <w:rFonts w:ascii="Times New Roman" w:hAnsi="Times New Roman"/>
          <w:sz w:val="28"/>
          <w:szCs w:val="28"/>
          <w:lang w:val="uk-UA"/>
        </w:rPr>
        <w:t>, визначеним</w:t>
      </w:r>
      <w:r w:rsidR="00C705C3" w:rsidRPr="00137CF0">
        <w:rPr>
          <w:rFonts w:ascii="Times New Roman" w:hAnsi="Times New Roman"/>
          <w:sz w:val="28"/>
          <w:szCs w:val="28"/>
          <w:lang w:val="uk-UA"/>
        </w:rPr>
        <w:t xml:space="preserve"> у договорі на вивіз стічних вод. У</w:t>
      </w:r>
      <w:r w:rsidR="00BA34A7" w:rsidRPr="00137CF0">
        <w:rPr>
          <w:rFonts w:ascii="Times New Roman" w:hAnsi="Times New Roman"/>
          <w:sz w:val="28"/>
          <w:szCs w:val="28"/>
          <w:lang w:val="uk-UA"/>
        </w:rPr>
        <w:t xml:space="preserve"> разі </w:t>
      </w:r>
      <w:r w:rsidR="00C705C3" w:rsidRPr="00137CF0">
        <w:rPr>
          <w:rFonts w:ascii="Times New Roman" w:hAnsi="Times New Roman"/>
          <w:sz w:val="28"/>
          <w:szCs w:val="28"/>
          <w:lang w:val="uk-UA"/>
        </w:rPr>
        <w:t>не</w:t>
      </w:r>
      <w:r w:rsidR="00BA34A7" w:rsidRPr="00137CF0">
        <w:rPr>
          <w:rFonts w:ascii="Times New Roman" w:hAnsi="Times New Roman"/>
          <w:sz w:val="28"/>
          <w:szCs w:val="28"/>
          <w:lang w:val="uk-UA"/>
        </w:rPr>
        <w:t xml:space="preserve">надання споживачем </w:t>
      </w:r>
      <w:r w:rsidR="00C705C3" w:rsidRPr="00137CF0">
        <w:rPr>
          <w:rFonts w:ascii="Times New Roman" w:hAnsi="Times New Roman"/>
          <w:sz w:val="28"/>
          <w:szCs w:val="28"/>
          <w:lang w:val="uk-UA"/>
        </w:rPr>
        <w:t xml:space="preserve">виробнику </w:t>
      </w:r>
      <w:r w:rsidR="00BA34A7" w:rsidRPr="00137CF0">
        <w:rPr>
          <w:rFonts w:ascii="Times New Roman" w:hAnsi="Times New Roman"/>
          <w:sz w:val="28"/>
          <w:szCs w:val="28"/>
          <w:lang w:val="uk-UA"/>
        </w:rPr>
        <w:t xml:space="preserve">інформації </w:t>
      </w:r>
      <w:r w:rsidR="00C705C3" w:rsidRPr="00137CF0">
        <w:rPr>
          <w:rFonts w:ascii="Times New Roman" w:hAnsi="Times New Roman"/>
          <w:sz w:val="28"/>
          <w:szCs w:val="28"/>
          <w:lang w:val="uk-UA"/>
        </w:rPr>
        <w:t xml:space="preserve"> щодо суб’єкта господарювання-виконавця послуг з перевезення стічних вод вигрібної ями</w:t>
      </w:r>
      <w:r w:rsidR="00BA34A7" w:rsidRPr="00137CF0">
        <w:rPr>
          <w:rFonts w:ascii="Times New Roman" w:hAnsi="Times New Roman"/>
          <w:sz w:val="28"/>
          <w:szCs w:val="28"/>
          <w:lang w:val="uk-UA"/>
        </w:rPr>
        <w:t>,</w:t>
      </w:r>
      <w:r w:rsidR="00497F7A" w:rsidRPr="00137CF0">
        <w:rPr>
          <w:rFonts w:ascii="Times New Roman" w:hAnsi="Times New Roman"/>
          <w:sz w:val="28"/>
          <w:szCs w:val="28"/>
          <w:lang w:val="uk-UA"/>
        </w:rPr>
        <w:t xml:space="preserve"> ДК у</w:t>
      </w:r>
      <w:r w:rsidR="00C705C3" w:rsidRPr="00137CF0">
        <w:rPr>
          <w:rFonts w:ascii="Times New Roman" w:hAnsi="Times New Roman"/>
          <w:sz w:val="28"/>
          <w:szCs w:val="28"/>
          <w:lang w:val="uk-UA"/>
        </w:rPr>
        <w:t xml:space="preserve"> стічних водах вигрібних ям таких споживачів визначаються </w:t>
      </w:r>
      <w:r w:rsidR="00BA34A7" w:rsidRPr="00137CF0">
        <w:rPr>
          <w:rFonts w:ascii="Times New Roman" w:hAnsi="Times New Roman"/>
          <w:sz w:val="28"/>
          <w:szCs w:val="28"/>
          <w:lang w:val="uk-UA"/>
        </w:rPr>
        <w:t>на підставі територіальної приналежнос</w:t>
      </w:r>
      <w:r w:rsidR="00E241AA" w:rsidRPr="00137CF0">
        <w:rPr>
          <w:rFonts w:ascii="Times New Roman" w:hAnsi="Times New Roman"/>
          <w:sz w:val="28"/>
          <w:szCs w:val="28"/>
          <w:lang w:val="uk-UA"/>
        </w:rPr>
        <w:t xml:space="preserve">ті об’єкта споживача до однієї </w:t>
      </w:r>
      <w:r w:rsidR="00BA34A7" w:rsidRPr="00137CF0">
        <w:rPr>
          <w:rFonts w:ascii="Times New Roman" w:hAnsi="Times New Roman"/>
          <w:sz w:val="28"/>
          <w:szCs w:val="28"/>
          <w:lang w:val="uk-UA"/>
        </w:rPr>
        <w:t>з КОС.</w:t>
      </w:r>
    </w:p>
    <w:p w:rsidR="004E4CE0" w:rsidRPr="00137CF0" w:rsidRDefault="004E4CE0" w:rsidP="005F129A">
      <w:pPr>
        <w:ind w:firstLine="567"/>
        <w:rPr>
          <w:rFonts w:ascii="Times New Roman" w:hAnsi="Times New Roman"/>
          <w:sz w:val="28"/>
          <w:szCs w:val="28"/>
          <w:lang w:val="uk-UA"/>
        </w:rPr>
      </w:pPr>
      <w:r w:rsidRPr="00137CF0">
        <w:rPr>
          <w:rFonts w:ascii="Times New Roman" w:hAnsi="Times New Roman"/>
          <w:sz w:val="28"/>
          <w:szCs w:val="28"/>
          <w:lang w:val="uk-UA"/>
        </w:rPr>
        <w:t>4.2</w:t>
      </w:r>
      <w:r w:rsidR="00E241AA" w:rsidRPr="00137CF0">
        <w:rPr>
          <w:rFonts w:ascii="Times New Roman" w:hAnsi="Times New Roman"/>
          <w:sz w:val="28"/>
          <w:szCs w:val="28"/>
          <w:lang w:val="uk-UA"/>
        </w:rPr>
        <w:t>6</w:t>
      </w:r>
      <w:r w:rsidRPr="00137CF0">
        <w:rPr>
          <w:rFonts w:ascii="Times New Roman" w:hAnsi="Times New Roman"/>
          <w:sz w:val="28"/>
          <w:szCs w:val="28"/>
          <w:lang w:val="uk-UA"/>
        </w:rPr>
        <w:t>. При виявлен</w:t>
      </w:r>
      <w:r w:rsidR="009803EE" w:rsidRPr="00137CF0">
        <w:rPr>
          <w:rFonts w:ascii="Times New Roman" w:hAnsi="Times New Roman"/>
          <w:sz w:val="28"/>
          <w:szCs w:val="28"/>
          <w:lang w:val="uk-UA"/>
        </w:rPr>
        <w:t>н</w:t>
      </w:r>
      <w:r w:rsidRPr="00137CF0">
        <w:rPr>
          <w:rFonts w:ascii="Times New Roman" w:hAnsi="Times New Roman"/>
          <w:sz w:val="28"/>
          <w:szCs w:val="28"/>
          <w:lang w:val="uk-UA"/>
        </w:rPr>
        <w:t xml:space="preserve">і перевищення ДК стічних вод споживача, </w:t>
      </w:r>
      <w:r w:rsidR="009803EE" w:rsidRPr="00137CF0">
        <w:rPr>
          <w:rFonts w:ascii="Times New Roman" w:hAnsi="Times New Roman"/>
          <w:sz w:val="28"/>
          <w:szCs w:val="28"/>
          <w:lang w:val="uk-UA"/>
        </w:rPr>
        <w:t>що</w:t>
      </w:r>
      <w:r w:rsidRPr="00137CF0">
        <w:rPr>
          <w:rFonts w:ascii="Times New Roman" w:hAnsi="Times New Roman"/>
          <w:sz w:val="28"/>
          <w:szCs w:val="28"/>
          <w:lang w:val="uk-UA"/>
        </w:rPr>
        <w:t xml:space="preserve"> скидаються до систем централізованого водовідведення</w:t>
      </w:r>
      <w:r w:rsidR="00722DE5" w:rsidRPr="00137CF0">
        <w:rPr>
          <w:rFonts w:ascii="Times New Roman" w:hAnsi="Times New Roman"/>
          <w:sz w:val="28"/>
          <w:szCs w:val="28"/>
          <w:lang w:val="uk-UA"/>
        </w:rPr>
        <w:t xml:space="preserve"> м</w:t>
      </w:r>
      <w:r w:rsidR="009803EE" w:rsidRPr="00137CF0">
        <w:rPr>
          <w:rFonts w:ascii="Times New Roman" w:hAnsi="Times New Roman"/>
          <w:sz w:val="28"/>
          <w:szCs w:val="28"/>
          <w:lang w:val="uk-UA"/>
        </w:rPr>
        <w:t>. Кривого Рогу, у</w:t>
      </w:r>
      <w:r w:rsidRPr="00137CF0">
        <w:rPr>
          <w:rFonts w:ascii="Times New Roman" w:hAnsi="Times New Roman"/>
          <w:sz w:val="28"/>
          <w:szCs w:val="28"/>
          <w:lang w:val="uk-UA"/>
        </w:rPr>
        <w:t>становлених Прави</w:t>
      </w:r>
      <w:r w:rsidR="008D5C38" w:rsidRPr="00137CF0">
        <w:rPr>
          <w:rFonts w:ascii="Times New Roman" w:hAnsi="Times New Roman"/>
          <w:sz w:val="28"/>
          <w:szCs w:val="28"/>
          <w:lang w:val="uk-UA"/>
        </w:rPr>
        <w:t>лами або договором, виробник у 7</w:t>
      </w:r>
      <w:r w:rsidR="00E241AA" w:rsidRPr="00137CF0">
        <w:rPr>
          <w:rFonts w:ascii="Times New Roman" w:hAnsi="Times New Roman"/>
          <w:sz w:val="28"/>
          <w:szCs w:val="28"/>
          <w:lang w:val="uk-UA"/>
        </w:rPr>
        <w:t>-</w:t>
      </w:r>
      <w:r w:rsidRPr="00137CF0">
        <w:rPr>
          <w:rFonts w:ascii="Times New Roman" w:hAnsi="Times New Roman"/>
          <w:sz w:val="28"/>
          <w:szCs w:val="28"/>
          <w:lang w:val="uk-UA"/>
        </w:rPr>
        <w:t>денний термін після закінчення аналізу направляє споживачу лист-повідомлення про виявлені перевищення ДК у стічних водах з дода</w:t>
      </w:r>
      <w:r w:rsidR="009803EE" w:rsidRPr="00137CF0">
        <w:rPr>
          <w:rFonts w:ascii="Times New Roman" w:hAnsi="Times New Roman"/>
          <w:sz w:val="28"/>
          <w:szCs w:val="28"/>
          <w:lang w:val="uk-UA"/>
        </w:rPr>
        <w:t>ванням</w:t>
      </w:r>
      <w:r w:rsidRPr="00137CF0">
        <w:rPr>
          <w:rFonts w:ascii="Times New Roman" w:hAnsi="Times New Roman"/>
          <w:sz w:val="28"/>
          <w:szCs w:val="28"/>
          <w:lang w:val="uk-UA"/>
        </w:rPr>
        <w:t xml:space="preserve"> протоколу дослідження якості стічних вод та акт</w:t>
      </w:r>
      <w:r w:rsidR="009803EE" w:rsidRPr="00137CF0">
        <w:rPr>
          <w:rFonts w:ascii="Times New Roman" w:hAnsi="Times New Roman"/>
          <w:sz w:val="28"/>
          <w:szCs w:val="28"/>
          <w:lang w:val="uk-UA"/>
        </w:rPr>
        <w:t>а</w:t>
      </w:r>
      <w:r w:rsidRPr="00137CF0">
        <w:rPr>
          <w:rFonts w:ascii="Times New Roman" w:hAnsi="Times New Roman"/>
          <w:sz w:val="28"/>
          <w:szCs w:val="28"/>
          <w:lang w:val="uk-UA"/>
        </w:rPr>
        <w:t xml:space="preserve"> відбору проб стічни</w:t>
      </w:r>
      <w:r w:rsidR="009803EE" w:rsidRPr="00137CF0">
        <w:rPr>
          <w:rFonts w:ascii="Times New Roman" w:hAnsi="Times New Roman"/>
          <w:sz w:val="28"/>
          <w:szCs w:val="28"/>
          <w:lang w:val="uk-UA"/>
        </w:rPr>
        <w:t>х вод (у разі його відсутності в</w:t>
      </w:r>
      <w:r w:rsidRPr="00137CF0">
        <w:rPr>
          <w:rFonts w:ascii="Times New Roman" w:hAnsi="Times New Roman"/>
          <w:sz w:val="28"/>
          <w:szCs w:val="28"/>
          <w:lang w:val="uk-UA"/>
        </w:rPr>
        <w:t xml:space="preserve"> споживача).</w:t>
      </w:r>
    </w:p>
    <w:p w:rsidR="008909E1" w:rsidRPr="00137CF0" w:rsidRDefault="008909E1" w:rsidP="005F129A">
      <w:pPr>
        <w:ind w:firstLine="567"/>
        <w:rPr>
          <w:rFonts w:ascii="Times New Roman" w:hAnsi="Times New Roman"/>
          <w:sz w:val="28"/>
          <w:szCs w:val="28"/>
          <w:lang w:val="uk-UA"/>
        </w:rPr>
      </w:pPr>
      <w:r w:rsidRPr="00137CF0">
        <w:rPr>
          <w:rFonts w:ascii="Times New Roman" w:hAnsi="Times New Roman"/>
          <w:sz w:val="28"/>
          <w:szCs w:val="28"/>
          <w:lang w:val="uk-UA"/>
        </w:rPr>
        <w:t>4.2</w:t>
      </w:r>
      <w:r w:rsidR="00E241AA" w:rsidRPr="00137CF0">
        <w:rPr>
          <w:rFonts w:ascii="Times New Roman" w:hAnsi="Times New Roman"/>
          <w:sz w:val="28"/>
          <w:szCs w:val="28"/>
          <w:lang w:val="uk-UA"/>
        </w:rPr>
        <w:t>7</w:t>
      </w:r>
      <w:r w:rsidRPr="00137CF0">
        <w:rPr>
          <w:rFonts w:ascii="Times New Roman" w:hAnsi="Times New Roman"/>
          <w:sz w:val="28"/>
          <w:szCs w:val="28"/>
          <w:lang w:val="uk-UA"/>
        </w:rPr>
        <w:t>.</w:t>
      </w:r>
      <w:r w:rsidR="00A95C54" w:rsidRPr="00137CF0">
        <w:rPr>
          <w:rFonts w:ascii="Times New Roman" w:hAnsi="Times New Roman"/>
          <w:sz w:val="28"/>
          <w:szCs w:val="28"/>
          <w:lang w:val="uk-UA"/>
        </w:rPr>
        <w:t xml:space="preserve"> Протягом шестимісячного терміну після визначення перевищення ДК або виявленого порушення споживачем </w:t>
      </w:r>
      <w:r w:rsidR="00A95C54" w:rsidRPr="00137CF0">
        <w:rPr>
          <w:rFonts w:ascii="Times New Roman" w:hAnsi="Times New Roman"/>
          <w:bCs/>
          <w:sz w:val="28"/>
          <w:szCs w:val="28"/>
          <w:lang w:val="uk-UA"/>
        </w:rPr>
        <w:t xml:space="preserve">вимог </w:t>
      </w:r>
      <w:r w:rsidR="00E241AA" w:rsidRPr="00137CF0">
        <w:rPr>
          <w:rFonts w:ascii="Times New Roman" w:hAnsi="Times New Roman"/>
          <w:bCs/>
          <w:sz w:val="28"/>
          <w:szCs w:val="28"/>
          <w:lang w:val="uk-UA"/>
        </w:rPr>
        <w:t xml:space="preserve">до </w:t>
      </w:r>
      <w:r w:rsidR="00A95C54" w:rsidRPr="00137CF0">
        <w:rPr>
          <w:rFonts w:ascii="Times New Roman" w:hAnsi="Times New Roman"/>
          <w:bCs/>
          <w:sz w:val="28"/>
          <w:szCs w:val="28"/>
          <w:lang w:val="uk-UA"/>
        </w:rPr>
        <w:t>якості та режиму скиду стічних вод до систем централізованого водовідведення м.</w:t>
      </w:r>
      <w:r w:rsidR="009803EE" w:rsidRPr="00137CF0">
        <w:rPr>
          <w:rFonts w:ascii="Times New Roman" w:hAnsi="Times New Roman"/>
          <w:bCs/>
          <w:sz w:val="28"/>
          <w:szCs w:val="28"/>
          <w:lang w:val="uk-UA"/>
        </w:rPr>
        <w:t xml:space="preserve"> </w:t>
      </w:r>
      <w:r w:rsidR="00A95C54" w:rsidRPr="00137CF0">
        <w:rPr>
          <w:rFonts w:ascii="Times New Roman" w:hAnsi="Times New Roman"/>
          <w:bCs/>
          <w:sz w:val="28"/>
          <w:szCs w:val="28"/>
          <w:lang w:val="uk-UA"/>
        </w:rPr>
        <w:t>Кривого Рогу виробник надсилає споживачу претензію, до якої додаються: акт, яким зафіксовано порушення у сфері централізованого водовідведення, протокол</w:t>
      </w:r>
      <w:r w:rsidR="009803EE" w:rsidRPr="00137CF0">
        <w:rPr>
          <w:rFonts w:ascii="Times New Roman" w:hAnsi="Times New Roman"/>
          <w:bCs/>
          <w:sz w:val="28"/>
          <w:szCs w:val="28"/>
          <w:lang w:val="uk-UA"/>
        </w:rPr>
        <w:t xml:space="preserve"> дослідження якості стічних вод,</w:t>
      </w:r>
      <w:r w:rsidR="00A95C54" w:rsidRPr="00137CF0">
        <w:rPr>
          <w:rFonts w:ascii="Times New Roman" w:hAnsi="Times New Roman"/>
          <w:bCs/>
          <w:sz w:val="28"/>
          <w:szCs w:val="28"/>
          <w:lang w:val="uk-UA"/>
        </w:rPr>
        <w:t xml:space="preserve"> розрахунок величини плати за скид стічних вод </w:t>
      </w:r>
      <w:r w:rsidR="00A42496" w:rsidRPr="00137CF0">
        <w:rPr>
          <w:rFonts w:ascii="Times New Roman" w:hAnsi="Times New Roman"/>
          <w:bCs/>
          <w:sz w:val="28"/>
          <w:szCs w:val="28"/>
          <w:lang w:val="uk-UA"/>
        </w:rPr>
        <w:t xml:space="preserve">з понаднормативним забрудненням </w:t>
      </w:r>
      <w:r w:rsidR="00A95C54" w:rsidRPr="00137CF0">
        <w:rPr>
          <w:rFonts w:ascii="Times New Roman" w:hAnsi="Times New Roman"/>
          <w:bCs/>
          <w:sz w:val="28"/>
          <w:szCs w:val="28"/>
          <w:lang w:val="uk-UA"/>
        </w:rPr>
        <w:t>до систем централізованог</w:t>
      </w:r>
      <w:r w:rsidR="009803EE" w:rsidRPr="00137CF0">
        <w:rPr>
          <w:rFonts w:ascii="Times New Roman" w:hAnsi="Times New Roman"/>
          <w:bCs/>
          <w:sz w:val="28"/>
          <w:szCs w:val="28"/>
          <w:lang w:val="uk-UA"/>
        </w:rPr>
        <w:t xml:space="preserve">о </w:t>
      </w:r>
      <w:proofErr w:type="spellStart"/>
      <w:r w:rsidR="009803EE" w:rsidRPr="00137CF0">
        <w:rPr>
          <w:rFonts w:ascii="Times New Roman" w:hAnsi="Times New Roman"/>
          <w:bCs/>
          <w:sz w:val="28"/>
          <w:szCs w:val="28"/>
          <w:lang w:val="uk-UA"/>
        </w:rPr>
        <w:t>водовід-ведення</w:t>
      </w:r>
      <w:proofErr w:type="spellEnd"/>
      <w:r w:rsidR="009803EE" w:rsidRPr="00137CF0">
        <w:rPr>
          <w:rFonts w:ascii="Times New Roman" w:hAnsi="Times New Roman"/>
          <w:bCs/>
          <w:sz w:val="28"/>
          <w:szCs w:val="28"/>
          <w:lang w:val="uk-UA"/>
        </w:rPr>
        <w:t xml:space="preserve"> м. Кривого Рогу,</w:t>
      </w:r>
      <w:r w:rsidR="00A95C54" w:rsidRPr="00137CF0">
        <w:rPr>
          <w:rFonts w:ascii="Times New Roman" w:hAnsi="Times New Roman"/>
          <w:bCs/>
          <w:sz w:val="28"/>
          <w:szCs w:val="28"/>
          <w:lang w:val="uk-UA"/>
        </w:rPr>
        <w:t xml:space="preserve"> рахунок для оплати.</w:t>
      </w:r>
      <w:r w:rsidR="00A91E17" w:rsidRPr="00137CF0">
        <w:rPr>
          <w:rFonts w:ascii="Times New Roman" w:hAnsi="Times New Roman"/>
          <w:bCs/>
          <w:sz w:val="28"/>
          <w:szCs w:val="28"/>
          <w:lang w:val="uk-UA"/>
        </w:rPr>
        <w:t xml:space="preserve"> </w:t>
      </w:r>
      <w:r w:rsidR="009803EE" w:rsidRPr="00137CF0">
        <w:rPr>
          <w:rFonts w:ascii="Times New Roman" w:hAnsi="Times New Roman"/>
          <w:bCs/>
          <w:sz w:val="28"/>
          <w:szCs w:val="28"/>
          <w:lang w:val="uk-UA"/>
        </w:rPr>
        <w:t>Споживачу н</w:t>
      </w:r>
      <w:r w:rsidR="00A91E17" w:rsidRPr="00137CF0">
        <w:rPr>
          <w:rFonts w:ascii="Times New Roman" w:hAnsi="Times New Roman"/>
          <w:bCs/>
          <w:sz w:val="28"/>
          <w:szCs w:val="28"/>
          <w:lang w:val="uk-UA"/>
        </w:rPr>
        <w:t xml:space="preserve">адсилаються лише ті документи, </w:t>
      </w:r>
      <w:r w:rsidR="009803EE" w:rsidRPr="00137CF0">
        <w:rPr>
          <w:rFonts w:ascii="Times New Roman" w:hAnsi="Times New Roman"/>
          <w:bCs/>
          <w:sz w:val="28"/>
          <w:szCs w:val="28"/>
          <w:lang w:val="uk-UA"/>
        </w:rPr>
        <w:t>що</w:t>
      </w:r>
      <w:r w:rsidR="00A91E17" w:rsidRPr="00137CF0">
        <w:rPr>
          <w:rFonts w:ascii="Times New Roman" w:hAnsi="Times New Roman"/>
          <w:bCs/>
          <w:sz w:val="28"/>
          <w:szCs w:val="28"/>
          <w:lang w:val="uk-UA"/>
        </w:rPr>
        <w:t xml:space="preserve"> в нього відсутні</w:t>
      </w:r>
      <w:r w:rsidR="009803EE" w:rsidRPr="00137CF0">
        <w:rPr>
          <w:rFonts w:ascii="Times New Roman" w:hAnsi="Times New Roman"/>
          <w:bCs/>
          <w:sz w:val="28"/>
          <w:szCs w:val="28"/>
          <w:lang w:val="uk-UA"/>
        </w:rPr>
        <w:t xml:space="preserve"> (які не надсилалися</w:t>
      </w:r>
      <w:r w:rsidR="009A3C22" w:rsidRPr="00137CF0">
        <w:rPr>
          <w:rFonts w:ascii="Times New Roman" w:hAnsi="Times New Roman"/>
          <w:bCs/>
          <w:sz w:val="28"/>
          <w:szCs w:val="28"/>
          <w:lang w:val="uk-UA"/>
        </w:rPr>
        <w:t xml:space="preserve"> виробником)</w:t>
      </w:r>
      <w:r w:rsidR="00A91E17" w:rsidRPr="00137CF0">
        <w:rPr>
          <w:rFonts w:ascii="Times New Roman" w:hAnsi="Times New Roman"/>
          <w:bCs/>
          <w:sz w:val="28"/>
          <w:szCs w:val="28"/>
          <w:lang w:val="uk-UA"/>
        </w:rPr>
        <w:t>.</w:t>
      </w:r>
    </w:p>
    <w:p w:rsidR="004E4CE0" w:rsidRPr="00137CF0" w:rsidRDefault="004E4CE0" w:rsidP="005F129A">
      <w:pPr>
        <w:ind w:left="568"/>
        <w:rPr>
          <w:rFonts w:ascii="Times New Roman" w:hAnsi="Times New Roman"/>
          <w:b/>
          <w:sz w:val="28"/>
          <w:szCs w:val="28"/>
          <w:lang w:val="uk-UA"/>
        </w:rPr>
      </w:pPr>
    </w:p>
    <w:p w:rsidR="009803EE" w:rsidRPr="00137CF0" w:rsidRDefault="0034590B" w:rsidP="005F129A">
      <w:pPr>
        <w:ind w:left="448" w:right="448"/>
        <w:jc w:val="center"/>
        <w:rPr>
          <w:rFonts w:ascii="Times New Roman" w:hAnsi="Times New Roman"/>
          <w:b/>
          <w:bCs/>
          <w:i/>
          <w:sz w:val="28"/>
          <w:szCs w:val="28"/>
          <w:lang w:val="uk-UA"/>
        </w:rPr>
      </w:pPr>
      <w:r w:rsidRPr="00137CF0">
        <w:rPr>
          <w:rFonts w:ascii="Times New Roman" w:hAnsi="Times New Roman"/>
          <w:b/>
          <w:i/>
          <w:sz w:val="28"/>
          <w:szCs w:val="28"/>
          <w:lang w:val="uk-UA"/>
        </w:rPr>
        <w:t xml:space="preserve">5. </w:t>
      </w:r>
      <w:r w:rsidRPr="00137CF0">
        <w:rPr>
          <w:rFonts w:ascii="Times New Roman" w:hAnsi="Times New Roman"/>
          <w:b/>
          <w:bCs/>
          <w:i/>
          <w:sz w:val="28"/>
          <w:szCs w:val="28"/>
          <w:lang w:val="uk-UA"/>
        </w:rPr>
        <w:t xml:space="preserve">Заходи впливу </w:t>
      </w:r>
      <w:r w:rsidR="009803EE" w:rsidRPr="00137CF0">
        <w:rPr>
          <w:rFonts w:ascii="Times New Roman" w:hAnsi="Times New Roman"/>
          <w:b/>
          <w:bCs/>
          <w:i/>
          <w:sz w:val="28"/>
          <w:szCs w:val="28"/>
          <w:lang w:val="uk-UA"/>
        </w:rPr>
        <w:t>в</w:t>
      </w:r>
      <w:r w:rsidRPr="00137CF0">
        <w:rPr>
          <w:rFonts w:ascii="Times New Roman" w:hAnsi="Times New Roman"/>
          <w:b/>
          <w:bCs/>
          <w:i/>
          <w:sz w:val="28"/>
          <w:szCs w:val="28"/>
          <w:lang w:val="uk-UA"/>
        </w:rPr>
        <w:t xml:space="preserve"> разі порушення споживачами вимог щодо</w:t>
      </w:r>
      <w:r w:rsidR="009803EE" w:rsidRPr="00137CF0">
        <w:rPr>
          <w:rFonts w:ascii="Times New Roman" w:hAnsi="Times New Roman"/>
          <w:b/>
          <w:bCs/>
          <w:i/>
          <w:sz w:val="28"/>
          <w:szCs w:val="28"/>
          <w:lang w:val="uk-UA"/>
        </w:rPr>
        <w:t xml:space="preserve"> </w:t>
      </w:r>
      <w:r w:rsidRPr="00137CF0">
        <w:rPr>
          <w:rFonts w:ascii="Times New Roman" w:hAnsi="Times New Roman"/>
          <w:b/>
          <w:bCs/>
          <w:i/>
          <w:sz w:val="28"/>
          <w:szCs w:val="28"/>
          <w:lang w:val="uk-UA"/>
        </w:rPr>
        <w:t xml:space="preserve">скиду стічних вод до систем централізованого водовідведення </w:t>
      </w:r>
      <w:r w:rsidR="009803EE" w:rsidRPr="00137CF0">
        <w:rPr>
          <w:rFonts w:ascii="Times New Roman" w:hAnsi="Times New Roman"/>
          <w:b/>
          <w:bCs/>
          <w:i/>
          <w:sz w:val="28"/>
          <w:szCs w:val="28"/>
          <w:lang w:val="uk-UA"/>
        </w:rPr>
        <w:t xml:space="preserve">              </w:t>
      </w:r>
      <w:r w:rsidRPr="00137CF0">
        <w:rPr>
          <w:rFonts w:ascii="Times New Roman" w:hAnsi="Times New Roman"/>
          <w:b/>
          <w:bCs/>
          <w:i/>
          <w:sz w:val="28"/>
          <w:szCs w:val="28"/>
          <w:lang w:val="uk-UA"/>
        </w:rPr>
        <w:t>м.</w:t>
      </w:r>
      <w:r w:rsidR="009803EE" w:rsidRPr="00137CF0">
        <w:rPr>
          <w:rFonts w:ascii="Times New Roman" w:hAnsi="Times New Roman"/>
          <w:b/>
          <w:bCs/>
          <w:i/>
          <w:sz w:val="28"/>
          <w:szCs w:val="28"/>
          <w:lang w:val="uk-UA"/>
        </w:rPr>
        <w:t xml:space="preserve"> </w:t>
      </w:r>
      <w:r w:rsidRPr="00137CF0">
        <w:rPr>
          <w:rFonts w:ascii="Times New Roman" w:hAnsi="Times New Roman"/>
          <w:b/>
          <w:bCs/>
          <w:i/>
          <w:sz w:val="28"/>
          <w:szCs w:val="28"/>
          <w:lang w:val="uk-UA"/>
        </w:rPr>
        <w:t>Кривого Рогу</w:t>
      </w:r>
    </w:p>
    <w:p w:rsidR="009803EE" w:rsidRPr="00137CF0" w:rsidRDefault="009803EE" w:rsidP="005F129A">
      <w:pPr>
        <w:ind w:left="448" w:right="448"/>
        <w:jc w:val="center"/>
        <w:rPr>
          <w:rFonts w:ascii="Times New Roman" w:hAnsi="Times New Roman"/>
          <w:b/>
          <w:bCs/>
          <w:i/>
          <w:sz w:val="28"/>
          <w:szCs w:val="28"/>
          <w:lang w:val="uk-UA"/>
        </w:rPr>
      </w:pPr>
    </w:p>
    <w:p w:rsidR="0034590B" w:rsidRPr="00137CF0" w:rsidRDefault="00391C7B" w:rsidP="005F129A">
      <w:pPr>
        <w:tabs>
          <w:tab w:val="left" w:pos="851"/>
        </w:tabs>
        <w:ind w:firstLine="567"/>
        <w:rPr>
          <w:rFonts w:ascii="Times New Roman" w:hAnsi="Times New Roman"/>
          <w:sz w:val="28"/>
          <w:szCs w:val="28"/>
          <w:lang w:val="uk-UA"/>
        </w:rPr>
      </w:pPr>
      <w:bookmarkStart w:id="62" w:name="n127"/>
      <w:bookmarkEnd w:id="62"/>
      <w:r w:rsidRPr="00137CF0">
        <w:rPr>
          <w:rFonts w:ascii="Times New Roman" w:hAnsi="Times New Roman"/>
          <w:sz w:val="28"/>
          <w:szCs w:val="28"/>
          <w:lang w:val="uk-UA"/>
        </w:rPr>
        <w:t>5.</w:t>
      </w:r>
      <w:r w:rsidR="00BD2DE2" w:rsidRPr="00137CF0">
        <w:rPr>
          <w:rFonts w:ascii="Times New Roman" w:hAnsi="Times New Roman"/>
          <w:sz w:val="28"/>
          <w:szCs w:val="28"/>
          <w:lang w:val="uk-UA"/>
        </w:rPr>
        <w:t xml:space="preserve">1. </w:t>
      </w:r>
      <w:r w:rsidR="0034590B" w:rsidRPr="00137CF0">
        <w:rPr>
          <w:rFonts w:ascii="Times New Roman" w:hAnsi="Times New Roman"/>
          <w:sz w:val="28"/>
          <w:szCs w:val="28"/>
          <w:lang w:val="uk-UA"/>
        </w:rPr>
        <w:t xml:space="preserve">Виробники </w:t>
      </w:r>
      <w:r w:rsidR="009803EE" w:rsidRPr="00137CF0">
        <w:rPr>
          <w:rFonts w:ascii="Times New Roman" w:hAnsi="Times New Roman"/>
          <w:sz w:val="28"/>
          <w:szCs w:val="28"/>
          <w:lang w:val="uk-UA"/>
        </w:rPr>
        <w:t>й</w:t>
      </w:r>
      <w:r w:rsidR="0034590B" w:rsidRPr="00137CF0">
        <w:rPr>
          <w:rFonts w:ascii="Times New Roman" w:hAnsi="Times New Roman"/>
          <w:sz w:val="28"/>
          <w:szCs w:val="28"/>
          <w:lang w:val="uk-UA"/>
        </w:rPr>
        <w:t xml:space="preserve"> споживачі є відповідальними за дотримання вимог приймання та скиду стічних вод до систем централізованого водовідведення</w:t>
      </w:r>
      <w:r w:rsidR="009803EE" w:rsidRPr="00137CF0">
        <w:rPr>
          <w:rFonts w:ascii="Times New Roman" w:hAnsi="Times New Roman"/>
          <w:sz w:val="28"/>
          <w:szCs w:val="28"/>
          <w:lang w:val="uk-UA"/>
        </w:rPr>
        <w:t xml:space="preserve"> </w:t>
      </w:r>
      <w:r w:rsidR="00E6559A" w:rsidRPr="00137CF0">
        <w:rPr>
          <w:rFonts w:ascii="Times New Roman" w:hAnsi="Times New Roman"/>
          <w:sz w:val="28"/>
          <w:szCs w:val="28"/>
          <w:lang w:val="uk-UA"/>
        </w:rPr>
        <w:t xml:space="preserve">   </w:t>
      </w:r>
      <w:r w:rsidR="009803EE" w:rsidRPr="00137CF0">
        <w:rPr>
          <w:rFonts w:ascii="Times New Roman" w:hAnsi="Times New Roman"/>
          <w:sz w:val="28"/>
          <w:szCs w:val="28"/>
          <w:lang w:val="uk-UA"/>
        </w:rPr>
        <w:t>м.</w:t>
      </w:r>
      <w:r w:rsidR="0034590B" w:rsidRPr="00137CF0">
        <w:rPr>
          <w:rFonts w:ascii="Times New Roman" w:hAnsi="Times New Roman"/>
          <w:sz w:val="28"/>
          <w:szCs w:val="28"/>
          <w:lang w:val="uk-UA"/>
        </w:rPr>
        <w:t xml:space="preserve"> </w:t>
      </w:r>
      <w:r w:rsidR="00BD2DE2" w:rsidRPr="00137CF0">
        <w:rPr>
          <w:rFonts w:ascii="Times New Roman" w:hAnsi="Times New Roman"/>
          <w:sz w:val="28"/>
          <w:szCs w:val="28"/>
          <w:lang w:val="uk-UA"/>
        </w:rPr>
        <w:t xml:space="preserve">Кривого Рогу </w:t>
      </w:r>
      <w:r w:rsidR="0034590B" w:rsidRPr="00137CF0">
        <w:rPr>
          <w:rFonts w:ascii="Times New Roman" w:hAnsi="Times New Roman"/>
          <w:sz w:val="28"/>
          <w:szCs w:val="28"/>
          <w:lang w:val="uk-UA"/>
        </w:rPr>
        <w:t>відповідно до</w:t>
      </w:r>
      <w:r w:rsidR="009803EE" w:rsidRPr="00137CF0">
        <w:rPr>
          <w:rFonts w:ascii="Times New Roman" w:hAnsi="Times New Roman"/>
          <w:sz w:val="28"/>
          <w:szCs w:val="28"/>
          <w:lang w:val="uk-UA"/>
        </w:rPr>
        <w:t xml:space="preserve"> вимог</w:t>
      </w:r>
      <w:r w:rsidR="0034590B" w:rsidRPr="00137CF0">
        <w:rPr>
          <w:rFonts w:ascii="Times New Roman" w:hAnsi="Times New Roman"/>
          <w:sz w:val="28"/>
          <w:szCs w:val="28"/>
          <w:lang w:val="uk-UA"/>
        </w:rPr>
        <w:t xml:space="preserve"> чинного законодавства України.</w:t>
      </w:r>
    </w:p>
    <w:p w:rsidR="008A2EFB" w:rsidRPr="00137CF0" w:rsidRDefault="00391C7B" w:rsidP="005F129A">
      <w:pPr>
        <w:tabs>
          <w:tab w:val="left" w:pos="851"/>
        </w:tabs>
        <w:ind w:firstLine="567"/>
        <w:rPr>
          <w:rFonts w:ascii="Times New Roman" w:hAnsi="Times New Roman"/>
          <w:sz w:val="28"/>
          <w:szCs w:val="28"/>
          <w:lang w:val="uk-UA"/>
        </w:rPr>
      </w:pPr>
      <w:bookmarkStart w:id="63" w:name="n153"/>
      <w:bookmarkEnd w:id="63"/>
      <w:r w:rsidRPr="00137CF0">
        <w:rPr>
          <w:rFonts w:ascii="Times New Roman" w:hAnsi="Times New Roman"/>
          <w:sz w:val="28"/>
          <w:szCs w:val="28"/>
          <w:lang w:val="uk-UA"/>
        </w:rPr>
        <w:t>5.2</w:t>
      </w:r>
      <w:r w:rsidR="008A2EFB" w:rsidRPr="00137CF0">
        <w:rPr>
          <w:rFonts w:ascii="Times New Roman" w:hAnsi="Times New Roman"/>
          <w:sz w:val="28"/>
          <w:szCs w:val="28"/>
          <w:lang w:val="uk-UA"/>
        </w:rPr>
        <w:t xml:space="preserve">. Відмова споживача виділити уповноваженого представника для відбору проб фіксується в акті </w:t>
      </w:r>
      <w:r w:rsidRPr="00137CF0">
        <w:rPr>
          <w:rFonts w:ascii="Times New Roman" w:hAnsi="Times New Roman"/>
          <w:sz w:val="28"/>
          <w:szCs w:val="28"/>
          <w:lang w:val="uk-UA"/>
        </w:rPr>
        <w:t xml:space="preserve">відбору проб стічних вод </w:t>
      </w:r>
      <w:r w:rsidR="008A2EFB" w:rsidRPr="00137CF0">
        <w:rPr>
          <w:rFonts w:ascii="Times New Roman" w:hAnsi="Times New Roman"/>
          <w:sz w:val="28"/>
          <w:szCs w:val="28"/>
          <w:lang w:val="uk-UA"/>
        </w:rPr>
        <w:t xml:space="preserve">за </w:t>
      </w:r>
      <w:r w:rsidRPr="00137CF0">
        <w:rPr>
          <w:rFonts w:ascii="Times New Roman" w:hAnsi="Times New Roman"/>
          <w:sz w:val="28"/>
          <w:szCs w:val="28"/>
          <w:lang w:val="uk-UA"/>
        </w:rPr>
        <w:t>підписом представника виробника і є підставою</w:t>
      </w:r>
      <w:r w:rsidR="008A2EFB" w:rsidRPr="00137CF0">
        <w:rPr>
          <w:rFonts w:ascii="Times New Roman" w:hAnsi="Times New Roman"/>
          <w:sz w:val="28"/>
          <w:szCs w:val="28"/>
          <w:lang w:val="uk-UA"/>
        </w:rPr>
        <w:t xml:space="preserve"> виробник</w:t>
      </w:r>
      <w:r w:rsidRPr="00137CF0">
        <w:rPr>
          <w:rFonts w:ascii="Times New Roman" w:hAnsi="Times New Roman"/>
          <w:sz w:val="28"/>
          <w:szCs w:val="28"/>
          <w:lang w:val="uk-UA"/>
        </w:rPr>
        <w:t>у</w:t>
      </w:r>
      <w:r w:rsidR="008A2EFB" w:rsidRPr="00137CF0">
        <w:rPr>
          <w:rFonts w:ascii="Times New Roman" w:hAnsi="Times New Roman"/>
          <w:sz w:val="28"/>
          <w:szCs w:val="28"/>
          <w:lang w:val="uk-UA"/>
        </w:rPr>
        <w:t xml:space="preserve"> </w:t>
      </w:r>
      <w:r w:rsidRPr="00137CF0">
        <w:rPr>
          <w:rFonts w:ascii="Times New Roman" w:hAnsi="Times New Roman"/>
          <w:sz w:val="28"/>
          <w:szCs w:val="28"/>
          <w:lang w:val="uk-UA"/>
        </w:rPr>
        <w:t>для виставлення споживачу рахун</w:t>
      </w:r>
      <w:r w:rsidR="008A2EFB" w:rsidRPr="00137CF0">
        <w:rPr>
          <w:rFonts w:ascii="Times New Roman" w:hAnsi="Times New Roman"/>
          <w:sz w:val="28"/>
          <w:szCs w:val="28"/>
          <w:lang w:val="uk-UA"/>
        </w:rPr>
        <w:t>к</w:t>
      </w:r>
      <w:r w:rsidRPr="00137CF0">
        <w:rPr>
          <w:rFonts w:ascii="Times New Roman" w:hAnsi="Times New Roman"/>
          <w:sz w:val="28"/>
          <w:szCs w:val="28"/>
          <w:lang w:val="uk-UA"/>
        </w:rPr>
        <w:t>у</w:t>
      </w:r>
      <w:r w:rsidR="008A2EFB" w:rsidRPr="00137CF0">
        <w:rPr>
          <w:rFonts w:ascii="Times New Roman" w:hAnsi="Times New Roman"/>
          <w:sz w:val="28"/>
          <w:szCs w:val="28"/>
          <w:lang w:val="uk-UA"/>
        </w:rPr>
        <w:t xml:space="preserve"> за понаднормативний скид забруднень з коефіцієнтом кратності </w:t>
      </w:r>
      <w:r w:rsidR="009803EE" w:rsidRPr="00137CF0">
        <w:rPr>
          <w:rFonts w:ascii="Times New Roman" w:hAnsi="Times New Roman"/>
          <w:sz w:val="28"/>
          <w:szCs w:val="28"/>
          <w:lang w:val="uk-UA"/>
        </w:rPr>
        <w:t xml:space="preserve"> </w:t>
      </w:r>
      <w:r w:rsidR="008A2EFB" w:rsidRPr="00137CF0">
        <w:rPr>
          <w:rFonts w:ascii="Times New Roman" w:hAnsi="Times New Roman"/>
          <w:sz w:val="28"/>
          <w:szCs w:val="28"/>
          <w:lang w:val="uk-UA"/>
        </w:rPr>
        <w:t>K</w:t>
      </w:r>
      <w:r w:rsidR="008A2EFB" w:rsidRPr="00137CF0">
        <w:rPr>
          <w:rFonts w:ascii="Times New Roman" w:hAnsi="Times New Roman"/>
          <w:bCs/>
          <w:sz w:val="28"/>
          <w:szCs w:val="28"/>
          <w:vertAlign w:val="subscript"/>
          <w:lang w:val="uk-UA"/>
        </w:rPr>
        <w:t>k</w:t>
      </w:r>
      <w:r w:rsidR="008A2EFB" w:rsidRPr="00137CF0">
        <w:rPr>
          <w:rFonts w:ascii="Times New Roman" w:hAnsi="Times New Roman"/>
          <w:sz w:val="28"/>
          <w:szCs w:val="28"/>
          <w:lang w:val="uk-UA"/>
        </w:rPr>
        <w:t> = 2 за розрахунковий місяць, у якому було вчинено це порушення.</w:t>
      </w:r>
    </w:p>
    <w:p w:rsidR="008A2EFB" w:rsidRPr="00137CF0" w:rsidRDefault="00391C7B" w:rsidP="005F129A">
      <w:pPr>
        <w:tabs>
          <w:tab w:val="left" w:pos="851"/>
        </w:tabs>
        <w:ind w:firstLine="567"/>
        <w:rPr>
          <w:rFonts w:ascii="Times New Roman" w:hAnsi="Times New Roman"/>
          <w:sz w:val="28"/>
          <w:szCs w:val="28"/>
          <w:lang w:val="uk-UA"/>
        </w:rPr>
      </w:pPr>
      <w:bookmarkStart w:id="64" w:name="n154"/>
      <w:bookmarkEnd w:id="64"/>
      <w:r w:rsidRPr="00137CF0">
        <w:rPr>
          <w:rFonts w:ascii="Times New Roman" w:hAnsi="Times New Roman"/>
          <w:sz w:val="28"/>
          <w:szCs w:val="28"/>
          <w:lang w:val="uk-UA"/>
        </w:rPr>
        <w:lastRenderedPageBreak/>
        <w:t xml:space="preserve">5.3. </w:t>
      </w:r>
      <w:r w:rsidR="009803EE" w:rsidRPr="00137CF0">
        <w:rPr>
          <w:rFonts w:ascii="Times New Roman" w:hAnsi="Times New Roman"/>
          <w:sz w:val="28"/>
          <w:szCs w:val="28"/>
          <w:lang w:val="uk-UA"/>
        </w:rPr>
        <w:t>Затримка</w:t>
      </w:r>
      <w:r w:rsidR="008A2EFB" w:rsidRPr="00137CF0">
        <w:rPr>
          <w:rFonts w:ascii="Times New Roman" w:hAnsi="Times New Roman"/>
          <w:sz w:val="28"/>
          <w:szCs w:val="28"/>
          <w:lang w:val="uk-UA"/>
        </w:rPr>
        <w:t xml:space="preserve"> допуск</w:t>
      </w:r>
      <w:r w:rsidR="009803EE" w:rsidRPr="00137CF0">
        <w:rPr>
          <w:rFonts w:ascii="Times New Roman" w:hAnsi="Times New Roman"/>
          <w:sz w:val="28"/>
          <w:szCs w:val="28"/>
          <w:lang w:val="uk-UA"/>
        </w:rPr>
        <w:t>у</w:t>
      </w:r>
      <w:r w:rsidR="008A2EFB" w:rsidRPr="00137CF0">
        <w:rPr>
          <w:rFonts w:ascii="Times New Roman" w:hAnsi="Times New Roman"/>
          <w:sz w:val="28"/>
          <w:szCs w:val="28"/>
          <w:lang w:val="uk-UA"/>
        </w:rPr>
        <w:t xml:space="preserve"> уповноваженого представника виробника на територію споживача (більше ніж </w:t>
      </w:r>
      <w:r w:rsidR="009803EE" w:rsidRPr="00137CF0">
        <w:rPr>
          <w:rFonts w:ascii="Times New Roman" w:hAnsi="Times New Roman"/>
          <w:sz w:val="28"/>
          <w:szCs w:val="28"/>
          <w:lang w:val="uk-UA"/>
        </w:rPr>
        <w:t xml:space="preserve">на </w:t>
      </w:r>
      <w:r w:rsidR="008A2EFB" w:rsidRPr="00137CF0">
        <w:rPr>
          <w:rFonts w:ascii="Times New Roman" w:hAnsi="Times New Roman"/>
          <w:sz w:val="28"/>
          <w:szCs w:val="28"/>
          <w:lang w:val="uk-UA"/>
        </w:rPr>
        <w:t>30 хвилин після прибуття</w:t>
      </w:r>
      <w:r w:rsidRPr="00137CF0">
        <w:rPr>
          <w:rFonts w:ascii="Times New Roman" w:hAnsi="Times New Roman"/>
          <w:sz w:val="28"/>
          <w:szCs w:val="28"/>
          <w:lang w:val="uk-UA"/>
        </w:rPr>
        <w:t xml:space="preserve"> уповноважених представників виробника</w:t>
      </w:r>
      <w:r w:rsidR="008A2EFB" w:rsidRPr="00137CF0">
        <w:rPr>
          <w:rFonts w:ascii="Times New Roman" w:hAnsi="Times New Roman"/>
          <w:sz w:val="28"/>
          <w:szCs w:val="28"/>
          <w:lang w:val="uk-UA"/>
        </w:rPr>
        <w:t>) або створення перешкод у відборі проб представник</w:t>
      </w:r>
      <w:r w:rsidR="009803EE" w:rsidRPr="00137CF0">
        <w:rPr>
          <w:rFonts w:ascii="Times New Roman" w:hAnsi="Times New Roman"/>
          <w:sz w:val="28"/>
          <w:szCs w:val="28"/>
          <w:lang w:val="uk-UA"/>
        </w:rPr>
        <w:t>ами</w:t>
      </w:r>
      <w:r w:rsidR="008A2EFB" w:rsidRPr="00137CF0">
        <w:rPr>
          <w:rFonts w:ascii="Times New Roman" w:hAnsi="Times New Roman"/>
          <w:sz w:val="28"/>
          <w:szCs w:val="28"/>
          <w:lang w:val="uk-UA"/>
        </w:rPr>
        <w:t xml:space="preserve"> споживача фіксується в акті за п</w:t>
      </w:r>
      <w:r w:rsidRPr="00137CF0">
        <w:rPr>
          <w:rFonts w:ascii="Times New Roman" w:hAnsi="Times New Roman"/>
          <w:sz w:val="28"/>
          <w:szCs w:val="28"/>
          <w:lang w:val="uk-UA"/>
        </w:rPr>
        <w:t xml:space="preserve">ідписом представника виробника і є підставою виробнику для виставлення споживачу рахунку за понаднормативний скид забруднень з коефіцієнтом кратності </w:t>
      </w:r>
      <w:r w:rsidR="008A2EFB" w:rsidRPr="00137CF0">
        <w:rPr>
          <w:rFonts w:ascii="Times New Roman" w:hAnsi="Times New Roman"/>
          <w:sz w:val="28"/>
          <w:szCs w:val="28"/>
          <w:lang w:val="uk-UA"/>
        </w:rPr>
        <w:t>K</w:t>
      </w:r>
      <w:r w:rsidR="008A2EFB" w:rsidRPr="00137CF0">
        <w:rPr>
          <w:rFonts w:ascii="Times New Roman" w:hAnsi="Times New Roman"/>
          <w:bCs/>
          <w:sz w:val="28"/>
          <w:szCs w:val="28"/>
          <w:vertAlign w:val="subscript"/>
          <w:lang w:val="uk-UA"/>
        </w:rPr>
        <w:t>k</w:t>
      </w:r>
      <w:r w:rsidR="008A2EFB" w:rsidRPr="00137CF0">
        <w:rPr>
          <w:rFonts w:ascii="Times New Roman" w:hAnsi="Times New Roman"/>
          <w:sz w:val="28"/>
          <w:szCs w:val="28"/>
          <w:lang w:val="uk-UA"/>
        </w:rPr>
        <w:t> = 5 за розрахунковий місяць, у якому було вчинено це порушення.</w:t>
      </w:r>
    </w:p>
    <w:p w:rsidR="00A91018" w:rsidRPr="00137CF0" w:rsidRDefault="00A91018" w:rsidP="00736237">
      <w:pPr>
        <w:tabs>
          <w:tab w:val="left" w:pos="851"/>
        </w:tabs>
        <w:ind w:firstLine="567"/>
        <w:rPr>
          <w:rFonts w:ascii="Times New Roman" w:hAnsi="Times New Roman"/>
          <w:sz w:val="28"/>
          <w:szCs w:val="28"/>
          <w:lang w:val="uk-UA"/>
        </w:rPr>
      </w:pPr>
      <w:bookmarkStart w:id="65" w:name="n155"/>
      <w:bookmarkStart w:id="66" w:name="n156"/>
      <w:bookmarkStart w:id="67" w:name="n157"/>
      <w:bookmarkEnd w:id="65"/>
      <w:bookmarkEnd w:id="66"/>
      <w:bookmarkEnd w:id="67"/>
      <w:r w:rsidRPr="00137CF0">
        <w:rPr>
          <w:rFonts w:ascii="Times New Roman" w:hAnsi="Times New Roman"/>
          <w:sz w:val="28"/>
          <w:szCs w:val="28"/>
          <w:lang w:val="uk-UA"/>
        </w:rPr>
        <w:t xml:space="preserve">5.4. </w:t>
      </w:r>
      <w:r w:rsidR="0034590B" w:rsidRPr="00137CF0">
        <w:rPr>
          <w:rFonts w:ascii="Times New Roman" w:hAnsi="Times New Roman"/>
          <w:sz w:val="28"/>
          <w:szCs w:val="28"/>
          <w:lang w:val="uk-UA"/>
        </w:rPr>
        <w:t>Негайне</w:t>
      </w:r>
      <w:r w:rsidR="00391C7B" w:rsidRPr="00137CF0">
        <w:rPr>
          <w:rFonts w:ascii="Times New Roman" w:hAnsi="Times New Roman"/>
          <w:sz w:val="28"/>
          <w:szCs w:val="28"/>
          <w:lang w:val="uk-UA"/>
        </w:rPr>
        <w:t xml:space="preserve"> відключення</w:t>
      </w:r>
      <w:r w:rsidR="00D22C93" w:rsidRPr="00137CF0">
        <w:rPr>
          <w:rFonts w:ascii="Times New Roman" w:hAnsi="Times New Roman"/>
          <w:sz w:val="28"/>
          <w:szCs w:val="28"/>
          <w:lang w:val="uk-UA"/>
        </w:rPr>
        <w:t xml:space="preserve"> </w:t>
      </w:r>
      <w:r w:rsidR="00391C7B" w:rsidRPr="00137CF0">
        <w:rPr>
          <w:rFonts w:ascii="Times New Roman" w:hAnsi="Times New Roman"/>
          <w:sz w:val="28"/>
          <w:szCs w:val="28"/>
          <w:lang w:val="uk-UA"/>
        </w:rPr>
        <w:t xml:space="preserve">споживачів від систем централізованого </w:t>
      </w:r>
      <w:r w:rsidRPr="00137CF0">
        <w:rPr>
          <w:rFonts w:ascii="Times New Roman" w:hAnsi="Times New Roman"/>
          <w:sz w:val="28"/>
          <w:szCs w:val="28"/>
          <w:lang w:val="uk-UA"/>
        </w:rPr>
        <w:t>водовідведення здійснюється виробником</w:t>
      </w:r>
      <w:r w:rsidR="0000155E" w:rsidRPr="00137CF0">
        <w:rPr>
          <w:rFonts w:ascii="Times New Roman" w:hAnsi="Times New Roman"/>
          <w:sz w:val="28"/>
          <w:szCs w:val="28"/>
          <w:lang w:val="uk-UA"/>
        </w:rPr>
        <w:t xml:space="preserve"> у разі</w:t>
      </w:r>
      <w:r w:rsidRPr="00137CF0">
        <w:rPr>
          <w:rFonts w:ascii="Times New Roman" w:hAnsi="Times New Roman"/>
          <w:sz w:val="28"/>
          <w:szCs w:val="28"/>
          <w:lang w:val="uk-UA"/>
        </w:rPr>
        <w:t>:</w:t>
      </w:r>
      <w:r w:rsidR="0034590B" w:rsidRPr="00137CF0">
        <w:rPr>
          <w:rFonts w:ascii="Times New Roman" w:hAnsi="Times New Roman"/>
          <w:sz w:val="28"/>
          <w:szCs w:val="28"/>
          <w:lang w:val="uk-UA"/>
        </w:rPr>
        <w:t xml:space="preserve"> </w:t>
      </w:r>
    </w:p>
    <w:p w:rsidR="00A91018" w:rsidRPr="00137CF0" w:rsidRDefault="0000155E" w:rsidP="00E241AA">
      <w:pPr>
        <w:pStyle w:val="a8"/>
        <w:tabs>
          <w:tab w:val="left" w:pos="851"/>
        </w:tabs>
        <w:ind w:left="0" w:firstLine="567"/>
        <w:rPr>
          <w:rFonts w:ascii="Times New Roman" w:hAnsi="Times New Roman"/>
          <w:sz w:val="28"/>
          <w:szCs w:val="28"/>
          <w:lang w:val="uk-UA"/>
        </w:rPr>
      </w:pPr>
      <w:r w:rsidRPr="00137CF0">
        <w:rPr>
          <w:rFonts w:ascii="Times New Roman" w:hAnsi="Times New Roman"/>
          <w:sz w:val="28"/>
          <w:szCs w:val="28"/>
          <w:lang w:val="uk-UA"/>
        </w:rPr>
        <w:t xml:space="preserve">5.4.1 </w:t>
      </w:r>
      <w:r w:rsidR="0034590B" w:rsidRPr="00137CF0">
        <w:rPr>
          <w:rFonts w:ascii="Times New Roman" w:hAnsi="Times New Roman"/>
          <w:sz w:val="28"/>
          <w:szCs w:val="28"/>
          <w:lang w:val="uk-UA"/>
        </w:rPr>
        <w:t>загрози виходу з ладу систем централізованого водовідведення, порушення т</w:t>
      </w:r>
      <w:r w:rsidR="00A91018" w:rsidRPr="00137CF0">
        <w:rPr>
          <w:rFonts w:ascii="Times New Roman" w:hAnsi="Times New Roman"/>
          <w:sz w:val="28"/>
          <w:szCs w:val="28"/>
          <w:lang w:val="uk-UA"/>
        </w:rPr>
        <w:t>ехнологічного режиму роботи КОС;</w:t>
      </w:r>
    </w:p>
    <w:p w:rsidR="00A91018" w:rsidRPr="00137CF0" w:rsidRDefault="0000155E" w:rsidP="00E241AA">
      <w:pPr>
        <w:pStyle w:val="a8"/>
        <w:tabs>
          <w:tab w:val="left" w:pos="851"/>
        </w:tabs>
        <w:ind w:left="0" w:firstLine="567"/>
        <w:rPr>
          <w:rFonts w:ascii="Times New Roman" w:hAnsi="Times New Roman"/>
          <w:sz w:val="28"/>
          <w:szCs w:val="28"/>
          <w:lang w:val="uk-UA"/>
        </w:rPr>
      </w:pPr>
      <w:r w:rsidRPr="00137CF0">
        <w:rPr>
          <w:rFonts w:ascii="Times New Roman" w:hAnsi="Times New Roman"/>
          <w:sz w:val="28"/>
          <w:szCs w:val="28"/>
          <w:lang w:val="uk-UA"/>
        </w:rPr>
        <w:t xml:space="preserve">5.4.2  </w:t>
      </w:r>
      <w:r w:rsidR="0034590B" w:rsidRPr="00137CF0">
        <w:rPr>
          <w:rFonts w:ascii="Times New Roman" w:hAnsi="Times New Roman"/>
          <w:sz w:val="28"/>
          <w:szCs w:val="28"/>
          <w:lang w:val="uk-UA"/>
        </w:rPr>
        <w:t>с</w:t>
      </w:r>
      <w:r w:rsidRPr="00137CF0">
        <w:rPr>
          <w:rFonts w:ascii="Times New Roman" w:hAnsi="Times New Roman"/>
          <w:sz w:val="28"/>
          <w:szCs w:val="28"/>
          <w:lang w:val="uk-UA"/>
        </w:rPr>
        <w:t>амовільного приєднання споживача</w:t>
      </w:r>
      <w:r w:rsidR="0034590B" w:rsidRPr="00137CF0">
        <w:rPr>
          <w:rFonts w:ascii="Times New Roman" w:hAnsi="Times New Roman"/>
          <w:sz w:val="28"/>
          <w:szCs w:val="28"/>
          <w:lang w:val="uk-UA"/>
        </w:rPr>
        <w:t xml:space="preserve"> до систем </w:t>
      </w:r>
      <w:r w:rsidR="00A91018" w:rsidRPr="00137CF0">
        <w:rPr>
          <w:rFonts w:ascii="Times New Roman" w:hAnsi="Times New Roman"/>
          <w:sz w:val="28"/>
          <w:szCs w:val="28"/>
          <w:lang w:val="uk-UA"/>
        </w:rPr>
        <w:t>централізованого водовідведення;</w:t>
      </w:r>
    </w:p>
    <w:p w:rsidR="00A91018" w:rsidRPr="00137CF0" w:rsidRDefault="0000155E" w:rsidP="00E241AA">
      <w:pPr>
        <w:pStyle w:val="a8"/>
        <w:tabs>
          <w:tab w:val="left" w:pos="851"/>
        </w:tabs>
        <w:ind w:left="0" w:firstLine="567"/>
        <w:rPr>
          <w:rFonts w:ascii="Times New Roman" w:hAnsi="Times New Roman"/>
          <w:sz w:val="28"/>
          <w:szCs w:val="28"/>
          <w:lang w:val="uk-UA"/>
        </w:rPr>
      </w:pPr>
      <w:r w:rsidRPr="00137CF0">
        <w:rPr>
          <w:rFonts w:ascii="Times New Roman" w:hAnsi="Times New Roman"/>
          <w:sz w:val="28"/>
          <w:szCs w:val="28"/>
          <w:lang w:val="uk-UA"/>
        </w:rPr>
        <w:t xml:space="preserve">5.4.3 </w:t>
      </w:r>
      <w:r w:rsidR="00A91018" w:rsidRPr="00137CF0">
        <w:rPr>
          <w:rFonts w:ascii="Times New Roman" w:hAnsi="Times New Roman"/>
          <w:sz w:val="28"/>
          <w:szCs w:val="28"/>
          <w:lang w:val="uk-UA"/>
        </w:rPr>
        <w:t>с</w:t>
      </w:r>
      <w:r w:rsidR="0034590B" w:rsidRPr="00137CF0">
        <w:rPr>
          <w:rFonts w:ascii="Times New Roman" w:hAnsi="Times New Roman"/>
          <w:sz w:val="28"/>
          <w:szCs w:val="28"/>
          <w:lang w:val="uk-UA"/>
        </w:rPr>
        <w:t xml:space="preserve">амовільного скидання стічних вод до систем централізованого водовідведення </w:t>
      </w:r>
      <w:r w:rsidR="00A91018" w:rsidRPr="00137CF0">
        <w:rPr>
          <w:rFonts w:ascii="Times New Roman" w:hAnsi="Times New Roman"/>
          <w:sz w:val="28"/>
          <w:szCs w:val="28"/>
          <w:lang w:val="uk-UA"/>
        </w:rPr>
        <w:t>м.</w:t>
      </w:r>
      <w:r w:rsidRPr="00137CF0">
        <w:rPr>
          <w:rFonts w:ascii="Times New Roman" w:hAnsi="Times New Roman"/>
          <w:sz w:val="28"/>
          <w:szCs w:val="28"/>
          <w:lang w:val="uk-UA"/>
        </w:rPr>
        <w:t xml:space="preserve"> </w:t>
      </w:r>
      <w:r w:rsidR="00A91018" w:rsidRPr="00137CF0">
        <w:rPr>
          <w:rFonts w:ascii="Times New Roman" w:hAnsi="Times New Roman"/>
          <w:sz w:val="28"/>
          <w:szCs w:val="28"/>
          <w:lang w:val="uk-UA"/>
        </w:rPr>
        <w:t>Кривого Рогу</w:t>
      </w:r>
      <w:r w:rsidR="009D3FD0" w:rsidRPr="00137CF0">
        <w:rPr>
          <w:rFonts w:ascii="Times New Roman" w:hAnsi="Times New Roman"/>
          <w:sz w:val="28"/>
          <w:szCs w:val="28"/>
          <w:lang w:val="uk-UA"/>
        </w:rPr>
        <w:t>;</w:t>
      </w:r>
    </w:p>
    <w:p w:rsidR="0034590B" w:rsidRPr="00137CF0" w:rsidRDefault="0000155E" w:rsidP="005F129A">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 xml:space="preserve">5.5. </w:t>
      </w:r>
      <w:r w:rsidR="0034590B" w:rsidRPr="00137CF0">
        <w:rPr>
          <w:rFonts w:ascii="Times New Roman" w:hAnsi="Times New Roman"/>
          <w:sz w:val="28"/>
          <w:szCs w:val="28"/>
          <w:lang w:val="uk-UA"/>
        </w:rPr>
        <w:t>При цьому за збитки таких споживачів виробник відповідальності не несе. Підключення до систем водовідведення здійснюється після усунення обст</w:t>
      </w:r>
      <w:r w:rsidR="00716AA7" w:rsidRPr="00137CF0">
        <w:rPr>
          <w:rFonts w:ascii="Times New Roman" w:hAnsi="Times New Roman"/>
          <w:sz w:val="28"/>
          <w:szCs w:val="28"/>
          <w:lang w:val="uk-UA"/>
        </w:rPr>
        <w:t>авин, що спричинили відключення.</w:t>
      </w:r>
    </w:p>
    <w:p w:rsidR="0000155E" w:rsidRPr="00137CF0" w:rsidRDefault="00A91018" w:rsidP="0000155E">
      <w:pPr>
        <w:tabs>
          <w:tab w:val="left" w:pos="567"/>
        </w:tabs>
        <w:ind w:firstLine="567"/>
        <w:rPr>
          <w:rFonts w:ascii="Times New Roman" w:hAnsi="Times New Roman"/>
          <w:sz w:val="28"/>
          <w:szCs w:val="28"/>
          <w:lang w:val="uk-UA"/>
        </w:rPr>
      </w:pPr>
      <w:r w:rsidRPr="00137CF0">
        <w:rPr>
          <w:rFonts w:ascii="Times New Roman" w:hAnsi="Times New Roman"/>
          <w:sz w:val="28"/>
          <w:szCs w:val="28"/>
          <w:lang w:val="uk-UA"/>
        </w:rPr>
        <w:t>5.</w:t>
      </w:r>
      <w:r w:rsidR="0000155E" w:rsidRPr="00137CF0">
        <w:rPr>
          <w:rFonts w:ascii="Times New Roman" w:hAnsi="Times New Roman"/>
          <w:sz w:val="28"/>
          <w:szCs w:val="28"/>
          <w:lang w:val="uk-UA"/>
        </w:rPr>
        <w:t>6</w:t>
      </w:r>
      <w:r w:rsidRPr="00137CF0">
        <w:rPr>
          <w:rFonts w:ascii="Times New Roman" w:hAnsi="Times New Roman"/>
          <w:sz w:val="28"/>
          <w:szCs w:val="28"/>
          <w:lang w:val="uk-UA"/>
        </w:rPr>
        <w:t xml:space="preserve">. Негайне відключення, без попередження, споживачів від систем централізованого водовідведення здійснюється виробником у разі: </w:t>
      </w:r>
      <w:r w:rsidR="0000155E" w:rsidRPr="00137CF0">
        <w:rPr>
          <w:rFonts w:ascii="Times New Roman" w:hAnsi="Times New Roman"/>
          <w:sz w:val="28"/>
          <w:szCs w:val="28"/>
          <w:lang w:val="uk-UA"/>
        </w:rPr>
        <w:tab/>
      </w:r>
    </w:p>
    <w:p w:rsidR="00A91018" w:rsidRPr="00137CF0" w:rsidRDefault="0000155E" w:rsidP="0000155E">
      <w:pPr>
        <w:tabs>
          <w:tab w:val="left" w:pos="567"/>
        </w:tabs>
        <w:ind w:firstLine="567"/>
        <w:rPr>
          <w:rStyle w:val="a3"/>
          <w:rFonts w:ascii="Times New Roman" w:hAnsi="Times New Roman"/>
          <w:color w:val="auto"/>
          <w:sz w:val="28"/>
          <w:szCs w:val="28"/>
          <w:lang w:val="uk-UA"/>
        </w:rPr>
      </w:pPr>
      <w:r w:rsidRPr="00137CF0">
        <w:rPr>
          <w:rFonts w:ascii="Times New Roman" w:hAnsi="Times New Roman"/>
          <w:sz w:val="28"/>
          <w:szCs w:val="28"/>
          <w:lang w:val="uk-UA"/>
        </w:rPr>
        <w:t xml:space="preserve">5.6.1 </w:t>
      </w:r>
      <w:r w:rsidR="001826F0" w:rsidRPr="00137CF0">
        <w:rPr>
          <w:rStyle w:val="a3"/>
          <w:rFonts w:ascii="Times New Roman" w:hAnsi="Times New Roman"/>
          <w:color w:val="auto"/>
          <w:sz w:val="28"/>
          <w:szCs w:val="28"/>
          <w:lang w:val="uk-UA"/>
        </w:rPr>
        <w:t>стихійного лиха;</w:t>
      </w:r>
    </w:p>
    <w:p w:rsidR="002830F5" w:rsidRPr="00137CF0" w:rsidRDefault="0000155E" w:rsidP="00121297">
      <w:pPr>
        <w:pStyle w:val="a8"/>
        <w:tabs>
          <w:tab w:val="left" w:pos="851"/>
        </w:tabs>
        <w:ind w:left="0"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 xml:space="preserve">5.6.2 </w:t>
      </w:r>
      <w:r w:rsidR="002830F5" w:rsidRPr="00137CF0">
        <w:rPr>
          <w:rStyle w:val="a3"/>
          <w:rFonts w:ascii="Times New Roman" w:hAnsi="Times New Roman"/>
          <w:color w:val="auto"/>
          <w:sz w:val="28"/>
          <w:szCs w:val="28"/>
          <w:lang w:val="uk-UA"/>
        </w:rPr>
        <w:t>аварії на системах централізованого водовідведення м.</w:t>
      </w:r>
      <w:r w:rsidRPr="00137CF0">
        <w:rPr>
          <w:rStyle w:val="a3"/>
          <w:rFonts w:ascii="Times New Roman" w:hAnsi="Times New Roman"/>
          <w:color w:val="auto"/>
          <w:sz w:val="28"/>
          <w:szCs w:val="28"/>
          <w:lang w:val="uk-UA"/>
        </w:rPr>
        <w:t xml:space="preserve"> </w:t>
      </w:r>
      <w:r w:rsidR="002830F5" w:rsidRPr="00137CF0">
        <w:rPr>
          <w:rStyle w:val="a3"/>
          <w:rFonts w:ascii="Times New Roman" w:hAnsi="Times New Roman"/>
          <w:color w:val="auto"/>
          <w:sz w:val="28"/>
          <w:szCs w:val="28"/>
          <w:lang w:val="uk-UA"/>
        </w:rPr>
        <w:t>Кривого Рогу</w:t>
      </w:r>
      <w:r w:rsidR="001826F0" w:rsidRPr="00137CF0">
        <w:rPr>
          <w:rStyle w:val="a3"/>
          <w:rFonts w:ascii="Times New Roman" w:hAnsi="Times New Roman"/>
          <w:color w:val="auto"/>
          <w:sz w:val="28"/>
          <w:szCs w:val="28"/>
          <w:lang w:val="uk-UA"/>
        </w:rPr>
        <w:t>;</w:t>
      </w:r>
    </w:p>
    <w:p w:rsidR="001826F0" w:rsidRPr="00137CF0" w:rsidRDefault="0000155E" w:rsidP="0000155E">
      <w:pPr>
        <w:pStyle w:val="a8"/>
        <w:tabs>
          <w:tab w:val="left" w:pos="851"/>
        </w:tabs>
        <w:ind w:left="567" w:firstLine="0"/>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 xml:space="preserve">5.6.3 </w:t>
      </w:r>
      <w:r w:rsidR="0025727C" w:rsidRPr="00137CF0">
        <w:rPr>
          <w:rStyle w:val="a3"/>
          <w:rFonts w:ascii="Times New Roman" w:hAnsi="Times New Roman"/>
          <w:color w:val="auto"/>
          <w:sz w:val="28"/>
          <w:szCs w:val="28"/>
          <w:lang w:val="uk-UA"/>
        </w:rPr>
        <w:t>припинення  енергопостачання</w:t>
      </w:r>
      <w:r w:rsidR="006B7334" w:rsidRPr="00137CF0">
        <w:rPr>
          <w:rStyle w:val="a3"/>
          <w:rFonts w:ascii="Times New Roman" w:hAnsi="Times New Roman"/>
          <w:color w:val="auto"/>
          <w:sz w:val="28"/>
          <w:szCs w:val="28"/>
          <w:lang w:val="uk-UA"/>
        </w:rPr>
        <w:t>;</w:t>
      </w:r>
    </w:p>
    <w:p w:rsidR="006B7334" w:rsidRPr="00137CF0" w:rsidRDefault="0000155E" w:rsidP="00121297">
      <w:pPr>
        <w:pStyle w:val="a8"/>
        <w:tabs>
          <w:tab w:val="left" w:pos="851"/>
        </w:tabs>
        <w:ind w:left="0"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 xml:space="preserve">5.6.4 </w:t>
      </w:r>
      <w:r w:rsidR="006B7334" w:rsidRPr="00137CF0">
        <w:rPr>
          <w:rStyle w:val="a3"/>
          <w:rFonts w:ascii="Times New Roman" w:hAnsi="Times New Roman"/>
          <w:color w:val="auto"/>
          <w:sz w:val="28"/>
          <w:szCs w:val="28"/>
          <w:lang w:val="uk-UA"/>
        </w:rPr>
        <w:t xml:space="preserve">виявлення </w:t>
      </w:r>
      <w:r w:rsidRPr="00137CF0">
        <w:rPr>
          <w:rStyle w:val="a3"/>
          <w:rFonts w:ascii="Times New Roman" w:hAnsi="Times New Roman"/>
          <w:color w:val="auto"/>
          <w:sz w:val="28"/>
          <w:szCs w:val="28"/>
          <w:lang w:val="uk-UA"/>
        </w:rPr>
        <w:t>в</w:t>
      </w:r>
      <w:r w:rsidR="006B7334" w:rsidRPr="00137CF0">
        <w:rPr>
          <w:rStyle w:val="a3"/>
          <w:rFonts w:ascii="Times New Roman" w:hAnsi="Times New Roman"/>
          <w:color w:val="auto"/>
          <w:sz w:val="28"/>
          <w:szCs w:val="28"/>
          <w:lang w:val="uk-UA"/>
        </w:rPr>
        <w:t xml:space="preserve"> стічних водах споживача речовин та показників</w:t>
      </w:r>
      <w:r w:rsidRPr="00137CF0">
        <w:rPr>
          <w:rStyle w:val="a3"/>
          <w:rFonts w:ascii="Times New Roman" w:hAnsi="Times New Roman"/>
          <w:color w:val="auto"/>
          <w:sz w:val="28"/>
          <w:szCs w:val="28"/>
          <w:lang w:val="uk-UA"/>
        </w:rPr>
        <w:t>,</w:t>
      </w:r>
      <w:r w:rsidR="006B7334" w:rsidRPr="00137CF0">
        <w:rPr>
          <w:rStyle w:val="a3"/>
          <w:rFonts w:ascii="Times New Roman" w:hAnsi="Times New Roman"/>
          <w:color w:val="auto"/>
          <w:sz w:val="28"/>
          <w:szCs w:val="28"/>
          <w:lang w:val="uk-UA"/>
        </w:rPr>
        <w:t xml:space="preserve"> пере</w:t>
      </w:r>
      <w:r w:rsidR="00744C14" w:rsidRPr="00137CF0">
        <w:rPr>
          <w:rStyle w:val="a3"/>
          <w:rFonts w:ascii="Times New Roman" w:hAnsi="Times New Roman"/>
          <w:color w:val="auto"/>
          <w:sz w:val="28"/>
          <w:szCs w:val="28"/>
          <w:lang w:val="uk-UA"/>
        </w:rPr>
        <w:t>лічених у п.2</w:t>
      </w:r>
      <w:r w:rsidRPr="00137CF0">
        <w:rPr>
          <w:rStyle w:val="a3"/>
          <w:rFonts w:ascii="Times New Roman" w:hAnsi="Times New Roman"/>
          <w:color w:val="auto"/>
          <w:sz w:val="28"/>
          <w:szCs w:val="28"/>
          <w:lang w:val="uk-UA"/>
        </w:rPr>
        <w:t>.2</w:t>
      </w:r>
      <w:r w:rsidR="00805CDF" w:rsidRPr="00137CF0">
        <w:rPr>
          <w:rStyle w:val="a3"/>
          <w:rFonts w:ascii="Times New Roman" w:hAnsi="Times New Roman"/>
          <w:color w:val="auto"/>
          <w:sz w:val="28"/>
          <w:szCs w:val="28"/>
          <w:lang w:val="uk-UA"/>
        </w:rPr>
        <w:t>4</w:t>
      </w:r>
      <w:r w:rsidR="006B7334" w:rsidRPr="00137CF0">
        <w:rPr>
          <w:rStyle w:val="a3"/>
          <w:rFonts w:ascii="Times New Roman" w:hAnsi="Times New Roman"/>
          <w:color w:val="FF0000"/>
          <w:sz w:val="28"/>
          <w:szCs w:val="28"/>
          <w:lang w:val="uk-UA"/>
        </w:rPr>
        <w:t xml:space="preserve"> </w:t>
      </w:r>
      <w:r w:rsidR="006B7334" w:rsidRPr="00137CF0">
        <w:rPr>
          <w:rStyle w:val="a3"/>
          <w:rFonts w:ascii="Times New Roman" w:hAnsi="Times New Roman"/>
          <w:color w:val="auto"/>
          <w:sz w:val="28"/>
          <w:szCs w:val="28"/>
          <w:lang w:val="uk-UA"/>
        </w:rPr>
        <w:t>Правил.</w:t>
      </w:r>
    </w:p>
    <w:p w:rsidR="00EA5A61" w:rsidRPr="00137CF0" w:rsidRDefault="0000155E" w:rsidP="00EA5A61">
      <w:pPr>
        <w:tabs>
          <w:tab w:val="left" w:pos="851"/>
          <w:tab w:val="left" w:pos="7743"/>
        </w:tabs>
        <w:ind w:firstLine="567"/>
        <w:rPr>
          <w:rFonts w:ascii="Times New Roman" w:hAnsi="Times New Roman"/>
          <w:sz w:val="28"/>
          <w:szCs w:val="28"/>
          <w:lang w:val="uk-UA"/>
        </w:rPr>
      </w:pPr>
      <w:r w:rsidRPr="00137CF0">
        <w:rPr>
          <w:rFonts w:ascii="Times New Roman" w:hAnsi="Times New Roman"/>
          <w:sz w:val="28"/>
          <w:szCs w:val="28"/>
          <w:lang w:val="uk-UA"/>
        </w:rPr>
        <w:t xml:space="preserve">5.7. </w:t>
      </w:r>
      <w:r w:rsidR="009D3FD0" w:rsidRPr="00137CF0">
        <w:rPr>
          <w:rFonts w:ascii="Times New Roman" w:hAnsi="Times New Roman"/>
          <w:sz w:val="28"/>
          <w:szCs w:val="28"/>
          <w:lang w:val="uk-UA"/>
        </w:rPr>
        <w:t>При цьому за збитки таких споживачів виробник відповідальності не несе.</w:t>
      </w:r>
    </w:p>
    <w:p w:rsidR="00BF618F" w:rsidRPr="00137CF0" w:rsidRDefault="009D3FD0" w:rsidP="0007576F">
      <w:pPr>
        <w:tabs>
          <w:tab w:val="left" w:pos="851"/>
          <w:tab w:val="left" w:pos="7743"/>
        </w:tabs>
        <w:ind w:firstLine="567"/>
        <w:rPr>
          <w:rFonts w:ascii="Times New Roman" w:hAnsi="Times New Roman"/>
          <w:sz w:val="28"/>
          <w:szCs w:val="28"/>
          <w:lang w:val="uk-UA"/>
        </w:rPr>
      </w:pPr>
      <w:r w:rsidRPr="00137CF0">
        <w:rPr>
          <w:rFonts w:ascii="Times New Roman" w:hAnsi="Times New Roman"/>
          <w:sz w:val="28"/>
          <w:szCs w:val="28"/>
          <w:lang w:val="uk-UA"/>
        </w:rPr>
        <w:t>5.</w:t>
      </w:r>
      <w:r w:rsidR="00F063D1" w:rsidRPr="00137CF0">
        <w:rPr>
          <w:rFonts w:ascii="Times New Roman" w:hAnsi="Times New Roman"/>
          <w:sz w:val="28"/>
          <w:szCs w:val="28"/>
          <w:lang w:val="uk-UA"/>
        </w:rPr>
        <w:t>8</w:t>
      </w:r>
      <w:r w:rsidRPr="00137CF0">
        <w:rPr>
          <w:rFonts w:ascii="Times New Roman" w:hAnsi="Times New Roman"/>
          <w:sz w:val="28"/>
          <w:szCs w:val="28"/>
          <w:lang w:val="uk-UA"/>
        </w:rPr>
        <w:t xml:space="preserve">. Відключення, після письмового попередження виробником не менше ніж за п’ять діб, споживачів від систем централізованого водовідведення </w:t>
      </w:r>
      <w:proofErr w:type="spellStart"/>
      <w:r w:rsidR="00EA5A61" w:rsidRPr="00137CF0">
        <w:rPr>
          <w:rFonts w:ascii="Times New Roman" w:hAnsi="Times New Roman"/>
          <w:sz w:val="28"/>
          <w:szCs w:val="28"/>
          <w:lang w:val="uk-UA"/>
        </w:rPr>
        <w:t>здійс-</w:t>
      </w:r>
      <w:r w:rsidRPr="00137CF0">
        <w:rPr>
          <w:rFonts w:ascii="Times New Roman" w:hAnsi="Times New Roman"/>
          <w:sz w:val="28"/>
          <w:szCs w:val="28"/>
          <w:lang w:val="uk-UA"/>
        </w:rPr>
        <w:t>нюється</w:t>
      </w:r>
      <w:proofErr w:type="spellEnd"/>
      <w:r w:rsidRPr="00137CF0">
        <w:rPr>
          <w:rFonts w:ascii="Times New Roman" w:hAnsi="Times New Roman"/>
          <w:sz w:val="28"/>
          <w:szCs w:val="28"/>
          <w:lang w:val="uk-UA"/>
        </w:rPr>
        <w:t xml:space="preserve"> виробником у разі: </w:t>
      </w:r>
    </w:p>
    <w:p w:rsidR="001826F0" w:rsidRPr="00137CF0" w:rsidRDefault="00BF618F" w:rsidP="00BF618F">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 xml:space="preserve">5.8.1 </w:t>
      </w:r>
      <w:r w:rsidR="003910D1" w:rsidRPr="00137CF0">
        <w:rPr>
          <w:rFonts w:ascii="Times New Roman" w:hAnsi="Times New Roman"/>
          <w:sz w:val="28"/>
          <w:szCs w:val="28"/>
          <w:lang w:val="uk-UA"/>
        </w:rPr>
        <w:t>в</w:t>
      </w:r>
      <w:r w:rsidR="001826F0" w:rsidRPr="00137CF0">
        <w:rPr>
          <w:rFonts w:ascii="Times New Roman" w:hAnsi="Times New Roman"/>
          <w:sz w:val="28"/>
          <w:szCs w:val="28"/>
          <w:lang w:val="uk-UA"/>
        </w:rPr>
        <w:t xml:space="preserve">ідсутності </w:t>
      </w:r>
      <w:r w:rsidR="00E241AA" w:rsidRPr="00137CF0">
        <w:rPr>
          <w:rFonts w:ascii="Times New Roman" w:hAnsi="Times New Roman"/>
          <w:sz w:val="28"/>
          <w:szCs w:val="28"/>
          <w:lang w:val="uk-UA"/>
        </w:rPr>
        <w:t>договору, ухиля</w:t>
      </w:r>
      <w:r w:rsidR="001826F0" w:rsidRPr="00137CF0">
        <w:rPr>
          <w:rFonts w:ascii="Times New Roman" w:hAnsi="Times New Roman"/>
          <w:sz w:val="28"/>
          <w:szCs w:val="28"/>
          <w:lang w:val="uk-UA"/>
        </w:rPr>
        <w:t>нн</w:t>
      </w:r>
      <w:r w:rsidRPr="00137CF0">
        <w:rPr>
          <w:rFonts w:ascii="Times New Roman" w:hAnsi="Times New Roman"/>
          <w:sz w:val="28"/>
          <w:szCs w:val="28"/>
          <w:lang w:val="uk-UA"/>
        </w:rPr>
        <w:t>я</w:t>
      </w:r>
      <w:r w:rsidR="001826F0" w:rsidRPr="00137CF0">
        <w:rPr>
          <w:rFonts w:ascii="Times New Roman" w:hAnsi="Times New Roman"/>
          <w:sz w:val="28"/>
          <w:szCs w:val="28"/>
          <w:lang w:val="uk-UA"/>
        </w:rPr>
        <w:t xml:space="preserve"> від укладання або подовження (переукладання) договору на послуги водопостачання та водовідведення;</w:t>
      </w:r>
    </w:p>
    <w:p w:rsidR="001826F0" w:rsidRPr="00137CF0" w:rsidRDefault="00121297" w:rsidP="00121297">
      <w:pPr>
        <w:tabs>
          <w:tab w:val="left" w:pos="0"/>
        </w:tabs>
        <w:ind w:firstLine="567"/>
        <w:rPr>
          <w:rFonts w:ascii="Times New Roman" w:hAnsi="Times New Roman"/>
          <w:sz w:val="28"/>
          <w:szCs w:val="28"/>
          <w:lang w:val="uk-UA"/>
        </w:rPr>
      </w:pPr>
      <w:r w:rsidRPr="00137CF0">
        <w:rPr>
          <w:rFonts w:ascii="Times New Roman" w:hAnsi="Times New Roman"/>
          <w:sz w:val="28"/>
          <w:szCs w:val="28"/>
          <w:lang w:val="uk-UA"/>
        </w:rPr>
        <w:t xml:space="preserve">5.8.2 </w:t>
      </w:r>
      <w:r w:rsidR="003910D1" w:rsidRPr="00137CF0">
        <w:rPr>
          <w:rFonts w:ascii="Times New Roman" w:hAnsi="Times New Roman"/>
          <w:sz w:val="28"/>
          <w:szCs w:val="28"/>
          <w:lang w:val="uk-UA"/>
        </w:rPr>
        <w:t>н</w:t>
      </w:r>
      <w:r w:rsidR="001826F0" w:rsidRPr="00137CF0">
        <w:rPr>
          <w:rFonts w:ascii="Times New Roman" w:hAnsi="Times New Roman"/>
          <w:sz w:val="28"/>
          <w:szCs w:val="28"/>
          <w:lang w:val="uk-UA"/>
        </w:rPr>
        <w:t xml:space="preserve">есплати або несвоєчасної оплати послуг водопостачання </w:t>
      </w:r>
      <w:r w:rsidRPr="00137CF0">
        <w:rPr>
          <w:rFonts w:ascii="Times New Roman" w:hAnsi="Times New Roman"/>
          <w:sz w:val="28"/>
          <w:szCs w:val="28"/>
          <w:lang w:val="uk-UA"/>
        </w:rPr>
        <w:t>й</w:t>
      </w:r>
      <w:r w:rsidR="001826F0" w:rsidRPr="00137CF0">
        <w:rPr>
          <w:rFonts w:ascii="Times New Roman" w:hAnsi="Times New Roman"/>
          <w:sz w:val="28"/>
          <w:szCs w:val="28"/>
          <w:lang w:val="uk-UA"/>
        </w:rPr>
        <w:t xml:space="preserve"> водовідведення;</w:t>
      </w:r>
    </w:p>
    <w:p w:rsidR="001826F0" w:rsidRPr="00137CF0" w:rsidRDefault="00121297" w:rsidP="00121297">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 xml:space="preserve">5.8.3 </w:t>
      </w:r>
      <w:r w:rsidR="003910D1" w:rsidRPr="00137CF0">
        <w:rPr>
          <w:rFonts w:ascii="Times New Roman" w:hAnsi="Times New Roman"/>
          <w:sz w:val="28"/>
          <w:szCs w:val="28"/>
          <w:lang w:val="uk-UA"/>
        </w:rPr>
        <w:t>н</w:t>
      </w:r>
      <w:r w:rsidR="001826F0" w:rsidRPr="00137CF0">
        <w:rPr>
          <w:rFonts w:ascii="Times New Roman" w:hAnsi="Times New Roman"/>
          <w:sz w:val="28"/>
          <w:szCs w:val="28"/>
          <w:lang w:val="uk-UA"/>
        </w:rPr>
        <w:t>есплати рахунків за скид стічних вод з понаднормативним забрудненням;</w:t>
      </w:r>
    </w:p>
    <w:p w:rsidR="001826F0" w:rsidRPr="00137CF0" w:rsidRDefault="00121297" w:rsidP="00121297">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 xml:space="preserve">5.8.4 </w:t>
      </w:r>
      <w:r w:rsidR="003910D1" w:rsidRPr="00137CF0">
        <w:rPr>
          <w:rFonts w:ascii="Times New Roman" w:hAnsi="Times New Roman"/>
          <w:sz w:val="28"/>
          <w:szCs w:val="28"/>
          <w:lang w:val="uk-UA"/>
        </w:rPr>
        <w:t>н</w:t>
      </w:r>
      <w:r w:rsidR="001826F0" w:rsidRPr="00137CF0">
        <w:rPr>
          <w:rFonts w:ascii="Times New Roman" w:hAnsi="Times New Roman"/>
          <w:sz w:val="28"/>
          <w:szCs w:val="28"/>
          <w:lang w:val="uk-UA"/>
        </w:rPr>
        <w:t xml:space="preserve">евиконання </w:t>
      </w:r>
      <w:r w:rsidR="003910D1" w:rsidRPr="00137CF0">
        <w:rPr>
          <w:rFonts w:ascii="Times New Roman" w:hAnsi="Times New Roman"/>
          <w:sz w:val="28"/>
          <w:szCs w:val="28"/>
          <w:lang w:val="uk-UA"/>
        </w:rPr>
        <w:t>споживачем</w:t>
      </w:r>
      <w:r w:rsidR="001826F0" w:rsidRPr="00137CF0">
        <w:rPr>
          <w:rFonts w:ascii="Times New Roman" w:hAnsi="Times New Roman"/>
          <w:sz w:val="28"/>
          <w:szCs w:val="28"/>
          <w:lang w:val="uk-UA"/>
        </w:rPr>
        <w:t xml:space="preserve"> вимог</w:t>
      </w:r>
      <w:r w:rsidRPr="00137CF0">
        <w:rPr>
          <w:rFonts w:ascii="Times New Roman" w:hAnsi="Times New Roman"/>
          <w:sz w:val="28"/>
          <w:szCs w:val="28"/>
          <w:lang w:val="uk-UA"/>
        </w:rPr>
        <w:t xml:space="preserve"> </w:t>
      </w:r>
      <w:r w:rsidR="001826F0" w:rsidRPr="00137CF0">
        <w:rPr>
          <w:rFonts w:ascii="Times New Roman" w:hAnsi="Times New Roman"/>
          <w:sz w:val="28"/>
          <w:szCs w:val="28"/>
          <w:lang w:val="uk-UA"/>
        </w:rPr>
        <w:t>Правил</w:t>
      </w:r>
      <w:r w:rsidR="008B7D3F" w:rsidRPr="00137CF0">
        <w:rPr>
          <w:rFonts w:ascii="Times New Roman" w:hAnsi="Times New Roman"/>
          <w:sz w:val="28"/>
          <w:szCs w:val="28"/>
          <w:lang w:val="uk-UA"/>
        </w:rPr>
        <w:t xml:space="preserve"> </w:t>
      </w:r>
      <w:r w:rsidRPr="00137CF0">
        <w:rPr>
          <w:rFonts w:ascii="Times New Roman" w:hAnsi="Times New Roman"/>
          <w:sz w:val="28"/>
          <w:szCs w:val="28"/>
          <w:lang w:val="uk-UA"/>
        </w:rPr>
        <w:t>і</w:t>
      </w:r>
      <w:r w:rsidR="001826F0" w:rsidRPr="00137CF0">
        <w:rPr>
          <w:rFonts w:ascii="Times New Roman" w:hAnsi="Times New Roman"/>
          <w:sz w:val="28"/>
          <w:szCs w:val="28"/>
          <w:lang w:val="uk-UA"/>
        </w:rPr>
        <w:t xml:space="preserve"> приписів </w:t>
      </w:r>
      <w:r w:rsidR="003910D1" w:rsidRPr="00137CF0">
        <w:rPr>
          <w:rFonts w:ascii="Times New Roman" w:hAnsi="Times New Roman"/>
          <w:sz w:val="28"/>
          <w:szCs w:val="28"/>
          <w:lang w:val="uk-UA"/>
        </w:rPr>
        <w:t xml:space="preserve">виробника </w:t>
      </w:r>
      <w:r w:rsidR="001826F0" w:rsidRPr="00137CF0">
        <w:rPr>
          <w:rFonts w:ascii="Times New Roman" w:hAnsi="Times New Roman"/>
          <w:sz w:val="28"/>
          <w:szCs w:val="28"/>
          <w:lang w:val="uk-UA"/>
        </w:rPr>
        <w:t>з нормалізації якості та режиму скиду стічних вод, умов договору;</w:t>
      </w:r>
    </w:p>
    <w:p w:rsidR="001826F0" w:rsidRPr="00137CF0" w:rsidRDefault="00121297" w:rsidP="00121297">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 xml:space="preserve">5.8.5 </w:t>
      </w:r>
      <w:r w:rsidR="00095B5C" w:rsidRPr="00137CF0">
        <w:rPr>
          <w:rFonts w:ascii="Times New Roman" w:hAnsi="Times New Roman"/>
          <w:sz w:val="28"/>
          <w:szCs w:val="28"/>
          <w:lang w:val="uk-UA"/>
        </w:rPr>
        <w:t>невиконання споживачем вимог виробника</w:t>
      </w:r>
      <w:r w:rsidR="001826F0" w:rsidRPr="00137CF0">
        <w:rPr>
          <w:rFonts w:ascii="Times New Roman" w:hAnsi="Times New Roman"/>
          <w:sz w:val="28"/>
          <w:szCs w:val="28"/>
          <w:lang w:val="uk-UA"/>
        </w:rPr>
        <w:t xml:space="preserve"> щодо попереднього очищення стічних вод, утилізації осадів із споруд попереднього очищення;</w:t>
      </w:r>
    </w:p>
    <w:p w:rsidR="00BA2BF0" w:rsidRPr="00137CF0" w:rsidRDefault="00121297" w:rsidP="00121297">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 xml:space="preserve">5.8.6 </w:t>
      </w:r>
      <w:r w:rsidR="00095B5C" w:rsidRPr="00137CF0">
        <w:rPr>
          <w:rFonts w:ascii="Times New Roman" w:hAnsi="Times New Roman"/>
          <w:sz w:val="28"/>
          <w:szCs w:val="28"/>
          <w:lang w:val="uk-UA"/>
        </w:rPr>
        <w:t>н</w:t>
      </w:r>
      <w:r w:rsidR="001826F0" w:rsidRPr="00137CF0">
        <w:rPr>
          <w:rFonts w:ascii="Times New Roman" w:hAnsi="Times New Roman"/>
          <w:sz w:val="28"/>
          <w:szCs w:val="28"/>
          <w:lang w:val="uk-UA"/>
        </w:rPr>
        <w:t>езадовільного технічного стану каналізаційних мереж, пристроїв та споруд</w:t>
      </w:r>
      <w:r w:rsidRPr="00137CF0">
        <w:rPr>
          <w:rFonts w:ascii="Times New Roman" w:hAnsi="Times New Roman"/>
          <w:sz w:val="28"/>
          <w:szCs w:val="28"/>
          <w:lang w:val="uk-UA"/>
        </w:rPr>
        <w:t>,</w:t>
      </w:r>
      <w:r w:rsidR="001826F0" w:rsidRPr="00137CF0">
        <w:rPr>
          <w:rFonts w:ascii="Times New Roman" w:hAnsi="Times New Roman"/>
          <w:sz w:val="28"/>
          <w:szCs w:val="28"/>
          <w:lang w:val="uk-UA"/>
        </w:rPr>
        <w:t xml:space="preserve"> що перебувають на балансі </w:t>
      </w:r>
      <w:r w:rsidR="00095B5C" w:rsidRPr="00137CF0">
        <w:rPr>
          <w:rFonts w:ascii="Times New Roman" w:hAnsi="Times New Roman"/>
          <w:sz w:val="28"/>
          <w:szCs w:val="28"/>
          <w:lang w:val="uk-UA"/>
        </w:rPr>
        <w:t>споживача</w:t>
      </w:r>
      <w:r w:rsidR="001826F0" w:rsidRPr="00137CF0">
        <w:rPr>
          <w:rFonts w:ascii="Times New Roman" w:hAnsi="Times New Roman"/>
          <w:sz w:val="28"/>
          <w:szCs w:val="28"/>
          <w:lang w:val="uk-UA"/>
        </w:rPr>
        <w:t>;</w:t>
      </w:r>
    </w:p>
    <w:p w:rsidR="001826F0" w:rsidRPr="00137CF0" w:rsidRDefault="00121297" w:rsidP="00121297">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 xml:space="preserve">5.8.7 </w:t>
      </w:r>
      <w:r w:rsidR="00BA2BF0" w:rsidRPr="00137CF0">
        <w:rPr>
          <w:rFonts w:ascii="Times New Roman" w:hAnsi="Times New Roman"/>
          <w:sz w:val="28"/>
          <w:szCs w:val="28"/>
          <w:lang w:val="uk-UA"/>
        </w:rPr>
        <w:t>відмови</w:t>
      </w:r>
      <w:r w:rsidR="001826F0" w:rsidRPr="00137CF0">
        <w:rPr>
          <w:rFonts w:ascii="Times New Roman" w:hAnsi="Times New Roman"/>
          <w:sz w:val="28"/>
          <w:szCs w:val="28"/>
          <w:lang w:val="uk-UA"/>
        </w:rPr>
        <w:t xml:space="preserve"> </w:t>
      </w:r>
      <w:r w:rsidR="004E2691" w:rsidRPr="00137CF0">
        <w:rPr>
          <w:rFonts w:ascii="Times New Roman" w:hAnsi="Times New Roman"/>
          <w:sz w:val="28"/>
          <w:szCs w:val="28"/>
          <w:lang w:val="uk-UA"/>
        </w:rPr>
        <w:t>споживача</w:t>
      </w:r>
      <w:r w:rsidR="001826F0" w:rsidRPr="00137CF0">
        <w:rPr>
          <w:rFonts w:ascii="Times New Roman" w:hAnsi="Times New Roman"/>
          <w:sz w:val="28"/>
          <w:szCs w:val="28"/>
          <w:lang w:val="uk-UA"/>
        </w:rPr>
        <w:t xml:space="preserve"> допустити представника </w:t>
      </w:r>
      <w:r w:rsidR="004E2691" w:rsidRPr="00137CF0">
        <w:rPr>
          <w:rFonts w:ascii="Times New Roman" w:hAnsi="Times New Roman"/>
          <w:sz w:val="28"/>
          <w:szCs w:val="28"/>
          <w:lang w:val="uk-UA"/>
        </w:rPr>
        <w:t>виробника</w:t>
      </w:r>
      <w:r w:rsidR="001826F0" w:rsidRPr="00137CF0">
        <w:rPr>
          <w:rFonts w:ascii="Times New Roman" w:hAnsi="Times New Roman"/>
          <w:sz w:val="28"/>
          <w:szCs w:val="28"/>
          <w:lang w:val="uk-UA"/>
        </w:rPr>
        <w:t xml:space="preserve"> до огляду мереж і споруд водопостачання, водовідведення та прове</w:t>
      </w:r>
      <w:r w:rsidRPr="00137CF0">
        <w:rPr>
          <w:rFonts w:ascii="Times New Roman" w:hAnsi="Times New Roman"/>
          <w:sz w:val="28"/>
          <w:szCs w:val="28"/>
          <w:lang w:val="uk-UA"/>
        </w:rPr>
        <w:t>дення замірів кількісних і</w:t>
      </w:r>
      <w:r w:rsidR="001826F0" w:rsidRPr="00137CF0">
        <w:rPr>
          <w:rFonts w:ascii="Times New Roman" w:hAnsi="Times New Roman"/>
          <w:sz w:val="28"/>
          <w:szCs w:val="28"/>
          <w:lang w:val="uk-UA"/>
        </w:rPr>
        <w:t xml:space="preserve"> якісних показни</w:t>
      </w:r>
      <w:r w:rsidRPr="00137CF0">
        <w:rPr>
          <w:rFonts w:ascii="Times New Roman" w:hAnsi="Times New Roman"/>
          <w:sz w:val="28"/>
          <w:szCs w:val="28"/>
          <w:lang w:val="uk-UA"/>
        </w:rPr>
        <w:t>ків стічних вод, що скидаються в</w:t>
      </w:r>
      <w:r w:rsidR="001826F0" w:rsidRPr="00137CF0">
        <w:rPr>
          <w:rFonts w:ascii="Times New Roman" w:hAnsi="Times New Roman"/>
          <w:sz w:val="28"/>
          <w:szCs w:val="28"/>
          <w:lang w:val="uk-UA"/>
        </w:rPr>
        <w:t xml:space="preserve"> міську </w:t>
      </w:r>
      <w:r w:rsidR="001826F0" w:rsidRPr="00137CF0">
        <w:rPr>
          <w:rFonts w:ascii="Times New Roman" w:hAnsi="Times New Roman"/>
          <w:sz w:val="28"/>
          <w:szCs w:val="28"/>
          <w:lang w:val="uk-UA"/>
        </w:rPr>
        <w:lastRenderedPageBreak/>
        <w:t>каналізацію</w:t>
      </w:r>
      <w:r w:rsidR="004E2691" w:rsidRPr="00137CF0">
        <w:rPr>
          <w:rFonts w:ascii="Times New Roman" w:hAnsi="Times New Roman"/>
          <w:sz w:val="28"/>
          <w:szCs w:val="28"/>
          <w:lang w:val="uk-UA"/>
        </w:rPr>
        <w:t xml:space="preserve"> (така відмова фіксується актом виробника в односторонньому порядку)</w:t>
      </w:r>
      <w:r w:rsidR="00A753C6" w:rsidRPr="00137CF0">
        <w:rPr>
          <w:rFonts w:ascii="Times New Roman" w:hAnsi="Times New Roman"/>
          <w:sz w:val="28"/>
          <w:szCs w:val="28"/>
          <w:lang w:val="uk-UA"/>
        </w:rPr>
        <w:t>.</w:t>
      </w:r>
    </w:p>
    <w:p w:rsidR="00391C7B" w:rsidRPr="00137CF0" w:rsidRDefault="00121297" w:rsidP="00121297">
      <w:pPr>
        <w:tabs>
          <w:tab w:val="left" w:pos="993"/>
        </w:tabs>
        <w:ind w:firstLine="567"/>
        <w:rPr>
          <w:rFonts w:ascii="Times New Roman" w:hAnsi="Times New Roman"/>
          <w:sz w:val="28"/>
          <w:szCs w:val="28"/>
          <w:lang w:val="uk-UA"/>
        </w:rPr>
      </w:pPr>
      <w:r w:rsidRPr="00137CF0">
        <w:rPr>
          <w:rFonts w:ascii="Times New Roman" w:hAnsi="Times New Roman"/>
          <w:sz w:val="28"/>
          <w:szCs w:val="28"/>
          <w:lang w:val="uk-UA"/>
        </w:rPr>
        <w:t xml:space="preserve">5.9. </w:t>
      </w:r>
      <w:r w:rsidR="004E2691" w:rsidRPr="00137CF0">
        <w:rPr>
          <w:rFonts w:ascii="Times New Roman" w:hAnsi="Times New Roman"/>
          <w:sz w:val="28"/>
          <w:szCs w:val="28"/>
          <w:lang w:val="uk-UA"/>
        </w:rPr>
        <w:t>Споживачі, які здійснюют</w:t>
      </w:r>
      <w:r w:rsidRPr="00137CF0">
        <w:rPr>
          <w:rFonts w:ascii="Times New Roman" w:hAnsi="Times New Roman"/>
          <w:sz w:val="28"/>
          <w:szCs w:val="28"/>
          <w:lang w:val="uk-UA"/>
        </w:rPr>
        <w:t xml:space="preserve">ь виробничі процеси, визначені в                 додатку </w:t>
      </w:r>
      <w:hyperlink r:id="rId20" w:anchor="n163" w:history="1">
        <w:r w:rsidR="00A832F3" w:rsidRPr="00137CF0">
          <w:rPr>
            <w:rFonts w:ascii="Times New Roman" w:hAnsi="Times New Roman"/>
            <w:sz w:val="28"/>
            <w:szCs w:val="28"/>
            <w:lang w:val="uk-UA"/>
          </w:rPr>
          <w:t>3</w:t>
        </w:r>
      </w:hyperlink>
      <w:r w:rsidR="00744C14" w:rsidRPr="00137CF0">
        <w:rPr>
          <w:rFonts w:ascii="Times New Roman" w:hAnsi="Times New Roman"/>
          <w:sz w:val="28"/>
          <w:szCs w:val="28"/>
          <w:lang w:val="uk-UA"/>
        </w:rPr>
        <w:t xml:space="preserve"> </w:t>
      </w:r>
      <w:r w:rsidR="004E2691" w:rsidRPr="00137CF0">
        <w:rPr>
          <w:rFonts w:ascii="Times New Roman" w:hAnsi="Times New Roman"/>
          <w:sz w:val="28"/>
          <w:szCs w:val="28"/>
          <w:lang w:val="uk-UA"/>
        </w:rPr>
        <w:t xml:space="preserve">до Правил, та уклали з виробником договір про приймання </w:t>
      </w:r>
      <w:proofErr w:type="spellStart"/>
      <w:r w:rsidR="004E2691" w:rsidRPr="00137CF0">
        <w:rPr>
          <w:rFonts w:ascii="Times New Roman" w:hAnsi="Times New Roman"/>
          <w:sz w:val="28"/>
          <w:szCs w:val="28"/>
          <w:lang w:val="uk-UA"/>
        </w:rPr>
        <w:t>понаднормативно</w:t>
      </w:r>
      <w:proofErr w:type="spellEnd"/>
      <w:r w:rsidR="004E2691" w:rsidRPr="00137CF0">
        <w:rPr>
          <w:rFonts w:ascii="Times New Roman" w:hAnsi="Times New Roman"/>
          <w:sz w:val="28"/>
          <w:szCs w:val="28"/>
          <w:lang w:val="uk-UA"/>
        </w:rPr>
        <w:t xml:space="preserve"> забруднених стічних вод, що передбачає будівництво локальних очисних споруд, не можуть бути відключені від системи централізованого водовідведення </w:t>
      </w:r>
      <w:r w:rsidRPr="00137CF0">
        <w:rPr>
          <w:rFonts w:ascii="Times New Roman" w:hAnsi="Times New Roman"/>
          <w:sz w:val="28"/>
          <w:szCs w:val="28"/>
          <w:lang w:val="uk-UA"/>
        </w:rPr>
        <w:t>через відсутні</w:t>
      </w:r>
      <w:r w:rsidR="004E2691" w:rsidRPr="00137CF0">
        <w:rPr>
          <w:rFonts w:ascii="Times New Roman" w:hAnsi="Times New Roman"/>
          <w:sz w:val="28"/>
          <w:szCs w:val="28"/>
          <w:lang w:val="uk-UA"/>
        </w:rPr>
        <w:t>ст</w:t>
      </w:r>
      <w:r w:rsidRPr="00137CF0">
        <w:rPr>
          <w:rFonts w:ascii="Times New Roman" w:hAnsi="Times New Roman"/>
          <w:sz w:val="28"/>
          <w:szCs w:val="28"/>
          <w:lang w:val="uk-UA"/>
        </w:rPr>
        <w:t>ь</w:t>
      </w:r>
      <w:r w:rsidR="004E2691" w:rsidRPr="00137CF0">
        <w:rPr>
          <w:rFonts w:ascii="Times New Roman" w:hAnsi="Times New Roman"/>
          <w:sz w:val="28"/>
          <w:szCs w:val="28"/>
          <w:lang w:val="uk-UA"/>
        </w:rPr>
        <w:t xml:space="preserve"> у них очисних споруд протягом дії договору</w:t>
      </w:r>
      <w:r w:rsidR="00BA6157" w:rsidRPr="00137CF0">
        <w:rPr>
          <w:rFonts w:ascii="Times New Roman" w:hAnsi="Times New Roman"/>
          <w:sz w:val="28"/>
          <w:szCs w:val="28"/>
          <w:lang w:val="uk-UA"/>
        </w:rPr>
        <w:t xml:space="preserve"> про приймання </w:t>
      </w:r>
      <w:proofErr w:type="spellStart"/>
      <w:r w:rsidR="00BA6157" w:rsidRPr="00137CF0">
        <w:rPr>
          <w:rFonts w:ascii="Times New Roman" w:hAnsi="Times New Roman"/>
          <w:sz w:val="28"/>
          <w:szCs w:val="28"/>
          <w:lang w:val="uk-UA"/>
        </w:rPr>
        <w:t>понаднормативно</w:t>
      </w:r>
      <w:proofErr w:type="spellEnd"/>
      <w:r w:rsidR="00BA6157" w:rsidRPr="00137CF0">
        <w:rPr>
          <w:rFonts w:ascii="Times New Roman" w:hAnsi="Times New Roman"/>
          <w:sz w:val="28"/>
          <w:szCs w:val="28"/>
          <w:lang w:val="uk-UA"/>
        </w:rPr>
        <w:t xml:space="preserve"> забруднених стічних вод</w:t>
      </w:r>
      <w:r w:rsidR="004E2691" w:rsidRPr="00137CF0">
        <w:rPr>
          <w:rFonts w:ascii="Times New Roman" w:hAnsi="Times New Roman"/>
          <w:sz w:val="28"/>
          <w:szCs w:val="28"/>
          <w:lang w:val="uk-UA"/>
        </w:rPr>
        <w:t xml:space="preserve"> за умови, що ці споживачі добро</w:t>
      </w:r>
      <w:r w:rsidR="00180C58" w:rsidRPr="00137CF0">
        <w:rPr>
          <w:rFonts w:ascii="Times New Roman" w:hAnsi="Times New Roman"/>
          <w:sz w:val="28"/>
          <w:szCs w:val="28"/>
          <w:lang w:val="uk-UA"/>
        </w:rPr>
        <w:t>совісно та своєчасно виконують вимоги</w:t>
      </w:r>
      <w:r w:rsidR="004E2691" w:rsidRPr="00137CF0">
        <w:rPr>
          <w:rFonts w:ascii="Times New Roman" w:hAnsi="Times New Roman"/>
          <w:sz w:val="28"/>
          <w:szCs w:val="28"/>
          <w:lang w:val="uk-UA"/>
        </w:rPr>
        <w:t xml:space="preserve"> такого договору.</w:t>
      </w:r>
    </w:p>
    <w:p w:rsidR="008D1FE6" w:rsidRPr="00137CF0" w:rsidRDefault="00121297" w:rsidP="005F129A">
      <w:pPr>
        <w:tabs>
          <w:tab w:val="left" w:pos="851"/>
        </w:tabs>
        <w:ind w:firstLine="567"/>
        <w:rPr>
          <w:rFonts w:ascii="Times New Roman" w:hAnsi="Times New Roman"/>
          <w:sz w:val="28"/>
          <w:szCs w:val="28"/>
          <w:lang w:val="uk-UA"/>
        </w:rPr>
      </w:pPr>
      <w:bookmarkStart w:id="68" w:name="n129"/>
      <w:bookmarkStart w:id="69" w:name="n130"/>
      <w:bookmarkEnd w:id="68"/>
      <w:bookmarkEnd w:id="69"/>
      <w:r w:rsidRPr="00137CF0">
        <w:rPr>
          <w:rFonts w:ascii="Times New Roman" w:hAnsi="Times New Roman"/>
          <w:sz w:val="28"/>
          <w:szCs w:val="28"/>
          <w:lang w:val="uk-UA"/>
        </w:rPr>
        <w:t>5.10</w:t>
      </w:r>
      <w:r w:rsidR="008D1FE6" w:rsidRPr="00137CF0">
        <w:rPr>
          <w:rFonts w:ascii="Times New Roman" w:hAnsi="Times New Roman"/>
          <w:sz w:val="28"/>
          <w:szCs w:val="28"/>
          <w:lang w:val="uk-UA"/>
        </w:rPr>
        <w:t xml:space="preserve">. </w:t>
      </w:r>
      <w:r w:rsidR="00391C7B" w:rsidRPr="00137CF0">
        <w:rPr>
          <w:rFonts w:ascii="Times New Roman" w:hAnsi="Times New Roman"/>
          <w:sz w:val="28"/>
          <w:szCs w:val="28"/>
          <w:lang w:val="uk-UA"/>
        </w:rPr>
        <w:t>У разі стягнення з виробника грошових сум за понадлімітні обсяги скидів у водні об’єкти або інші порушення природоохоронного законодавства</w:t>
      </w:r>
      <w:r w:rsidRPr="00137CF0">
        <w:rPr>
          <w:rFonts w:ascii="Times New Roman" w:hAnsi="Times New Roman"/>
          <w:sz w:val="28"/>
          <w:szCs w:val="28"/>
          <w:lang w:val="uk-UA"/>
        </w:rPr>
        <w:t>,</w:t>
      </w:r>
      <w:r w:rsidR="00391C7B" w:rsidRPr="00137CF0">
        <w:rPr>
          <w:rFonts w:ascii="Times New Roman" w:hAnsi="Times New Roman"/>
          <w:sz w:val="28"/>
          <w:szCs w:val="28"/>
          <w:lang w:val="uk-UA"/>
        </w:rPr>
        <w:t xml:space="preserve"> він може вимагати від споживачів, з вини яких це сталося, відшкодування цих сум у </w:t>
      </w:r>
      <w:proofErr w:type="spellStart"/>
      <w:r w:rsidR="00391C7B" w:rsidRPr="00137CF0">
        <w:rPr>
          <w:rFonts w:ascii="Times New Roman" w:hAnsi="Times New Roman"/>
          <w:sz w:val="28"/>
          <w:szCs w:val="28"/>
          <w:lang w:val="uk-UA"/>
        </w:rPr>
        <w:t>регресному</w:t>
      </w:r>
      <w:proofErr w:type="spellEnd"/>
      <w:r w:rsidR="00391C7B" w:rsidRPr="00137CF0">
        <w:rPr>
          <w:rFonts w:ascii="Times New Roman" w:hAnsi="Times New Roman"/>
          <w:sz w:val="28"/>
          <w:szCs w:val="28"/>
          <w:lang w:val="uk-UA"/>
        </w:rPr>
        <w:t xml:space="preserve"> порядку.</w:t>
      </w:r>
      <w:bookmarkStart w:id="70" w:name="n131"/>
      <w:bookmarkEnd w:id="70"/>
    </w:p>
    <w:p w:rsidR="008B4BE1" w:rsidRPr="00137CF0" w:rsidRDefault="008D1FE6" w:rsidP="005F129A">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5.</w:t>
      </w:r>
      <w:r w:rsidR="003800EB" w:rsidRPr="00137CF0">
        <w:rPr>
          <w:rFonts w:ascii="Times New Roman" w:hAnsi="Times New Roman"/>
          <w:sz w:val="28"/>
          <w:szCs w:val="28"/>
          <w:lang w:val="uk-UA"/>
        </w:rPr>
        <w:t>11</w:t>
      </w:r>
      <w:r w:rsidR="00391C7B" w:rsidRPr="00137CF0">
        <w:rPr>
          <w:rFonts w:ascii="Times New Roman" w:hAnsi="Times New Roman"/>
          <w:sz w:val="28"/>
          <w:szCs w:val="28"/>
          <w:lang w:val="uk-UA"/>
        </w:rPr>
        <w:t xml:space="preserve">. </w:t>
      </w:r>
      <w:bookmarkStart w:id="71" w:name="n134"/>
      <w:bookmarkEnd w:id="71"/>
      <w:r w:rsidR="00391C7B" w:rsidRPr="00137CF0">
        <w:rPr>
          <w:rFonts w:ascii="Times New Roman" w:hAnsi="Times New Roman"/>
          <w:sz w:val="28"/>
          <w:szCs w:val="28"/>
          <w:lang w:val="uk-UA"/>
        </w:rPr>
        <w:t xml:space="preserve">У разі засмічення каналізаційних мереж забрудненнями стічних вод споживачів (жирами, осадами, </w:t>
      </w:r>
      <w:proofErr w:type="spellStart"/>
      <w:r w:rsidR="00391C7B" w:rsidRPr="00137CF0">
        <w:rPr>
          <w:rFonts w:ascii="Times New Roman" w:hAnsi="Times New Roman"/>
          <w:sz w:val="28"/>
          <w:szCs w:val="28"/>
          <w:lang w:val="uk-UA"/>
        </w:rPr>
        <w:t>грубодисперсними</w:t>
      </w:r>
      <w:proofErr w:type="spellEnd"/>
      <w:r w:rsidR="00391C7B" w:rsidRPr="00137CF0">
        <w:rPr>
          <w:rFonts w:ascii="Times New Roman" w:hAnsi="Times New Roman"/>
          <w:sz w:val="28"/>
          <w:szCs w:val="28"/>
          <w:lang w:val="uk-UA"/>
        </w:rPr>
        <w:t xml:space="preserve"> зависями), </w:t>
      </w:r>
      <w:r w:rsidR="003800EB" w:rsidRPr="00137CF0">
        <w:rPr>
          <w:rFonts w:ascii="Times New Roman" w:hAnsi="Times New Roman"/>
          <w:sz w:val="28"/>
          <w:szCs w:val="28"/>
          <w:lang w:val="uk-UA"/>
        </w:rPr>
        <w:t>що</w:t>
      </w:r>
      <w:r w:rsidR="00391C7B" w:rsidRPr="00137CF0">
        <w:rPr>
          <w:rFonts w:ascii="Times New Roman" w:hAnsi="Times New Roman"/>
          <w:sz w:val="28"/>
          <w:szCs w:val="28"/>
          <w:lang w:val="uk-UA"/>
        </w:rPr>
        <w:t xml:space="preserve"> призводять до обмеження пропускної спроможності каналізаційної мережі виробника, споживачі відшкодовують витрати, які </w:t>
      </w:r>
      <w:r w:rsidR="003800EB" w:rsidRPr="00137CF0">
        <w:rPr>
          <w:rFonts w:ascii="Times New Roman" w:hAnsi="Times New Roman"/>
          <w:sz w:val="28"/>
          <w:szCs w:val="28"/>
          <w:lang w:val="uk-UA"/>
        </w:rPr>
        <w:t>мають</w:t>
      </w:r>
      <w:r w:rsidR="00391C7B" w:rsidRPr="00137CF0">
        <w:rPr>
          <w:rFonts w:ascii="Times New Roman" w:hAnsi="Times New Roman"/>
          <w:sz w:val="28"/>
          <w:szCs w:val="28"/>
          <w:lang w:val="uk-UA"/>
        </w:rPr>
        <w:t xml:space="preserve"> бути </w:t>
      </w:r>
      <w:r w:rsidR="00E241AA" w:rsidRPr="00137CF0">
        <w:rPr>
          <w:rFonts w:ascii="Times New Roman" w:hAnsi="Times New Roman"/>
          <w:sz w:val="28"/>
          <w:szCs w:val="28"/>
          <w:lang w:val="uk-UA"/>
        </w:rPr>
        <w:t>докумен</w:t>
      </w:r>
      <w:r w:rsidR="00391C7B" w:rsidRPr="00137CF0">
        <w:rPr>
          <w:rFonts w:ascii="Times New Roman" w:hAnsi="Times New Roman"/>
          <w:sz w:val="28"/>
          <w:szCs w:val="28"/>
          <w:lang w:val="uk-UA"/>
        </w:rPr>
        <w:t>тально підтверджені виробником, на проведення робіт з відновлення пропускної спроможності трубопроводів та колекторів.</w:t>
      </w:r>
      <w:bookmarkStart w:id="72" w:name="n135"/>
      <w:bookmarkEnd w:id="72"/>
    </w:p>
    <w:p w:rsidR="003800EB" w:rsidRPr="00137CF0" w:rsidRDefault="003800EB" w:rsidP="005F129A">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5.12</w:t>
      </w:r>
      <w:r w:rsidR="00391C7B" w:rsidRPr="00137CF0">
        <w:rPr>
          <w:rFonts w:ascii="Times New Roman" w:hAnsi="Times New Roman"/>
          <w:sz w:val="28"/>
          <w:szCs w:val="28"/>
          <w:lang w:val="uk-UA"/>
        </w:rPr>
        <w:t>. 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w:t>
      </w:r>
      <w:r w:rsidR="00B84055" w:rsidRPr="00137CF0">
        <w:rPr>
          <w:rFonts w:ascii="Times New Roman" w:hAnsi="Times New Roman"/>
          <w:sz w:val="28"/>
          <w:szCs w:val="28"/>
          <w:lang w:val="uk-UA"/>
        </w:rPr>
        <w:t>еціальних поліг</w:t>
      </w:r>
      <w:r w:rsidRPr="00137CF0">
        <w:rPr>
          <w:rFonts w:ascii="Times New Roman" w:hAnsi="Times New Roman"/>
          <w:sz w:val="28"/>
          <w:szCs w:val="28"/>
          <w:lang w:val="uk-UA"/>
        </w:rPr>
        <w:t>онах захоронення</w:t>
      </w:r>
      <w:r w:rsidR="00B84055" w:rsidRPr="00137CF0">
        <w:rPr>
          <w:rFonts w:ascii="Times New Roman" w:hAnsi="Times New Roman"/>
          <w:sz w:val="28"/>
          <w:szCs w:val="28"/>
          <w:lang w:val="uk-UA"/>
        </w:rPr>
        <w:t xml:space="preserve"> </w:t>
      </w:r>
      <w:r w:rsidR="00391C7B" w:rsidRPr="00137CF0">
        <w:rPr>
          <w:rFonts w:ascii="Times New Roman" w:hAnsi="Times New Roman"/>
          <w:sz w:val="28"/>
          <w:szCs w:val="28"/>
          <w:lang w:val="uk-UA"/>
        </w:rPr>
        <w:t>кошторисна вартість цих робіт (разом з екологічним податком) розподіляєт</w:t>
      </w:r>
      <w:r w:rsidRPr="00137CF0">
        <w:rPr>
          <w:rFonts w:ascii="Times New Roman" w:hAnsi="Times New Roman"/>
          <w:sz w:val="28"/>
          <w:szCs w:val="28"/>
          <w:lang w:val="uk-UA"/>
        </w:rPr>
        <w:t>ься між споживачами, які винні в</w:t>
      </w:r>
      <w:r w:rsidR="00391C7B" w:rsidRPr="00137CF0">
        <w:rPr>
          <w:rFonts w:ascii="Times New Roman" w:hAnsi="Times New Roman"/>
          <w:sz w:val="28"/>
          <w:szCs w:val="28"/>
          <w:lang w:val="uk-UA"/>
        </w:rPr>
        <w:t xml:space="preserve"> забрудненні токсичними речовинами осадів </w:t>
      </w:r>
      <w:r w:rsidRPr="00137CF0">
        <w:rPr>
          <w:rFonts w:ascii="Times New Roman" w:hAnsi="Times New Roman"/>
          <w:sz w:val="28"/>
          <w:szCs w:val="28"/>
          <w:lang w:val="uk-UA"/>
        </w:rPr>
        <w:t>і</w:t>
      </w:r>
      <w:r w:rsidR="00391C7B" w:rsidRPr="00137CF0">
        <w:rPr>
          <w:rFonts w:ascii="Times New Roman" w:hAnsi="Times New Roman"/>
          <w:sz w:val="28"/>
          <w:szCs w:val="28"/>
          <w:lang w:val="uk-UA"/>
        </w:rPr>
        <w:t xml:space="preserve"> мулів.</w:t>
      </w:r>
    </w:p>
    <w:p w:rsidR="00744C14" w:rsidRPr="00137CF0" w:rsidRDefault="003800EB" w:rsidP="005F129A">
      <w:pPr>
        <w:tabs>
          <w:tab w:val="left" w:pos="851"/>
        </w:tabs>
        <w:ind w:firstLine="567"/>
        <w:rPr>
          <w:rFonts w:ascii="Times New Roman" w:hAnsi="Times New Roman"/>
          <w:sz w:val="28"/>
          <w:szCs w:val="28"/>
          <w:lang w:val="uk-UA"/>
        </w:rPr>
      </w:pPr>
      <w:r w:rsidRPr="00137CF0">
        <w:rPr>
          <w:rFonts w:ascii="Times New Roman" w:hAnsi="Times New Roman"/>
          <w:sz w:val="28"/>
          <w:szCs w:val="28"/>
          <w:lang w:val="uk-UA"/>
        </w:rPr>
        <w:t>5.13.</w:t>
      </w:r>
      <w:r w:rsidR="00391C7B" w:rsidRPr="00137CF0">
        <w:rPr>
          <w:rFonts w:ascii="Times New Roman" w:hAnsi="Times New Roman"/>
          <w:sz w:val="28"/>
          <w:szCs w:val="28"/>
          <w:lang w:val="uk-UA"/>
        </w:rPr>
        <w:t xml:space="preserve"> Розрахунок кошторисної вартості цих робіт для конкретного споживача виконується за формулою</w:t>
      </w:r>
      <w:r w:rsidRPr="00137CF0">
        <w:rPr>
          <w:rFonts w:ascii="Times New Roman" w:hAnsi="Times New Roman"/>
          <w:sz w:val="28"/>
          <w:szCs w:val="28"/>
          <w:lang w:val="uk-UA"/>
        </w:rPr>
        <w:t>:</w:t>
      </w:r>
    </w:p>
    <w:p w:rsidR="000B5873" w:rsidRPr="00137CF0" w:rsidRDefault="000B5873" w:rsidP="005F129A">
      <w:pPr>
        <w:tabs>
          <w:tab w:val="left" w:pos="851"/>
        </w:tabs>
        <w:ind w:firstLine="567"/>
        <w:rPr>
          <w:rFonts w:ascii="Times New Roman" w:hAnsi="Times New Roman"/>
          <w:sz w:val="12"/>
          <w:szCs w:val="12"/>
          <w:lang w:val="uk-UA"/>
        </w:rPr>
      </w:pPr>
    </w:p>
    <w:p w:rsidR="008C34B5" w:rsidRPr="00137CF0" w:rsidRDefault="008C34B5" w:rsidP="005F129A">
      <w:pPr>
        <w:rPr>
          <w:rFonts w:ascii="Times New Roman" w:hAnsi="Times New Roman"/>
          <w:sz w:val="28"/>
          <w:szCs w:val="28"/>
          <w:vertAlign w:val="subscript"/>
          <w:lang w:val="uk-UA"/>
        </w:rPr>
      </w:pPr>
      <m:oMathPara>
        <m:oMath>
          <m:r>
            <w:rPr>
              <w:rFonts w:ascii="Cambria Math" w:hAnsi="Cambria Math"/>
              <w:sz w:val="28"/>
              <w:szCs w:val="28"/>
              <w:lang w:val="uk-UA"/>
            </w:rPr>
            <m:t>B</m:t>
          </m:r>
          <m:r>
            <w:rPr>
              <w:rFonts w:ascii="Cambria Math" w:hAnsi="Cambria Math"/>
              <w:sz w:val="28"/>
              <w:szCs w:val="28"/>
              <w:vertAlign w:val="subscript"/>
              <w:lang w:val="uk-UA"/>
            </w:rPr>
            <m:t>i</m:t>
          </m:r>
          <m:r>
            <m:rPr>
              <m:sty m:val="p"/>
            </m:rP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M</m:t>
              </m:r>
              <m:r>
                <w:rPr>
                  <w:rFonts w:ascii="Cambria Math" w:hAnsi="Cambria Math"/>
                  <w:sz w:val="28"/>
                  <w:szCs w:val="28"/>
                  <w:vertAlign w:val="subscript"/>
                  <w:lang w:val="uk-UA"/>
                </w:rPr>
                <m:t>i</m:t>
              </m:r>
            </m:num>
            <m:den>
              <m:nary>
                <m:naryPr>
                  <m:chr m:val="∑"/>
                  <m:grow m:val="1"/>
                  <m:ctrlPr>
                    <w:rPr>
                      <w:rFonts w:ascii="Cambria Math" w:hAnsi="Cambria Math"/>
                      <w:sz w:val="28"/>
                      <w:szCs w:val="28"/>
                      <w:lang w:val="uk-UA"/>
                    </w:rPr>
                  </m:ctrlPr>
                </m:naryPr>
                <m:sub>
                  <m:r>
                    <w:rPr>
                      <w:rFonts w:ascii="Cambria Math" w:eastAsia="Cambria Math" w:hAnsi="Cambria Math"/>
                      <w:sz w:val="28"/>
                      <w:szCs w:val="28"/>
                      <w:lang w:val="uk-UA"/>
                    </w:rPr>
                    <m:t>i</m:t>
                  </m:r>
                  <m:r>
                    <m:rPr>
                      <m:sty m:val="p"/>
                    </m:rPr>
                    <w:rPr>
                      <w:rFonts w:ascii="Cambria Math" w:eastAsia="Cambria Math" w:hAnsi="Cambria Math"/>
                      <w:sz w:val="28"/>
                      <w:szCs w:val="28"/>
                      <w:lang w:val="uk-UA"/>
                    </w:rPr>
                    <m:t>=1</m:t>
                  </m:r>
                </m:sub>
                <m:sup>
                  <m:r>
                    <w:rPr>
                      <w:rFonts w:ascii="Cambria Math" w:eastAsia="Cambria Math" w:hAnsi="Cambria Math"/>
                      <w:sz w:val="28"/>
                      <w:szCs w:val="28"/>
                      <w:lang w:val="uk-UA"/>
                    </w:rPr>
                    <m:t>n</m:t>
                  </m:r>
                </m:sup>
                <m:e>
                  <m:r>
                    <w:rPr>
                      <w:rFonts w:ascii="Cambria Math" w:hAnsi="Cambria Math"/>
                      <w:sz w:val="28"/>
                      <w:szCs w:val="28"/>
                      <w:lang w:val="uk-UA"/>
                    </w:rPr>
                    <m:t>M</m:t>
                  </m:r>
                  <m:r>
                    <w:rPr>
                      <w:rFonts w:ascii="Cambria Math" w:hAnsi="Cambria Math"/>
                      <w:sz w:val="28"/>
                      <w:szCs w:val="28"/>
                      <w:vertAlign w:val="subscript"/>
                      <w:lang w:val="uk-UA"/>
                    </w:rPr>
                    <m:t>i</m:t>
                  </m:r>
                </m:e>
              </m:nary>
            </m:den>
          </m:f>
          <m:r>
            <m:rPr>
              <m:sty m:val="p"/>
            </m:rPr>
            <w:rPr>
              <w:rFonts w:ascii="Cambria Math" w:hAnsi="Cambria Math"/>
              <w:sz w:val="28"/>
              <w:szCs w:val="28"/>
              <w:lang w:val="uk-UA"/>
            </w:rPr>
            <m:t>×</m:t>
          </m:r>
          <m:r>
            <w:rPr>
              <w:rFonts w:ascii="Cambria Math" w:hAnsi="Cambria Math"/>
              <w:sz w:val="28"/>
              <w:szCs w:val="28"/>
              <w:lang w:val="uk-UA"/>
            </w:rPr>
            <m:t>B</m:t>
          </m:r>
          <m:r>
            <w:rPr>
              <w:rFonts w:ascii="Cambria Math" w:hAnsi="Cambria Math"/>
              <w:sz w:val="28"/>
              <w:szCs w:val="28"/>
              <w:vertAlign w:val="subscript"/>
              <w:lang w:val="uk-UA"/>
            </w:rPr>
            <m:t>zag</m:t>
          </m:r>
        </m:oMath>
      </m:oMathPara>
    </w:p>
    <w:p w:rsidR="000B5873" w:rsidRPr="00137CF0" w:rsidRDefault="000B5873" w:rsidP="005F129A">
      <w:pPr>
        <w:rPr>
          <w:rFonts w:ascii="Times New Roman" w:hAnsi="Times New Roman"/>
          <w:sz w:val="10"/>
          <w:szCs w:val="10"/>
          <w:lang w:val="uk-UA"/>
        </w:rPr>
      </w:pPr>
    </w:p>
    <w:p w:rsidR="008C34B5" w:rsidRPr="00137CF0" w:rsidRDefault="008C34B5" w:rsidP="005F129A">
      <w:pPr>
        <w:rPr>
          <w:rFonts w:ascii="Times New Roman" w:hAnsi="Times New Roman"/>
          <w:sz w:val="28"/>
          <w:szCs w:val="28"/>
          <w:lang w:val="uk-UA"/>
        </w:rPr>
      </w:pPr>
      <w:r w:rsidRPr="00137CF0">
        <w:rPr>
          <w:rFonts w:ascii="Times New Roman" w:hAnsi="Times New Roman"/>
          <w:sz w:val="28"/>
          <w:szCs w:val="28"/>
          <w:lang w:val="uk-UA"/>
        </w:rPr>
        <w:t xml:space="preserve">де: </w:t>
      </w:r>
      <m:oMath>
        <m:r>
          <w:rPr>
            <w:rFonts w:ascii="Cambria Math" w:hAnsi="Cambria Math"/>
            <w:sz w:val="28"/>
            <w:szCs w:val="28"/>
            <w:lang w:val="uk-UA"/>
          </w:rPr>
          <m:t>B</m:t>
        </m:r>
        <m:r>
          <w:rPr>
            <w:rFonts w:ascii="Cambria Math" w:hAnsi="Cambria Math"/>
            <w:sz w:val="28"/>
            <w:szCs w:val="28"/>
            <w:vertAlign w:val="subscript"/>
            <w:lang w:val="uk-UA"/>
          </w:rPr>
          <m:t>i</m:t>
        </m:r>
      </m:oMath>
      <w:r w:rsidRPr="00137CF0">
        <w:rPr>
          <w:rFonts w:ascii="Times New Roman" w:hAnsi="Times New Roman"/>
          <w:sz w:val="28"/>
          <w:szCs w:val="28"/>
          <w:lang w:val="uk-UA"/>
        </w:rPr>
        <w:t xml:space="preserve"> – частка вартості робіт з розміщення осадів і мулів, </w:t>
      </w:r>
      <w:r w:rsidR="00CF2C27" w:rsidRPr="00137CF0">
        <w:rPr>
          <w:rFonts w:ascii="Times New Roman" w:hAnsi="Times New Roman"/>
          <w:sz w:val="28"/>
          <w:szCs w:val="28"/>
          <w:lang w:val="uk-UA"/>
        </w:rPr>
        <w:t>що</w:t>
      </w:r>
      <w:r w:rsidRPr="00137CF0">
        <w:rPr>
          <w:rFonts w:ascii="Times New Roman" w:hAnsi="Times New Roman"/>
          <w:sz w:val="28"/>
          <w:szCs w:val="28"/>
          <w:lang w:val="uk-UA"/>
        </w:rPr>
        <w:t xml:space="preserve"> має бути відшкодована </w:t>
      </w:r>
      <w:r w:rsidR="002D4266" w:rsidRPr="00137CF0">
        <w:rPr>
          <w:rFonts w:ascii="Times New Roman" w:hAnsi="Times New Roman"/>
          <w:sz w:val="28"/>
          <w:szCs w:val="28"/>
          <w:lang w:val="uk-UA"/>
        </w:rPr>
        <w:t>конкретним</w:t>
      </w:r>
      <w:r w:rsidRPr="00137CF0">
        <w:rPr>
          <w:rFonts w:ascii="Times New Roman" w:hAnsi="Times New Roman"/>
          <w:sz w:val="28"/>
          <w:szCs w:val="28"/>
          <w:lang w:val="uk-UA"/>
        </w:rPr>
        <w:t xml:space="preserve"> споживачем;</w:t>
      </w:r>
    </w:p>
    <w:p w:rsidR="008C34B5" w:rsidRPr="00137CF0" w:rsidRDefault="008C34B5" w:rsidP="005F129A">
      <w:pPr>
        <w:rPr>
          <w:rFonts w:ascii="Times New Roman" w:hAnsi="Times New Roman"/>
          <w:sz w:val="28"/>
          <w:szCs w:val="28"/>
          <w:lang w:val="uk-UA"/>
        </w:rPr>
      </w:pPr>
      <m:oMath>
        <m:r>
          <w:rPr>
            <w:rFonts w:ascii="Cambria Math" w:hAnsi="Cambria Math"/>
            <w:sz w:val="28"/>
            <w:szCs w:val="28"/>
            <w:lang w:val="uk-UA"/>
          </w:rPr>
          <m:t>B</m:t>
        </m:r>
        <m:r>
          <w:rPr>
            <w:rFonts w:ascii="Cambria Math" w:hAnsi="Cambria Math"/>
            <w:sz w:val="28"/>
            <w:szCs w:val="28"/>
            <w:vertAlign w:val="subscript"/>
            <w:lang w:val="uk-UA"/>
          </w:rPr>
          <m:t>zag</m:t>
        </m:r>
      </m:oMath>
      <w:r w:rsidRPr="00137CF0">
        <w:rPr>
          <w:rFonts w:ascii="Times New Roman" w:hAnsi="Times New Roman"/>
          <w:sz w:val="28"/>
          <w:szCs w:val="28"/>
          <w:lang w:val="uk-UA"/>
        </w:rPr>
        <w:t xml:space="preserve">  – загальна кошторисна вартість робіт з розміщення осадів і мулів  (тис. </w:t>
      </w:r>
      <w:proofErr w:type="spellStart"/>
      <w:r w:rsidRPr="00137CF0">
        <w:rPr>
          <w:rFonts w:ascii="Times New Roman" w:hAnsi="Times New Roman"/>
          <w:sz w:val="28"/>
          <w:szCs w:val="28"/>
          <w:lang w:val="uk-UA"/>
        </w:rPr>
        <w:t>грн</w:t>
      </w:r>
      <w:proofErr w:type="spellEnd"/>
      <w:r w:rsidRPr="00137CF0">
        <w:rPr>
          <w:rFonts w:ascii="Times New Roman" w:hAnsi="Times New Roman"/>
          <w:sz w:val="28"/>
          <w:szCs w:val="28"/>
          <w:lang w:val="uk-UA"/>
        </w:rPr>
        <w:t>);</w:t>
      </w:r>
    </w:p>
    <w:p w:rsidR="008C34B5" w:rsidRPr="00137CF0" w:rsidRDefault="008C34B5" w:rsidP="005F129A">
      <w:pPr>
        <w:rPr>
          <w:rFonts w:ascii="Times New Roman" w:hAnsi="Times New Roman"/>
          <w:sz w:val="28"/>
          <w:szCs w:val="28"/>
          <w:lang w:val="uk-UA"/>
        </w:rPr>
      </w:pPr>
      <m:oMath>
        <m:r>
          <w:rPr>
            <w:rFonts w:ascii="Cambria Math" w:hAnsi="Cambria Math"/>
            <w:sz w:val="28"/>
            <w:szCs w:val="28"/>
            <w:lang w:val="uk-UA"/>
          </w:rPr>
          <m:t>M</m:t>
        </m:r>
        <m:r>
          <w:rPr>
            <w:rFonts w:ascii="Cambria Math" w:hAnsi="Cambria Math"/>
            <w:sz w:val="28"/>
            <w:szCs w:val="28"/>
            <w:vertAlign w:val="subscript"/>
            <w:lang w:val="uk-UA"/>
          </w:rPr>
          <m:t>i</m:t>
        </m:r>
      </m:oMath>
      <w:r w:rsidRPr="00137CF0">
        <w:rPr>
          <w:rFonts w:ascii="Times New Roman" w:hAnsi="Times New Roman"/>
          <w:sz w:val="28"/>
          <w:szCs w:val="28"/>
          <w:lang w:val="uk-UA"/>
        </w:rPr>
        <w:t xml:space="preserve">  – скиди забруднюючих речовин </w:t>
      </w:r>
      <w:r w:rsidR="002D4266" w:rsidRPr="00137CF0">
        <w:rPr>
          <w:rFonts w:ascii="Times New Roman" w:hAnsi="Times New Roman"/>
          <w:sz w:val="28"/>
          <w:szCs w:val="28"/>
          <w:lang w:val="uk-UA"/>
        </w:rPr>
        <w:t>конкретним</w:t>
      </w:r>
      <w:r w:rsidRPr="00137CF0">
        <w:rPr>
          <w:rFonts w:ascii="Times New Roman" w:hAnsi="Times New Roman"/>
          <w:sz w:val="28"/>
          <w:szCs w:val="28"/>
          <w:lang w:val="uk-UA"/>
        </w:rPr>
        <w:t xml:space="preserve"> споживачем, що вимагають утилізації осадів тільки шляхом захоронення на спеціальних полігонах (т);</w:t>
      </w:r>
    </w:p>
    <w:p w:rsidR="008C34B5" w:rsidRPr="00137CF0" w:rsidRDefault="00792AA3" w:rsidP="005F129A">
      <w:pPr>
        <w:rPr>
          <w:rFonts w:ascii="Times New Roman" w:hAnsi="Times New Roman"/>
          <w:sz w:val="28"/>
          <w:szCs w:val="28"/>
          <w:lang w:val="uk-UA"/>
        </w:rPr>
      </w:pPr>
      <m:oMath>
        <m:nary>
          <m:naryPr>
            <m:chr m:val="∑"/>
            <m:grow m:val="1"/>
            <m:ctrlPr>
              <w:rPr>
                <w:rFonts w:ascii="Cambria Math" w:hAnsi="Cambria Math"/>
                <w:sz w:val="28"/>
                <w:szCs w:val="28"/>
                <w:lang w:val="uk-UA"/>
              </w:rPr>
            </m:ctrlPr>
          </m:naryPr>
          <m:sub>
            <m:r>
              <w:rPr>
                <w:rFonts w:ascii="Cambria Math" w:eastAsia="Cambria Math" w:hAnsi="Cambria Math"/>
                <w:sz w:val="28"/>
                <w:szCs w:val="28"/>
                <w:lang w:val="uk-UA"/>
              </w:rPr>
              <m:t>i=1</m:t>
            </m:r>
          </m:sub>
          <m:sup>
            <m:r>
              <w:rPr>
                <w:rFonts w:ascii="Cambria Math" w:eastAsia="Cambria Math" w:hAnsi="Cambria Math"/>
                <w:sz w:val="28"/>
                <w:szCs w:val="28"/>
                <w:lang w:val="uk-UA"/>
              </w:rPr>
              <m:t>n</m:t>
            </m:r>
          </m:sup>
          <m:e>
            <m:r>
              <w:rPr>
                <w:rFonts w:ascii="Cambria Math" w:hAnsi="Cambria Math"/>
                <w:sz w:val="28"/>
                <w:szCs w:val="28"/>
                <w:lang w:val="uk-UA"/>
              </w:rPr>
              <m:t>M</m:t>
            </m:r>
            <m:r>
              <w:rPr>
                <w:rFonts w:ascii="Cambria Math" w:hAnsi="Cambria Math"/>
                <w:sz w:val="28"/>
                <w:szCs w:val="28"/>
                <w:vertAlign w:val="subscript"/>
                <w:lang w:val="uk-UA"/>
              </w:rPr>
              <m:t>i</m:t>
            </m:r>
          </m:e>
        </m:nary>
      </m:oMath>
      <w:r w:rsidR="008C34B5" w:rsidRPr="00137CF0">
        <w:rPr>
          <w:rFonts w:ascii="Times New Roman" w:hAnsi="Times New Roman"/>
          <w:sz w:val="28"/>
          <w:szCs w:val="28"/>
          <w:lang w:val="uk-UA"/>
        </w:rPr>
        <w:t xml:space="preserve"> – сумарні скиди забруднюючих речовин, що вимагають утилізації осадів тільки шляхом захоронення на спеціальних полігонах (т).</w:t>
      </w:r>
    </w:p>
    <w:p w:rsidR="00ED112A" w:rsidRPr="00137CF0" w:rsidRDefault="00ED112A" w:rsidP="00497F7A">
      <w:pPr>
        <w:ind w:firstLine="567"/>
        <w:rPr>
          <w:rFonts w:ascii="Times New Roman" w:hAnsi="Times New Roman"/>
          <w:sz w:val="28"/>
          <w:szCs w:val="28"/>
          <w:lang w:val="uk-UA"/>
        </w:rPr>
      </w:pPr>
      <w:r w:rsidRPr="00137CF0">
        <w:rPr>
          <w:rFonts w:ascii="Times New Roman" w:hAnsi="Times New Roman"/>
          <w:sz w:val="28"/>
          <w:szCs w:val="28"/>
          <w:lang w:val="uk-UA"/>
        </w:rPr>
        <w:t>5.1</w:t>
      </w:r>
      <w:r w:rsidR="003800EB" w:rsidRPr="00137CF0">
        <w:rPr>
          <w:rFonts w:ascii="Times New Roman" w:hAnsi="Times New Roman"/>
          <w:sz w:val="28"/>
          <w:szCs w:val="28"/>
          <w:lang w:val="uk-UA"/>
        </w:rPr>
        <w:t>4</w:t>
      </w:r>
      <w:r w:rsidRPr="00137CF0">
        <w:rPr>
          <w:rFonts w:ascii="Times New Roman" w:hAnsi="Times New Roman"/>
          <w:sz w:val="28"/>
          <w:szCs w:val="28"/>
          <w:lang w:val="uk-UA"/>
        </w:rPr>
        <w:t xml:space="preserve">. За злив стоків асенізаційним транспортом не </w:t>
      </w:r>
      <w:r w:rsidR="00BA34A7" w:rsidRPr="00137CF0">
        <w:rPr>
          <w:rFonts w:ascii="Times New Roman" w:hAnsi="Times New Roman"/>
          <w:sz w:val="28"/>
          <w:szCs w:val="28"/>
          <w:lang w:val="uk-UA"/>
        </w:rPr>
        <w:t>через місця скиду</w:t>
      </w:r>
      <w:r w:rsidR="006C19C5" w:rsidRPr="00137CF0">
        <w:rPr>
          <w:rFonts w:ascii="Times New Roman" w:hAnsi="Times New Roman"/>
          <w:sz w:val="28"/>
          <w:szCs w:val="28"/>
          <w:lang w:val="uk-UA"/>
        </w:rPr>
        <w:t>,</w:t>
      </w:r>
      <w:r w:rsidR="00BA34A7" w:rsidRPr="00137CF0">
        <w:rPr>
          <w:rFonts w:ascii="Times New Roman" w:hAnsi="Times New Roman"/>
          <w:sz w:val="28"/>
          <w:szCs w:val="28"/>
          <w:lang w:val="uk-UA"/>
        </w:rPr>
        <w:t xml:space="preserve"> визначені в договорі на вивіз стічних вод</w:t>
      </w:r>
      <w:r w:rsidRPr="00137CF0">
        <w:rPr>
          <w:rFonts w:ascii="Times New Roman" w:hAnsi="Times New Roman"/>
          <w:sz w:val="28"/>
          <w:szCs w:val="28"/>
          <w:lang w:val="uk-UA"/>
        </w:rPr>
        <w:t>, виробник виставляє споживачу (у випадку виве</w:t>
      </w:r>
      <w:r w:rsidR="004B013E" w:rsidRPr="00137CF0">
        <w:rPr>
          <w:rFonts w:ascii="Times New Roman" w:hAnsi="Times New Roman"/>
          <w:sz w:val="28"/>
          <w:szCs w:val="28"/>
          <w:lang w:val="uk-UA"/>
        </w:rPr>
        <w:t>зення власним транспортом) або п</w:t>
      </w:r>
      <w:r w:rsidRPr="00137CF0">
        <w:rPr>
          <w:rFonts w:ascii="Times New Roman" w:hAnsi="Times New Roman"/>
          <w:sz w:val="28"/>
          <w:szCs w:val="28"/>
          <w:lang w:val="uk-UA"/>
        </w:rPr>
        <w:t xml:space="preserve">еревізнику плату з </w:t>
      </w:r>
      <w:proofErr w:type="spellStart"/>
      <w:r w:rsidRPr="00137CF0">
        <w:rPr>
          <w:rFonts w:ascii="Times New Roman" w:hAnsi="Times New Roman"/>
          <w:sz w:val="28"/>
          <w:szCs w:val="28"/>
          <w:lang w:val="uk-UA"/>
        </w:rPr>
        <w:t>коефі</w:t>
      </w:r>
      <w:r w:rsidR="003800EB" w:rsidRPr="00137CF0">
        <w:rPr>
          <w:rFonts w:ascii="Times New Roman" w:hAnsi="Times New Roman"/>
          <w:sz w:val="28"/>
          <w:szCs w:val="28"/>
          <w:lang w:val="uk-UA"/>
        </w:rPr>
        <w:t>-</w:t>
      </w:r>
      <w:r w:rsidRPr="00137CF0">
        <w:rPr>
          <w:rFonts w:ascii="Times New Roman" w:hAnsi="Times New Roman"/>
          <w:sz w:val="28"/>
          <w:szCs w:val="28"/>
          <w:lang w:val="uk-UA"/>
        </w:rPr>
        <w:t>цієнтом</w:t>
      </w:r>
      <w:proofErr w:type="spellEnd"/>
      <w:r w:rsidRPr="00137CF0">
        <w:rPr>
          <w:rFonts w:ascii="Times New Roman" w:hAnsi="Times New Roman"/>
          <w:sz w:val="28"/>
          <w:szCs w:val="28"/>
          <w:lang w:val="uk-UA"/>
        </w:rPr>
        <w:t xml:space="preserve"> Кk=5 на весь обсяг стоків. Розрахунковий період приймається згідно </w:t>
      </w:r>
      <w:r w:rsidR="003800EB" w:rsidRPr="00137CF0">
        <w:rPr>
          <w:rFonts w:ascii="Times New Roman" w:hAnsi="Times New Roman"/>
          <w:sz w:val="28"/>
          <w:szCs w:val="28"/>
          <w:lang w:val="uk-UA"/>
        </w:rPr>
        <w:t xml:space="preserve">з </w:t>
      </w:r>
      <w:r w:rsidRPr="00137CF0">
        <w:rPr>
          <w:rFonts w:ascii="Times New Roman" w:hAnsi="Times New Roman"/>
          <w:sz w:val="28"/>
          <w:szCs w:val="28"/>
          <w:lang w:val="uk-UA"/>
        </w:rPr>
        <w:t>п</w:t>
      </w:r>
      <w:r w:rsidR="00297197" w:rsidRPr="00137CF0">
        <w:rPr>
          <w:rFonts w:ascii="Times New Roman" w:hAnsi="Times New Roman"/>
          <w:sz w:val="28"/>
          <w:szCs w:val="28"/>
          <w:lang w:val="uk-UA"/>
        </w:rPr>
        <w:t xml:space="preserve">. </w:t>
      </w:r>
      <w:r w:rsidRPr="00137CF0">
        <w:rPr>
          <w:rFonts w:ascii="Times New Roman" w:hAnsi="Times New Roman"/>
          <w:sz w:val="28"/>
          <w:szCs w:val="28"/>
          <w:lang w:val="uk-UA"/>
        </w:rPr>
        <w:t>6.1</w:t>
      </w:r>
      <w:r w:rsidR="00AE04D3" w:rsidRPr="00137CF0">
        <w:rPr>
          <w:rFonts w:ascii="Times New Roman" w:hAnsi="Times New Roman"/>
          <w:sz w:val="28"/>
          <w:szCs w:val="28"/>
          <w:lang w:val="uk-UA"/>
        </w:rPr>
        <w:t>7</w:t>
      </w:r>
      <w:r w:rsidRPr="00137CF0">
        <w:rPr>
          <w:rFonts w:ascii="Times New Roman" w:hAnsi="Times New Roman"/>
          <w:sz w:val="28"/>
          <w:szCs w:val="28"/>
          <w:lang w:val="uk-UA"/>
        </w:rPr>
        <w:t xml:space="preserve"> Правил</w:t>
      </w:r>
      <w:r w:rsidR="00E6101F" w:rsidRPr="00137CF0">
        <w:rPr>
          <w:rFonts w:ascii="Times New Roman" w:hAnsi="Times New Roman"/>
          <w:sz w:val="28"/>
          <w:szCs w:val="28"/>
          <w:lang w:val="uk-UA"/>
        </w:rPr>
        <w:t>.</w:t>
      </w:r>
    </w:p>
    <w:p w:rsidR="007235B4" w:rsidRPr="00137CF0" w:rsidRDefault="007235B4" w:rsidP="005F129A">
      <w:pPr>
        <w:tabs>
          <w:tab w:val="left" w:pos="7743"/>
        </w:tabs>
        <w:rPr>
          <w:rFonts w:ascii="Times New Roman" w:hAnsi="Times New Roman"/>
          <w:sz w:val="28"/>
          <w:szCs w:val="28"/>
          <w:lang w:val="uk-UA"/>
        </w:rPr>
      </w:pPr>
      <w:bookmarkStart w:id="73" w:name="n136"/>
      <w:bookmarkStart w:id="74" w:name="n137"/>
      <w:bookmarkEnd w:id="73"/>
      <w:bookmarkEnd w:id="74"/>
    </w:p>
    <w:p w:rsidR="001F6EC8" w:rsidRPr="00137CF0" w:rsidRDefault="00270539" w:rsidP="00270539">
      <w:pPr>
        <w:shd w:val="clear" w:color="auto" w:fill="FFFFFF"/>
        <w:ind w:right="450" w:firstLine="0"/>
        <w:jc w:val="center"/>
        <w:textAlignment w:val="baseline"/>
        <w:rPr>
          <w:rFonts w:ascii="Times New Roman" w:hAnsi="Times New Roman"/>
          <w:b/>
          <w:bCs/>
          <w:i/>
          <w:sz w:val="28"/>
          <w:szCs w:val="28"/>
          <w:bdr w:val="none" w:sz="0" w:space="0" w:color="auto" w:frame="1"/>
          <w:lang w:val="uk-UA"/>
        </w:rPr>
      </w:pPr>
      <w:r w:rsidRPr="00137CF0">
        <w:rPr>
          <w:rFonts w:ascii="Times New Roman" w:hAnsi="Times New Roman"/>
          <w:b/>
          <w:bCs/>
          <w:i/>
          <w:sz w:val="28"/>
          <w:szCs w:val="28"/>
          <w:bdr w:val="none" w:sz="0" w:space="0" w:color="auto" w:frame="1"/>
          <w:lang w:val="uk-UA"/>
        </w:rPr>
        <w:lastRenderedPageBreak/>
        <w:t xml:space="preserve">6. </w:t>
      </w:r>
      <w:r w:rsidR="001F6EC8" w:rsidRPr="00137CF0">
        <w:rPr>
          <w:rFonts w:ascii="Times New Roman" w:hAnsi="Times New Roman"/>
          <w:b/>
          <w:bCs/>
          <w:i/>
          <w:sz w:val="28"/>
          <w:szCs w:val="28"/>
          <w:bdr w:val="none" w:sz="0" w:space="0" w:color="auto" w:frame="1"/>
          <w:lang w:val="uk-UA"/>
        </w:rPr>
        <w:t>Визначення розміру</w:t>
      </w:r>
      <w:r w:rsidR="0015641A" w:rsidRPr="00137CF0">
        <w:rPr>
          <w:rFonts w:ascii="Times New Roman" w:hAnsi="Times New Roman"/>
          <w:b/>
          <w:bCs/>
          <w:i/>
          <w:sz w:val="28"/>
          <w:szCs w:val="28"/>
          <w:bdr w:val="none" w:sz="0" w:space="0" w:color="auto" w:frame="1"/>
          <w:lang w:val="uk-UA"/>
        </w:rPr>
        <w:t xml:space="preserve"> </w:t>
      </w:r>
      <w:r w:rsidR="001F6EC8" w:rsidRPr="00137CF0">
        <w:rPr>
          <w:rFonts w:ascii="Times New Roman" w:hAnsi="Times New Roman"/>
          <w:b/>
          <w:bCs/>
          <w:i/>
          <w:sz w:val="28"/>
          <w:szCs w:val="28"/>
          <w:bdr w:val="none" w:sz="0" w:space="0" w:color="auto" w:frame="1"/>
          <w:lang w:val="uk-UA"/>
        </w:rPr>
        <w:t xml:space="preserve">плати за скид стічних вод до систем централізованого водовідведення при порушенні вимог щодо якості </w:t>
      </w:r>
      <w:r w:rsidRPr="00137CF0">
        <w:rPr>
          <w:rFonts w:ascii="Times New Roman" w:hAnsi="Times New Roman"/>
          <w:b/>
          <w:bCs/>
          <w:i/>
          <w:sz w:val="28"/>
          <w:szCs w:val="28"/>
          <w:bdr w:val="none" w:sz="0" w:space="0" w:color="auto" w:frame="1"/>
          <w:lang w:val="uk-UA"/>
        </w:rPr>
        <w:t>й</w:t>
      </w:r>
      <w:r w:rsidR="001F6EC8" w:rsidRPr="00137CF0">
        <w:rPr>
          <w:rFonts w:ascii="Times New Roman" w:hAnsi="Times New Roman"/>
          <w:b/>
          <w:bCs/>
          <w:i/>
          <w:sz w:val="28"/>
          <w:szCs w:val="28"/>
          <w:bdr w:val="none" w:sz="0" w:space="0" w:color="auto" w:frame="1"/>
          <w:lang w:val="uk-UA"/>
        </w:rPr>
        <w:t xml:space="preserve"> режиму їх скидання</w:t>
      </w:r>
    </w:p>
    <w:p w:rsidR="003900C0" w:rsidRPr="00137CF0" w:rsidRDefault="003900C0" w:rsidP="005F129A">
      <w:pPr>
        <w:pStyle w:val="a8"/>
        <w:shd w:val="clear" w:color="auto" w:fill="FFFFFF"/>
        <w:ind w:left="390" w:right="450" w:firstLine="0"/>
        <w:textAlignment w:val="baseline"/>
        <w:rPr>
          <w:rFonts w:ascii="Times New Roman" w:hAnsi="Times New Roman"/>
          <w:sz w:val="28"/>
          <w:szCs w:val="28"/>
          <w:lang w:val="uk-UA"/>
        </w:rPr>
      </w:pPr>
    </w:p>
    <w:p w:rsidR="001F6EC8" w:rsidRPr="00137CF0" w:rsidRDefault="008E2700" w:rsidP="00497F7A">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6.</w:t>
      </w:r>
      <w:r w:rsidR="001F6EC8" w:rsidRPr="00137CF0">
        <w:rPr>
          <w:rFonts w:ascii="Times New Roman" w:hAnsi="Times New Roman"/>
          <w:sz w:val="28"/>
          <w:szCs w:val="28"/>
          <w:lang w:val="uk-UA"/>
        </w:rPr>
        <w:t>1. У разі повної відповідності якості та режиму скиду стічних вод</w:t>
      </w:r>
      <w:r w:rsidR="0074432A" w:rsidRPr="00137CF0">
        <w:rPr>
          <w:rFonts w:ascii="Times New Roman" w:hAnsi="Times New Roman"/>
          <w:sz w:val="28"/>
          <w:szCs w:val="28"/>
          <w:lang w:val="uk-UA"/>
        </w:rPr>
        <w:t xml:space="preserve"> Правилам</w:t>
      </w:r>
      <w:r w:rsidR="008B7D3F" w:rsidRPr="00137CF0">
        <w:rPr>
          <w:rFonts w:ascii="Times New Roman" w:hAnsi="Times New Roman"/>
          <w:sz w:val="28"/>
          <w:szCs w:val="28"/>
          <w:lang w:val="uk-UA"/>
        </w:rPr>
        <w:t xml:space="preserve"> </w:t>
      </w:r>
      <w:r w:rsidR="003F56C9" w:rsidRPr="00137CF0">
        <w:rPr>
          <w:rFonts w:ascii="Times New Roman" w:hAnsi="Times New Roman"/>
          <w:sz w:val="28"/>
          <w:szCs w:val="28"/>
          <w:lang w:val="uk-UA"/>
        </w:rPr>
        <w:t>і</w:t>
      </w:r>
      <w:r w:rsidR="001F6EC8" w:rsidRPr="00137CF0">
        <w:rPr>
          <w:rFonts w:ascii="Times New Roman" w:hAnsi="Times New Roman"/>
          <w:sz w:val="28"/>
          <w:szCs w:val="28"/>
          <w:lang w:val="uk-UA"/>
        </w:rPr>
        <w:t xml:space="preserve"> умовам укладеного договору</w:t>
      </w:r>
      <w:r w:rsidR="003F56C9" w:rsidRPr="00137CF0">
        <w:rPr>
          <w:rFonts w:ascii="Times New Roman" w:hAnsi="Times New Roman"/>
          <w:sz w:val="28"/>
          <w:szCs w:val="28"/>
          <w:lang w:val="uk-UA"/>
        </w:rPr>
        <w:t>,</w:t>
      </w:r>
      <w:r w:rsidR="001F6EC8" w:rsidRPr="00137CF0">
        <w:rPr>
          <w:rFonts w:ascii="Times New Roman" w:hAnsi="Times New Roman"/>
          <w:sz w:val="28"/>
          <w:szCs w:val="28"/>
          <w:lang w:val="uk-UA"/>
        </w:rPr>
        <w:t xml:space="preserve"> споживачі сплачують за послуги водовідведення за тарифом, установленим згідно з чинним законодавством </w:t>
      </w:r>
      <w:r w:rsidR="008B7D3F" w:rsidRPr="00137CF0">
        <w:rPr>
          <w:rFonts w:ascii="Times New Roman" w:hAnsi="Times New Roman"/>
          <w:sz w:val="28"/>
          <w:szCs w:val="28"/>
          <w:lang w:val="uk-UA"/>
        </w:rPr>
        <w:t xml:space="preserve">України </w:t>
      </w:r>
      <w:r w:rsidR="001F6EC8" w:rsidRPr="00137CF0">
        <w:rPr>
          <w:rFonts w:ascii="Times New Roman" w:hAnsi="Times New Roman"/>
          <w:sz w:val="28"/>
          <w:szCs w:val="28"/>
          <w:lang w:val="uk-UA"/>
        </w:rPr>
        <w:t>для відповідної категорії споживачів.</w:t>
      </w:r>
    </w:p>
    <w:p w:rsidR="0074432A" w:rsidRPr="00137CF0" w:rsidRDefault="003F56C9" w:rsidP="00497F7A">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 xml:space="preserve">6.2. </w:t>
      </w:r>
      <w:r w:rsidR="001F6EC8" w:rsidRPr="00137CF0">
        <w:rPr>
          <w:rFonts w:ascii="Times New Roman" w:hAnsi="Times New Roman"/>
          <w:sz w:val="28"/>
          <w:szCs w:val="28"/>
          <w:lang w:val="uk-UA"/>
        </w:rPr>
        <w:t>Кількість стічних вод споживачів, які підлягають оплаті, визначають за фактичними обсягами</w:t>
      </w:r>
      <w:r w:rsidRPr="00137CF0">
        <w:rPr>
          <w:rFonts w:ascii="Times New Roman" w:hAnsi="Times New Roman"/>
          <w:sz w:val="28"/>
          <w:szCs w:val="28"/>
          <w:lang w:val="uk-UA"/>
        </w:rPr>
        <w:t>,</w:t>
      </w:r>
      <w:r w:rsidR="001F6EC8" w:rsidRPr="00137CF0">
        <w:rPr>
          <w:rFonts w:ascii="Times New Roman" w:hAnsi="Times New Roman"/>
          <w:sz w:val="28"/>
          <w:szCs w:val="28"/>
          <w:lang w:val="uk-UA"/>
        </w:rPr>
        <w:t xml:space="preserve"> </w:t>
      </w:r>
      <w:r w:rsidR="006C621C" w:rsidRPr="00137CF0">
        <w:rPr>
          <w:rFonts w:ascii="Times New Roman" w:hAnsi="Times New Roman"/>
          <w:sz w:val="28"/>
          <w:szCs w:val="28"/>
          <w:lang w:val="uk-UA"/>
        </w:rPr>
        <w:t xml:space="preserve">зафіксованими засобами вимірювальної техніки, </w:t>
      </w:r>
      <w:r w:rsidRPr="00137CF0">
        <w:rPr>
          <w:rFonts w:ascii="Times New Roman" w:hAnsi="Times New Roman"/>
          <w:sz w:val="28"/>
          <w:szCs w:val="28"/>
          <w:lang w:val="uk-UA"/>
        </w:rPr>
        <w:t>що</w:t>
      </w:r>
      <w:r w:rsidR="006C621C" w:rsidRPr="00137CF0">
        <w:rPr>
          <w:rFonts w:ascii="Times New Roman" w:hAnsi="Times New Roman"/>
          <w:sz w:val="28"/>
          <w:szCs w:val="28"/>
          <w:lang w:val="uk-UA"/>
        </w:rPr>
        <w:t xml:space="preserve"> занесені до Державного реєстру або пройшли державну метрологічну атестацію.</w:t>
      </w:r>
    </w:p>
    <w:p w:rsidR="00154E2E" w:rsidRPr="00137CF0" w:rsidRDefault="003F56C9" w:rsidP="00E332C6">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 xml:space="preserve">6.3. У разі відсутності засобів обліку стічних вод у споживачів, які скидають стічні  води  до систем  централізованого водовідведення м. </w:t>
      </w:r>
      <w:r w:rsidR="00154E2E" w:rsidRPr="00137CF0">
        <w:rPr>
          <w:rFonts w:ascii="Times New Roman" w:hAnsi="Times New Roman"/>
          <w:sz w:val="28"/>
          <w:szCs w:val="28"/>
          <w:lang w:val="uk-UA"/>
        </w:rPr>
        <w:t>Кривого Рогу, їх облік здійснюється такими методами:</w:t>
      </w:r>
    </w:p>
    <w:p w:rsidR="00154E2E" w:rsidRPr="00137CF0" w:rsidRDefault="003F56C9" w:rsidP="003F5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Times New Roman" w:hAnsi="Times New Roman"/>
          <w:sz w:val="28"/>
          <w:szCs w:val="28"/>
          <w:lang w:val="uk-UA"/>
        </w:rPr>
      </w:pPr>
      <w:bookmarkStart w:id="75" w:name="o195"/>
      <w:bookmarkEnd w:id="75"/>
      <w:r w:rsidRPr="00137CF0">
        <w:rPr>
          <w:rFonts w:ascii="Times New Roman" w:hAnsi="Times New Roman"/>
          <w:sz w:val="28"/>
          <w:szCs w:val="28"/>
          <w:lang w:val="uk-UA"/>
        </w:rPr>
        <w:t>6.3.1</w:t>
      </w:r>
      <w:r w:rsidR="00154E2E" w:rsidRPr="00137CF0">
        <w:rPr>
          <w:rFonts w:ascii="Times New Roman" w:hAnsi="Times New Roman"/>
          <w:sz w:val="28"/>
          <w:szCs w:val="28"/>
          <w:lang w:val="uk-UA"/>
        </w:rPr>
        <w:t xml:space="preserve"> за допомогою засобів обліку на водозаборах;</w:t>
      </w:r>
    </w:p>
    <w:p w:rsidR="00154E2E" w:rsidRPr="00137CF0" w:rsidRDefault="003F56C9" w:rsidP="003F5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Times New Roman" w:hAnsi="Times New Roman"/>
          <w:sz w:val="28"/>
          <w:szCs w:val="28"/>
          <w:lang w:val="uk-UA"/>
        </w:rPr>
      </w:pPr>
      <w:bookmarkStart w:id="76" w:name="o196"/>
      <w:bookmarkEnd w:id="76"/>
      <w:r w:rsidRPr="00137CF0">
        <w:rPr>
          <w:rFonts w:ascii="Times New Roman" w:hAnsi="Times New Roman"/>
          <w:sz w:val="28"/>
          <w:szCs w:val="28"/>
          <w:lang w:val="uk-UA"/>
        </w:rPr>
        <w:t>6.3.2</w:t>
      </w:r>
      <w:r w:rsidR="00154E2E" w:rsidRPr="00137CF0">
        <w:rPr>
          <w:rFonts w:ascii="Times New Roman" w:hAnsi="Times New Roman"/>
          <w:sz w:val="28"/>
          <w:szCs w:val="28"/>
          <w:lang w:val="uk-UA"/>
        </w:rPr>
        <w:t xml:space="preserve"> за паспортною продуктивністю насосів на водозаборах;</w:t>
      </w:r>
    </w:p>
    <w:p w:rsidR="00154E2E" w:rsidRPr="00137CF0" w:rsidRDefault="003F56C9" w:rsidP="003F5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Times New Roman" w:hAnsi="Times New Roman"/>
          <w:sz w:val="28"/>
          <w:szCs w:val="28"/>
          <w:lang w:val="uk-UA"/>
        </w:rPr>
      </w:pPr>
      <w:bookmarkStart w:id="77" w:name="o197"/>
      <w:bookmarkEnd w:id="77"/>
      <w:r w:rsidRPr="00137CF0">
        <w:rPr>
          <w:rFonts w:ascii="Times New Roman" w:hAnsi="Times New Roman"/>
          <w:sz w:val="28"/>
          <w:szCs w:val="28"/>
          <w:lang w:val="uk-UA"/>
        </w:rPr>
        <w:t>6.3.3</w:t>
      </w:r>
      <w:r w:rsidR="00154E2E" w:rsidRPr="00137CF0">
        <w:rPr>
          <w:rFonts w:ascii="Times New Roman" w:hAnsi="Times New Roman"/>
          <w:sz w:val="28"/>
          <w:szCs w:val="28"/>
          <w:lang w:val="uk-UA"/>
        </w:rPr>
        <w:t xml:space="preserve"> за паспортним дебітом усіх свердловин та проектною потужністю поверхневого водозабору;</w:t>
      </w:r>
    </w:p>
    <w:p w:rsidR="00154E2E" w:rsidRPr="00137CF0" w:rsidRDefault="003F56C9" w:rsidP="003F5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Times New Roman" w:hAnsi="Times New Roman"/>
          <w:sz w:val="28"/>
          <w:szCs w:val="28"/>
          <w:lang w:val="uk-UA"/>
        </w:rPr>
      </w:pPr>
      <w:bookmarkStart w:id="78" w:name="o198"/>
      <w:bookmarkEnd w:id="78"/>
      <w:r w:rsidRPr="00137CF0">
        <w:rPr>
          <w:rFonts w:ascii="Times New Roman" w:hAnsi="Times New Roman"/>
          <w:sz w:val="28"/>
          <w:szCs w:val="28"/>
          <w:lang w:val="uk-UA"/>
        </w:rPr>
        <w:t>6.3.4</w:t>
      </w:r>
      <w:r w:rsidR="00154E2E" w:rsidRPr="00137CF0">
        <w:rPr>
          <w:rFonts w:ascii="Times New Roman" w:hAnsi="Times New Roman"/>
          <w:sz w:val="28"/>
          <w:szCs w:val="28"/>
          <w:lang w:val="uk-UA"/>
        </w:rPr>
        <w:t xml:space="preserve"> на підставі витрат води на технологічні потреби;</w:t>
      </w:r>
    </w:p>
    <w:p w:rsidR="00154E2E" w:rsidRPr="00137CF0" w:rsidRDefault="003F56C9" w:rsidP="003F5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Times New Roman" w:hAnsi="Times New Roman"/>
          <w:sz w:val="28"/>
          <w:szCs w:val="28"/>
          <w:lang w:val="uk-UA"/>
        </w:rPr>
      </w:pPr>
      <w:bookmarkStart w:id="79" w:name="o199"/>
      <w:bookmarkEnd w:id="79"/>
      <w:r w:rsidRPr="00137CF0">
        <w:rPr>
          <w:rFonts w:ascii="Times New Roman" w:hAnsi="Times New Roman"/>
          <w:sz w:val="28"/>
          <w:szCs w:val="28"/>
          <w:lang w:val="uk-UA"/>
        </w:rPr>
        <w:t>6.3.5</w:t>
      </w:r>
      <w:r w:rsidR="00154E2E" w:rsidRPr="00137CF0">
        <w:rPr>
          <w:rFonts w:ascii="Times New Roman" w:hAnsi="Times New Roman"/>
          <w:sz w:val="28"/>
          <w:szCs w:val="28"/>
          <w:lang w:val="uk-UA"/>
        </w:rPr>
        <w:t xml:space="preserve"> на підставі замірів кількості стічних вод, що надходять до мереж водовідведення.</w:t>
      </w:r>
      <w:bookmarkStart w:id="80" w:name="o200"/>
      <w:bookmarkEnd w:id="80"/>
    </w:p>
    <w:p w:rsidR="00154E2E" w:rsidRPr="00137CF0" w:rsidRDefault="003F56C9" w:rsidP="003F5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rFonts w:ascii="Times New Roman" w:hAnsi="Times New Roman"/>
          <w:sz w:val="28"/>
          <w:szCs w:val="28"/>
          <w:lang w:val="uk-UA"/>
        </w:rPr>
      </w:pPr>
      <w:r w:rsidRPr="00137CF0">
        <w:rPr>
          <w:rFonts w:ascii="Times New Roman" w:hAnsi="Times New Roman"/>
          <w:sz w:val="28"/>
          <w:szCs w:val="28"/>
          <w:lang w:val="uk-UA"/>
        </w:rPr>
        <w:t xml:space="preserve">6.4. </w:t>
      </w:r>
      <w:r w:rsidR="00154E2E" w:rsidRPr="00137CF0">
        <w:rPr>
          <w:rFonts w:ascii="Times New Roman" w:hAnsi="Times New Roman"/>
          <w:sz w:val="28"/>
          <w:szCs w:val="28"/>
          <w:lang w:val="uk-UA"/>
        </w:rPr>
        <w:t>Метод визначення кількості стічних вод споживачів, які скидають стічні води до систем централізованого водовідведення м.</w:t>
      </w:r>
      <w:r w:rsidRPr="00137CF0">
        <w:rPr>
          <w:rFonts w:ascii="Times New Roman" w:hAnsi="Times New Roman"/>
          <w:sz w:val="28"/>
          <w:szCs w:val="28"/>
          <w:lang w:val="uk-UA"/>
        </w:rPr>
        <w:t xml:space="preserve"> </w:t>
      </w:r>
      <w:r w:rsidR="00154E2E" w:rsidRPr="00137CF0">
        <w:rPr>
          <w:rFonts w:ascii="Times New Roman" w:hAnsi="Times New Roman"/>
          <w:sz w:val="28"/>
          <w:szCs w:val="28"/>
          <w:lang w:val="uk-UA"/>
        </w:rPr>
        <w:t>Криво</w:t>
      </w:r>
      <w:r w:rsidR="00016AB8" w:rsidRPr="00137CF0">
        <w:rPr>
          <w:rFonts w:ascii="Times New Roman" w:hAnsi="Times New Roman"/>
          <w:sz w:val="28"/>
          <w:szCs w:val="28"/>
          <w:lang w:val="uk-UA"/>
        </w:rPr>
        <w:t>го Рогу</w:t>
      </w:r>
      <w:r w:rsidRPr="00137CF0">
        <w:rPr>
          <w:rFonts w:ascii="Times New Roman" w:hAnsi="Times New Roman"/>
          <w:sz w:val="28"/>
          <w:szCs w:val="28"/>
          <w:lang w:val="uk-UA"/>
        </w:rPr>
        <w:t xml:space="preserve">, </w:t>
      </w:r>
      <w:r w:rsidR="00016AB8" w:rsidRPr="00137CF0">
        <w:rPr>
          <w:rFonts w:ascii="Times New Roman" w:hAnsi="Times New Roman"/>
          <w:sz w:val="28"/>
          <w:szCs w:val="28"/>
          <w:lang w:val="uk-UA"/>
        </w:rPr>
        <w:t xml:space="preserve"> </w:t>
      </w:r>
      <w:r w:rsidRPr="00137CF0">
        <w:rPr>
          <w:rFonts w:ascii="Times New Roman" w:hAnsi="Times New Roman"/>
          <w:sz w:val="28"/>
          <w:szCs w:val="28"/>
          <w:lang w:val="uk-UA"/>
        </w:rPr>
        <w:t>у</w:t>
      </w:r>
      <w:r w:rsidR="00016AB8" w:rsidRPr="00137CF0">
        <w:rPr>
          <w:rFonts w:ascii="Times New Roman" w:hAnsi="Times New Roman"/>
          <w:sz w:val="28"/>
          <w:szCs w:val="28"/>
          <w:lang w:val="uk-UA"/>
        </w:rPr>
        <w:t>становлюється виробнико</w:t>
      </w:r>
      <w:r w:rsidR="00154E2E" w:rsidRPr="00137CF0">
        <w:rPr>
          <w:rFonts w:ascii="Times New Roman" w:hAnsi="Times New Roman"/>
          <w:sz w:val="28"/>
          <w:szCs w:val="28"/>
          <w:lang w:val="uk-UA"/>
        </w:rPr>
        <w:t>м.</w:t>
      </w:r>
    </w:p>
    <w:p w:rsidR="003C5886" w:rsidRPr="00137CF0" w:rsidRDefault="00705CAD" w:rsidP="007C7F6C">
      <w:pPr>
        <w:ind w:firstLine="567"/>
        <w:rPr>
          <w:rStyle w:val="a3"/>
          <w:rFonts w:ascii="Times New Roman" w:hAnsi="Times New Roman"/>
          <w:color w:val="auto"/>
          <w:sz w:val="28"/>
          <w:szCs w:val="28"/>
          <w:lang w:val="uk-UA"/>
        </w:rPr>
      </w:pPr>
      <w:r w:rsidRPr="00137CF0">
        <w:rPr>
          <w:rStyle w:val="a3"/>
          <w:rFonts w:ascii="Times New Roman" w:hAnsi="Times New Roman"/>
          <w:color w:val="auto"/>
          <w:sz w:val="28"/>
          <w:szCs w:val="28"/>
          <w:lang w:val="uk-UA"/>
        </w:rPr>
        <w:t>6.</w:t>
      </w:r>
      <w:r w:rsidR="003F56C9" w:rsidRPr="00137CF0">
        <w:rPr>
          <w:rStyle w:val="a3"/>
          <w:rFonts w:ascii="Times New Roman" w:hAnsi="Times New Roman"/>
          <w:color w:val="auto"/>
          <w:sz w:val="28"/>
          <w:szCs w:val="28"/>
          <w:lang w:val="uk-UA"/>
        </w:rPr>
        <w:t>5</w:t>
      </w:r>
      <w:r w:rsidRPr="00137CF0">
        <w:rPr>
          <w:rStyle w:val="a3"/>
          <w:rFonts w:ascii="Times New Roman" w:hAnsi="Times New Roman"/>
          <w:color w:val="auto"/>
          <w:sz w:val="28"/>
          <w:szCs w:val="28"/>
          <w:lang w:val="uk-UA"/>
        </w:rPr>
        <w:t>.</w:t>
      </w:r>
      <w:r w:rsidR="007C7F6C" w:rsidRPr="00137CF0">
        <w:rPr>
          <w:rStyle w:val="a3"/>
          <w:rFonts w:ascii="Times New Roman" w:hAnsi="Times New Roman"/>
          <w:color w:val="auto"/>
          <w:sz w:val="28"/>
          <w:szCs w:val="28"/>
          <w:lang w:val="uk-UA"/>
        </w:rPr>
        <w:t xml:space="preserve"> У разі </w:t>
      </w:r>
      <w:r w:rsidR="007C7F6C" w:rsidRPr="00137CF0">
        <w:rPr>
          <w:rFonts w:ascii="Times New Roman" w:hAnsi="Times New Roman"/>
          <w:sz w:val="28"/>
          <w:szCs w:val="28"/>
          <w:lang w:val="uk-UA"/>
        </w:rPr>
        <w:t xml:space="preserve">випадання атмосферних опадів, сніготанення та здійснення поливально-мийних робіт під час прибирання територій, </w:t>
      </w:r>
      <w:r w:rsidR="009E7FDA" w:rsidRPr="00137CF0">
        <w:rPr>
          <w:rFonts w:ascii="Times New Roman" w:hAnsi="Times New Roman"/>
          <w:sz w:val="28"/>
          <w:szCs w:val="28"/>
          <w:lang w:val="uk-UA"/>
        </w:rPr>
        <w:t>води яких</w:t>
      </w:r>
      <w:r w:rsidR="007C7F6C" w:rsidRPr="00137CF0">
        <w:rPr>
          <w:rStyle w:val="a3"/>
          <w:rFonts w:ascii="Times New Roman" w:hAnsi="Times New Roman"/>
          <w:color w:val="auto"/>
          <w:sz w:val="28"/>
          <w:szCs w:val="28"/>
          <w:lang w:val="uk-UA"/>
        </w:rPr>
        <w:t xml:space="preserve"> внаслідок нещільності люків та приймачів дощової каналізації неорганізовано попадають у мережі водовідведення споживача з його території й далі – у систему централізованого водовідведення м. Кривого Рогу, п</w:t>
      </w:r>
      <w:r w:rsidR="007F046C" w:rsidRPr="00137CF0">
        <w:rPr>
          <w:rStyle w:val="a3"/>
          <w:rFonts w:ascii="Times New Roman" w:hAnsi="Times New Roman"/>
          <w:color w:val="auto"/>
          <w:sz w:val="28"/>
          <w:szCs w:val="28"/>
          <w:lang w:val="uk-UA"/>
        </w:rPr>
        <w:t>ри розрахунку обсягу стічних вод споживача</w:t>
      </w:r>
      <w:r w:rsidR="007F046C" w:rsidRPr="00137CF0">
        <w:rPr>
          <w:rFonts w:ascii="Times New Roman" w:hAnsi="Times New Roman"/>
          <w:sz w:val="28"/>
          <w:szCs w:val="28"/>
          <w:lang w:val="uk-UA"/>
        </w:rPr>
        <w:t xml:space="preserve"> </w:t>
      </w:r>
      <w:r w:rsidR="007F046C" w:rsidRPr="00137CF0">
        <w:rPr>
          <w:rStyle w:val="a3"/>
          <w:rFonts w:ascii="Times New Roman" w:hAnsi="Times New Roman"/>
          <w:color w:val="auto"/>
          <w:sz w:val="28"/>
          <w:szCs w:val="28"/>
          <w:lang w:val="uk-UA"/>
        </w:rPr>
        <w:t>враховується додаткова</w:t>
      </w:r>
      <w:r w:rsidR="007C7F6C" w:rsidRPr="00137CF0">
        <w:rPr>
          <w:rStyle w:val="a3"/>
          <w:rFonts w:ascii="Times New Roman" w:hAnsi="Times New Roman"/>
          <w:color w:val="auto"/>
          <w:sz w:val="28"/>
          <w:szCs w:val="28"/>
          <w:lang w:val="uk-UA"/>
        </w:rPr>
        <w:t xml:space="preserve"> </w:t>
      </w:r>
      <w:r w:rsidR="007F046C" w:rsidRPr="00137CF0">
        <w:rPr>
          <w:rStyle w:val="a3"/>
          <w:rFonts w:ascii="Times New Roman" w:hAnsi="Times New Roman"/>
          <w:color w:val="auto"/>
          <w:sz w:val="28"/>
          <w:szCs w:val="28"/>
          <w:lang w:val="uk-UA"/>
        </w:rPr>
        <w:t>кількість стічних вод</w:t>
      </w:r>
      <w:r w:rsidR="003C5886" w:rsidRPr="00137CF0">
        <w:rPr>
          <w:rStyle w:val="a3"/>
          <w:rFonts w:ascii="Times New Roman" w:hAnsi="Times New Roman"/>
          <w:color w:val="auto"/>
          <w:sz w:val="28"/>
          <w:szCs w:val="28"/>
          <w:lang w:val="uk-UA"/>
        </w:rPr>
        <w:t>. Додаткова кількість стічних вод р</w:t>
      </w:r>
      <w:r w:rsidR="007F046C" w:rsidRPr="00137CF0">
        <w:rPr>
          <w:rStyle w:val="a3"/>
          <w:rFonts w:ascii="Times New Roman" w:hAnsi="Times New Roman"/>
          <w:color w:val="auto"/>
          <w:sz w:val="28"/>
          <w:szCs w:val="28"/>
          <w:lang w:val="uk-UA"/>
        </w:rPr>
        <w:t xml:space="preserve">озраховується згідно </w:t>
      </w:r>
      <w:r w:rsidR="006801C5" w:rsidRPr="00137CF0">
        <w:rPr>
          <w:rStyle w:val="a3"/>
          <w:rFonts w:ascii="Times New Roman" w:hAnsi="Times New Roman"/>
          <w:color w:val="auto"/>
          <w:sz w:val="28"/>
          <w:szCs w:val="28"/>
          <w:lang w:val="uk-UA"/>
        </w:rPr>
        <w:t xml:space="preserve">з пунктами 4.10. – </w:t>
      </w:r>
      <w:r w:rsidR="007F046C" w:rsidRPr="00137CF0">
        <w:rPr>
          <w:rStyle w:val="a3"/>
          <w:rFonts w:ascii="Times New Roman" w:hAnsi="Times New Roman"/>
          <w:color w:val="auto"/>
          <w:sz w:val="28"/>
          <w:szCs w:val="28"/>
          <w:lang w:val="uk-UA"/>
        </w:rPr>
        <w:t>4.13 Правил користування</w:t>
      </w:r>
      <w:r w:rsidR="007C7F6C" w:rsidRPr="00137CF0">
        <w:rPr>
          <w:rStyle w:val="a3"/>
          <w:rFonts w:ascii="Times New Roman" w:hAnsi="Times New Roman"/>
          <w:color w:val="auto"/>
          <w:sz w:val="28"/>
          <w:szCs w:val="28"/>
          <w:lang w:val="uk-UA"/>
        </w:rPr>
        <w:t xml:space="preserve"> за наявності відповідних даних</w:t>
      </w:r>
      <w:r w:rsidR="007F046C" w:rsidRPr="00137CF0">
        <w:rPr>
          <w:rStyle w:val="a3"/>
          <w:rFonts w:ascii="Times New Roman" w:hAnsi="Times New Roman"/>
          <w:color w:val="auto"/>
          <w:sz w:val="28"/>
          <w:szCs w:val="28"/>
          <w:lang w:val="uk-UA"/>
        </w:rPr>
        <w:t>.</w:t>
      </w:r>
    </w:p>
    <w:p w:rsidR="008F3DBA" w:rsidRPr="00137CF0" w:rsidRDefault="004F7FCF" w:rsidP="005F129A">
      <w:pPr>
        <w:ind w:firstLine="567"/>
        <w:rPr>
          <w:rFonts w:ascii="Times New Roman" w:hAnsi="Times New Roman"/>
          <w:sz w:val="28"/>
          <w:szCs w:val="28"/>
          <w:lang w:val="uk-UA"/>
        </w:rPr>
      </w:pPr>
      <w:r w:rsidRPr="00137CF0">
        <w:rPr>
          <w:rStyle w:val="a3"/>
          <w:rFonts w:ascii="Times New Roman" w:hAnsi="Times New Roman"/>
          <w:color w:val="auto"/>
          <w:sz w:val="28"/>
          <w:szCs w:val="28"/>
          <w:lang w:val="uk-UA"/>
        </w:rPr>
        <w:t>6.6</w:t>
      </w:r>
      <w:r w:rsidR="007F046C" w:rsidRPr="00137CF0">
        <w:rPr>
          <w:rStyle w:val="a3"/>
          <w:rFonts w:ascii="Times New Roman" w:hAnsi="Times New Roman"/>
          <w:color w:val="auto"/>
          <w:sz w:val="28"/>
          <w:szCs w:val="28"/>
          <w:lang w:val="uk-UA"/>
        </w:rPr>
        <w:t xml:space="preserve">. </w:t>
      </w:r>
      <w:r w:rsidR="001F6EC8" w:rsidRPr="00137CF0">
        <w:rPr>
          <w:rFonts w:ascii="Times New Roman" w:hAnsi="Times New Roman"/>
          <w:sz w:val="28"/>
          <w:szCs w:val="28"/>
          <w:lang w:val="uk-UA"/>
        </w:rPr>
        <w:t>Додаткові обсяги стічних вод споживачів (не враховані договором), що надходять до систем централізованого водовідведення або безпосередньо на каналізаційні очисні споруди вироб</w:t>
      </w:r>
      <w:r w:rsidRPr="00137CF0">
        <w:rPr>
          <w:rFonts w:ascii="Times New Roman" w:hAnsi="Times New Roman"/>
          <w:sz w:val="28"/>
          <w:szCs w:val="28"/>
          <w:lang w:val="uk-UA"/>
        </w:rPr>
        <w:t>ників, оплачуються споживачами в</w:t>
      </w:r>
      <w:r w:rsidR="001F6EC8" w:rsidRPr="00137CF0">
        <w:rPr>
          <w:rFonts w:ascii="Times New Roman" w:hAnsi="Times New Roman"/>
          <w:sz w:val="28"/>
          <w:szCs w:val="28"/>
          <w:lang w:val="uk-UA"/>
        </w:rPr>
        <w:t xml:space="preserve"> п’ятикратному розмірі встановленого тарифу на послугу водовідведення.</w:t>
      </w:r>
      <w:bookmarkStart w:id="81" w:name="n22"/>
      <w:bookmarkEnd w:id="81"/>
    </w:p>
    <w:p w:rsidR="008F3DBA" w:rsidRPr="00137CF0" w:rsidRDefault="00545D51" w:rsidP="005F129A">
      <w:pPr>
        <w:ind w:firstLine="567"/>
        <w:rPr>
          <w:rFonts w:ascii="Times New Roman" w:hAnsi="Times New Roman"/>
          <w:sz w:val="28"/>
          <w:szCs w:val="28"/>
          <w:lang w:val="uk-UA"/>
        </w:rPr>
      </w:pPr>
      <w:r w:rsidRPr="00137CF0">
        <w:rPr>
          <w:rFonts w:ascii="Times New Roman" w:hAnsi="Times New Roman"/>
          <w:sz w:val="28"/>
          <w:szCs w:val="28"/>
          <w:lang w:val="uk-UA"/>
        </w:rPr>
        <w:t>6.</w:t>
      </w:r>
      <w:r w:rsidR="004F7FCF" w:rsidRPr="00137CF0">
        <w:rPr>
          <w:rFonts w:ascii="Times New Roman" w:hAnsi="Times New Roman"/>
          <w:sz w:val="28"/>
          <w:szCs w:val="28"/>
          <w:lang w:val="uk-UA"/>
        </w:rPr>
        <w:t>7</w:t>
      </w:r>
      <w:r w:rsidR="001F6EC8" w:rsidRPr="00137CF0">
        <w:rPr>
          <w:rFonts w:ascii="Times New Roman" w:hAnsi="Times New Roman"/>
          <w:sz w:val="28"/>
          <w:szCs w:val="28"/>
          <w:lang w:val="uk-UA"/>
        </w:rPr>
        <w:t>. Споживачі, які здійснюють скид стічних вод за відсутності договору на централізоване водовідведення, сплачують виробнику за весь об’єм стічних вод, скинутих за ча</w:t>
      </w:r>
      <w:r w:rsidR="004F7FCF" w:rsidRPr="00137CF0">
        <w:rPr>
          <w:rFonts w:ascii="Times New Roman" w:hAnsi="Times New Roman"/>
          <w:sz w:val="28"/>
          <w:szCs w:val="28"/>
          <w:lang w:val="uk-UA"/>
        </w:rPr>
        <w:t>с відсутності такого договору, у</w:t>
      </w:r>
      <w:r w:rsidR="001F6EC8" w:rsidRPr="00137CF0">
        <w:rPr>
          <w:rFonts w:ascii="Times New Roman" w:hAnsi="Times New Roman"/>
          <w:sz w:val="28"/>
          <w:szCs w:val="28"/>
          <w:lang w:val="uk-UA"/>
        </w:rPr>
        <w:t xml:space="preserve"> п’ятикратному розмірі встановленого тарифу на послугу централізованого водовідведення.</w:t>
      </w:r>
      <w:r w:rsidR="008F3DBA" w:rsidRPr="00137CF0">
        <w:rPr>
          <w:rFonts w:ascii="Times New Roman" w:hAnsi="Times New Roman"/>
          <w:sz w:val="28"/>
          <w:szCs w:val="28"/>
          <w:lang w:val="uk-UA"/>
        </w:rPr>
        <w:t xml:space="preserve"> Якщо період відсутності договору </w:t>
      </w:r>
      <w:r w:rsidR="004F7FCF" w:rsidRPr="00137CF0">
        <w:rPr>
          <w:rFonts w:ascii="Times New Roman" w:hAnsi="Times New Roman"/>
          <w:sz w:val="28"/>
          <w:szCs w:val="28"/>
          <w:lang w:val="uk-UA"/>
        </w:rPr>
        <w:t>в</w:t>
      </w:r>
      <w:r w:rsidR="008F3DBA" w:rsidRPr="00137CF0">
        <w:rPr>
          <w:rFonts w:ascii="Times New Roman" w:hAnsi="Times New Roman"/>
          <w:sz w:val="28"/>
          <w:szCs w:val="28"/>
          <w:lang w:val="uk-UA"/>
        </w:rPr>
        <w:t xml:space="preserve">становити неможливо, розрахунковий період приймається згідно </w:t>
      </w:r>
      <w:r w:rsidR="004F7FCF" w:rsidRPr="00137CF0">
        <w:rPr>
          <w:rFonts w:ascii="Times New Roman" w:hAnsi="Times New Roman"/>
          <w:sz w:val="28"/>
          <w:szCs w:val="28"/>
          <w:lang w:val="uk-UA"/>
        </w:rPr>
        <w:t xml:space="preserve">з </w:t>
      </w:r>
      <w:r w:rsidR="008F3DBA" w:rsidRPr="00137CF0">
        <w:rPr>
          <w:rFonts w:ascii="Times New Roman" w:hAnsi="Times New Roman"/>
          <w:sz w:val="28"/>
          <w:szCs w:val="28"/>
          <w:lang w:val="uk-UA"/>
        </w:rPr>
        <w:t>п. 6.1</w:t>
      </w:r>
      <w:r w:rsidR="00EB1344" w:rsidRPr="00137CF0">
        <w:rPr>
          <w:rFonts w:ascii="Times New Roman" w:hAnsi="Times New Roman"/>
          <w:sz w:val="28"/>
          <w:szCs w:val="28"/>
          <w:lang w:val="uk-UA"/>
        </w:rPr>
        <w:t>7</w:t>
      </w:r>
      <w:r w:rsidR="008F3DBA" w:rsidRPr="00137CF0">
        <w:rPr>
          <w:rFonts w:ascii="Times New Roman" w:hAnsi="Times New Roman"/>
          <w:sz w:val="28"/>
          <w:szCs w:val="28"/>
          <w:lang w:val="uk-UA"/>
        </w:rPr>
        <w:t xml:space="preserve"> Правил.</w:t>
      </w:r>
    </w:p>
    <w:p w:rsidR="000B5873" w:rsidRPr="00137CF0" w:rsidRDefault="00545D51" w:rsidP="00794C78">
      <w:pPr>
        <w:shd w:val="clear" w:color="auto" w:fill="FFFFFF"/>
        <w:ind w:firstLine="567"/>
        <w:textAlignment w:val="baseline"/>
        <w:rPr>
          <w:rFonts w:ascii="Times New Roman" w:hAnsi="Times New Roman"/>
          <w:sz w:val="28"/>
          <w:szCs w:val="28"/>
          <w:lang w:val="uk-UA"/>
        </w:rPr>
      </w:pPr>
      <w:bookmarkStart w:id="82" w:name="n23"/>
      <w:bookmarkEnd w:id="82"/>
      <w:r w:rsidRPr="00137CF0">
        <w:rPr>
          <w:rFonts w:ascii="Times New Roman" w:hAnsi="Times New Roman"/>
          <w:sz w:val="28"/>
          <w:szCs w:val="28"/>
          <w:lang w:val="uk-UA"/>
        </w:rPr>
        <w:t>6.</w:t>
      </w:r>
      <w:r w:rsidR="004F7FCF" w:rsidRPr="00137CF0">
        <w:rPr>
          <w:rFonts w:ascii="Times New Roman" w:hAnsi="Times New Roman"/>
          <w:sz w:val="28"/>
          <w:szCs w:val="28"/>
          <w:lang w:val="uk-UA"/>
        </w:rPr>
        <w:t>8</w:t>
      </w:r>
      <w:r w:rsidR="001F6EC8" w:rsidRPr="00137CF0">
        <w:rPr>
          <w:rFonts w:ascii="Times New Roman" w:hAnsi="Times New Roman"/>
          <w:sz w:val="28"/>
          <w:szCs w:val="28"/>
          <w:lang w:val="uk-UA"/>
        </w:rPr>
        <w:t xml:space="preserve">. Величину плати за скид стічних вод у систему централізованого </w:t>
      </w:r>
      <w:proofErr w:type="spellStart"/>
      <w:r w:rsidR="001F6EC8" w:rsidRPr="00137CF0">
        <w:rPr>
          <w:rFonts w:ascii="Times New Roman" w:hAnsi="Times New Roman"/>
          <w:sz w:val="28"/>
          <w:szCs w:val="28"/>
          <w:lang w:val="uk-UA"/>
        </w:rPr>
        <w:t>водо</w:t>
      </w:r>
      <w:r w:rsidR="000B5873" w:rsidRPr="00137CF0">
        <w:rPr>
          <w:rFonts w:ascii="Times New Roman" w:hAnsi="Times New Roman"/>
          <w:sz w:val="28"/>
          <w:szCs w:val="28"/>
          <w:lang w:val="uk-UA"/>
        </w:rPr>
        <w:t>-</w:t>
      </w:r>
      <w:proofErr w:type="spellEnd"/>
    </w:p>
    <w:p w:rsidR="000B5873" w:rsidRPr="00137CF0" w:rsidRDefault="000B5873" w:rsidP="00794C78">
      <w:pPr>
        <w:shd w:val="clear" w:color="auto" w:fill="FFFFFF"/>
        <w:ind w:firstLine="567"/>
        <w:textAlignment w:val="baseline"/>
        <w:rPr>
          <w:rFonts w:ascii="Times New Roman" w:hAnsi="Times New Roman"/>
          <w:sz w:val="28"/>
          <w:szCs w:val="28"/>
          <w:lang w:val="uk-UA"/>
        </w:rPr>
      </w:pPr>
    </w:p>
    <w:p w:rsidR="001F6EC8" w:rsidRPr="00137CF0" w:rsidRDefault="001F6EC8" w:rsidP="000B5873">
      <w:pPr>
        <w:shd w:val="clear" w:color="auto" w:fill="FFFFFF"/>
        <w:ind w:firstLine="0"/>
        <w:textAlignment w:val="baseline"/>
        <w:rPr>
          <w:rFonts w:ascii="Times New Roman" w:hAnsi="Times New Roman"/>
          <w:sz w:val="28"/>
          <w:szCs w:val="28"/>
          <w:lang w:val="uk-UA"/>
        </w:rPr>
      </w:pPr>
      <w:r w:rsidRPr="00137CF0">
        <w:rPr>
          <w:rFonts w:ascii="Times New Roman" w:hAnsi="Times New Roman"/>
          <w:sz w:val="28"/>
          <w:szCs w:val="28"/>
          <w:lang w:val="uk-UA"/>
        </w:rPr>
        <w:lastRenderedPageBreak/>
        <w:t>відведення виробника (</w:t>
      </w:r>
      <w:proofErr w:type="spellStart"/>
      <w:r w:rsidRPr="00137CF0">
        <w:rPr>
          <w:rFonts w:ascii="Times New Roman" w:hAnsi="Times New Roman"/>
          <w:sz w:val="28"/>
          <w:szCs w:val="28"/>
          <w:lang w:val="uk-UA"/>
        </w:rPr>
        <w:t>P</w:t>
      </w:r>
      <w:r w:rsidRPr="00137CF0">
        <w:rPr>
          <w:rFonts w:ascii="Times New Roman" w:hAnsi="Times New Roman"/>
          <w:b/>
          <w:bCs/>
          <w:sz w:val="28"/>
          <w:szCs w:val="28"/>
          <w:bdr w:val="none" w:sz="0" w:space="0" w:color="auto" w:frame="1"/>
          <w:vertAlign w:val="subscript"/>
          <w:lang w:val="uk-UA"/>
        </w:rPr>
        <w:t>c</w:t>
      </w:r>
      <w:proofErr w:type="spellEnd"/>
      <w:r w:rsidRPr="00137CF0">
        <w:rPr>
          <w:rFonts w:ascii="Times New Roman" w:hAnsi="Times New Roman"/>
          <w:sz w:val="28"/>
          <w:szCs w:val="28"/>
          <w:lang w:val="uk-UA"/>
        </w:rPr>
        <w:t>) розраховує виробник за формулою</w:t>
      </w:r>
      <w:r w:rsidR="004F7FCF" w:rsidRPr="00137CF0">
        <w:rPr>
          <w:rFonts w:ascii="Times New Roman" w:hAnsi="Times New Roman"/>
          <w:sz w:val="28"/>
          <w:szCs w:val="28"/>
          <w:lang w:val="uk-UA"/>
        </w:rPr>
        <w:t>:</w:t>
      </w:r>
    </w:p>
    <w:p w:rsidR="00250C95" w:rsidRPr="00137CF0" w:rsidRDefault="00250C95" w:rsidP="00794C78">
      <w:pPr>
        <w:shd w:val="clear" w:color="auto" w:fill="FFFFFF"/>
        <w:ind w:firstLine="567"/>
        <w:textAlignment w:val="baseline"/>
        <w:rPr>
          <w:rFonts w:ascii="Times New Roman" w:hAnsi="Times New Roman"/>
          <w:sz w:val="8"/>
          <w:szCs w:val="8"/>
          <w:lang w:val="uk-UA"/>
        </w:rPr>
      </w:pPr>
    </w:p>
    <w:p w:rsidR="004029DE" w:rsidRPr="00137CF0" w:rsidRDefault="004029DE" w:rsidP="004029DE">
      <w:pPr>
        <w:shd w:val="clear" w:color="auto" w:fill="FFFFFF"/>
        <w:ind w:firstLine="567"/>
        <w:jc w:val="center"/>
        <w:textAlignment w:val="baseline"/>
        <w:rPr>
          <w:rFonts w:ascii="Times New Roman" w:hAnsi="Times New Roman"/>
          <w:b/>
          <w:bCs/>
          <w:i/>
          <w:sz w:val="28"/>
          <w:szCs w:val="28"/>
          <w:bdr w:val="none" w:sz="0" w:space="0" w:color="auto" w:frame="1"/>
          <w:lang w:val="uk-UA"/>
        </w:rPr>
      </w:pPr>
      <w:proofErr w:type="spellStart"/>
      <w:r w:rsidRPr="00137CF0">
        <w:rPr>
          <w:rFonts w:ascii="Times New Roman" w:hAnsi="Times New Roman"/>
          <w:i/>
          <w:sz w:val="28"/>
          <w:szCs w:val="28"/>
          <w:lang w:val="uk-UA"/>
        </w:rPr>
        <w:t>P</w:t>
      </w:r>
      <w:r w:rsidRPr="00137CF0">
        <w:rPr>
          <w:rFonts w:ascii="Times New Roman" w:hAnsi="Times New Roman"/>
          <w:i/>
          <w:sz w:val="28"/>
          <w:szCs w:val="28"/>
          <w:vertAlign w:val="subscript"/>
          <w:lang w:val="uk-UA"/>
        </w:rPr>
        <w:t>c</w:t>
      </w:r>
      <w:proofErr w:type="spellEnd"/>
      <w:r w:rsidRPr="00137CF0">
        <w:rPr>
          <w:rFonts w:ascii="Times New Roman" w:hAnsi="Times New Roman"/>
          <w:i/>
          <w:sz w:val="28"/>
          <w:szCs w:val="28"/>
          <w:lang w:val="uk-UA"/>
        </w:rPr>
        <w:t xml:space="preserve"> = T × </w:t>
      </w:r>
      <w:proofErr w:type="spellStart"/>
      <w:r w:rsidRPr="00137CF0">
        <w:rPr>
          <w:rFonts w:ascii="Times New Roman" w:hAnsi="Times New Roman"/>
          <w:i/>
          <w:sz w:val="28"/>
          <w:szCs w:val="28"/>
          <w:lang w:val="uk-UA"/>
        </w:rPr>
        <w:t>Q</w:t>
      </w:r>
      <w:r w:rsidRPr="00137CF0">
        <w:rPr>
          <w:rFonts w:ascii="Times New Roman" w:hAnsi="Times New Roman"/>
          <w:b/>
          <w:bCs/>
          <w:i/>
          <w:sz w:val="28"/>
          <w:szCs w:val="28"/>
          <w:bdr w:val="none" w:sz="0" w:space="0" w:color="auto" w:frame="1"/>
          <w:vertAlign w:val="subscript"/>
          <w:lang w:val="uk-UA"/>
        </w:rPr>
        <w:t>d</w:t>
      </w:r>
      <w:proofErr w:type="spellEnd"/>
      <w:r w:rsidRPr="00137CF0">
        <w:rPr>
          <w:rFonts w:ascii="Times New Roman" w:hAnsi="Times New Roman"/>
          <w:b/>
          <w:bCs/>
          <w:i/>
          <w:sz w:val="28"/>
          <w:szCs w:val="28"/>
          <w:bdr w:val="none" w:sz="0" w:space="0" w:color="auto" w:frame="1"/>
          <w:vertAlign w:val="subscript"/>
          <w:lang w:val="uk-UA"/>
        </w:rPr>
        <w:t xml:space="preserve">  </w:t>
      </w:r>
      <w:r w:rsidRPr="00137CF0">
        <w:rPr>
          <w:rFonts w:ascii="Times New Roman" w:hAnsi="Times New Roman"/>
          <w:i/>
          <w:sz w:val="28"/>
          <w:szCs w:val="28"/>
          <w:lang w:val="uk-UA"/>
        </w:rPr>
        <w:t xml:space="preserve">+ 5Т × </w:t>
      </w:r>
      <w:proofErr w:type="spellStart"/>
      <w:r w:rsidRPr="00137CF0">
        <w:rPr>
          <w:rFonts w:ascii="Times New Roman" w:hAnsi="Times New Roman"/>
          <w:i/>
          <w:sz w:val="28"/>
          <w:szCs w:val="28"/>
          <w:lang w:val="uk-UA"/>
        </w:rPr>
        <w:t>Q</w:t>
      </w:r>
      <w:r w:rsidRPr="00137CF0">
        <w:rPr>
          <w:rFonts w:ascii="Times New Roman" w:hAnsi="Times New Roman"/>
          <w:b/>
          <w:bCs/>
          <w:i/>
          <w:sz w:val="28"/>
          <w:szCs w:val="28"/>
          <w:bdr w:val="none" w:sz="0" w:space="0" w:color="auto" w:frame="1"/>
          <w:vertAlign w:val="subscript"/>
          <w:lang w:val="uk-UA"/>
        </w:rPr>
        <w:t>pd</w:t>
      </w:r>
      <w:proofErr w:type="spellEnd"/>
      <w:r w:rsidRPr="00137CF0">
        <w:rPr>
          <w:rFonts w:ascii="Times New Roman" w:hAnsi="Times New Roman"/>
          <w:b/>
          <w:bCs/>
          <w:i/>
          <w:sz w:val="28"/>
          <w:szCs w:val="28"/>
          <w:bdr w:val="none" w:sz="0" w:space="0" w:color="auto" w:frame="1"/>
          <w:vertAlign w:val="subscript"/>
          <w:lang w:val="uk-UA"/>
        </w:rPr>
        <w:t xml:space="preserve">  </w:t>
      </w:r>
      <w:r w:rsidRPr="00137CF0">
        <w:rPr>
          <w:rFonts w:ascii="Times New Roman" w:hAnsi="Times New Roman"/>
          <w:b/>
          <w:bCs/>
          <w:i/>
          <w:sz w:val="28"/>
          <w:szCs w:val="28"/>
          <w:bdr w:val="none" w:sz="0" w:space="0" w:color="auto" w:frame="1"/>
          <w:lang w:val="uk-UA"/>
        </w:rPr>
        <w:t xml:space="preserve">+ </w:t>
      </w:r>
      <w:proofErr w:type="spellStart"/>
      <w:r w:rsidRPr="00137CF0">
        <w:rPr>
          <w:rFonts w:ascii="Times New Roman" w:hAnsi="Times New Roman"/>
          <w:i/>
          <w:sz w:val="28"/>
          <w:szCs w:val="28"/>
          <w:lang w:val="uk-UA"/>
        </w:rPr>
        <w:t>K</w:t>
      </w:r>
      <w:r w:rsidRPr="00137CF0">
        <w:rPr>
          <w:rFonts w:ascii="Times New Roman" w:hAnsi="Times New Roman"/>
          <w:b/>
          <w:bCs/>
          <w:i/>
          <w:sz w:val="28"/>
          <w:szCs w:val="28"/>
          <w:bdr w:val="none" w:sz="0" w:space="0" w:color="auto" w:frame="1"/>
          <w:vertAlign w:val="subscript"/>
          <w:lang w:val="uk-UA"/>
        </w:rPr>
        <w:t>k</w:t>
      </w:r>
      <w:proofErr w:type="spellEnd"/>
      <w:r w:rsidRPr="00137CF0">
        <w:rPr>
          <w:rFonts w:ascii="Times New Roman" w:hAnsi="Times New Roman"/>
          <w:b/>
          <w:bCs/>
          <w:i/>
          <w:sz w:val="28"/>
          <w:szCs w:val="28"/>
          <w:bdr w:val="none" w:sz="0" w:space="0" w:color="auto" w:frame="1"/>
          <w:vertAlign w:val="subscript"/>
          <w:lang w:val="uk-UA"/>
        </w:rPr>
        <w:t xml:space="preserve">  </w:t>
      </w:r>
      <w:r w:rsidRPr="00137CF0">
        <w:rPr>
          <w:rFonts w:ascii="Times New Roman" w:hAnsi="Times New Roman"/>
          <w:i/>
          <w:sz w:val="28"/>
          <w:szCs w:val="28"/>
          <w:lang w:val="uk-UA"/>
        </w:rPr>
        <w:t xml:space="preserve">× Т × </w:t>
      </w:r>
      <w:proofErr w:type="spellStart"/>
      <w:r w:rsidRPr="00137CF0">
        <w:rPr>
          <w:rFonts w:ascii="Times New Roman" w:hAnsi="Times New Roman"/>
          <w:i/>
          <w:sz w:val="28"/>
          <w:szCs w:val="28"/>
          <w:lang w:val="uk-UA"/>
        </w:rPr>
        <w:t>Q</w:t>
      </w:r>
      <w:r w:rsidRPr="00137CF0">
        <w:rPr>
          <w:rFonts w:ascii="Times New Roman" w:hAnsi="Times New Roman"/>
          <w:b/>
          <w:bCs/>
          <w:i/>
          <w:sz w:val="28"/>
          <w:szCs w:val="28"/>
          <w:bdr w:val="none" w:sz="0" w:space="0" w:color="auto" w:frame="1"/>
          <w:vertAlign w:val="subscript"/>
          <w:lang w:val="uk-UA"/>
        </w:rPr>
        <w:t>pz</w:t>
      </w:r>
      <w:proofErr w:type="spellEnd"/>
      <w:r w:rsidRPr="00137CF0">
        <w:rPr>
          <w:rFonts w:ascii="Times New Roman" w:hAnsi="Times New Roman"/>
          <w:b/>
          <w:bCs/>
          <w:i/>
          <w:sz w:val="28"/>
          <w:szCs w:val="28"/>
          <w:bdr w:val="none" w:sz="0" w:space="0" w:color="auto" w:frame="1"/>
          <w:vertAlign w:val="subscript"/>
          <w:lang w:val="uk-UA"/>
        </w:rPr>
        <w:t xml:space="preserve">  </w:t>
      </w:r>
      <w:r w:rsidRPr="00137CF0">
        <w:rPr>
          <w:rFonts w:ascii="Times New Roman" w:hAnsi="Times New Roman"/>
          <w:b/>
          <w:bCs/>
          <w:i/>
          <w:sz w:val="28"/>
          <w:szCs w:val="28"/>
          <w:bdr w:val="none" w:sz="0" w:space="0" w:color="auto" w:frame="1"/>
          <w:lang w:val="uk-UA"/>
        </w:rPr>
        <w:t>,</w:t>
      </w:r>
    </w:p>
    <w:p w:rsidR="00250C95" w:rsidRPr="00137CF0" w:rsidRDefault="00250C95" w:rsidP="004029DE">
      <w:pPr>
        <w:shd w:val="clear" w:color="auto" w:fill="FFFFFF"/>
        <w:ind w:firstLine="567"/>
        <w:jc w:val="center"/>
        <w:textAlignment w:val="baseline"/>
        <w:rPr>
          <w:rFonts w:ascii="Times New Roman" w:hAnsi="Times New Roman"/>
          <w:b/>
          <w:bCs/>
          <w:i/>
          <w:sz w:val="8"/>
          <w:szCs w:val="8"/>
          <w:bdr w:val="none" w:sz="0" w:space="0" w:color="auto" w:frame="1"/>
          <w:lang w:val="uk-UA"/>
        </w:rPr>
      </w:pPr>
    </w:p>
    <w:p w:rsidR="004029DE" w:rsidRPr="00137CF0" w:rsidRDefault="004029DE" w:rsidP="00AE04D3">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 xml:space="preserve">де: Т – </w:t>
      </w:r>
      <w:r w:rsidR="00794C78" w:rsidRPr="00137CF0">
        <w:rPr>
          <w:rFonts w:ascii="Times New Roman" w:hAnsi="Times New Roman"/>
          <w:sz w:val="28"/>
          <w:szCs w:val="28"/>
          <w:lang w:val="uk-UA"/>
        </w:rPr>
        <w:t>тариф, у</w:t>
      </w:r>
      <w:r w:rsidRPr="00137CF0">
        <w:rPr>
          <w:rFonts w:ascii="Times New Roman" w:hAnsi="Times New Roman"/>
          <w:sz w:val="28"/>
          <w:szCs w:val="28"/>
          <w:lang w:val="uk-UA"/>
        </w:rPr>
        <w:t xml:space="preserve">становлений за надання послуг централізованого </w:t>
      </w:r>
      <w:proofErr w:type="spellStart"/>
      <w:r w:rsidRPr="00137CF0">
        <w:rPr>
          <w:rFonts w:ascii="Times New Roman" w:hAnsi="Times New Roman"/>
          <w:sz w:val="28"/>
          <w:szCs w:val="28"/>
          <w:lang w:val="uk-UA"/>
        </w:rPr>
        <w:t>водо-</w:t>
      </w:r>
      <w:proofErr w:type="spellEnd"/>
      <w:r w:rsidRPr="00137CF0">
        <w:rPr>
          <w:rFonts w:ascii="Times New Roman" w:hAnsi="Times New Roman"/>
          <w:sz w:val="28"/>
          <w:szCs w:val="28"/>
          <w:lang w:val="uk-UA"/>
        </w:rPr>
        <w:t xml:space="preserve"> відведення споживачам, віднесеним до відповідної категорії, грн./м</w:t>
      </w:r>
      <w:r w:rsidRPr="00137CF0">
        <w:rPr>
          <w:rFonts w:ascii="Times New Roman" w:hAnsi="Times New Roman"/>
          <w:b/>
          <w:bCs/>
          <w:sz w:val="28"/>
          <w:szCs w:val="28"/>
          <w:bdr w:val="none" w:sz="0" w:space="0" w:color="auto" w:frame="1"/>
          <w:vertAlign w:val="superscript"/>
          <w:lang w:val="uk-UA"/>
        </w:rPr>
        <w:t>3</w:t>
      </w:r>
      <w:r w:rsidRPr="00137CF0">
        <w:rPr>
          <w:rFonts w:ascii="Times New Roman" w:hAnsi="Times New Roman"/>
          <w:sz w:val="28"/>
          <w:szCs w:val="28"/>
          <w:lang w:val="uk-UA"/>
        </w:rPr>
        <w:t>;</w:t>
      </w:r>
    </w:p>
    <w:p w:rsidR="004029DE" w:rsidRPr="00137CF0" w:rsidRDefault="004029DE" w:rsidP="00AE04D3">
      <w:pPr>
        <w:shd w:val="clear" w:color="auto" w:fill="FFFFFF"/>
        <w:ind w:firstLine="567"/>
        <w:textAlignment w:val="baseline"/>
        <w:rPr>
          <w:rFonts w:ascii="Times New Roman" w:hAnsi="Times New Roman"/>
          <w:sz w:val="28"/>
          <w:szCs w:val="28"/>
          <w:lang w:val="uk-UA"/>
        </w:rPr>
      </w:pPr>
      <w:proofErr w:type="spellStart"/>
      <w:r w:rsidRPr="00137CF0">
        <w:rPr>
          <w:rFonts w:ascii="Times New Roman" w:hAnsi="Times New Roman"/>
          <w:sz w:val="28"/>
          <w:szCs w:val="28"/>
          <w:lang w:val="uk-UA"/>
        </w:rPr>
        <w:t>Q</w:t>
      </w:r>
      <w:r w:rsidRPr="00137CF0">
        <w:rPr>
          <w:rFonts w:ascii="Times New Roman" w:hAnsi="Times New Roman"/>
          <w:b/>
          <w:bCs/>
          <w:sz w:val="28"/>
          <w:szCs w:val="28"/>
          <w:bdr w:val="none" w:sz="0" w:space="0" w:color="auto" w:frame="1"/>
          <w:vertAlign w:val="subscript"/>
          <w:lang w:val="uk-UA"/>
        </w:rPr>
        <w:t>d</w:t>
      </w:r>
      <w:proofErr w:type="spellEnd"/>
      <w:r w:rsidRPr="00137CF0">
        <w:rPr>
          <w:rFonts w:ascii="Times New Roman" w:hAnsi="Times New Roman"/>
          <w:sz w:val="28"/>
          <w:szCs w:val="28"/>
          <w:lang w:val="uk-UA"/>
        </w:rPr>
        <w:t xml:space="preserve"> – об’єм скинутих споживачем стічних вод у межах, обумовлених договором, м</w:t>
      </w:r>
      <w:r w:rsidRPr="00137CF0">
        <w:rPr>
          <w:rFonts w:ascii="Times New Roman" w:hAnsi="Times New Roman"/>
          <w:b/>
          <w:bCs/>
          <w:sz w:val="28"/>
          <w:szCs w:val="28"/>
          <w:bdr w:val="none" w:sz="0" w:space="0" w:color="auto" w:frame="1"/>
          <w:vertAlign w:val="superscript"/>
          <w:lang w:val="uk-UA"/>
        </w:rPr>
        <w:t>3</w:t>
      </w:r>
      <w:r w:rsidRPr="00137CF0">
        <w:rPr>
          <w:rFonts w:ascii="Times New Roman" w:hAnsi="Times New Roman"/>
          <w:sz w:val="28"/>
          <w:szCs w:val="28"/>
          <w:lang w:val="uk-UA"/>
        </w:rPr>
        <w:t>;</w:t>
      </w:r>
    </w:p>
    <w:p w:rsidR="004029DE" w:rsidRPr="00137CF0" w:rsidRDefault="004029DE" w:rsidP="00AE04D3">
      <w:pPr>
        <w:shd w:val="clear" w:color="auto" w:fill="FFFFFF"/>
        <w:ind w:firstLine="567"/>
        <w:textAlignment w:val="baseline"/>
        <w:rPr>
          <w:rFonts w:ascii="Times New Roman" w:hAnsi="Times New Roman"/>
          <w:sz w:val="28"/>
          <w:szCs w:val="28"/>
          <w:lang w:val="uk-UA"/>
        </w:rPr>
      </w:pPr>
      <w:proofErr w:type="spellStart"/>
      <w:r w:rsidRPr="00137CF0">
        <w:rPr>
          <w:rFonts w:ascii="Times New Roman" w:hAnsi="Times New Roman"/>
          <w:sz w:val="28"/>
          <w:szCs w:val="28"/>
          <w:lang w:val="uk-UA"/>
        </w:rPr>
        <w:t>Q</w:t>
      </w:r>
      <w:r w:rsidRPr="00137CF0">
        <w:rPr>
          <w:rFonts w:ascii="Times New Roman" w:hAnsi="Times New Roman"/>
          <w:b/>
          <w:bCs/>
          <w:sz w:val="28"/>
          <w:szCs w:val="28"/>
          <w:bdr w:val="none" w:sz="0" w:space="0" w:color="auto" w:frame="1"/>
          <w:vertAlign w:val="subscript"/>
          <w:lang w:val="uk-UA"/>
        </w:rPr>
        <w:t>pd</w:t>
      </w:r>
      <w:proofErr w:type="spellEnd"/>
      <w:r w:rsidRPr="00137CF0">
        <w:rPr>
          <w:rFonts w:ascii="Times New Roman" w:hAnsi="Times New Roman"/>
          <w:sz w:val="28"/>
          <w:szCs w:val="28"/>
          <w:lang w:val="uk-UA"/>
        </w:rPr>
        <w:t xml:space="preserve"> – об’єм скинутих споживачем стічних вод понад обсяги, обумовлені договором, м</w:t>
      </w:r>
      <w:r w:rsidRPr="00137CF0">
        <w:rPr>
          <w:rFonts w:ascii="Times New Roman" w:hAnsi="Times New Roman"/>
          <w:b/>
          <w:bCs/>
          <w:sz w:val="28"/>
          <w:szCs w:val="28"/>
          <w:bdr w:val="none" w:sz="0" w:space="0" w:color="auto" w:frame="1"/>
          <w:vertAlign w:val="superscript"/>
          <w:lang w:val="uk-UA"/>
        </w:rPr>
        <w:t>3</w:t>
      </w:r>
      <w:r w:rsidRPr="00137CF0">
        <w:rPr>
          <w:rFonts w:ascii="Times New Roman" w:hAnsi="Times New Roman"/>
          <w:sz w:val="28"/>
          <w:szCs w:val="28"/>
          <w:lang w:val="uk-UA"/>
        </w:rPr>
        <w:t>;</w:t>
      </w:r>
    </w:p>
    <w:p w:rsidR="008C34B5" w:rsidRPr="00137CF0" w:rsidRDefault="004029DE" w:rsidP="00AE04D3">
      <w:pPr>
        <w:shd w:val="clear" w:color="auto" w:fill="FFFFFF"/>
        <w:ind w:firstLine="567"/>
        <w:textAlignment w:val="baseline"/>
        <w:rPr>
          <w:rFonts w:ascii="Times New Roman" w:hAnsi="Times New Roman"/>
          <w:sz w:val="28"/>
          <w:szCs w:val="28"/>
          <w:lang w:val="uk-UA"/>
        </w:rPr>
      </w:pPr>
      <w:proofErr w:type="spellStart"/>
      <w:r w:rsidRPr="00137CF0">
        <w:rPr>
          <w:rFonts w:ascii="Times New Roman" w:hAnsi="Times New Roman"/>
          <w:sz w:val="28"/>
          <w:szCs w:val="28"/>
          <w:lang w:val="uk-UA"/>
        </w:rPr>
        <w:t>Q</w:t>
      </w:r>
      <w:r w:rsidRPr="00137CF0">
        <w:rPr>
          <w:rFonts w:ascii="Times New Roman" w:hAnsi="Times New Roman"/>
          <w:b/>
          <w:bCs/>
          <w:sz w:val="28"/>
          <w:szCs w:val="28"/>
          <w:bdr w:val="none" w:sz="0" w:space="0" w:color="auto" w:frame="1"/>
          <w:vertAlign w:val="subscript"/>
          <w:lang w:val="uk-UA"/>
        </w:rPr>
        <w:t>pz</w:t>
      </w:r>
      <w:proofErr w:type="spellEnd"/>
      <w:r w:rsidRPr="00137CF0">
        <w:rPr>
          <w:rFonts w:ascii="Times New Roman" w:hAnsi="Times New Roman"/>
          <w:sz w:val="28"/>
          <w:szCs w:val="28"/>
          <w:lang w:val="uk-UA"/>
        </w:rPr>
        <w:t xml:space="preserve"> – об’єм скинутих споживачем стічних вод з понаднормативними забрудненнями, м</w:t>
      </w:r>
      <w:r w:rsidRPr="00137CF0">
        <w:rPr>
          <w:rFonts w:ascii="Times New Roman" w:hAnsi="Times New Roman"/>
          <w:b/>
          <w:bCs/>
          <w:sz w:val="28"/>
          <w:szCs w:val="28"/>
          <w:bdr w:val="none" w:sz="0" w:space="0" w:color="auto" w:frame="1"/>
          <w:vertAlign w:val="superscript"/>
          <w:lang w:val="uk-UA"/>
        </w:rPr>
        <w:t>3</w:t>
      </w:r>
      <w:r w:rsidRPr="00137CF0">
        <w:rPr>
          <w:rFonts w:ascii="Times New Roman" w:hAnsi="Times New Roman"/>
          <w:sz w:val="28"/>
          <w:szCs w:val="28"/>
          <w:lang w:val="uk-UA"/>
        </w:rPr>
        <w:t>;</w:t>
      </w:r>
    </w:p>
    <w:p w:rsidR="008C34B5" w:rsidRPr="00137CF0" w:rsidRDefault="008C34B5" w:rsidP="00AE04D3">
      <w:pPr>
        <w:shd w:val="clear" w:color="auto" w:fill="FFFFFF"/>
        <w:ind w:firstLine="567"/>
        <w:textAlignment w:val="baseline"/>
        <w:rPr>
          <w:rFonts w:ascii="Times New Roman" w:hAnsi="Times New Roman"/>
          <w:sz w:val="28"/>
          <w:szCs w:val="28"/>
          <w:lang w:val="uk-UA"/>
        </w:rPr>
      </w:pPr>
      <w:proofErr w:type="spellStart"/>
      <w:r w:rsidRPr="00137CF0">
        <w:rPr>
          <w:rFonts w:ascii="Times New Roman" w:hAnsi="Times New Roman"/>
          <w:sz w:val="28"/>
          <w:szCs w:val="28"/>
          <w:lang w:val="uk-UA"/>
        </w:rPr>
        <w:t>K</w:t>
      </w:r>
      <w:r w:rsidRPr="00137CF0">
        <w:rPr>
          <w:rFonts w:ascii="Times New Roman" w:hAnsi="Times New Roman"/>
          <w:b/>
          <w:bCs/>
          <w:sz w:val="28"/>
          <w:szCs w:val="28"/>
          <w:bdr w:val="none" w:sz="0" w:space="0" w:color="auto" w:frame="1"/>
          <w:vertAlign w:val="subscript"/>
          <w:lang w:val="uk-UA"/>
        </w:rPr>
        <w:t>k</w:t>
      </w:r>
      <w:proofErr w:type="spellEnd"/>
      <w:r w:rsidRPr="00137CF0">
        <w:rPr>
          <w:rFonts w:ascii="Times New Roman" w:hAnsi="Times New Roman"/>
          <w:sz w:val="28"/>
          <w:szCs w:val="28"/>
          <w:lang w:val="uk-UA"/>
        </w:rPr>
        <w:t xml:space="preserve"> </w:t>
      </w:r>
      <w:r w:rsidR="004029DE" w:rsidRPr="00137CF0">
        <w:rPr>
          <w:rFonts w:ascii="Times New Roman" w:hAnsi="Times New Roman"/>
          <w:sz w:val="28"/>
          <w:szCs w:val="28"/>
          <w:lang w:val="uk-UA"/>
        </w:rPr>
        <w:t xml:space="preserve">– </w:t>
      </w:r>
      <w:r w:rsidR="00794C78" w:rsidRPr="00137CF0">
        <w:rPr>
          <w:rFonts w:ascii="Times New Roman" w:hAnsi="Times New Roman"/>
          <w:sz w:val="28"/>
          <w:szCs w:val="28"/>
          <w:lang w:val="uk-UA"/>
        </w:rPr>
        <w:t>коефіцієнт кратності, який у</w:t>
      </w:r>
      <w:r w:rsidRPr="00137CF0">
        <w:rPr>
          <w:rFonts w:ascii="Times New Roman" w:hAnsi="Times New Roman"/>
          <w:sz w:val="28"/>
          <w:szCs w:val="28"/>
          <w:lang w:val="uk-UA"/>
        </w:rPr>
        <w:t>раховує рівень небезпеки скинутих забруднень для технологічних процесів очищення стічних вод та екологічного стану водойми.</w:t>
      </w:r>
    </w:p>
    <w:p w:rsidR="001F6EC8" w:rsidRPr="00137CF0" w:rsidRDefault="00545D51" w:rsidP="00AE04D3">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6.</w:t>
      </w:r>
      <w:r w:rsidR="005D3A67" w:rsidRPr="00137CF0">
        <w:rPr>
          <w:rFonts w:ascii="Times New Roman" w:hAnsi="Times New Roman"/>
          <w:sz w:val="28"/>
          <w:szCs w:val="28"/>
          <w:lang w:val="uk-UA"/>
        </w:rPr>
        <w:t>9</w:t>
      </w:r>
      <w:r w:rsidRPr="00137CF0">
        <w:rPr>
          <w:rFonts w:ascii="Times New Roman" w:hAnsi="Times New Roman"/>
          <w:sz w:val="28"/>
          <w:szCs w:val="28"/>
          <w:lang w:val="uk-UA"/>
        </w:rPr>
        <w:t>.</w:t>
      </w:r>
      <w:r w:rsidR="001F6EC8" w:rsidRPr="00137CF0">
        <w:rPr>
          <w:rFonts w:ascii="Times New Roman" w:hAnsi="Times New Roman"/>
          <w:sz w:val="28"/>
          <w:szCs w:val="28"/>
          <w:lang w:val="uk-UA"/>
        </w:rPr>
        <w:t xml:space="preserve"> У разі виявлення залпового скиду забруднюючої речовини</w:t>
      </w:r>
      <w:r w:rsidR="005D3A67" w:rsidRPr="00137CF0">
        <w:rPr>
          <w:rFonts w:ascii="Times New Roman" w:hAnsi="Times New Roman"/>
          <w:sz w:val="28"/>
          <w:szCs w:val="28"/>
          <w:lang w:val="uk-UA"/>
        </w:rPr>
        <w:t>,</w:t>
      </w:r>
      <w:r w:rsidR="001F6EC8" w:rsidRPr="00137CF0">
        <w:rPr>
          <w:rFonts w:ascii="Times New Roman" w:hAnsi="Times New Roman"/>
          <w:sz w:val="28"/>
          <w:szCs w:val="28"/>
          <w:lang w:val="uk-UA"/>
        </w:rPr>
        <w:t xml:space="preserve"> застосовується коефіцієнт кратності K</w:t>
      </w:r>
      <w:r w:rsidR="001F6EC8" w:rsidRPr="00137CF0">
        <w:rPr>
          <w:rFonts w:ascii="Times New Roman" w:hAnsi="Times New Roman"/>
          <w:bCs/>
          <w:sz w:val="28"/>
          <w:szCs w:val="28"/>
          <w:bdr w:val="none" w:sz="0" w:space="0" w:color="auto" w:frame="1"/>
          <w:vertAlign w:val="subscript"/>
          <w:lang w:val="uk-UA"/>
        </w:rPr>
        <w:t>k</w:t>
      </w:r>
      <w:r w:rsidR="001F6EC8" w:rsidRPr="00137CF0">
        <w:rPr>
          <w:rFonts w:ascii="Times New Roman" w:hAnsi="Times New Roman"/>
          <w:sz w:val="28"/>
          <w:szCs w:val="28"/>
          <w:lang w:val="uk-UA"/>
        </w:rPr>
        <w:t> = 20.</w:t>
      </w:r>
    </w:p>
    <w:p w:rsidR="001F6EC8" w:rsidRPr="00137CF0" w:rsidRDefault="005D3A67" w:rsidP="00AE04D3">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6.10</w:t>
      </w:r>
      <w:r w:rsidR="001F6EC8" w:rsidRPr="00137CF0">
        <w:rPr>
          <w:rFonts w:ascii="Times New Roman" w:hAnsi="Times New Roman"/>
          <w:sz w:val="28"/>
          <w:szCs w:val="28"/>
          <w:lang w:val="uk-UA"/>
        </w:rPr>
        <w:t xml:space="preserve">. У разі відхилення показника </w:t>
      </w:r>
      <w:proofErr w:type="spellStart"/>
      <w:r w:rsidR="001F6EC8" w:rsidRPr="00137CF0">
        <w:rPr>
          <w:rFonts w:ascii="Times New Roman" w:hAnsi="Times New Roman"/>
          <w:sz w:val="28"/>
          <w:szCs w:val="28"/>
          <w:lang w:val="uk-UA"/>
        </w:rPr>
        <w:t>рН</w:t>
      </w:r>
      <w:proofErr w:type="spellEnd"/>
      <w:r w:rsidR="001F6EC8" w:rsidRPr="00137CF0">
        <w:rPr>
          <w:rFonts w:ascii="Times New Roman" w:hAnsi="Times New Roman"/>
          <w:sz w:val="28"/>
          <w:szCs w:val="28"/>
          <w:lang w:val="uk-UA"/>
        </w:rPr>
        <w:t xml:space="preserve"> від установлених меж від 0,5 до </w:t>
      </w:r>
      <w:r w:rsidR="00621175" w:rsidRPr="00137CF0">
        <w:rPr>
          <w:rFonts w:ascii="Times New Roman" w:hAnsi="Times New Roman"/>
          <w:sz w:val="28"/>
          <w:szCs w:val="28"/>
          <w:lang w:val="uk-UA"/>
        </w:rPr>
        <w:t xml:space="preserve">               </w:t>
      </w:r>
      <w:r w:rsidR="001F6EC8" w:rsidRPr="00137CF0">
        <w:rPr>
          <w:rFonts w:ascii="Times New Roman" w:hAnsi="Times New Roman"/>
          <w:sz w:val="28"/>
          <w:szCs w:val="28"/>
          <w:lang w:val="uk-UA"/>
        </w:rPr>
        <w:t>1,5 одиниць включно</w:t>
      </w:r>
      <w:r w:rsidRPr="00137CF0">
        <w:rPr>
          <w:rFonts w:ascii="Times New Roman" w:hAnsi="Times New Roman"/>
          <w:sz w:val="28"/>
          <w:szCs w:val="28"/>
          <w:lang w:val="uk-UA"/>
        </w:rPr>
        <w:t>,</w:t>
      </w:r>
      <w:r w:rsidR="001F6EC8" w:rsidRPr="00137CF0">
        <w:rPr>
          <w:rFonts w:ascii="Times New Roman" w:hAnsi="Times New Roman"/>
          <w:sz w:val="28"/>
          <w:szCs w:val="28"/>
          <w:lang w:val="uk-UA"/>
        </w:rPr>
        <w:t xml:space="preserve"> застосовується K</w:t>
      </w:r>
      <w:r w:rsidR="001F6EC8" w:rsidRPr="00137CF0">
        <w:rPr>
          <w:rFonts w:ascii="Times New Roman" w:hAnsi="Times New Roman"/>
          <w:bCs/>
          <w:sz w:val="28"/>
          <w:szCs w:val="28"/>
          <w:bdr w:val="none" w:sz="0" w:space="0" w:color="auto" w:frame="1"/>
          <w:vertAlign w:val="subscript"/>
          <w:lang w:val="uk-UA"/>
        </w:rPr>
        <w:t>k</w:t>
      </w:r>
      <w:r w:rsidR="001F6EC8" w:rsidRPr="00137CF0">
        <w:rPr>
          <w:rFonts w:ascii="Times New Roman" w:hAnsi="Times New Roman"/>
          <w:sz w:val="28"/>
          <w:szCs w:val="28"/>
          <w:lang w:val="uk-UA"/>
        </w:rPr>
        <w:t> = 2; від 1,5 до 2 одиниць - K</w:t>
      </w:r>
      <w:r w:rsidR="001F6EC8" w:rsidRPr="00137CF0">
        <w:rPr>
          <w:rFonts w:ascii="Times New Roman" w:hAnsi="Times New Roman"/>
          <w:bCs/>
          <w:sz w:val="28"/>
          <w:szCs w:val="28"/>
          <w:bdr w:val="none" w:sz="0" w:space="0" w:color="auto" w:frame="1"/>
          <w:vertAlign w:val="subscript"/>
          <w:lang w:val="uk-UA"/>
        </w:rPr>
        <w:t>k</w:t>
      </w:r>
      <w:r w:rsidR="001F6EC8" w:rsidRPr="00137CF0">
        <w:rPr>
          <w:rFonts w:ascii="Times New Roman" w:hAnsi="Times New Roman"/>
          <w:sz w:val="28"/>
          <w:szCs w:val="28"/>
          <w:lang w:val="uk-UA"/>
        </w:rPr>
        <w:t> = 5</w:t>
      </w:r>
      <w:r w:rsidRPr="00137CF0">
        <w:rPr>
          <w:rFonts w:ascii="Times New Roman" w:hAnsi="Times New Roman"/>
          <w:sz w:val="28"/>
          <w:szCs w:val="28"/>
          <w:lang w:val="uk-UA"/>
        </w:rPr>
        <w:t>,</w:t>
      </w:r>
      <w:r w:rsidR="001F6EC8" w:rsidRPr="00137CF0">
        <w:rPr>
          <w:rFonts w:ascii="Times New Roman" w:hAnsi="Times New Roman"/>
          <w:sz w:val="28"/>
          <w:szCs w:val="28"/>
          <w:lang w:val="uk-UA"/>
        </w:rPr>
        <w:t xml:space="preserve"> </w:t>
      </w:r>
      <w:r w:rsidR="00621175" w:rsidRPr="00137CF0">
        <w:rPr>
          <w:rFonts w:ascii="Times New Roman" w:hAnsi="Times New Roman"/>
          <w:sz w:val="28"/>
          <w:szCs w:val="28"/>
          <w:lang w:val="uk-UA"/>
        </w:rPr>
        <w:t xml:space="preserve">               </w:t>
      </w:r>
      <w:r w:rsidR="001F6EC8" w:rsidRPr="00137CF0">
        <w:rPr>
          <w:rFonts w:ascii="Times New Roman" w:hAnsi="Times New Roman"/>
          <w:sz w:val="28"/>
          <w:szCs w:val="28"/>
          <w:lang w:val="uk-UA"/>
        </w:rPr>
        <w:t>від 2 та більше одиниць - K</w:t>
      </w:r>
      <w:r w:rsidR="001F6EC8" w:rsidRPr="00137CF0">
        <w:rPr>
          <w:rFonts w:ascii="Times New Roman" w:hAnsi="Times New Roman"/>
          <w:bCs/>
          <w:sz w:val="28"/>
          <w:szCs w:val="28"/>
          <w:bdr w:val="none" w:sz="0" w:space="0" w:color="auto" w:frame="1"/>
          <w:vertAlign w:val="subscript"/>
          <w:lang w:val="uk-UA"/>
        </w:rPr>
        <w:t>k</w:t>
      </w:r>
      <w:r w:rsidR="001F6EC8" w:rsidRPr="00137CF0">
        <w:rPr>
          <w:rFonts w:ascii="Times New Roman" w:hAnsi="Times New Roman"/>
          <w:sz w:val="28"/>
          <w:szCs w:val="28"/>
          <w:lang w:val="uk-UA"/>
        </w:rPr>
        <w:t> = 10.</w:t>
      </w:r>
    </w:p>
    <w:p w:rsidR="00284F86" w:rsidRPr="00137CF0" w:rsidRDefault="00284F86" w:rsidP="00284F86">
      <w:pPr>
        <w:shd w:val="clear" w:color="auto" w:fill="FFFFFF"/>
        <w:ind w:firstLine="567"/>
        <w:textAlignment w:val="baseline"/>
        <w:rPr>
          <w:rFonts w:ascii="Times New Roman" w:hAnsi="Times New Roman"/>
          <w:color w:val="FF0000"/>
          <w:sz w:val="28"/>
          <w:szCs w:val="28"/>
          <w:lang w:val="uk-UA"/>
        </w:rPr>
      </w:pPr>
      <w:r w:rsidRPr="00137CF0">
        <w:rPr>
          <w:rFonts w:ascii="Times New Roman" w:hAnsi="Times New Roman"/>
          <w:sz w:val="28"/>
          <w:szCs w:val="28"/>
          <w:lang w:val="uk-UA"/>
        </w:rPr>
        <w:t>6.11. У разі перевищення відношення ХСК/БСК</w:t>
      </w:r>
      <w:r w:rsidRPr="00137CF0">
        <w:rPr>
          <w:rFonts w:ascii="Times New Roman" w:hAnsi="Times New Roman"/>
          <w:sz w:val="28"/>
          <w:szCs w:val="28"/>
          <w:vertAlign w:val="subscript"/>
          <w:lang w:val="uk-UA"/>
        </w:rPr>
        <w:t>5</w:t>
      </w:r>
      <w:r w:rsidRPr="00137CF0">
        <w:rPr>
          <w:rFonts w:ascii="Times New Roman" w:hAnsi="Times New Roman"/>
          <w:sz w:val="28"/>
          <w:szCs w:val="28"/>
          <w:lang w:val="uk-UA"/>
        </w:rPr>
        <w:t> </w:t>
      </w:r>
      <w:r w:rsidRPr="00137CF0">
        <w:rPr>
          <w:rFonts w:ascii="Times New Roman" w:eastAsia="Arial Unicode MS" w:hAnsi="Times New Roman"/>
          <w:b/>
          <w:bCs/>
          <w:sz w:val="28"/>
          <w:szCs w:val="28"/>
          <w:bdr w:val="none" w:sz="0" w:space="0" w:color="auto" w:frame="1"/>
          <w:lang w:val="uk-UA"/>
        </w:rPr>
        <w:t>≤</w:t>
      </w:r>
      <w:r w:rsidRPr="00137CF0">
        <w:rPr>
          <w:rFonts w:ascii="Times New Roman" w:hAnsi="Times New Roman"/>
          <w:sz w:val="28"/>
          <w:szCs w:val="28"/>
          <w:lang w:val="uk-UA"/>
        </w:rPr>
        <w:t> 2,5 коефіцієнт кратності визначають за формулою:</w:t>
      </w:r>
    </w:p>
    <w:p w:rsidR="00284F86" w:rsidRPr="00137CF0" w:rsidRDefault="00792AA3" w:rsidP="00284F86">
      <w:pPr>
        <w:jc w:val="center"/>
        <w:rPr>
          <w:rFonts w:ascii="Times New Roman" w:hAnsi="Times New Roman"/>
          <w:i/>
          <w:sz w:val="28"/>
          <w:szCs w:val="28"/>
          <w:lang w:val="uk-UA"/>
        </w:rPr>
      </w:pPr>
      <m:oMathPara>
        <m:oMath>
          <m:sSub>
            <m:sSubPr>
              <m:ctrlPr>
                <w:rPr>
                  <w:rFonts w:ascii="Cambria Math" w:hAnsi="Cambria Math"/>
                  <w:i/>
                  <w:sz w:val="28"/>
                  <w:szCs w:val="28"/>
                  <w:bdr w:val="none" w:sz="0" w:space="0" w:color="auto" w:frame="1"/>
                  <w:vertAlign w:val="subscript"/>
                  <w:lang w:val="uk-UA"/>
                </w:rPr>
              </m:ctrlPr>
            </m:sSubPr>
            <m:e>
              <m:r>
                <w:rPr>
                  <w:rFonts w:ascii="Cambria Math" w:hAnsi="Cambria Math"/>
                  <w:sz w:val="28"/>
                  <w:szCs w:val="28"/>
                  <w:bdr w:val="none" w:sz="0" w:space="0" w:color="auto" w:frame="1"/>
                  <w:vertAlign w:val="subscript"/>
                  <w:lang w:val="uk-UA"/>
                </w:rPr>
                <m:t>K</m:t>
              </m:r>
            </m:e>
            <m:sub>
              <m:r>
                <w:rPr>
                  <w:rFonts w:ascii="Cambria Math" w:hAnsi="Cambria Math"/>
                  <w:sz w:val="28"/>
                  <w:szCs w:val="28"/>
                  <w:bdr w:val="none" w:sz="0" w:space="0" w:color="auto" w:frame="1"/>
                  <w:vertAlign w:val="subscript"/>
                  <w:lang w:val="uk-UA"/>
                </w:rPr>
                <m:t>k</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ХСК</m:t>
              </m:r>
            </m:num>
            <m:den>
              <m:r>
                <w:rPr>
                  <w:rFonts w:ascii="Cambria Math" w:hAnsi="Cambria Math"/>
                  <w:sz w:val="28"/>
                  <w:szCs w:val="28"/>
                  <w:lang w:val="uk-UA"/>
                </w:rPr>
                <m:t xml:space="preserve">2,5 х </m:t>
              </m:r>
              <m:sSub>
                <m:sSubPr>
                  <m:ctrlPr>
                    <w:rPr>
                      <w:rFonts w:ascii="Cambria Math" w:hAnsi="Cambria Math"/>
                      <w:i/>
                      <w:sz w:val="28"/>
                      <w:szCs w:val="28"/>
                      <w:lang w:val="uk-UA"/>
                    </w:rPr>
                  </m:ctrlPr>
                </m:sSubPr>
                <m:e>
                  <m:r>
                    <w:rPr>
                      <w:rFonts w:ascii="Cambria Math" w:hAnsi="Cambria Math"/>
                      <w:sz w:val="28"/>
                      <w:szCs w:val="28"/>
                      <w:lang w:val="uk-UA"/>
                    </w:rPr>
                    <m:t>БСК</m:t>
                  </m:r>
                </m:e>
                <m:sub>
                  <m:r>
                    <w:rPr>
                      <w:rFonts w:ascii="Cambria Math" w:hAnsi="Cambria Math"/>
                      <w:sz w:val="28"/>
                      <w:szCs w:val="28"/>
                      <w:lang w:val="uk-UA"/>
                    </w:rPr>
                    <m:t>5</m:t>
                  </m:r>
                </m:sub>
              </m:sSub>
            </m:den>
          </m:f>
          <m:r>
            <w:rPr>
              <w:rFonts w:ascii="Cambria Math" w:hAnsi="Cambria Math"/>
              <w:sz w:val="28"/>
              <w:szCs w:val="28"/>
              <w:lang w:val="uk-UA"/>
            </w:rPr>
            <m:t>-1</m:t>
          </m:r>
        </m:oMath>
      </m:oMathPara>
    </w:p>
    <w:p w:rsidR="00284F86" w:rsidRPr="00137CF0" w:rsidRDefault="00284F86" w:rsidP="00284F86">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6.12. У разі скиду стічних вод з температурою вище 40</w:t>
      </w:r>
      <w:r w:rsidRPr="00137CF0">
        <w:rPr>
          <w:rFonts w:ascii="Times New Roman" w:hAnsi="Times New Roman"/>
          <w:bCs/>
          <w:sz w:val="28"/>
          <w:szCs w:val="28"/>
          <w:bdr w:val="none" w:sz="0" w:space="0" w:color="auto" w:frame="1"/>
          <w:vertAlign w:val="superscript"/>
          <w:lang w:val="uk-UA"/>
        </w:rPr>
        <w:t>о</w:t>
      </w:r>
      <w:r w:rsidRPr="00137CF0">
        <w:rPr>
          <w:rFonts w:ascii="Times New Roman" w:hAnsi="Times New Roman"/>
          <w:sz w:val="28"/>
          <w:szCs w:val="28"/>
          <w:lang w:val="uk-UA"/>
        </w:rPr>
        <w:t>С або скиду тільки мінеральних солей, застосовується K</w:t>
      </w:r>
      <w:r w:rsidRPr="00137CF0">
        <w:rPr>
          <w:rFonts w:ascii="Times New Roman" w:hAnsi="Times New Roman"/>
          <w:bCs/>
          <w:sz w:val="28"/>
          <w:szCs w:val="28"/>
          <w:bdr w:val="none" w:sz="0" w:space="0" w:color="auto" w:frame="1"/>
          <w:vertAlign w:val="subscript"/>
          <w:lang w:val="uk-UA"/>
        </w:rPr>
        <w:t>k</w:t>
      </w:r>
      <w:r w:rsidRPr="00137CF0">
        <w:rPr>
          <w:rFonts w:ascii="Times New Roman" w:hAnsi="Times New Roman"/>
          <w:sz w:val="28"/>
          <w:szCs w:val="28"/>
          <w:lang w:val="uk-UA"/>
        </w:rPr>
        <w:t> = 2.</w:t>
      </w:r>
    </w:p>
    <w:p w:rsidR="001F6EC8" w:rsidRPr="00137CF0" w:rsidRDefault="00545D51" w:rsidP="004E3201">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6.1</w:t>
      </w:r>
      <w:r w:rsidR="005D3A67" w:rsidRPr="00137CF0">
        <w:rPr>
          <w:rFonts w:ascii="Times New Roman" w:hAnsi="Times New Roman"/>
          <w:sz w:val="28"/>
          <w:szCs w:val="28"/>
          <w:lang w:val="uk-UA"/>
        </w:rPr>
        <w:t>3</w:t>
      </w:r>
      <w:r w:rsidR="001F6EC8" w:rsidRPr="00137CF0">
        <w:rPr>
          <w:rFonts w:ascii="Times New Roman" w:hAnsi="Times New Roman"/>
          <w:sz w:val="28"/>
          <w:szCs w:val="28"/>
          <w:lang w:val="uk-UA"/>
        </w:rPr>
        <w:t xml:space="preserve">. У разі виявлення факту порушення інших загальних вимог (скид конденсату, дощового та дренажного стоку при роздільній системі каналізації, речовин, заборонених до скидання </w:t>
      </w:r>
      <w:r w:rsidR="005D3A67" w:rsidRPr="00137CF0">
        <w:rPr>
          <w:rFonts w:ascii="Times New Roman" w:hAnsi="Times New Roman"/>
          <w:sz w:val="28"/>
          <w:szCs w:val="28"/>
          <w:lang w:val="uk-UA"/>
        </w:rPr>
        <w:t>у систему</w:t>
      </w:r>
      <w:r w:rsidR="001F6EC8" w:rsidRPr="00137CF0">
        <w:rPr>
          <w:rFonts w:ascii="Times New Roman" w:hAnsi="Times New Roman"/>
          <w:sz w:val="28"/>
          <w:szCs w:val="28"/>
          <w:lang w:val="uk-UA"/>
        </w:rPr>
        <w:t xml:space="preserve"> ц</w:t>
      </w:r>
      <w:r w:rsidR="005D3A67" w:rsidRPr="00137CF0">
        <w:rPr>
          <w:rFonts w:ascii="Times New Roman" w:hAnsi="Times New Roman"/>
          <w:sz w:val="28"/>
          <w:szCs w:val="28"/>
          <w:lang w:val="uk-UA"/>
        </w:rPr>
        <w:t xml:space="preserve">ентралізованого водовідведення </w:t>
      </w:r>
      <w:r w:rsidR="001F6EC8" w:rsidRPr="00137CF0">
        <w:rPr>
          <w:rFonts w:ascii="Times New Roman" w:hAnsi="Times New Roman"/>
          <w:sz w:val="28"/>
          <w:szCs w:val="28"/>
          <w:lang w:val="uk-UA"/>
        </w:rPr>
        <w:t>тощо)</w:t>
      </w:r>
      <w:r w:rsidR="005D3A67" w:rsidRPr="00137CF0">
        <w:rPr>
          <w:rFonts w:ascii="Times New Roman" w:hAnsi="Times New Roman"/>
          <w:sz w:val="28"/>
          <w:szCs w:val="28"/>
          <w:lang w:val="uk-UA"/>
        </w:rPr>
        <w:t>,</w:t>
      </w:r>
      <w:r w:rsidR="001F6EC8" w:rsidRPr="00137CF0">
        <w:rPr>
          <w:rFonts w:ascii="Times New Roman" w:hAnsi="Times New Roman"/>
          <w:sz w:val="28"/>
          <w:szCs w:val="28"/>
          <w:lang w:val="uk-UA"/>
        </w:rPr>
        <w:t xml:space="preserve"> застосовується K</w:t>
      </w:r>
      <w:r w:rsidR="001F6EC8" w:rsidRPr="00137CF0">
        <w:rPr>
          <w:rFonts w:ascii="Times New Roman" w:hAnsi="Times New Roman"/>
          <w:bCs/>
          <w:sz w:val="28"/>
          <w:szCs w:val="28"/>
          <w:bdr w:val="none" w:sz="0" w:space="0" w:color="auto" w:frame="1"/>
          <w:vertAlign w:val="subscript"/>
          <w:lang w:val="uk-UA"/>
        </w:rPr>
        <w:t>k</w:t>
      </w:r>
      <w:r w:rsidR="001F6EC8" w:rsidRPr="00137CF0">
        <w:rPr>
          <w:rFonts w:ascii="Times New Roman" w:hAnsi="Times New Roman"/>
          <w:sz w:val="28"/>
          <w:szCs w:val="28"/>
          <w:lang w:val="uk-UA"/>
        </w:rPr>
        <w:t> = 5.</w:t>
      </w:r>
    </w:p>
    <w:p w:rsidR="00284F86" w:rsidRPr="00137CF0" w:rsidRDefault="00284F86" w:rsidP="00284F86">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6.14. У разі виявлення виробником під час контролю якості стічних вод, що скидають споживачі, перевищення фактичної концентрації одного виду забруднення (</w:t>
      </w:r>
      <w:proofErr w:type="spellStart"/>
      <w:r w:rsidRPr="00137CF0">
        <w:rPr>
          <w:rFonts w:ascii="Times New Roman" w:hAnsi="Times New Roman"/>
          <w:sz w:val="28"/>
          <w:szCs w:val="28"/>
          <w:lang w:val="uk-UA"/>
        </w:rPr>
        <w:t>C</w:t>
      </w:r>
      <w:r w:rsidRPr="00137CF0">
        <w:rPr>
          <w:rFonts w:ascii="Times New Roman" w:hAnsi="Times New Roman"/>
          <w:b/>
          <w:bCs/>
          <w:sz w:val="28"/>
          <w:szCs w:val="28"/>
          <w:bdr w:val="none" w:sz="0" w:space="0" w:color="auto" w:frame="1"/>
          <w:vertAlign w:val="subscript"/>
          <w:lang w:val="uk-UA"/>
        </w:rPr>
        <w:t>f</w:t>
      </w:r>
      <w:proofErr w:type="spellEnd"/>
      <w:r w:rsidRPr="00137CF0">
        <w:rPr>
          <w:rFonts w:ascii="Times New Roman" w:hAnsi="Times New Roman"/>
          <w:sz w:val="28"/>
          <w:szCs w:val="28"/>
          <w:lang w:val="uk-UA"/>
        </w:rPr>
        <w:t>) понад установлену Правилами чи умовами договору, ДК коефіцієнт кратності (</w:t>
      </w:r>
      <w:proofErr w:type="spellStart"/>
      <w:r w:rsidRPr="00137CF0">
        <w:rPr>
          <w:rFonts w:ascii="Times New Roman" w:hAnsi="Times New Roman"/>
          <w:sz w:val="28"/>
          <w:szCs w:val="28"/>
          <w:lang w:val="uk-UA"/>
        </w:rPr>
        <w:t>К</w:t>
      </w:r>
      <w:r w:rsidRPr="00137CF0">
        <w:rPr>
          <w:rFonts w:ascii="Times New Roman" w:hAnsi="Times New Roman"/>
          <w:b/>
          <w:bCs/>
          <w:sz w:val="28"/>
          <w:szCs w:val="28"/>
          <w:bdr w:val="none" w:sz="0" w:space="0" w:color="auto" w:frame="1"/>
          <w:vertAlign w:val="subscript"/>
          <w:lang w:val="uk-UA"/>
        </w:rPr>
        <w:t>k</w:t>
      </w:r>
      <w:proofErr w:type="spellEnd"/>
      <w:r w:rsidRPr="00137CF0">
        <w:rPr>
          <w:rFonts w:ascii="Times New Roman" w:hAnsi="Times New Roman"/>
          <w:sz w:val="28"/>
          <w:szCs w:val="28"/>
          <w:lang w:val="uk-UA"/>
        </w:rPr>
        <w:t>) для розрахунку плати за скид понаднормативних забруднень визначають за формулою:</w:t>
      </w:r>
    </w:p>
    <w:p w:rsidR="001561B2" w:rsidRPr="00137CF0" w:rsidRDefault="001561B2" w:rsidP="00284F86">
      <w:pPr>
        <w:shd w:val="clear" w:color="auto" w:fill="FFFFFF"/>
        <w:ind w:firstLine="567"/>
        <w:textAlignment w:val="baseline"/>
        <w:rPr>
          <w:rFonts w:ascii="Times New Roman" w:hAnsi="Times New Roman"/>
          <w:sz w:val="10"/>
          <w:szCs w:val="10"/>
          <w:lang w:val="uk-UA"/>
        </w:rPr>
      </w:pPr>
    </w:p>
    <w:p w:rsidR="00284F86" w:rsidRPr="00137CF0" w:rsidRDefault="00792AA3" w:rsidP="00284F86">
      <w:pPr>
        <w:shd w:val="clear" w:color="auto" w:fill="FFFFFF"/>
        <w:jc w:val="center"/>
        <w:textAlignment w:val="baseline"/>
        <w:rPr>
          <w:rFonts w:ascii="Times New Roman" w:hAnsi="Times New Roman"/>
          <w:i/>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k</m:t>
              </m:r>
            </m:sub>
          </m:sSub>
          <m:r>
            <w:rPr>
              <w:rFonts w:ascii="Cambria Math" w:hAnsi="Cambria Math"/>
              <w:sz w:val="28"/>
              <w:szCs w:val="28"/>
              <w:bdr w:val="none" w:sz="0" w:space="0" w:color="auto" w:frame="1"/>
              <w:vertAlign w:val="subscript"/>
              <w:lang w:val="uk-UA"/>
            </w:rPr>
            <m:t xml:space="preserve"> </m:t>
          </m:r>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bdr w:val="none" w:sz="0" w:space="0" w:color="auto" w:frame="1"/>
                      <w:vertAlign w:val="subscript"/>
                      <w:lang w:val="uk-UA"/>
                    </w:rPr>
                  </m:ctrlPr>
                </m:sSubPr>
                <m:e>
                  <m:r>
                    <w:rPr>
                      <w:rFonts w:ascii="Cambria Math" w:hAnsi="Cambria Math"/>
                      <w:sz w:val="28"/>
                      <w:szCs w:val="28"/>
                      <w:bdr w:val="none" w:sz="0" w:space="0" w:color="auto" w:frame="1"/>
                      <w:vertAlign w:val="subscript"/>
                      <w:lang w:val="uk-UA"/>
                    </w:rPr>
                    <m:t>C</m:t>
                  </m:r>
                </m:e>
                <m:sub>
                  <m:r>
                    <w:rPr>
                      <w:rFonts w:ascii="Cambria Math" w:hAnsi="Cambria Math"/>
                      <w:sz w:val="28"/>
                      <w:szCs w:val="28"/>
                      <w:bdr w:val="none" w:sz="0" w:space="0" w:color="auto" w:frame="1"/>
                      <w:vertAlign w:val="subscript"/>
                      <w:lang w:val="uk-UA"/>
                    </w:rPr>
                    <m:t>f</m:t>
                  </m:r>
                </m:sub>
              </m:sSub>
            </m:num>
            <m:den>
              <m:r>
                <w:rPr>
                  <w:rFonts w:ascii="Cambria Math" w:hAnsi="Cambria Math"/>
                  <w:sz w:val="28"/>
                  <w:szCs w:val="28"/>
                  <w:lang w:val="uk-UA"/>
                </w:rPr>
                <m:t>ДК</m:t>
              </m:r>
            </m:den>
          </m:f>
          <m:r>
            <w:rPr>
              <w:rFonts w:ascii="Cambria Math" w:hAnsi="Cambria Math"/>
              <w:sz w:val="28"/>
              <w:szCs w:val="28"/>
              <w:lang w:val="uk-UA"/>
            </w:rPr>
            <m:t>-1</m:t>
          </m:r>
        </m:oMath>
      </m:oMathPara>
    </w:p>
    <w:p w:rsidR="001561B2" w:rsidRPr="00137CF0" w:rsidRDefault="001561B2" w:rsidP="00284F86">
      <w:pPr>
        <w:shd w:val="clear" w:color="auto" w:fill="FFFFFF"/>
        <w:jc w:val="center"/>
        <w:textAlignment w:val="baseline"/>
        <w:rPr>
          <w:rFonts w:ascii="Times New Roman" w:hAnsi="Times New Roman"/>
          <w:i/>
          <w:sz w:val="10"/>
          <w:szCs w:val="10"/>
          <w:lang w:val="uk-UA"/>
        </w:rPr>
      </w:pPr>
    </w:p>
    <w:p w:rsidR="00284F86" w:rsidRPr="00137CF0" w:rsidRDefault="00284F86" w:rsidP="00794C78">
      <w:pPr>
        <w:shd w:val="clear" w:color="auto" w:fill="FFFFFF"/>
        <w:ind w:firstLine="0"/>
        <w:textAlignment w:val="baseline"/>
        <w:rPr>
          <w:rFonts w:ascii="Times New Roman" w:hAnsi="Times New Roman"/>
          <w:color w:val="FF0000"/>
          <w:sz w:val="28"/>
          <w:szCs w:val="28"/>
          <w:lang w:val="uk-UA"/>
        </w:rPr>
      </w:pPr>
      <w:r w:rsidRPr="00137CF0">
        <w:rPr>
          <w:rFonts w:ascii="Times New Roman" w:hAnsi="Times New Roman"/>
          <w:sz w:val="28"/>
          <w:szCs w:val="28"/>
          <w:lang w:val="uk-UA"/>
        </w:rPr>
        <w:t>Коефіцієнт кратності при перевищенні ДК однієї речовини не може перевищувати 5, крім випадків, передбачених пунктами 6.9, 6.10.</w:t>
      </w:r>
    </w:p>
    <w:p w:rsidR="001F6EC8" w:rsidRPr="00137CF0" w:rsidRDefault="00545D51" w:rsidP="00AE04D3">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6.</w:t>
      </w:r>
      <w:r w:rsidR="001F6EC8" w:rsidRPr="00137CF0">
        <w:rPr>
          <w:rFonts w:ascii="Times New Roman" w:hAnsi="Times New Roman"/>
          <w:sz w:val="28"/>
          <w:szCs w:val="28"/>
          <w:lang w:val="uk-UA"/>
        </w:rPr>
        <w:t>1</w:t>
      </w:r>
      <w:r w:rsidR="00AE04D3" w:rsidRPr="00137CF0">
        <w:rPr>
          <w:rFonts w:ascii="Times New Roman" w:hAnsi="Times New Roman"/>
          <w:sz w:val="28"/>
          <w:szCs w:val="28"/>
          <w:lang w:val="uk-UA"/>
        </w:rPr>
        <w:t>5</w:t>
      </w:r>
      <w:r w:rsidR="001F6EC8" w:rsidRPr="00137CF0">
        <w:rPr>
          <w:rFonts w:ascii="Times New Roman" w:hAnsi="Times New Roman"/>
          <w:sz w:val="28"/>
          <w:szCs w:val="28"/>
          <w:lang w:val="uk-UA"/>
        </w:rPr>
        <w:t>. 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виробника не було обумовлено договором, коефіцієнт кратності К</w:t>
      </w:r>
      <w:r w:rsidR="001F6EC8" w:rsidRPr="00137CF0">
        <w:rPr>
          <w:rFonts w:ascii="Times New Roman" w:hAnsi="Times New Roman"/>
          <w:bCs/>
          <w:sz w:val="28"/>
          <w:szCs w:val="28"/>
          <w:bdr w:val="none" w:sz="0" w:space="0" w:color="auto" w:frame="1"/>
          <w:vertAlign w:val="subscript"/>
          <w:lang w:val="uk-UA"/>
        </w:rPr>
        <w:t>к</w:t>
      </w:r>
      <w:r w:rsidR="001F6EC8" w:rsidRPr="00137CF0">
        <w:rPr>
          <w:rFonts w:ascii="Times New Roman" w:hAnsi="Times New Roman"/>
          <w:sz w:val="28"/>
          <w:szCs w:val="28"/>
          <w:lang w:val="uk-UA"/>
        </w:rPr>
        <w:t> = 5.</w:t>
      </w:r>
    </w:p>
    <w:p w:rsidR="000B5873" w:rsidRPr="00137CF0" w:rsidRDefault="00284F86" w:rsidP="00284F86">
      <w:pPr>
        <w:shd w:val="clear" w:color="auto" w:fill="FFFFFF"/>
        <w:ind w:firstLine="567"/>
        <w:textAlignment w:val="baseline"/>
        <w:rPr>
          <w:rFonts w:ascii="Times New Roman" w:hAnsi="Times New Roman"/>
          <w:sz w:val="28"/>
          <w:szCs w:val="28"/>
          <w:lang w:val="uk-UA"/>
        </w:rPr>
      </w:pPr>
      <w:r w:rsidRPr="00137CF0">
        <w:rPr>
          <w:rFonts w:ascii="Times New Roman" w:hAnsi="Times New Roman"/>
          <w:sz w:val="28"/>
          <w:szCs w:val="28"/>
          <w:lang w:val="uk-UA"/>
        </w:rPr>
        <w:t xml:space="preserve">6.16. Якщо виробником встановлено факт одночасного скиду до системи централізованого водовідведення кількох забруднень у концентраціях, що </w:t>
      </w:r>
      <w:proofErr w:type="spellStart"/>
      <w:r w:rsidRPr="00137CF0">
        <w:rPr>
          <w:rFonts w:ascii="Times New Roman" w:hAnsi="Times New Roman"/>
          <w:sz w:val="28"/>
          <w:szCs w:val="28"/>
          <w:lang w:val="uk-UA"/>
        </w:rPr>
        <w:t>пере</w:t>
      </w:r>
      <w:r w:rsidR="000B5873" w:rsidRPr="00137CF0">
        <w:rPr>
          <w:rFonts w:ascii="Times New Roman" w:hAnsi="Times New Roman"/>
          <w:sz w:val="28"/>
          <w:szCs w:val="28"/>
          <w:lang w:val="uk-UA"/>
        </w:rPr>
        <w:t>-</w:t>
      </w:r>
      <w:proofErr w:type="spellEnd"/>
    </w:p>
    <w:p w:rsidR="00284F86" w:rsidRPr="00137CF0" w:rsidRDefault="00284F86" w:rsidP="000B5873">
      <w:pPr>
        <w:shd w:val="clear" w:color="auto" w:fill="FFFFFF"/>
        <w:ind w:firstLine="0"/>
        <w:textAlignment w:val="baseline"/>
        <w:rPr>
          <w:rFonts w:ascii="Times New Roman" w:hAnsi="Times New Roman"/>
          <w:sz w:val="28"/>
          <w:szCs w:val="28"/>
          <w:lang w:val="uk-UA"/>
        </w:rPr>
      </w:pPr>
      <w:proofErr w:type="spellStart"/>
      <w:r w:rsidRPr="00137CF0">
        <w:rPr>
          <w:rFonts w:ascii="Times New Roman" w:hAnsi="Times New Roman"/>
          <w:sz w:val="28"/>
          <w:szCs w:val="28"/>
          <w:lang w:val="uk-UA"/>
        </w:rPr>
        <w:lastRenderedPageBreak/>
        <w:t>вищують</w:t>
      </w:r>
      <w:proofErr w:type="spellEnd"/>
      <w:r w:rsidRPr="00137CF0">
        <w:rPr>
          <w:rFonts w:ascii="Times New Roman" w:hAnsi="Times New Roman"/>
          <w:sz w:val="28"/>
          <w:szCs w:val="28"/>
          <w:lang w:val="uk-UA"/>
        </w:rPr>
        <w:t xml:space="preserve"> ДК, коефіцієнт кратності K</w:t>
      </w:r>
      <w:r w:rsidRPr="00137CF0">
        <w:rPr>
          <w:rFonts w:ascii="Times New Roman" w:hAnsi="Times New Roman"/>
          <w:b/>
          <w:bCs/>
          <w:sz w:val="28"/>
          <w:szCs w:val="28"/>
          <w:bdr w:val="none" w:sz="0" w:space="0" w:color="auto" w:frame="1"/>
          <w:vertAlign w:val="subscript"/>
          <w:lang w:val="uk-UA"/>
        </w:rPr>
        <w:t>k</w:t>
      </w:r>
      <w:r w:rsidRPr="00137CF0">
        <w:rPr>
          <w:rFonts w:ascii="Times New Roman" w:hAnsi="Times New Roman"/>
          <w:sz w:val="28"/>
          <w:szCs w:val="28"/>
          <w:lang w:val="uk-UA"/>
        </w:rPr>
        <w:t> визначають за формулою:</w:t>
      </w:r>
    </w:p>
    <w:p w:rsidR="00284F86" w:rsidRPr="00137CF0" w:rsidRDefault="00792AA3" w:rsidP="00284F86">
      <w:pPr>
        <w:shd w:val="clear" w:color="auto" w:fill="FFFFFF"/>
        <w:jc w:val="left"/>
        <w:textAlignment w:val="baseline"/>
        <w:rPr>
          <w:rFonts w:ascii="Times New Roman" w:hAnsi="Times New Roman"/>
          <w:color w:val="FF0000"/>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k</m:t>
              </m:r>
            </m:sub>
          </m:sSub>
          <m:r>
            <m:rPr>
              <m:sty m:val="b"/>
            </m:rPr>
            <w:rPr>
              <w:rFonts w:ascii="Cambria Math" w:hAnsi="Cambria Math"/>
              <w:sz w:val="28"/>
              <w:szCs w:val="28"/>
              <w:bdr w:val="none" w:sz="0" w:space="0" w:color="auto" w:frame="1"/>
              <w:vertAlign w:val="subscript"/>
              <w:lang w:val="uk-UA"/>
            </w:rPr>
            <m:t xml:space="preserve">= </m:t>
          </m:r>
          <m:nary>
            <m:naryPr>
              <m:chr m:val="∑"/>
              <m:limLoc m:val="subSup"/>
              <m:ctrlPr>
                <w:rPr>
                  <w:rFonts w:ascii="Cambria Math" w:hAnsi="Cambria Math"/>
                  <w:i/>
                  <w:sz w:val="28"/>
                  <w:szCs w:val="28"/>
                  <w:lang w:val="uk-UA"/>
                </w:rPr>
              </m:ctrlPr>
            </m:naryPr>
            <m:sub>
              <m:r>
                <w:rPr>
                  <w:rFonts w:ascii="Cambria Math" w:hAnsi="Cambria Math"/>
                  <w:sz w:val="28"/>
                  <w:szCs w:val="28"/>
                  <w:lang w:val="uk-UA"/>
                </w:rPr>
                <m:t>i=1</m:t>
              </m:r>
            </m:sub>
            <m:sup>
              <m:r>
                <w:rPr>
                  <w:rFonts w:ascii="Cambria Math" w:hAnsi="Cambria Math"/>
                  <w:sz w:val="28"/>
                  <w:szCs w:val="28"/>
                  <w:lang w:val="uk-UA"/>
                </w:rPr>
                <m:t>n</m:t>
              </m:r>
            </m:sup>
            <m:e>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C</m:t>
                      </m:r>
                    </m:e>
                    <m:sub>
                      <m:r>
                        <w:rPr>
                          <w:rFonts w:ascii="Cambria Math" w:hAnsi="Cambria Math"/>
                          <w:sz w:val="28"/>
                          <w:szCs w:val="28"/>
                          <w:lang w:val="uk-UA"/>
                        </w:rPr>
                        <m:t>fi</m:t>
                      </m:r>
                    </m:sub>
                  </m:sSub>
                  <m:r>
                    <m:rPr>
                      <m:sty m:val="b"/>
                    </m:rPr>
                    <w:rPr>
                      <w:rFonts w:ascii="Cambria Math" w:hAnsi="Cambria Math"/>
                      <w:sz w:val="28"/>
                      <w:szCs w:val="28"/>
                      <w:bdr w:val="none" w:sz="0" w:space="0" w:color="auto" w:frame="1"/>
                      <w:vertAlign w:val="subscript"/>
                      <w:lang w:val="uk-UA"/>
                    </w:rPr>
                    <m:t>-</m:t>
                  </m:r>
                  <m:sSub>
                    <m:sSubPr>
                      <m:ctrlPr>
                        <w:rPr>
                          <w:rFonts w:ascii="Cambria Math" w:hAnsi="Cambria Math"/>
                          <w:sz w:val="28"/>
                          <w:szCs w:val="28"/>
                          <w:lang w:val="uk-UA"/>
                        </w:rPr>
                      </m:ctrlPr>
                    </m:sSubPr>
                    <m:e>
                      <m:r>
                        <w:rPr>
                          <w:rFonts w:ascii="Cambria Math" w:hAnsi="Cambria Math"/>
                          <w:sz w:val="28"/>
                          <w:szCs w:val="28"/>
                          <w:lang w:val="uk-UA"/>
                        </w:rPr>
                        <m:t>ДК</m:t>
                      </m:r>
                    </m:e>
                    <m:sub>
                      <m:r>
                        <w:rPr>
                          <w:rFonts w:ascii="Cambria Math" w:hAnsi="Cambria Math"/>
                          <w:sz w:val="28"/>
                          <w:szCs w:val="28"/>
                          <w:lang w:val="uk-UA"/>
                        </w:rPr>
                        <m:t>i</m:t>
                      </m:r>
                    </m:sub>
                  </m:sSub>
                  <m:r>
                    <m:rPr>
                      <m:sty m:val="b"/>
                    </m:rPr>
                    <w:rPr>
                      <w:rFonts w:ascii="Cambria Math" w:hAnsi="Cambria Math"/>
                      <w:sz w:val="28"/>
                      <w:szCs w:val="28"/>
                      <w:bdr w:val="none" w:sz="0" w:space="0" w:color="auto" w:frame="1"/>
                      <w:vertAlign w:val="subscript"/>
                      <w:lang w:val="uk-UA"/>
                    </w:rPr>
                    <m:t xml:space="preserve"> </m:t>
                  </m:r>
                </m:num>
                <m:den>
                  <m:sSub>
                    <m:sSubPr>
                      <m:ctrlPr>
                        <w:rPr>
                          <w:rFonts w:ascii="Cambria Math" w:hAnsi="Cambria Math"/>
                          <w:sz w:val="28"/>
                          <w:szCs w:val="28"/>
                          <w:lang w:val="uk-UA"/>
                        </w:rPr>
                      </m:ctrlPr>
                    </m:sSubPr>
                    <m:e>
                      <m:r>
                        <w:rPr>
                          <w:rFonts w:ascii="Cambria Math" w:hAnsi="Cambria Math"/>
                          <w:sz w:val="28"/>
                          <w:szCs w:val="28"/>
                          <w:lang w:val="uk-UA"/>
                        </w:rPr>
                        <m:t>ДК</m:t>
                      </m:r>
                    </m:e>
                    <m:sub>
                      <m:r>
                        <w:rPr>
                          <w:rFonts w:ascii="Cambria Math" w:hAnsi="Cambria Math"/>
                          <w:sz w:val="28"/>
                          <w:szCs w:val="28"/>
                          <w:lang w:val="uk-UA"/>
                        </w:rPr>
                        <m:t>i</m:t>
                      </m:r>
                    </m:sub>
                  </m:sSub>
                </m:den>
              </m:f>
            </m:e>
          </m:nary>
        </m:oMath>
      </m:oMathPara>
    </w:p>
    <w:p w:rsidR="00284F86" w:rsidRPr="00137CF0" w:rsidRDefault="00284F86" w:rsidP="00284F86">
      <w:pPr>
        <w:shd w:val="clear" w:color="auto" w:fill="FFFFFF"/>
        <w:jc w:val="left"/>
        <w:textAlignment w:val="baseline"/>
        <w:rPr>
          <w:rFonts w:ascii="Times New Roman" w:hAnsi="Times New Roman"/>
          <w:sz w:val="28"/>
          <w:szCs w:val="28"/>
          <w:lang w:val="uk-UA"/>
        </w:rPr>
      </w:pPr>
      <w:r w:rsidRPr="00137CF0">
        <w:rPr>
          <w:rFonts w:ascii="Times New Roman" w:hAnsi="Times New Roman"/>
          <w:sz w:val="28"/>
          <w:szCs w:val="28"/>
          <w:lang w:val="uk-UA"/>
        </w:rPr>
        <w:t>де:</w:t>
      </w:r>
    </w:p>
    <w:tbl>
      <w:tblPr>
        <w:tblW w:w="5000" w:type="pct"/>
        <w:tblCellMar>
          <w:left w:w="0" w:type="dxa"/>
          <w:right w:w="0" w:type="dxa"/>
        </w:tblCellMar>
        <w:tblLook w:val="04A0" w:firstRow="1" w:lastRow="0" w:firstColumn="1" w:lastColumn="0" w:noHBand="0" w:noVBand="1"/>
      </w:tblPr>
      <w:tblGrid>
        <w:gridCol w:w="833"/>
        <w:gridCol w:w="100"/>
        <w:gridCol w:w="8706"/>
      </w:tblGrid>
      <w:tr w:rsidR="00284F86" w:rsidRPr="00137CF0" w:rsidTr="002D4266">
        <w:tc>
          <w:tcPr>
            <w:tcW w:w="833" w:type="dxa"/>
            <w:hideMark/>
          </w:tcPr>
          <w:p w:rsidR="00284F86" w:rsidRPr="00137CF0" w:rsidRDefault="00284F86" w:rsidP="002801E7">
            <w:pPr>
              <w:ind w:firstLine="256"/>
              <w:textAlignment w:val="baseline"/>
              <w:rPr>
                <w:rFonts w:ascii="Times New Roman" w:hAnsi="Times New Roman"/>
                <w:sz w:val="28"/>
                <w:szCs w:val="28"/>
                <w:lang w:val="uk-UA"/>
              </w:rPr>
            </w:pPr>
            <w:proofErr w:type="spellStart"/>
            <w:r w:rsidRPr="00137CF0">
              <w:rPr>
                <w:rFonts w:ascii="Times New Roman" w:hAnsi="Times New Roman"/>
                <w:sz w:val="28"/>
                <w:szCs w:val="28"/>
                <w:lang w:val="uk-UA"/>
              </w:rPr>
              <w:t>C</w:t>
            </w:r>
            <w:r w:rsidRPr="00137CF0">
              <w:rPr>
                <w:rFonts w:ascii="Times New Roman" w:hAnsi="Times New Roman"/>
                <w:b/>
                <w:bCs/>
                <w:sz w:val="28"/>
                <w:szCs w:val="28"/>
                <w:bdr w:val="none" w:sz="0" w:space="0" w:color="auto" w:frame="1"/>
                <w:vertAlign w:val="subscript"/>
                <w:lang w:val="uk-UA"/>
              </w:rPr>
              <w:t>fi</w:t>
            </w:r>
            <w:proofErr w:type="spellEnd"/>
          </w:p>
        </w:tc>
        <w:tc>
          <w:tcPr>
            <w:tcW w:w="100" w:type="dxa"/>
            <w:hideMark/>
          </w:tcPr>
          <w:p w:rsidR="00284F86" w:rsidRPr="00137CF0" w:rsidRDefault="00284F86" w:rsidP="002801E7">
            <w:pPr>
              <w:jc w:val="center"/>
              <w:textAlignment w:val="baseline"/>
              <w:rPr>
                <w:rFonts w:ascii="Times New Roman" w:hAnsi="Times New Roman"/>
                <w:sz w:val="28"/>
                <w:szCs w:val="28"/>
                <w:lang w:val="uk-UA"/>
              </w:rPr>
            </w:pPr>
            <w:r w:rsidRPr="00137CF0">
              <w:rPr>
                <w:rFonts w:ascii="Times New Roman" w:hAnsi="Times New Roman"/>
                <w:sz w:val="28"/>
                <w:szCs w:val="28"/>
                <w:lang w:val="uk-UA"/>
              </w:rPr>
              <w:t>-</w:t>
            </w:r>
          </w:p>
        </w:tc>
        <w:tc>
          <w:tcPr>
            <w:tcW w:w="8706" w:type="dxa"/>
            <w:hideMark/>
          </w:tcPr>
          <w:p w:rsidR="00284F86" w:rsidRPr="00137CF0" w:rsidRDefault="00284F86" w:rsidP="002D4266">
            <w:pPr>
              <w:ind w:firstLine="233"/>
              <w:textAlignment w:val="baseline"/>
              <w:rPr>
                <w:rFonts w:ascii="Times New Roman" w:hAnsi="Times New Roman"/>
                <w:sz w:val="28"/>
                <w:szCs w:val="28"/>
                <w:lang w:val="uk-UA"/>
              </w:rPr>
            </w:pPr>
            <w:r w:rsidRPr="00137CF0">
              <w:rPr>
                <w:rFonts w:ascii="Times New Roman" w:hAnsi="Times New Roman"/>
                <w:sz w:val="28"/>
                <w:szCs w:val="28"/>
                <w:lang w:val="uk-UA"/>
              </w:rPr>
              <w:t xml:space="preserve">- фактична </w:t>
            </w:r>
            <w:r w:rsidR="002D4266" w:rsidRPr="00137CF0">
              <w:rPr>
                <w:rFonts w:ascii="Times New Roman" w:hAnsi="Times New Roman"/>
                <w:sz w:val="28"/>
                <w:szCs w:val="28"/>
                <w:lang w:val="uk-UA"/>
              </w:rPr>
              <w:t xml:space="preserve"> </w:t>
            </w:r>
            <w:r w:rsidRPr="00137CF0">
              <w:rPr>
                <w:rFonts w:ascii="Times New Roman" w:hAnsi="Times New Roman"/>
                <w:sz w:val="28"/>
                <w:szCs w:val="28"/>
                <w:lang w:val="uk-UA"/>
              </w:rPr>
              <w:t xml:space="preserve">концентрація </w:t>
            </w:r>
            <w:r w:rsidR="002D4266" w:rsidRPr="00137CF0">
              <w:rPr>
                <w:rFonts w:ascii="Times New Roman" w:hAnsi="Times New Roman"/>
                <w:sz w:val="28"/>
                <w:szCs w:val="28"/>
                <w:lang w:val="uk-UA"/>
              </w:rPr>
              <w:t xml:space="preserve"> </w:t>
            </w:r>
            <w:r w:rsidRPr="00137CF0">
              <w:rPr>
                <w:rFonts w:ascii="Times New Roman" w:hAnsi="Times New Roman"/>
                <w:sz w:val="28"/>
                <w:szCs w:val="28"/>
                <w:lang w:val="uk-UA"/>
              </w:rPr>
              <w:t xml:space="preserve">в </w:t>
            </w:r>
            <w:r w:rsidR="002D4266" w:rsidRPr="00137CF0">
              <w:rPr>
                <w:rFonts w:ascii="Times New Roman" w:hAnsi="Times New Roman"/>
                <w:sz w:val="28"/>
                <w:szCs w:val="28"/>
                <w:lang w:val="uk-UA"/>
              </w:rPr>
              <w:t xml:space="preserve"> </w:t>
            </w:r>
            <w:r w:rsidRPr="00137CF0">
              <w:rPr>
                <w:rFonts w:ascii="Times New Roman" w:hAnsi="Times New Roman"/>
                <w:sz w:val="28"/>
                <w:szCs w:val="28"/>
                <w:lang w:val="uk-UA"/>
              </w:rPr>
              <w:t xml:space="preserve">стічних водах споживача </w:t>
            </w:r>
            <w:r w:rsidR="002D4266" w:rsidRPr="00137CF0">
              <w:rPr>
                <w:rFonts w:ascii="Times New Roman" w:hAnsi="Times New Roman"/>
                <w:sz w:val="28"/>
                <w:szCs w:val="28"/>
                <w:lang w:val="uk-UA"/>
              </w:rPr>
              <w:t xml:space="preserve">забруднюючої </w:t>
            </w:r>
            <w:r w:rsidRPr="00137CF0">
              <w:rPr>
                <w:rFonts w:ascii="Times New Roman" w:hAnsi="Times New Roman"/>
                <w:sz w:val="28"/>
                <w:szCs w:val="28"/>
                <w:lang w:val="uk-UA"/>
              </w:rPr>
              <w:t xml:space="preserve"> речовини;</w:t>
            </w:r>
          </w:p>
        </w:tc>
      </w:tr>
      <w:tr w:rsidR="00284F86" w:rsidRPr="00137CF0" w:rsidTr="002D4266">
        <w:tc>
          <w:tcPr>
            <w:tcW w:w="833" w:type="dxa"/>
            <w:hideMark/>
          </w:tcPr>
          <w:p w:rsidR="00284F86" w:rsidRPr="00137CF0" w:rsidRDefault="00284F86" w:rsidP="002801E7">
            <w:pPr>
              <w:ind w:firstLine="256"/>
              <w:textAlignment w:val="baseline"/>
              <w:rPr>
                <w:rFonts w:ascii="Times New Roman" w:hAnsi="Times New Roman"/>
                <w:sz w:val="28"/>
                <w:szCs w:val="28"/>
                <w:lang w:val="uk-UA"/>
              </w:rPr>
            </w:pPr>
            <w:proofErr w:type="spellStart"/>
            <w:r w:rsidRPr="00137CF0">
              <w:rPr>
                <w:rFonts w:ascii="Times New Roman" w:hAnsi="Times New Roman"/>
                <w:sz w:val="28"/>
                <w:szCs w:val="28"/>
                <w:lang w:val="uk-UA"/>
              </w:rPr>
              <w:t>ДК</w:t>
            </w:r>
            <w:r w:rsidRPr="00137CF0">
              <w:rPr>
                <w:rFonts w:ascii="Times New Roman" w:hAnsi="Times New Roman"/>
                <w:b/>
                <w:bCs/>
                <w:sz w:val="28"/>
                <w:szCs w:val="28"/>
                <w:bdr w:val="none" w:sz="0" w:space="0" w:color="auto" w:frame="1"/>
                <w:vertAlign w:val="subscript"/>
                <w:lang w:val="uk-UA"/>
              </w:rPr>
              <w:t>і</w:t>
            </w:r>
            <w:proofErr w:type="spellEnd"/>
          </w:p>
        </w:tc>
        <w:tc>
          <w:tcPr>
            <w:tcW w:w="100" w:type="dxa"/>
            <w:hideMark/>
          </w:tcPr>
          <w:p w:rsidR="00284F86" w:rsidRPr="00137CF0" w:rsidRDefault="00284F86" w:rsidP="002801E7">
            <w:pPr>
              <w:jc w:val="center"/>
              <w:textAlignment w:val="baseline"/>
              <w:rPr>
                <w:rFonts w:ascii="Times New Roman" w:hAnsi="Times New Roman"/>
                <w:sz w:val="28"/>
                <w:szCs w:val="28"/>
                <w:lang w:val="uk-UA"/>
              </w:rPr>
            </w:pPr>
            <w:r w:rsidRPr="00137CF0">
              <w:rPr>
                <w:rFonts w:ascii="Times New Roman" w:hAnsi="Times New Roman"/>
                <w:sz w:val="28"/>
                <w:szCs w:val="28"/>
                <w:lang w:val="uk-UA"/>
              </w:rPr>
              <w:t>-</w:t>
            </w:r>
          </w:p>
        </w:tc>
        <w:tc>
          <w:tcPr>
            <w:tcW w:w="8706" w:type="dxa"/>
            <w:hideMark/>
          </w:tcPr>
          <w:p w:rsidR="00284F86" w:rsidRPr="00137CF0" w:rsidRDefault="00284F86" w:rsidP="002D4266">
            <w:pPr>
              <w:ind w:firstLine="233"/>
              <w:textAlignment w:val="baseline"/>
              <w:rPr>
                <w:rFonts w:ascii="Times New Roman" w:hAnsi="Times New Roman"/>
                <w:sz w:val="28"/>
                <w:szCs w:val="28"/>
                <w:lang w:val="uk-UA"/>
              </w:rPr>
            </w:pPr>
            <w:r w:rsidRPr="00137CF0">
              <w:rPr>
                <w:rFonts w:ascii="Times New Roman" w:hAnsi="Times New Roman"/>
                <w:sz w:val="28"/>
                <w:szCs w:val="28"/>
                <w:lang w:val="uk-UA"/>
              </w:rPr>
              <w:t xml:space="preserve">- допустима концентрація </w:t>
            </w:r>
            <w:r w:rsidR="002D4266" w:rsidRPr="00137CF0">
              <w:rPr>
                <w:rFonts w:ascii="Times New Roman" w:hAnsi="Times New Roman"/>
                <w:sz w:val="28"/>
                <w:szCs w:val="28"/>
                <w:lang w:val="uk-UA"/>
              </w:rPr>
              <w:t xml:space="preserve">забруднюючої </w:t>
            </w:r>
            <w:r w:rsidRPr="00137CF0">
              <w:rPr>
                <w:rFonts w:ascii="Times New Roman" w:hAnsi="Times New Roman"/>
                <w:sz w:val="28"/>
                <w:szCs w:val="28"/>
                <w:lang w:val="uk-UA"/>
              </w:rPr>
              <w:t xml:space="preserve"> речовини.</w:t>
            </w:r>
          </w:p>
        </w:tc>
      </w:tr>
    </w:tbl>
    <w:p w:rsidR="001F6EC8" w:rsidRPr="00137CF0" w:rsidRDefault="001F6EC8" w:rsidP="00794C78">
      <w:pPr>
        <w:shd w:val="clear" w:color="auto" w:fill="FFFFFF"/>
        <w:ind w:firstLine="0"/>
        <w:textAlignment w:val="baseline"/>
        <w:rPr>
          <w:rFonts w:ascii="Times New Roman" w:hAnsi="Times New Roman"/>
          <w:sz w:val="28"/>
          <w:szCs w:val="28"/>
          <w:lang w:val="uk-UA"/>
        </w:rPr>
      </w:pPr>
      <w:r w:rsidRPr="00137CF0">
        <w:rPr>
          <w:rFonts w:ascii="Times New Roman" w:hAnsi="Times New Roman"/>
          <w:sz w:val="28"/>
          <w:szCs w:val="28"/>
          <w:lang w:val="uk-UA"/>
        </w:rPr>
        <w:t xml:space="preserve">Загальний коефіцієнт кратності з урахуванням перевищення допустимої концентрації кількох речовин та інших порушень не може бути більше 10. Якщо за розрахунком </w:t>
      </w:r>
      <w:proofErr w:type="spellStart"/>
      <w:r w:rsidRPr="00137CF0">
        <w:rPr>
          <w:rFonts w:ascii="Times New Roman" w:hAnsi="Times New Roman"/>
          <w:sz w:val="28"/>
          <w:szCs w:val="28"/>
          <w:lang w:val="uk-UA"/>
        </w:rPr>
        <w:t>K</w:t>
      </w:r>
      <w:r w:rsidRPr="00137CF0">
        <w:rPr>
          <w:rFonts w:ascii="Times New Roman" w:hAnsi="Times New Roman"/>
          <w:b/>
          <w:bCs/>
          <w:sz w:val="28"/>
          <w:szCs w:val="28"/>
          <w:bdr w:val="none" w:sz="0" w:space="0" w:color="auto" w:frame="1"/>
          <w:vertAlign w:val="subscript"/>
          <w:lang w:val="uk-UA"/>
        </w:rPr>
        <w:t>k</w:t>
      </w:r>
      <w:proofErr w:type="spellEnd"/>
      <w:r w:rsidR="002D4DE9" w:rsidRPr="00137CF0">
        <w:rPr>
          <w:rFonts w:ascii="Times New Roman" w:hAnsi="Times New Roman"/>
          <w:b/>
          <w:bCs/>
          <w:sz w:val="28"/>
          <w:szCs w:val="28"/>
          <w:bdr w:val="none" w:sz="0" w:space="0" w:color="auto" w:frame="1"/>
          <w:vertAlign w:val="subscript"/>
          <w:lang w:val="uk-UA"/>
        </w:rPr>
        <w:t xml:space="preserve"> </w:t>
      </w:r>
      <w:r w:rsidRPr="00137CF0">
        <w:rPr>
          <w:rFonts w:ascii="Times New Roman" w:hAnsi="Times New Roman"/>
          <w:sz w:val="28"/>
          <w:szCs w:val="28"/>
          <w:lang w:val="uk-UA"/>
        </w:rPr>
        <w:t>більше 10, приймають K</w:t>
      </w:r>
      <w:r w:rsidRPr="00137CF0">
        <w:rPr>
          <w:rFonts w:ascii="Times New Roman" w:hAnsi="Times New Roman"/>
          <w:b/>
          <w:bCs/>
          <w:sz w:val="28"/>
          <w:szCs w:val="28"/>
          <w:bdr w:val="none" w:sz="0" w:space="0" w:color="auto" w:frame="1"/>
          <w:vertAlign w:val="subscript"/>
          <w:lang w:val="uk-UA"/>
        </w:rPr>
        <w:t>k</w:t>
      </w:r>
      <w:r w:rsidRPr="00137CF0">
        <w:rPr>
          <w:rFonts w:ascii="Times New Roman" w:hAnsi="Times New Roman"/>
          <w:sz w:val="28"/>
          <w:szCs w:val="28"/>
          <w:lang w:val="uk-UA"/>
        </w:rPr>
        <w:t> = 10, кр</w:t>
      </w:r>
      <w:r w:rsidR="00AE04D3" w:rsidRPr="00137CF0">
        <w:rPr>
          <w:rFonts w:ascii="Times New Roman" w:hAnsi="Times New Roman"/>
          <w:sz w:val="28"/>
          <w:szCs w:val="28"/>
          <w:lang w:val="uk-UA"/>
        </w:rPr>
        <w:t>ім випадків, передбачених пункта</w:t>
      </w:r>
      <w:r w:rsidRPr="00137CF0">
        <w:rPr>
          <w:rFonts w:ascii="Times New Roman" w:hAnsi="Times New Roman"/>
          <w:sz w:val="28"/>
          <w:szCs w:val="28"/>
          <w:lang w:val="uk-UA"/>
        </w:rPr>
        <w:t>м</w:t>
      </w:r>
      <w:r w:rsidR="00AE04D3" w:rsidRPr="00137CF0">
        <w:rPr>
          <w:rFonts w:ascii="Times New Roman" w:hAnsi="Times New Roman"/>
          <w:sz w:val="28"/>
          <w:szCs w:val="28"/>
          <w:lang w:val="uk-UA"/>
        </w:rPr>
        <w:t>и</w:t>
      </w:r>
      <w:r w:rsidRPr="00137CF0">
        <w:rPr>
          <w:rFonts w:ascii="Times New Roman" w:hAnsi="Times New Roman"/>
          <w:sz w:val="28"/>
          <w:szCs w:val="28"/>
          <w:lang w:val="uk-UA"/>
        </w:rPr>
        <w:t xml:space="preserve"> </w:t>
      </w:r>
      <w:r w:rsidR="008F3DBA" w:rsidRPr="00137CF0">
        <w:rPr>
          <w:rFonts w:ascii="Times New Roman" w:hAnsi="Times New Roman"/>
          <w:sz w:val="28"/>
          <w:szCs w:val="28"/>
          <w:lang w:val="uk-UA"/>
        </w:rPr>
        <w:t>6.</w:t>
      </w:r>
      <w:r w:rsidR="00AE04D3" w:rsidRPr="00137CF0">
        <w:rPr>
          <w:rFonts w:ascii="Times New Roman" w:hAnsi="Times New Roman"/>
          <w:sz w:val="28"/>
          <w:szCs w:val="28"/>
          <w:lang w:val="uk-UA"/>
        </w:rPr>
        <w:t>9</w:t>
      </w:r>
      <w:r w:rsidR="008F3DBA" w:rsidRPr="00137CF0">
        <w:rPr>
          <w:rFonts w:ascii="Times New Roman" w:hAnsi="Times New Roman"/>
          <w:sz w:val="28"/>
          <w:szCs w:val="28"/>
          <w:lang w:val="uk-UA"/>
        </w:rPr>
        <w:t>, 6.</w:t>
      </w:r>
      <w:r w:rsidR="00AE04D3" w:rsidRPr="00137CF0">
        <w:rPr>
          <w:rFonts w:ascii="Times New Roman" w:hAnsi="Times New Roman"/>
          <w:sz w:val="28"/>
          <w:szCs w:val="28"/>
          <w:lang w:val="uk-UA"/>
        </w:rPr>
        <w:t>10</w:t>
      </w:r>
      <w:r w:rsidRPr="00137CF0">
        <w:rPr>
          <w:rFonts w:ascii="Times New Roman" w:hAnsi="Times New Roman"/>
          <w:sz w:val="28"/>
          <w:szCs w:val="28"/>
          <w:lang w:val="uk-UA"/>
        </w:rPr>
        <w:t>.</w:t>
      </w:r>
    </w:p>
    <w:p w:rsidR="005D6E70" w:rsidRPr="00137CF0" w:rsidRDefault="005D6E70" w:rsidP="005F129A">
      <w:pPr>
        <w:shd w:val="clear" w:color="auto" w:fill="FFFFFF"/>
        <w:ind w:firstLine="450"/>
        <w:textAlignment w:val="baseline"/>
        <w:rPr>
          <w:rFonts w:ascii="Times New Roman" w:hAnsi="Times New Roman"/>
          <w:sz w:val="28"/>
          <w:szCs w:val="28"/>
          <w:lang w:val="uk-UA"/>
        </w:rPr>
      </w:pPr>
      <w:r w:rsidRPr="00137CF0">
        <w:rPr>
          <w:rFonts w:ascii="Times New Roman" w:hAnsi="Times New Roman"/>
          <w:sz w:val="28"/>
          <w:szCs w:val="28"/>
          <w:lang w:val="uk-UA"/>
        </w:rPr>
        <w:t>6.1</w:t>
      </w:r>
      <w:r w:rsidR="00AE04D3" w:rsidRPr="00137CF0">
        <w:rPr>
          <w:rFonts w:ascii="Times New Roman" w:hAnsi="Times New Roman"/>
          <w:sz w:val="28"/>
          <w:szCs w:val="28"/>
          <w:lang w:val="uk-UA"/>
        </w:rPr>
        <w:t>7</w:t>
      </w:r>
      <w:r w:rsidRPr="00137CF0">
        <w:rPr>
          <w:rFonts w:ascii="Times New Roman" w:hAnsi="Times New Roman"/>
          <w:sz w:val="28"/>
          <w:szCs w:val="28"/>
          <w:lang w:val="uk-UA"/>
        </w:rPr>
        <w:t>. Додаткова плата за скид споживачем стічних вод з перевищенням ДК, що встановлено контрольни</w:t>
      </w:r>
      <w:r w:rsidR="00AE04D3" w:rsidRPr="00137CF0">
        <w:rPr>
          <w:rFonts w:ascii="Times New Roman" w:hAnsi="Times New Roman"/>
          <w:sz w:val="28"/>
          <w:szCs w:val="28"/>
          <w:lang w:val="uk-UA"/>
        </w:rPr>
        <w:t>м та/або арбітражним аналізом і</w:t>
      </w:r>
      <w:r w:rsidRPr="00137CF0">
        <w:rPr>
          <w:rFonts w:ascii="Times New Roman" w:hAnsi="Times New Roman"/>
          <w:sz w:val="28"/>
          <w:szCs w:val="28"/>
          <w:lang w:val="uk-UA"/>
        </w:rPr>
        <w:t xml:space="preserve"> підтверджено </w:t>
      </w:r>
      <w:r w:rsidR="00AE04D3" w:rsidRPr="00137CF0">
        <w:rPr>
          <w:rFonts w:ascii="Times New Roman" w:hAnsi="Times New Roman"/>
          <w:sz w:val="28"/>
          <w:szCs w:val="28"/>
          <w:lang w:val="uk-UA"/>
        </w:rPr>
        <w:t>актом відбору проб стічних вод та</w:t>
      </w:r>
      <w:r w:rsidRPr="00137CF0">
        <w:rPr>
          <w:rFonts w:ascii="Times New Roman" w:hAnsi="Times New Roman"/>
          <w:sz w:val="28"/>
          <w:szCs w:val="28"/>
          <w:lang w:val="uk-UA"/>
        </w:rPr>
        <w:t xml:space="preserve"> протоколом дослідження якості стічних вод (додатки 4, 5), стягується за період від попереднього відбору контрольної проби, проведеного виробником, до дати зафіксованого порушення, але не більше дев’яноста днів. Додаткова плата стягується за весь обсяг стічних вод, скинутих споживачем за цей період з певного об’єкта.</w:t>
      </w:r>
    </w:p>
    <w:p w:rsidR="00842A59" w:rsidRPr="00137CF0" w:rsidRDefault="005D6E70" w:rsidP="005F129A">
      <w:pPr>
        <w:shd w:val="clear" w:color="auto" w:fill="FFFFFF"/>
        <w:ind w:firstLine="450"/>
        <w:textAlignment w:val="baseline"/>
        <w:rPr>
          <w:rFonts w:ascii="Times New Roman" w:hAnsi="Times New Roman"/>
          <w:sz w:val="28"/>
          <w:szCs w:val="28"/>
          <w:lang w:val="uk-UA"/>
        </w:rPr>
      </w:pPr>
      <w:r w:rsidRPr="00137CF0">
        <w:rPr>
          <w:rFonts w:ascii="Times New Roman" w:hAnsi="Times New Roman"/>
          <w:sz w:val="28"/>
          <w:szCs w:val="28"/>
          <w:lang w:val="uk-UA"/>
        </w:rPr>
        <w:t>6.1</w:t>
      </w:r>
      <w:r w:rsidR="00AE04D3" w:rsidRPr="00137CF0">
        <w:rPr>
          <w:rFonts w:ascii="Times New Roman" w:hAnsi="Times New Roman"/>
          <w:sz w:val="28"/>
          <w:szCs w:val="28"/>
          <w:lang w:val="uk-UA"/>
        </w:rPr>
        <w:t>8</w:t>
      </w:r>
      <w:r w:rsidRPr="00137CF0">
        <w:rPr>
          <w:rFonts w:ascii="Times New Roman" w:hAnsi="Times New Roman"/>
          <w:sz w:val="28"/>
          <w:szCs w:val="28"/>
          <w:lang w:val="uk-UA"/>
        </w:rPr>
        <w:t>. Додаткова плата за скид стічних вод до систем централізованого водовідведення</w:t>
      </w:r>
      <w:r w:rsidR="00AE04D3" w:rsidRPr="00137CF0">
        <w:rPr>
          <w:rFonts w:ascii="Times New Roman" w:hAnsi="Times New Roman"/>
          <w:sz w:val="28"/>
          <w:szCs w:val="28"/>
          <w:lang w:val="uk-UA"/>
        </w:rPr>
        <w:t xml:space="preserve"> в</w:t>
      </w:r>
      <w:r w:rsidRPr="00137CF0">
        <w:rPr>
          <w:rFonts w:ascii="Times New Roman" w:hAnsi="Times New Roman"/>
          <w:sz w:val="28"/>
          <w:szCs w:val="28"/>
          <w:lang w:val="uk-UA"/>
        </w:rPr>
        <w:t xml:space="preserve"> ра</w:t>
      </w:r>
      <w:r w:rsidR="00AE04D3" w:rsidRPr="00137CF0">
        <w:rPr>
          <w:rFonts w:ascii="Times New Roman" w:hAnsi="Times New Roman"/>
          <w:sz w:val="28"/>
          <w:szCs w:val="28"/>
          <w:lang w:val="uk-UA"/>
        </w:rPr>
        <w:t>зі порушення вимог щодо якості й</w:t>
      </w:r>
      <w:r w:rsidRPr="00137CF0">
        <w:rPr>
          <w:rFonts w:ascii="Times New Roman" w:hAnsi="Times New Roman"/>
          <w:sz w:val="28"/>
          <w:szCs w:val="28"/>
          <w:lang w:val="uk-UA"/>
        </w:rPr>
        <w:t xml:space="preserve"> режиму їх скидання</w:t>
      </w:r>
      <w:r w:rsidR="002D4266" w:rsidRPr="00137CF0">
        <w:rPr>
          <w:rFonts w:ascii="Times New Roman" w:hAnsi="Times New Roman"/>
          <w:sz w:val="28"/>
          <w:szCs w:val="28"/>
          <w:lang w:val="uk-UA"/>
        </w:rPr>
        <w:t>,</w:t>
      </w:r>
      <w:r w:rsidRPr="00137CF0">
        <w:rPr>
          <w:rFonts w:ascii="Times New Roman" w:hAnsi="Times New Roman"/>
          <w:sz w:val="28"/>
          <w:szCs w:val="28"/>
          <w:lang w:val="uk-UA"/>
        </w:rPr>
        <w:t xml:space="preserve"> вноситься с</w:t>
      </w:r>
      <w:r w:rsidR="00AE04D3" w:rsidRPr="00137CF0">
        <w:rPr>
          <w:rFonts w:ascii="Times New Roman" w:hAnsi="Times New Roman"/>
          <w:sz w:val="28"/>
          <w:szCs w:val="28"/>
          <w:lang w:val="uk-UA"/>
        </w:rPr>
        <w:t>поживачем на рахунок виробника в</w:t>
      </w:r>
      <w:r w:rsidRPr="00137CF0">
        <w:rPr>
          <w:rFonts w:ascii="Times New Roman" w:hAnsi="Times New Roman"/>
          <w:sz w:val="28"/>
          <w:szCs w:val="28"/>
          <w:lang w:val="uk-UA"/>
        </w:rPr>
        <w:t xml:space="preserve"> порядку та в строки, передбачені договором, а </w:t>
      </w:r>
      <w:r w:rsidR="00842A59" w:rsidRPr="00137CF0">
        <w:rPr>
          <w:rFonts w:ascii="Times New Roman" w:hAnsi="Times New Roman"/>
          <w:sz w:val="28"/>
          <w:szCs w:val="28"/>
          <w:lang w:val="uk-UA"/>
        </w:rPr>
        <w:t>в</w:t>
      </w:r>
      <w:r w:rsidRPr="00137CF0">
        <w:rPr>
          <w:rFonts w:ascii="Times New Roman" w:hAnsi="Times New Roman"/>
          <w:sz w:val="28"/>
          <w:szCs w:val="28"/>
          <w:lang w:val="uk-UA"/>
        </w:rPr>
        <w:t xml:space="preserve"> разі відсутності договору – протягом п’яти банківських днів з моменту направлення виробником претензії</w:t>
      </w:r>
      <w:r w:rsidR="00842A59" w:rsidRPr="00137CF0">
        <w:rPr>
          <w:rFonts w:ascii="Times New Roman" w:hAnsi="Times New Roman"/>
          <w:sz w:val="28"/>
          <w:szCs w:val="28"/>
          <w:lang w:val="uk-UA"/>
        </w:rPr>
        <w:t xml:space="preserve"> поштовим відправленням з описом вкладення на юридичну адресу споживача</w:t>
      </w:r>
      <w:r w:rsidRPr="00137CF0">
        <w:rPr>
          <w:rFonts w:ascii="Times New Roman" w:hAnsi="Times New Roman"/>
          <w:sz w:val="28"/>
          <w:szCs w:val="28"/>
          <w:lang w:val="uk-UA"/>
        </w:rPr>
        <w:t>, до якої додаються документи</w:t>
      </w:r>
      <w:r w:rsidR="002D4266" w:rsidRPr="00137CF0">
        <w:rPr>
          <w:rFonts w:ascii="Times New Roman" w:hAnsi="Times New Roman"/>
          <w:sz w:val="28"/>
          <w:szCs w:val="28"/>
          <w:lang w:val="uk-UA"/>
        </w:rPr>
        <w:t>, у</w:t>
      </w:r>
      <w:r w:rsidRPr="00137CF0">
        <w:rPr>
          <w:rFonts w:ascii="Times New Roman" w:hAnsi="Times New Roman"/>
          <w:sz w:val="28"/>
          <w:szCs w:val="28"/>
          <w:lang w:val="uk-UA"/>
        </w:rPr>
        <w:t>становлені п</w:t>
      </w:r>
      <w:r w:rsidRPr="00137CF0">
        <w:rPr>
          <w:rFonts w:ascii="Times New Roman" w:hAnsi="Times New Roman"/>
          <w:color w:val="C0504D" w:themeColor="accent2"/>
          <w:sz w:val="28"/>
          <w:szCs w:val="28"/>
          <w:lang w:val="uk-UA"/>
        </w:rPr>
        <w:t>.</w:t>
      </w:r>
      <w:r w:rsidRPr="00137CF0">
        <w:rPr>
          <w:rFonts w:ascii="Times New Roman" w:hAnsi="Times New Roman"/>
          <w:sz w:val="28"/>
          <w:szCs w:val="28"/>
          <w:lang w:val="uk-UA"/>
        </w:rPr>
        <w:t xml:space="preserve">4.26 </w:t>
      </w:r>
      <w:r w:rsidR="00842A59" w:rsidRPr="00137CF0">
        <w:rPr>
          <w:rFonts w:ascii="Times New Roman" w:hAnsi="Times New Roman"/>
          <w:sz w:val="28"/>
          <w:szCs w:val="28"/>
          <w:lang w:val="uk-UA"/>
        </w:rPr>
        <w:t>Правил.</w:t>
      </w:r>
      <w:r w:rsidRPr="00137CF0">
        <w:rPr>
          <w:rFonts w:ascii="Times New Roman" w:hAnsi="Times New Roman"/>
          <w:sz w:val="28"/>
          <w:szCs w:val="28"/>
          <w:lang w:val="uk-UA"/>
        </w:rPr>
        <w:t xml:space="preserve"> </w:t>
      </w:r>
    </w:p>
    <w:p w:rsidR="00842A59" w:rsidRPr="00137CF0" w:rsidRDefault="00842A59" w:rsidP="005F129A">
      <w:pPr>
        <w:shd w:val="clear" w:color="auto" w:fill="FFFFFF"/>
        <w:ind w:firstLine="450"/>
        <w:textAlignment w:val="baseline"/>
        <w:rPr>
          <w:rFonts w:ascii="Times New Roman" w:hAnsi="Times New Roman"/>
          <w:sz w:val="28"/>
          <w:szCs w:val="28"/>
          <w:lang w:val="uk-UA"/>
        </w:rPr>
      </w:pPr>
    </w:p>
    <w:p w:rsidR="00842A59" w:rsidRPr="00137CF0" w:rsidRDefault="00842A59" w:rsidP="005F129A">
      <w:pPr>
        <w:shd w:val="clear" w:color="auto" w:fill="FFFFFF"/>
        <w:ind w:firstLine="450"/>
        <w:textAlignment w:val="baseline"/>
        <w:rPr>
          <w:rFonts w:ascii="Times New Roman" w:hAnsi="Times New Roman"/>
          <w:sz w:val="28"/>
          <w:szCs w:val="28"/>
          <w:lang w:val="uk-UA"/>
        </w:rPr>
      </w:pPr>
    </w:p>
    <w:p w:rsidR="001561B2" w:rsidRPr="00137CF0" w:rsidRDefault="001561B2" w:rsidP="005F129A">
      <w:pPr>
        <w:shd w:val="clear" w:color="auto" w:fill="FFFFFF"/>
        <w:ind w:firstLine="450"/>
        <w:textAlignment w:val="baseline"/>
        <w:rPr>
          <w:rFonts w:ascii="Times New Roman" w:hAnsi="Times New Roman"/>
          <w:sz w:val="28"/>
          <w:szCs w:val="28"/>
          <w:lang w:val="uk-UA"/>
        </w:rPr>
      </w:pPr>
    </w:p>
    <w:p w:rsidR="004D39DC" w:rsidRPr="00137CF0" w:rsidRDefault="00842A59" w:rsidP="00297197">
      <w:pPr>
        <w:shd w:val="clear" w:color="auto" w:fill="FFFFFF"/>
        <w:ind w:firstLine="0"/>
        <w:textAlignment w:val="baseline"/>
        <w:rPr>
          <w:rFonts w:ascii="Times New Roman" w:hAnsi="Times New Roman"/>
          <w:sz w:val="28"/>
          <w:szCs w:val="28"/>
          <w:lang w:val="uk-UA"/>
        </w:rPr>
      </w:pPr>
      <w:r w:rsidRPr="00137CF0">
        <w:rPr>
          <w:rFonts w:ascii="Times New Roman" w:hAnsi="Times New Roman"/>
          <w:b/>
          <w:i/>
          <w:sz w:val="28"/>
          <w:szCs w:val="28"/>
          <w:lang w:val="uk-UA"/>
        </w:rPr>
        <w:t>Керуюча справами виконкому</w:t>
      </w:r>
      <w:r w:rsidRPr="00137CF0">
        <w:rPr>
          <w:rFonts w:ascii="Times New Roman" w:hAnsi="Times New Roman"/>
          <w:b/>
          <w:i/>
          <w:sz w:val="28"/>
          <w:szCs w:val="28"/>
          <w:lang w:val="uk-UA"/>
        </w:rPr>
        <w:tab/>
      </w:r>
      <w:r w:rsidRPr="00137CF0">
        <w:rPr>
          <w:rFonts w:ascii="Times New Roman" w:hAnsi="Times New Roman"/>
          <w:b/>
          <w:i/>
          <w:sz w:val="28"/>
          <w:szCs w:val="28"/>
          <w:lang w:val="uk-UA"/>
        </w:rPr>
        <w:tab/>
      </w:r>
      <w:r w:rsidRPr="00137CF0">
        <w:rPr>
          <w:rFonts w:ascii="Times New Roman" w:hAnsi="Times New Roman"/>
          <w:b/>
          <w:i/>
          <w:sz w:val="28"/>
          <w:szCs w:val="28"/>
          <w:lang w:val="uk-UA"/>
        </w:rPr>
        <w:tab/>
      </w:r>
      <w:r w:rsidRPr="00137CF0">
        <w:rPr>
          <w:rFonts w:ascii="Times New Roman" w:hAnsi="Times New Roman"/>
          <w:b/>
          <w:i/>
          <w:sz w:val="28"/>
          <w:szCs w:val="28"/>
          <w:lang w:val="uk-UA"/>
        </w:rPr>
        <w:tab/>
      </w:r>
      <w:r w:rsidRPr="00137CF0">
        <w:rPr>
          <w:rFonts w:ascii="Times New Roman" w:hAnsi="Times New Roman"/>
          <w:b/>
          <w:i/>
          <w:sz w:val="28"/>
          <w:szCs w:val="28"/>
          <w:lang w:val="uk-UA"/>
        </w:rPr>
        <w:tab/>
        <w:t>Т.Мала</w:t>
      </w:r>
    </w:p>
    <w:sectPr w:rsidR="004D39DC" w:rsidRPr="00137CF0" w:rsidSect="00B805C5">
      <w:headerReference w:type="default" r:id="rId21"/>
      <w:footerReference w:type="default" r:id="rId22"/>
      <w:pgSz w:w="11906" w:h="16838" w:code="9"/>
      <w:pgMar w:top="1134" w:right="566" w:bottom="851" w:left="1134" w:header="709" w:footer="51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AA3" w:rsidRDefault="00792AA3" w:rsidP="00DB3521">
      <w:r>
        <w:separator/>
      </w:r>
    </w:p>
  </w:endnote>
  <w:endnote w:type="continuationSeparator" w:id="0">
    <w:p w:rsidR="00792AA3" w:rsidRDefault="00792AA3" w:rsidP="00DB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19" w:rsidRDefault="004A5E19">
    <w:pPr>
      <w:pStyle w:val="ab"/>
      <w:jc w:val="center"/>
    </w:pPr>
  </w:p>
  <w:p w:rsidR="004A5E19" w:rsidRPr="00893C33" w:rsidRDefault="004A5E19" w:rsidP="00893C33">
    <w:pPr>
      <w:pStyle w:val="ab"/>
      <w:ind w:firstLine="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AA3" w:rsidRDefault="00792AA3" w:rsidP="00DB3521">
      <w:r>
        <w:separator/>
      </w:r>
    </w:p>
  </w:footnote>
  <w:footnote w:type="continuationSeparator" w:id="0">
    <w:p w:rsidR="00792AA3" w:rsidRDefault="00792AA3" w:rsidP="00DB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78314"/>
      <w:docPartObj>
        <w:docPartGallery w:val="Page Numbers (Top of Page)"/>
        <w:docPartUnique/>
      </w:docPartObj>
    </w:sdtPr>
    <w:sdtEndPr/>
    <w:sdtContent>
      <w:p w:rsidR="004A5E19" w:rsidRDefault="004A5E19">
        <w:pPr>
          <w:pStyle w:val="a9"/>
          <w:jc w:val="center"/>
        </w:pPr>
        <w:r>
          <w:fldChar w:fldCharType="begin"/>
        </w:r>
        <w:r>
          <w:instrText>PAGE   \* MERGEFORMAT</w:instrText>
        </w:r>
        <w:r>
          <w:fldChar w:fldCharType="separate"/>
        </w:r>
        <w:r w:rsidR="00137CF0">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6EC6"/>
    <w:multiLevelType w:val="multilevel"/>
    <w:tmpl w:val="EF9821C0"/>
    <w:lvl w:ilvl="0">
      <w:start w:val="1"/>
      <w:numFmt w:val="decimal"/>
      <w:lvlText w:val="%1."/>
      <w:lvlJc w:val="left"/>
      <w:pPr>
        <w:ind w:left="720" w:hanging="360"/>
      </w:pPr>
      <w:rPr>
        <w:rFonts w:hint="default"/>
      </w:rPr>
    </w:lvl>
    <w:lvl w:ilvl="1">
      <w:start w:val="6"/>
      <w:numFmt w:val="decimal"/>
      <w:isLgl/>
      <w:lvlText w:val="%1.%2."/>
      <w:lvlJc w:val="left"/>
      <w:pPr>
        <w:ind w:left="1707" w:hanging="1140"/>
      </w:pPr>
      <w:rPr>
        <w:rFonts w:hint="default"/>
        <w:b/>
      </w:rPr>
    </w:lvl>
    <w:lvl w:ilvl="2">
      <w:start w:val="1"/>
      <w:numFmt w:val="decimal"/>
      <w:isLgl/>
      <w:lvlText w:val="%1.%2.%3."/>
      <w:lvlJc w:val="left"/>
      <w:pPr>
        <w:ind w:left="1914" w:hanging="1140"/>
      </w:pPr>
      <w:rPr>
        <w:rFonts w:hint="default"/>
        <w:b/>
      </w:rPr>
    </w:lvl>
    <w:lvl w:ilvl="3">
      <w:start w:val="1"/>
      <w:numFmt w:val="decimal"/>
      <w:isLgl/>
      <w:lvlText w:val="%1.%2.%3.%4."/>
      <w:lvlJc w:val="left"/>
      <w:pPr>
        <w:ind w:left="2121" w:hanging="1140"/>
      </w:pPr>
      <w:rPr>
        <w:rFonts w:hint="default"/>
        <w:b/>
      </w:rPr>
    </w:lvl>
    <w:lvl w:ilvl="4">
      <w:start w:val="1"/>
      <w:numFmt w:val="decimal"/>
      <w:isLgl/>
      <w:lvlText w:val="%1.%2.%3.%4.%5."/>
      <w:lvlJc w:val="left"/>
      <w:pPr>
        <w:ind w:left="2328" w:hanging="114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
    <w:nsid w:val="23077FEF"/>
    <w:multiLevelType w:val="multilevel"/>
    <w:tmpl w:val="EF729A58"/>
    <w:lvl w:ilvl="0">
      <w:start w:val="5"/>
      <w:numFmt w:val="decimal"/>
      <w:lvlText w:val="%1."/>
      <w:lvlJc w:val="left"/>
      <w:pPr>
        <w:ind w:left="390" w:hanging="390"/>
      </w:pPr>
      <w:rPr>
        <w:rFonts w:hint="default"/>
        <w:color w:val="auto"/>
      </w:rPr>
    </w:lvl>
    <w:lvl w:ilvl="1">
      <w:start w:val="7"/>
      <w:numFmt w:val="decimal"/>
      <w:lvlText w:val="%1.%2."/>
      <w:lvlJc w:val="left"/>
      <w:pPr>
        <w:ind w:left="1429" w:hanging="7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
    <w:nsid w:val="2A095FA0"/>
    <w:multiLevelType w:val="hybridMultilevel"/>
    <w:tmpl w:val="6EFE6E90"/>
    <w:lvl w:ilvl="0" w:tplc="9C60B89A">
      <w:start w:val="1"/>
      <w:numFmt w:val="bullet"/>
      <w:lvlText w:val=""/>
      <w:lvlJc w:val="left"/>
      <w:pPr>
        <w:ind w:left="1170" w:hanging="360"/>
      </w:pPr>
      <w:rPr>
        <w:rFonts w:ascii="Symbol" w:hAnsi="Symbol" w:hint="default"/>
      </w:rPr>
    </w:lvl>
    <w:lvl w:ilvl="1" w:tplc="04220003">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nsid w:val="30060E4D"/>
    <w:multiLevelType w:val="hybridMultilevel"/>
    <w:tmpl w:val="7EBA2D06"/>
    <w:lvl w:ilvl="0" w:tplc="9C60B89A">
      <w:start w:val="1"/>
      <w:numFmt w:val="bullet"/>
      <w:lvlText w:val=""/>
      <w:lvlJc w:val="left"/>
      <w:pPr>
        <w:ind w:left="1170" w:hanging="360"/>
      </w:pPr>
      <w:rPr>
        <w:rFonts w:ascii="Symbol" w:hAnsi="Symbol" w:hint="default"/>
      </w:rPr>
    </w:lvl>
    <w:lvl w:ilvl="1" w:tplc="9C60B89A">
      <w:start w:val="1"/>
      <w:numFmt w:val="bullet"/>
      <w:lvlText w:val=""/>
      <w:lvlJc w:val="left"/>
      <w:pPr>
        <w:ind w:left="1890" w:hanging="360"/>
      </w:pPr>
      <w:rPr>
        <w:rFonts w:ascii="Symbol" w:hAnsi="Symbol"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
    <w:nsid w:val="438D30C3"/>
    <w:multiLevelType w:val="hybridMultilevel"/>
    <w:tmpl w:val="6B88A766"/>
    <w:lvl w:ilvl="0" w:tplc="0E6A7D5A">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5">
    <w:nsid w:val="4ACB1296"/>
    <w:multiLevelType w:val="hybridMultilevel"/>
    <w:tmpl w:val="7B9A5376"/>
    <w:lvl w:ilvl="0" w:tplc="9C60B89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53EE0611"/>
    <w:multiLevelType w:val="hybridMultilevel"/>
    <w:tmpl w:val="D66A5FBC"/>
    <w:lvl w:ilvl="0" w:tplc="9C60B8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6C3535"/>
    <w:multiLevelType w:val="hybridMultilevel"/>
    <w:tmpl w:val="DF820CDA"/>
    <w:lvl w:ilvl="0" w:tplc="04190005">
      <w:start w:val="1"/>
      <w:numFmt w:val="bullet"/>
      <w:lvlText w:val=""/>
      <w:lvlJc w:val="left"/>
      <w:pPr>
        <w:tabs>
          <w:tab w:val="num" w:pos="1620"/>
        </w:tabs>
        <w:ind w:left="1620" w:hanging="360"/>
      </w:pPr>
      <w:rPr>
        <w:rFonts w:ascii="Wingdings" w:hAnsi="Wingdings" w:hint="default"/>
      </w:rPr>
    </w:lvl>
    <w:lvl w:ilvl="1" w:tplc="04190005">
      <w:start w:val="1"/>
      <w:numFmt w:val="bullet"/>
      <w:lvlText w:val=""/>
      <w:lvlJc w:val="left"/>
      <w:pPr>
        <w:tabs>
          <w:tab w:val="num" w:pos="1211"/>
        </w:tabs>
        <w:ind w:left="1211"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C0D269B"/>
    <w:multiLevelType w:val="multilevel"/>
    <w:tmpl w:val="33BE75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7"/>
  </w:num>
  <w:num w:numId="2">
    <w:abstractNumId w:val="8"/>
  </w:num>
  <w:num w:numId="3">
    <w:abstractNumId w:val="0"/>
  </w:num>
  <w:num w:numId="4">
    <w:abstractNumId w:val="1"/>
  </w:num>
  <w:num w:numId="5">
    <w:abstractNumId w:val="5"/>
  </w:num>
  <w:num w:numId="6">
    <w:abstractNumId w:val="2"/>
  </w:num>
  <w:num w:numId="7">
    <w:abstractNumId w:val="3"/>
  </w:num>
  <w:num w:numId="8">
    <w:abstractNumId w:val="6"/>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13"/>
    <w:rsid w:val="0000155E"/>
    <w:rsid w:val="00006C10"/>
    <w:rsid w:val="000143E9"/>
    <w:rsid w:val="00016AB8"/>
    <w:rsid w:val="00027F08"/>
    <w:rsid w:val="0003145E"/>
    <w:rsid w:val="00033A79"/>
    <w:rsid w:val="00034BC8"/>
    <w:rsid w:val="00034BDE"/>
    <w:rsid w:val="00034EEF"/>
    <w:rsid w:val="0004031C"/>
    <w:rsid w:val="00042715"/>
    <w:rsid w:val="00042C87"/>
    <w:rsid w:val="00043AAF"/>
    <w:rsid w:val="00044962"/>
    <w:rsid w:val="00044CB0"/>
    <w:rsid w:val="00044D11"/>
    <w:rsid w:val="00047012"/>
    <w:rsid w:val="000471E3"/>
    <w:rsid w:val="00047B3F"/>
    <w:rsid w:val="00054237"/>
    <w:rsid w:val="00054927"/>
    <w:rsid w:val="00056D75"/>
    <w:rsid w:val="00056EF3"/>
    <w:rsid w:val="0006304F"/>
    <w:rsid w:val="00065D37"/>
    <w:rsid w:val="00065E76"/>
    <w:rsid w:val="00070DAC"/>
    <w:rsid w:val="000716B6"/>
    <w:rsid w:val="0007576F"/>
    <w:rsid w:val="0007595F"/>
    <w:rsid w:val="0008017D"/>
    <w:rsid w:val="00083766"/>
    <w:rsid w:val="00083CFB"/>
    <w:rsid w:val="00084DFC"/>
    <w:rsid w:val="000873DC"/>
    <w:rsid w:val="0009013F"/>
    <w:rsid w:val="00094C23"/>
    <w:rsid w:val="00095B5C"/>
    <w:rsid w:val="000B12CE"/>
    <w:rsid w:val="000B5873"/>
    <w:rsid w:val="000C22C3"/>
    <w:rsid w:val="000C5FF0"/>
    <w:rsid w:val="000D0022"/>
    <w:rsid w:val="000D185D"/>
    <w:rsid w:val="000D7C7A"/>
    <w:rsid w:val="000E3F9F"/>
    <w:rsid w:val="001004BB"/>
    <w:rsid w:val="0010256D"/>
    <w:rsid w:val="00104025"/>
    <w:rsid w:val="001108E6"/>
    <w:rsid w:val="0011305B"/>
    <w:rsid w:val="0011565A"/>
    <w:rsid w:val="00121297"/>
    <w:rsid w:val="0012299D"/>
    <w:rsid w:val="001241D2"/>
    <w:rsid w:val="001263DD"/>
    <w:rsid w:val="001277D1"/>
    <w:rsid w:val="00135263"/>
    <w:rsid w:val="00135973"/>
    <w:rsid w:val="0013761A"/>
    <w:rsid w:val="00137CF0"/>
    <w:rsid w:val="00142DC5"/>
    <w:rsid w:val="00143610"/>
    <w:rsid w:val="001451A8"/>
    <w:rsid w:val="00145B13"/>
    <w:rsid w:val="00146461"/>
    <w:rsid w:val="0014686C"/>
    <w:rsid w:val="00147D1D"/>
    <w:rsid w:val="00154E2E"/>
    <w:rsid w:val="00155CC9"/>
    <w:rsid w:val="001561B2"/>
    <w:rsid w:val="0015641A"/>
    <w:rsid w:val="00162851"/>
    <w:rsid w:val="00174909"/>
    <w:rsid w:val="00174F80"/>
    <w:rsid w:val="00180C58"/>
    <w:rsid w:val="001825F5"/>
    <w:rsid w:val="001826F0"/>
    <w:rsid w:val="001828CB"/>
    <w:rsid w:val="00185192"/>
    <w:rsid w:val="00186D67"/>
    <w:rsid w:val="001916CA"/>
    <w:rsid w:val="00194151"/>
    <w:rsid w:val="001959C5"/>
    <w:rsid w:val="00196BD3"/>
    <w:rsid w:val="001979FA"/>
    <w:rsid w:val="001A0157"/>
    <w:rsid w:val="001A0D8E"/>
    <w:rsid w:val="001A1CCE"/>
    <w:rsid w:val="001A2DE7"/>
    <w:rsid w:val="001A49FC"/>
    <w:rsid w:val="001A6AD1"/>
    <w:rsid w:val="001A6E33"/>
    <w:rsid w:val="001A7064"/>
    <w:rsid w:val="001A707A"/>
    <w:rsid w:val="001B39DA"/>
    <w:rsid w:val="001B4AA3"/>
    <w:rsid w:val="001C2B17"/>
    <w:rsid w:val="001C3B12"/>
    <w:rsid w:val="001D1103"/>
    <w:rsid w:val="001D3838"/>
    <w:rsid w:val="001D46CC"/>
    <w:rsid w:val="001D479B"/>
    <w:rsid w:val="001D4E4D"/>
    <w:rsid w:val="001D6A0C"/>
    <w:rsid w:val="001E23C3"/>
    <w:rsid w:val="001E3761"/>
    <w:rsid w:val="001E7B5F"/>
    <w:rsid w:val="001F6EC8"/>
    <w:rsid w:val="00201960"/>
    <w:rsid w:val="0020274F"/>
    <w:rsid w:val="00205CF0"/>
    <w:rsid w:val="00206146"/>
    <w:rsid w:val="002069B5"/>
    <w:rsid w:val="002073FB"/>
    <w:rsid w:val="0021282E"/>
    <w:rsid w:val="002164BF"/>
    <w:rsid w:val="00221B77"/>
    <w:rsid w:val="00221F01"/>
    <w:rsid w:val="00225358"/>
    <w:rsid w:val="00231D64"/>
    <w:rsid w:val="00236211"/>
    <w:rsid w:val="00250544"/>
    <w:rsid w:val="00250C95"/>
    <w:rsid w:val="0025199F"/>
    <w:rsid w:val="00252612"/>
    <w:rsid w:val="00252FF9"/>
    <w:rsid w:val="0025727C"/>
    <w:rsid w:val="0025757A"/>
    <w:rsid w:val="002614A8"/>
    <w:rsid w:val="00263C21"/>
    <w:rsid w:val="00270539"/>
    <w:rsid w:val="00270C5A"/>
    <w:rsid w:val="0027381B"/>
    <w:rsid w:val="00273E77"/>
    <w:rsid w:val="002770C1"/>
    <w:rsid w:val="002801E7"/>
    <w:rsid w:val="00281305"/>
    <w:rsid w:val="002830F5"/>
    <w:rsid w:val="00283DAA"/>
    <w:rsid w:val="00284869"/>
    <w:rsid w:val="00284F86"/>
    <w:rsid w:val="0028603D"/>
    <w:rsid w:val="00286093"/>
    <w:rsid w:val="00287167"/>
    <w:rsid w:val="00294E7E"/>
    <w:rsid w:val="002963C9"/>
    <w:rsid w:val="00297197"/>
    <w:rsid w:val="002A3844"/>
    <w:rsid w:val="002A74E5"/>
    <w:rsid w:val="002B1D5B"/>
    <w:rsid w:val="002B2972"/>
    <w:rsid w:val="002B3625"/>
    <w:rsid w:val="002B5928"/>
    <w:rsid w:val="002B5C3D"/>
    <w:rsid w:val="002B6CD7"/>
    <w:rsid w:val="002C0900"/>
    <w:rsid w:val="002C13C8"/>
    <w:rsid w:val="002C1CCC"/>
    <w:rsid w:val="002C3EB6"/>
    <w:rsid w:val="002C3F2C"/>
    <w:rsid w:val="002C4DC2"/>
    <w:rsid w:val="002D4266"/>
    <w:rsid w:val="002D4BF9"/>
    <w:rsid w:val="002D4DE9"/>
    <w:rsid w:val="002E0E08"/>
    <w:rsid w:val="002E6734"/>
    <w:rsid w:val="00303285"/>
    <w:rsid w:val="00311880"/>
    <w:rsid w:val="00314644"/>
    <w:rsid w:val="00317D51"/>
    <w:rsid w:val="00325F19"/>
    <w:rsid w:val="00330C85"/>
    <w:rsid w:val="00332344"/>
    <w:rsid w:val="003440B5"/>
    <w:rsid w:val="0034590B"/>
    <w:rsid w:val="003466DD"/>
    <w:rsid w:val="003478F6"/>
    <w:rsid w:val="00357113"/>
    <w:rsid w:val="00357BDB"/>
    <w:rsid w:val="003659A3"/>
    <w:rsid w:val="0036699B"/>
    <w:rsid w:val="00367BF8"/>
    <w:rsid w:val="003705DA"/>
    <w:rsid w:val="003800EB"/>
    <w:rsid w:val="00380F8A"/>
    <w:rsid w:val="0038218D"/>
    <w:rsid w:val="00383516"/>
    <w:rsid w:val="00384968"/>
    <w:rsid w:val="00386C8C"/>
    <w:rsid w:val="003900C0"/>
    <w:rsid w:val="003910D1"/>
    <w:rsid w:val="00391C7B"/>
    <w:rsid w:val="00395387"/>
    <w:rsid w:val="003A2CE3"/>
    <w:rsid w:val="003A59F3"/>
    <w:rsid w:val="003A6271"/>
    <w:rsid w:val="003B073B"/>
    <w:rsid w:val="003B2C40"/>
    <w:rsid w:val="003B546B"/>
    <w:rsid w:val="003C049F"/>
    <w:rsid w:val="003C17A2"/>
    <w:rsid w:val="003C47F1"/>
    <w:rsid w:val="003C5886"/>
    <w:rsid w:val="003D1FF7"/>
    <w:rsid w:val="003D61DD"/>
    <w:rsid w:val="003D7FB2"/>
    <w:rsid w:val="003E08A8"/>
    <w:rsid w:val="003F4F4F"/>
    <w:rsid w:val="003F56C9"/>
    <w:rsid w:val="003F6076"/>
    <w:rsid w:val="003F63F1"/>
    <w:rsid w:val="004029DE"/>
    <w:rsid w:val="00403510"/>
    <w:rsid w:val="0040384E"/>
    <w:rsid w:val="00405F73"/>
    <w:rsid w:val="00406EE8"/>
    <w:rsid w:val="0041035E"/>
    <w:rsid w:val="00413326"/>
    <w:rsid w:val="00413B79"/>
    <w:rsid w:val="00416353"/>
    <w:rsid w:val="00420BA4"/>
    <w:rsid w:val="00425473"/>
    <w:rsid w:val="0042581F"/>
    <w:rsid w:val="00430E0B"/>
    <w:rsid w:val="00435224"/>
    <w:rsid w:val="004370CD"/>
    <w:rsid w:val="00437AF9"/>
    <w:rsid w:val="0044385E"/>
    <w:rsid w:val="0044471C"/>
    <w:rsid w:val="00444DBD"/>
    <w:rsid w:val="00445F4F"/>
    <w:rsid w:val="00451CEC"/>
    <w:rsid w:val="00453D8E"/>
    <w:rsid w:val="00455D9D"/>
    <w:rsid w:val="00457D00"/>
    <w:rsid w:val="00460AD0"/>
    <w:rsid w:val="00463A72"/>
    <w:rsid w:val="00464D06"/>
    <w:rsid w:val="00474BC6"/>
    <w:rsid w:val="004762FB"/>
    <w:rsid w:val="004765E5"/>
    <w:rsid w:val="00480CEF"/>
    <w:rsid w:val="00480DE3"/>
    <w:rsid w:val="00484077"/>
    <w:rsid w:val="00485172"/>
    <w:rsid w:val="00490847"/>
    <w:rsid w:val="00490D25"/>
    <w:rsid w:val="00494125"/>
    <w:rsid w:val="00495E36"/>
    <w:rsid w:val="00497F7A"/>
    <w:rsid w:val="004A5A51"/>
    <w:rsid w:val="004A5E19"/>
    <w:rsid w:val="004B013E"/>
    <w:rsid w:val="004B336B"/>
    <w:rsid w:val="004B3662"/>
    <w:rsid w:val="004B5188"/>
    <w:rsid w:val="004C5647"/>
    <w:rsid w:val="004D0B13"/>
    <w:rsid w:val="004D1E5B"/>
    <w:rsid w:val="004D39DC"/>
    <w:rsid w:val="004D4D68"/>
    <w:rsid w:val="004D7E7B"/>
    <w:rsid w:val="004E2691"/>
    <w:rsid w:val="004E3201"/>
    <w:rsid w:val="004E403C"/>
    <w:rsid w:val="004E4CE0"/>
    <w:rsid w:val="004F0160"/>
    <w:rsid w:val="004F026E"/>
    <w:rsid w:val="004F05F8"/>
    <w:rsid w:val="004F1182"/>
    <w:rsid w:val="004F2321"/>
    <w:rsid w:val="004F47F8"/>
    <w:rsid w:val="004F4E9E"/>
    <w:rsid w:val="004F4F33"/>
    <w:rsid w:val="004F5A3A"/>
    <w:rsid w:val="004F7FCF"/>
    <w:rsid w:val="00502B77"/>
    <w:rsid w:val="005105B5"/>
    <w:rsid w:val="005108D9"/>
    <w:rsid w:val="00512F06"/>
    <w:rsid w:val="0051327F"/>
    <w:rsid w:val="005176B7"/>
    <w:rsid w:val="00517DCC"/>
    <w:rsid w:val="00526053"/>
    <w:rsid w:val="005319E2"/>
    <w:rsid w:val="00532404"/>
    <w:rsid w:val="0053582C"/>
    <w:rsid w:val="00542CB8"/>
    <w:rsid w:val="0054575E"/>
    <w:rsid w:val="00545D51"/>
    <w:rsid w:val="00546397"/>
    <w:rsid w:val="00557539"/>
    <w:rsid w:val="00557ABE"/>
    <w:rsid w:val="00560603"/>
    <w:rsid w:val="00561E33"/>
    <w:rsid w:val="0056491E"/>
    <w:rsid w:val="00565906"/>
    <w:rsid w:val="005671F8"/>
    <w:rsid w:val="00574E92"/>
    <w:rsid w:val="00584E82"/>
    <w:rsid w:val="00585DD1"/>
    <w:rsid w:val="00586482"/>
    <w:rsid w:val="005902FA"/>
    <w:rsid w:val="00590389"/>
    <w:rsid w:val="00591D59"/>
    <w:rsid w:val="0059485B"/>
    <w:rsid w:val="00596272"/>
    <w:rsid w:val="005A3015"/>
    <w:rsid w:val="005A5F73"/>
    <w:rsid w:val="005A63A0"/>
    <w:rsid w:val="005B27F5"/>
    <w:rsid w:val="005B6DFA"/>
    <w:rsid w:val="005C153E"/>
    <w:rsid w:val="005C24BC"/>
    <w:rsid w:val="005C3E1B"/>
    <w:rsid w:val="005C4139"/>
    <w:rsid w:val="005C6244"/>
    <w:rsid w:val="005C6CC1"/>
    <w:rsid w:val="005D0C69"/>
    <w:rsid w:val="005D1593"/>
    <w:rsid w:val="005D15B0"/>
    <w:rsid w:val="005D1DF9"/>
    <w:rsid w:val="005D2E88"/>
    <w:rsid w:val="005D3A67"/>
    <w:rsid w:val="005D4549"/>
    <w:rsid w:val="005D6E70"/>
    <w:rsid w:val="005D7649"/>
    <w:rsid w:val="005F0E57"/>
    <w:rsid w:val="005F129A"/>
    <w:rsid w:val="005F146F"/>
    <w:rsid w:val="005F1CE3"/>
    <w:rsid w:val="005F25A6"/>
    <w:rsid w:val="005F26AB"/>
    <w:rsid w:val="005F5AA1"/>
    <w:rsid w:val="00601C2E"/>
    <w:rsid w:val="00605760"/>
    <w:rsid w:val="00605F32"/>
    <w:rsid w:val="00607C7B"/>
    <w:rsid w:val="006102C3"/>
    <w:rsid w:val="00611E97"/>
    <w:rsid w:val="006124DF"/>
    <w:rsid w:val="00613C72"/>
    <w:rsid w:val="006205D5"/>
    <w:rsid w:val="00621175"/>
    <w:rsid w:val="00621862"/>
    <w:rsid w:val="006229DE"/>
    <w:rsid w:val="00633208"/>
    <w:rsid w:val="006352DA"/>
    <w:rsid w:val="00641DEE"/>
    <w:rsid w:val="00654CFC"/>
    <w:rsid w:val="00655879"/>
    <w:rsid w:val="00677FFB"/>
    <w:rsid w:val="006801C5"/>
    <w:rsid w:val="006815D9"/>
    <w:rsid w:val="00682705"/>
    <w:rsid w:val="006912B3"/>
    <w:rsid w:val="006916E1"/>
    <w:rsid w:val="00692D80"/>
    <w:rsid w:val="006976E2"/>
    <w:rsid w:val="006A283C"/>
    <w:rsid w:val="006A3CD7"/>
    <w:rsid w:val="006A64D9"/>
    <w:rsid w:val="006B1CB0"/>
    <w:rsid w:val="006B7334"/>
    <w:rsid w:val="006C0F22"/>
    <w:rsid w:val="006C19C5"/>
    <w:rsid w:val="006C3DD3"/>
    <w:rsid w:val="006C44D8"/>
    <w:rsid w:val="006C460F"/>
    <w:rsid w:val="006C621C"/>
    <w:rsid w:val="006C7095"/>
    <w:rsid w:val="006D0EBE"/>
    <w:rsid w:val="006D0FC4"/>
    <w:rsid w:val="006D1796"/>
    <w:rsid w:val="006D23AA"/>
    <w:rsid w:val="006D51A5"/>
    <w:rsid w:val="006E0396"/>
    <w:rsid w:val="006E281B"/>
    <w:rsid w:val="006E604B"/>
    <w:rsid w:val="006E67EB"/>
    <w:rsid w:val="006E68B4"/>
    <w:rsid w:val="006F115A"/>
    <w:rsid w:val="006F4C1A"/>
    <w:rsid w:val="00700741"/>
    <w:rsid w:val="00705CAD"/>
    <w:rsid w:val="00716AA7"/>
    <w:rsid w:val="00716B2F"/>
    <w:rsid w:val="00720885"/>
    <w:rsid w:val="007217C1"/>
    <w:rsid w:val="00722DE5"/>
    <w:rsid w:val="00722FE9"/>
    <w:rsid w:val="007235B4"/>
    <w:rsid w:val="00723769"/>
    <w:rsid w:val="007237BB"/>
    <w:rsid w:val="007243DA"/>
    <w:rsid w:val="00727548"/>
    <w:rsid w:val="00733DFE"/>
    <w:rsid w:val="00735E49"/>
    <w:rsid w:val="00736237"/>
    <w:rsid w:val="00740DCE"/>
    <w:rsid w:val="00741D3C"/>
    <w:rsid w:val="0074432A"/>
    <w:rsid w:val="00744C14"/>
    <w:rsid w:val="00746305"/>
    <w:rsid w:val="007476A0"/>
    <w:rsid w:val="00747915"/>
    <w:rsid w:val="00747DF7"/>
    <w:rsid w:val="007511F0"/>
    <w:rsid w:val="00754C44"/>
    <w:rsid w:val="00763FF0"/>
    <w:rsid w:val="007658CD"/>
    <w:rsid w:val="0076693F"/>
    <w:rsid w:val="0076715D"/>
    <w:rsid w:val="00783605"/>
    <w:rsid w:val="00783BF9"/>
    <w:rsid w:val="00792097"/>
    <w:rsid w:val="00792AA3"/>
    <w:rsid w:val="00793B8E"/>
    <w:rsid w:val="007940C3"/>
    <w:rsid w:val="00794C78"/>
    <w:rsid w:val="00796C05"/>
    <w:rsid w:val="00797595"/>
    <w:rsid w:val="007A23DD"/>
    <w:rsid w:val="007A41CA"/>
    <w:rsid w:val="007A69C1"/>
    <w:rsid w:val="007A7371"/>
    <w:rsid w:val="007A73E8"/>
    <w:rsid w:val="007A746D"/>
    <w:rsid w:val="007B50B4"/>
    <w:rsid w:val="007B77BF"/>
    <w:rsid w:val="007C3FB9"/>
    <w:rsid w:val="007C7F6C"/>
    <w:rsid w:val="007D5625"/>
    <w:rsid w:val="007D5875"/>
    <w:rsid w:val="007D7128"/>
    <w:rsid w:val="007E4EBC"/>
    <w:rsid w:val="007F030F"/>
    <w:rsid w:val="007F046C"/>
    <w:rsid w:val="007F0C5E"/>
    <w:rsid w:val="007F1239"/>
    <w:rsid w:val="007F32AE"/>
    <w:rsid w:val="007F3822"/>
    <w:rsid w:val="007F6BB1"/>
    <w:rsid w:val="007F7AF5"/>
    <w:rsid w:val="007F7B9F"/>
    <w:rsid w:val="0080029A"/>
    <w:rsid w:val="008056CE"/>
    <w:rsid w:val="00805CDF"/>
    <w:rsid w:val="008063DF"/>
    <w:rsid w:val="00812C44"/>
    <w:rsid w:val="008208CE"/>
    <w:rsid w:val="00820EB8"/>
    <w:rsid w:val="00821FF3"/>
    <w:rsid w:val="00825355"/>
    <w:rsid w:val="0082619F"/>
    <w:rsid w:val="00826881"/>
    <w:rsid w:val="00833D4D"/>
    <w:rsid w:val="008348E0"/>
    <w:rsid w:val="00835DE2"/>
    <w:rsid w:val="00837462"/>
    <w:rsid w:val="00842A59"/>
    <w:rsid w:val="00847B11"/>
    <w:rsid w:val="00851F24"/>
    <w:rsid w:val="00856E51"/>
    <w:rsid w:val="00857116"/>
    <w:rsid w:val="00863293"/>
    <w:rsid w:val="00863BFA"/>
    <w:rsid w:val="00864C9B"/>
    <w:rsid w:val="00867146"/>
    <w:rsid w:val="008729DC"/>
    <w:rsid w:val="008737C8"/>
    <w:rsid w:val="00875D03"/>
    <w:rsid w:val="00881179"/>
    <w:rsid w:val="0088477C"/>
    <w:rsid w:val="00886973"/>
    <w:rsid w:val="008909E1"/>
    <w:rsid w:val="00892249"/>
    <w:rsid w:val="00893337"/>
    <w:rsid w:val="00893C33"/>
    <w:rsid w:val="008A0BD7"/>
    <w:rsid w:val="008A2EFB"/>
    <w:rsid w:val="008A41EE"/>
    <w:rsid w:val="008A742C"/>
    <w:rsid w:val="008B4247"/>
    <w:rsid w:val="008B4BE1"/>
    <w:rsid w:val="008B5D52"/>
    <w:rsid w:val="008B7D3F"/>
    <w:rsid w:val="008B7F57"/>
    <w:rsid w:val="008C34B5"/>
    <w:rsid w:val="008C6B0A"/>
    <w:rsid w:val="008C7FC2"/>
    <w:rsid w:val="008D1FE6"/>
    <w:rsid w:val="008D4A1A"/>
    <w:rsid w:val="008D5C38"/>
    <w:rsid w:val="008D6D46"/>
    <w:rsid w:val="008E0083"/>
    <w:rsid w:val="008E0F2C"/>
    <w:rsid w:val="008E2092"/>
    <w:rsid w:val="008E2700"/>
    <w:rsid w:val="008E450C"/>
    <w:rsid w:val="008E4675"/>
    <w:rsid w:val="008E552A"/>
    <w:rsid w:val="008E73FF"/>
    <w:rsid w:val="008F16EA"/>
    <w:rsid w:val="008F3A25"/>
    <w:rsid w:val="008F3DBA"/>
    <w:rsid w:val="008F5BF9"/>
    <w:rsid w:val="008F68D3"/>
    <w:rsid w:val="0090028C"/>
    <w:rsid w:val="00900E00"/>
    <w:rsid w:val="00902C7A"/>
    <w:rsid w:val="00907598"/>
    <w:rsid w:val="0091112B"/>
    <w:rsid w:val="00915E70"/>
    <w:rsid w:val="00920143"/>
    <w:rsid w:val="009215AE"/>
    <w:rsid w:val="009252D9"/>
    <w:rsid w:val="009253E4"/>
    <w:rsid w:val="00932E74"/>
    <w:rsid w:val="0093330E"/>
    <w:rsid w:val="00933455"/>
    <w:rsid w:val="009410F6"/>
    <w:rsid w:val="00942041"/>
    <w:rsid w:val="009424E8"/>
    <w:rsid w:val="0094344A"/>
    <w:rsid w:val="009464B6"/>
    <w:rsid w:val="00951AE5"/>
    <w:rsid w:val="00957327"/>
    <w:rsid w:val="009577EF"/>
    <w:rsid w:val="00973230"/>
    <w:rsid w:val="0097429B"/>
    <w:rsid w:val="00974DDE"/>
    <w:rsid w:val="009759C6"/>
    <w:rsid w:val="00977361"/>
    <w:rsid w:val="009803EE"/>
    <w:rsid w:val="00980744"/>
    <w:rsid w:val="00982A87"/>
    <w:rsid w:val="009836EB"/>
    <w:rsid w:val="00987E40"/>
    <w:rsid w:val="00993103"/>
    <w:rsid w:val="009944D1"/>
    <w:rsid w:val="009A3C22"/>
    <w:rsid w:val="009B0DB5"/>
    <w:rsid w:val="009B22BC"/>
    <w:rsid w:val="009B4553"/>
    <w:rsid w:val="009B66FD"/>
    <w:rsid w:val="009C0137"/>
    <w:rsid w:val="009C219F"/>
    <w:rsid w:val="009C4BB2"/>
    <w:rsid w:val="009C73B9"/>
    <w:rsid w:val="009D000D"/>
    <w:rsid w:val="009D2AB1"/>
    <w:rsid w:val="009D3FD0"/>
    <w:rsid w:val="009D570D"/>
    <w:rsid w:val="009E0AAB"/>
    <w:rsid w:val="009E0BD3"/>
    <w:rsid w:val="009E3816"/>
    <w:rsid w:val="009E3868"/>
    <w:rsid w:val="009E38C7"/>
    <w:rsid w:val="009E668F"/>
    <w:rsid w:val="009E67B1"/>
    <w:rsid w:val="009E6ADF"/>
    <w:rsid w:val="009E7FDA"/>
    <w:rsid w:val="009F0413"/>
    <w:rsid w:val="009F1C19"/>
    <w:rsid w:val="00A008D6"/>
    <w:rsid w:val="00A04DBA"/>
    <w:rsid w:val="00A10FF0"/>
    <w:rsid w:val="00A12253"/>
    <w:rsid w:val="00A125AF"/>
    <w:rsid w:val="00A1392C"/>
    <w:rsid w:val="00A156AD"/>
    <w:rsid w:val="00A162EB"/>
    <w:rsid w:val="00A1675A"/>
    <w:rsid w:val="00A16C06"/>
    <w:rsid w:val="00A20B6B"/>
    <w:rsid w:val="00A22BFA"/>
    <w:rsid w:val="00A2421D"/>
    <w:rsid w:val="00A26BBE"/>
    <w:rsid w:val="00A3042B"/>
    <w:rsid w:val="00A3224A"/>
    <w:rsid w:val="00A33A25"/>
    <w:rsid w:val="00A343BC"/>
    <w:rsid w:val="00A40334"/>
    <w:rsid w:val="00A407B9"/>
    <w:rsid w:val="00A41238"/>
    <w:rsid w:val="00A41B9F"/>
    <w:rsid w:val="00A423AC"/>
    <w:rsid w:val="00A42496"/>
    <w:rsid w:val="00A44718"/>
    <w:rsid w:val="00A51970"/>
    <w:rsid w:val="00A54D83"/>
    <w:rsid w:val="00A57866"/>
    <w:rsid w:val="00A672A8"/>
    <w:rsid w:val="00A67ABA"/>
    <w:rsid w:val="00A707B7"/>
    <w:rsid w:val="00A72551"/>
    <w:rsid w:val="00A73A37"/>
    <w:rsid w:val="00A753C6"/>
    <w:rsid w:val="00A75CB9"/>
    <w:rsid w:val="00A761AF"/>
    <w:rsid w:val="00A765B0"/>
    <w:rsid w:val="00A830F7"/>
    <w:rsid w:val="00A832F3"/>
    <w:rsid w:val="00A83D37"/>
    <w:rsid w:val="00A840DA"/>
    <w:rsid w:val="00A91018"/>
    <w:rsid w:val="00A91E17"/>
    <w:rsid w:val="00A9227A"/>
    <w:rsid w:val="00A930E2"/>
    <w:rsid w:val="00A954CC"/>
    <w:rsid w:val="00A95C54"/>
    <w:rsid w:val="00A960C5"/>
    <w:rsid w:val="00A965C8"/>
    <w:rsid w:val="00AA4421"/>
    <w:rsid w:val="00AA4EB1"/>
    <w:rsid w:val="00AA5367"/>
    <w:rsid w:val="00AA5D8A"/>
    <w:rsid w:val="00AB1B66"/>
    <w:rsid w:val="00AB386A"/>
    <w:rsid w:val="00AB59FE"/>
    <w:rsid w:val="00AB796D"/>
    <w:rsid w:val="00AC60EC"/>
    <w:rsid w:val="00AE04D3"/>
    <w:rsid w:val="00AE4B71"/>
    <w:rsid w:val="00AE72B7"/>
    <w:rsid w:val="00AE74BA"/>
    <w:rsid w:val="00AE75A7"/>
    <w:rsid w:val="00AF0A77"/>
    <w:rsid w:val="00AF2387"/>
    <w:rsid w:val="00AF3415"/>
    <w:rsid w:val="00B04BDB"/>
    <w:rsid w:val="00B075BC"/>
    <w:rsid w:val="00B12C09"/>
    <w:rsid w:val="00B14310"/>
    <w:rsid w:val="00B15813"/>
    <w:rsid w:val="00B17D23"/>
    <w:rsid w:val="00B21926"/>
    <w:rsid w:val="00B21E76"/>
    <w:rsid w:val="00B274EC"/>
    <w:rsid w:val="00B32004"/>
    <w:rsid w:val="00B35E49"/>
    <w:rsid w:val="00B37A45"/>
    <w:rsid w:val="00B404A5"/>
    <w:rsid w:val="00B40803"/>
    <w:rsid w:val="00B40EEA"/>
    <w:rsid w:val="00B41D44"/>
    <w:rsid w:val="00B459CA"/>
    <w:rsid w:val="00B47DDE"/>
    <w:rsid w:val="00B51AA0"/>
    <w:rsid w:val="00B66244"/>
    <w:rsid w:val="00B70690"/>
    <w:rsid w:val="00B7081F"/>
    <w:rsid w:val="00B70F51"/>
    <w:rsid w:val="00B724CC"/>
    <w:rsid w:val="00B727E8"/>
    <w:rsid w:val="00B805C5"/>
    <w:rsid w:val="00B83628"/>
    <w:rsid w:val="00B84055"/>
    <w:rsid w:val="00B84790"/>
    <w:rsid w:val="00B86CA5"/>
    <w:rsid w:val="00B86FD1"/>
    <w:rsid w:val="00B93664"/>
    <w:rsid w:val="00B96E4A"/>
    <w:rsid w:val="00BA2BF0"/>
    <w:rsid w:val="00BA3037"/>
    <w:rsid w:val="00BA34A7"/>
    <w:rsid w:val="00BA501B"/>
    <w:rsid w:val="00BA6157"/>
    <w:rsid w:val="00BB499A"/>
    <w:rsid w:val="00BB4BC0"/>
    <w:rsid w:val="00BC179F"/>
    <w:rsid w:val="00BC43CC"/>
    <w:rsid w:val="00BC476A"/>
    <w:rsid w:val="00BC499A"/>
    <w:rsid w:val="00BC79B3"/>
    <w:rsid w:val="00BD2DE2"/>
    <w:rsid w:val="00BD4CAD"/>
    <w:rsid w:val="00BD650C"/>
    <w:rsid w:val="00BE1A3F"/>
    <w:rsid w:val="00BE5989"/>
    <w:rsid w:val="00BF2ECE"/>
    <w:rsid w:val="00BF59AD"/>
    <w:rsid w:val="00BF618F"/>
    <w:rsid w:val="00C03B02"/>
    <w:rsid w:val="00C03FD6"/>
    <w:rsid w:val="00C129FE"/>
    <w:rsid w:val="00C1386D"/>
    <w:rsid w:val="00C14958"/>
    <w:rsid w:val="00C21058"/>
    <w:rsid w:val="00C21582"/>
    <w:rsid w:val="00C315AD"/>
    <w:rsid w:val="00C33DBD"/>
    <w:rsid w:val="00C42460"/>
    <w:rsid w:val="00C42A00"/>
    <w:rsid w:val="00C51096"/>
    <w:rsid w:val="00C52B13"/>
    <w:rsid w:val="00C705C3"/>
    <w:rsid w:val="00C725B9"/>
    <w:rsid w:val="00C76732"/>
    <w:rsid w:val="00C85ABB"/>
    <w:rsid w:val="00CA2200"/>
    <w:rsid w:val="00CA24AB"/>
    <w:rsid w:val="00CA3F7A"/>
    <w:rsid w:val="00CA71BA"/>
    <w:rsid w:val="00CA75A3"/>
    <w:rsid w:val="00CB23DE"/>
    <w:rsid w:val="00CB2A4E"/>
    <w:rsid w:val="00CB35A7"/>
    <w:rsid w:val="00CB6FD4"/>
    <w:rsid w:val="00CC36E5"/>
    <w:rsid w:val="00CC39BD"/>
    <w:rsid w:val="00CC3A01"/>
    <w:rsid w:val="00CD1A81"/>
    <w:rsid w:val="00CD3A09"/>
    <w:rsid w:val="00CD5BB3"/>
    <w:rsid w:val="00CE08B5"/>
    <w:rsid w:val="00CE14A0"/>
    <w:rsid w:val="00CE1E23"/>
    <w:rsid w:val="00CE41EA"/>
    <w:rsid w:val="00CE4697"/>
    <w:rsid w:val="00CE5D57"/>
    <w:rsid w:val="00CF2C27"/>
    <w:rsid w:val="00CF371A"/>
    <w:rsid w:val="00CF7878"/>
    <w:rsid w:val="00D021A2"/>
    <w:rsid w:val="00D11D79"/>
    <w:rsid w:val="00D12DFC"/>
    <w:rsid w:val="00D17626"/>
    <w:rsid w:val="00D22C93"/>
    <w:rsid w:val="00D23A05"/>
    <w:rsid w:val="00D35B5E"/>
    <w:rsid w:val="00D448A2"/>
    <w:rsid w:val="00D44FBF"/>
    <w:rsid w:val="00D477D7"/>
    <w:rsid w:val="00D50FE4"/>
    <w:rsid w:val="00D5442D"/>
    <w:rsid w:val="00D544EB"/>
    <w:rsid w:val="00D54C5E"/>
    <w:rsid w:val="00D5585F"/>
    <w:rsid w:val="00D6081A"/>
    <w:rsid w:val="00D60C0F"/>
    <w:rsid w:val="00D63551"/>
    <w:rsid w:val="00D63AC2"/>
    <w:rsid w:val="00D74577"/>
    <w:rsid w:val="00D75F62"/>
    <w:rsid w:val="00D829FF"/>
    <w:rsid w:val="00D83150"/>
    <w:rsid w:val="00D84476"/>
    <w:rsid w:val="00D8572F"/>
    <w:rsid w:val="00D86DE7"/>
    <w:rsid w:val="00D879E8"/>
    <w:rsid w:val="00D916DE"/>
    <w:rsid w:val="00D93A80"/>
    <w:rsid w:val="00D94844"/>
    <w:rsid w:val="00DA175F"/>
    <w:rsid w:val="00DA1CAE"/>
    <w:rsid w:val="00DA6691"/>
    <w:rsid w:val="00DB0A36"/>
    <w:rsid w:val="00DB1C94"/>
    <w:rsid w:val="00DB3521"/>
    <w:rsid w:val="00DB4B51"/>
    <w:rsid w:val="00DB621E"/>
    <w:rsid w:val="00DB7789"/>
    <w:rsid w:val="00DC0817"/>
    <w:rsid w:val="00DC36DE"/>
    <w:rsid w:val="00DC40E9"/>
    <w:rsid w:val="00DD2A4E"/>
    <w:rsid w:val="00DD38D3"/>
    <w:rsid w:val="00DD7099"/>
    <w:rsid w:val="00DE151A"/>
    <w:rsid w:val="00DF3877"/>
    <w:rsid w:val="00E059FA"/>
    <w:rsid w:val="00E1307C"/>
    <w:rsid w:val="00E14CF7"/>
    <w:rsid w:val="00E20C26"/>
    <w:rsid w:val="00E215E3"/>
    <w:rsid w:val="00E241AA"/>
    <w:rsid w:val="00E25889"/>
    <w:rsid w:val="00E31B71"/>
    <w:rsid w:val="00E32DCF"/>
    <w:rsid w:val="00E332C6"/>
    <w:rsid w:val="00E433A8"/>
    <w:rsid w:val="00E43BAA"/>
    <w:rsid w:val="00E4783F"/>
    <w:rsid w:val="00E5130D"/>
    <w:rsid w:val="00E53A59"/>
    <w:rsid w:val="00E5499D"/>
    <w:rsid w:val="00E6101F"/>
    <w:rsid w:val="00E611CA"/>
    <w:rsid w:val="00E6292B"/>
    <w:rsid w:val="00E6559A"/>
    <w:rsid w:val="00E65AC7"/>
    <w:rsid w:val="00E711A8"/>
    <w:rsid w:val="00E71884"/>
    <w:rsid w:val="00E766DE"/>
    <w:rsid w:val="00E82E96"/>
    <w:rsid w:val="00E90FB2"/>
    <w:rsid w:val="00E92E6C"/>
    <w:rsid w:val="00E9351F"/>
    <w:rsid w:val="00EA193F"/>
    <w:rsid w:val="00EA3879"/>
    <w:rsid w:val="00EA59A7"/>
    <w:rsid w:val="00EA5A61"/>
    <w:rsid w:val="00EB0947"/>
    <w:rsid w:val="00EB1344"/>
    <w:rsid w:val="00EC07A2"/>
    <w:rsid w:val="00EC1E33"/>
    <w:rsid w:val="00EC23C8"/>
    <w:rsid w:val="00EC2CB4"/>
    <w:rsid w:val="00EC4385"/>
    <w:rsid w:val="00EC60F9"/>
    <w:rsid w:val="00ED112A"/>
    <w:rsid w:val="00ED42EF"/>
    <w:rsid w:val="00ED5B8A"/>
    <w:rsid w:val="00EE0C4B"/>
    <w:rsid w:val="00EE15BA"/>
    <w:rsid w:val="00EE1A62"/>
    <w:rsid w:val="00EE250A"/>
    <w:rsid w:val="00EE3CB9"/>
    <w:rsid w:val="00EE64D7"/>
    <w:rsid w:val="00EE7145"/>
    <w:rsid w:val="00EF1C8B"/>
    <w:rsid w:val="00EF24CC"/>
    <w:rsid w:val="00EF2D74"/>
    <w:rsid w:val="00EF4F7F"/>
    <w:rsid w:val="00F0417E"/>
    <w:rsid w:val="00F06357"/>
    <w:rsid w:val="00F063D1"/>
    <w:rsid w:val="00F101DE"/>
    <w:rsid w:val="00F133C5"/>
    <w:rsid w:val="00F135DB"/>
    <w:rsid w:val="00F16BCC"/>
    <w:rsid w:val="00F17515"/>
    <w:rsid w:val="00F22530"/>
    <w:rsid w:val="00F230BD"/>
    <w:rsid w:val="00F40293"/>
    <w:rsid w:val="00F4567F"/>
    <w:rsid w:val="00F46137"/>
    <w:rsid w:val="00F47ABA"/>
    <w:rsid w:val="00F53302"/>
    <w:rsid w:val="00F54199"/>
    <w:rsid w:val="00F56877"/>
    <w:rsid w:val="00F601DA"/>
    <w:rsid w:val="00F76D26"/>
    <w:rsid w:val="00F80A96"/>
    <w:rsid w:val="00F80AC3"/>
    <w:rsid w:val="00F80E06"/>
    <w:rsid w:val="00F84694"/>
    <w:rsid w:val="00F86F6F"/>
    <w:rsid w:val="00F96933"/>
    <w:rsid w:val="00F973E3"/>
    <w:rsid w:val="00FA0CDA"/>
    <w:rsid w:val="00FA1925"/>
    <w:rsid w:val="00FA62B5"/>
    <w:rsid w:val="00FB34C3"/>
    <w:rsid w:val="00FB5F9F"/>
    <w:rsid w:val="00FB78F9"/>
    <w:rsid w:val="00FC15E5"/>
    <w:rsid w:val="00FC6029"/>
    <w:rsid w:val="00FC7613"/>
    <w:rsid w:val="00FD40E5"/>
    <w:rsid w:val="00FD47AB"/>
    <w:rsid w:val="00FE1233"/>
    <w:rsid w:val="00FE7B16"/>
    <w:rsid w:val="00FF0E92"/>
    <w:rsid w:val="00FF4BEE"/>
    <w:rsid w:val="00FF7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13"/>
    <w:pPr>
      <w:spacing w:after="0" w:line="240" w:lineRule="auto"/>
      <w:ind w:firstLine="709"/>
      <w:jc w:val="both"/>
    </w:pPr>
    <w:rPr>
      <w:rFonts w:ascii="Book Antiqua" w:eastAsia="Times New Roman" w:hAnsi="Book Antiqua" w:cs="Times New Roman"/>
      <w:sz w:val="24"/>
      <w:szCs w:val="24"/>
      <w:lang w:eastAsia="ru-RU"/>
    </w:rPr>
  </w:style>
  <w:style w:type="paragraph" w:styleId="3">
    <w:name w:val="heading 3"/>
    <w:basedOn w:val="a"/>
    <w:next w:val="a"/>
    <w:link w:val="30"/>
    <w:qFormat/>
    <w:rsid w:val="00145B13"/>
    <w:pPr>
      <w:keepNext/>
      <w:widowControl w:val="0"/>
      <w:shd w:val="clear" w:color="auto" w:fill="FFFFFF"/>
      <w:autoSpaceDE w:val="0"/>
      <w:autoSpaceDN w:val="0"/>
      <w:adjustRightInd w:val="0"/>
      <w:spacing w:before="100" w:beforeAutospacing="1"/>
      <w:ind w:firstLine="0"/>
      <w:jc w:val="center"/>
      <w:outlineLvl w:val="2"/>
    </w:pPr>
    <w:rPr>
      <w:b/>
      <w:color w:val="000000"/>
      <w:spacing w:val="-7"/>
      <w:szCs w:val="29"/>
      <w:lang w:val="uk-UA"/>
    </w:rPr>
  </w:style>
  <w:style w:type="paragraph" w:styleId="4">
    <w:name w:val="heading 4"/>
    <w:basedOn w:val="a"/>
    <w:next w:val="a"/>
    <w:link w:val="40"/>
    <w:uiPriority w:val="9"/>
    <w:semiHidden/>
    <w:unhideWhenUsed/>
    <w:qFormat/>
    <w:rsid w:val="001E23C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145B13"/>
    <w:pPr>
      <w:keepNext/>
      <w:widowControl w:val="0"/>
      <w:shd w:val="clear" w:color="auto" w:fill="FFFFFF"/>
      <w:autoSpaceDE w:val="0"/>
      <w:autoSpaceDN w:val="0"/>
      <w:adjustRightInd w:val="0"/>
      <w:spacing w:before="100" w:beforeAutospacing="1" w:after="100" w:afterAutospacing="1"/>
      <w:ind w:firstLine="0"/>
      <w:jc w:val="center"/>
      <w:outlineLvl w:val="4"/>
    </w:pPr>
    <w:rPr>
      <w:rFonts w:cs="Arial"/>
      <w:b/>
      <w:i/>
      <w:color w:val="000000"/>
      <w:spacing w:val="-1"/>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5B13"/>
    <w:rPr>
      <w:rFonts w:ascii="Book Antiqua" w:eastAsia="Times New Roman" w:hAnsi="Book Antiqua" w:cs="Times New Roman"/>
      <w:b/>
      <w:color w:val="000000"/>
      <w:spacing w:val="-7"/>
      <w:sz w:val="24"/>
      <w:szCs w:val="29"/>
      <w:shd w:val="clear" w:color="auto" w:fill="FFFFFF"/>
      <w:lang w:val="uk-UA" w:eastAsia="ru-RU"/>
    </w:rPr>
  </w:style>
  <w:style w:type="character" w:customStyle="1" w:styleId="50">
    <w:name w:val="Заголовок 5 Знак"/>
    <w:basedOn w:val="a0"/>
    <w:link w:val="5"/>
    <w:rsid w:val="00145B13"/>
    <w:rPr>
      <w:rFonts w:ascii="Book Antiqua" w:eastAsia="Times New Roman" w:hAnsi="Book Antiqua" w:cs="Arial"/>
      <w:b/>
      <w:i/>
      <w:color w:val="000000"/>
      <w:spacing w:val="-1"/>
      <w:sz w:val="24"/>
      <w:szCs w:val="28"/>
      <w:shd w:val="clear" w:color="auto" w:fill="FFFFFF"/>
      <w:lang w:val="uk-UA" w:eastAsia="ru-RU"/>
    </w:rPr>
  </w:style>
  <w:style w:type="character" w:customStyle="1" w:styleId="a3">
    <w:name w:val="Стиль Черный"/>
    <w:rsid w:val="00145B13"/>
    <w:rPr>
      <w:rFonts w:ascii="Book Antiqua" w:hAnsi="Book Antiqua"/>
      <w:color w:val="000000"/>
    </w:rPr>
  </w:style>
  <w:style w:type="paragraph" w:customStyle="1" w:styleId="a4">
    <w:name w:val="Стиль Черный по центру"/>
    <w:basedOn w:val="a"/>
    <w:rsid w:val="008F68D3"/>
    <w:pPr>
      <w:jc w:val="center"/>
    </w:pPr>
    <w:rPr>
      <w:color w:val="000000"/>
      <w:szCs w:val="20"/>
    </w:rPr>
  </w:style>
  <w:style w:type="paragraph" w:styleId="a5">
    <w:name w:val="Balloon Text"/>
    <w:basedOn w:val="a"/>
    <w:link w:val="a6"/>
    <w:uiPriority w:val="99"/>
    <w:semiHidden/>
    <w:unhideWhenUsed/>
    <w:rsid w:val="008F68D3"/>
    <w:rPr>
      <w:rFonts w:ascii="Tahoma" w:hAnsi="Tahoma" w:cs="Tahoma"/>
      <w:sz w:val="16"/>
      <w:szCs w:val="16"/>
    </w:rPr>
  </w:style>
  <w:style w:type="character" w:customStyle="1" w:styleId="a6">
    <w:name w:val="Текст выноски Знак"/>
    <w:basedOn w:val="a0"/>
    <w:link w:val="a5"/>
    <w:uiPriority w:val="99"/>
    <w:semiHidden/>
    <w:rsid w:val="008F68D3"/>
    <w:rPr>
      <w:rFonts w:ascii="Tahoma" w:eastAsia="Times New Roman" w:hAnsi="Tahoma" w:cs="Tahoma"/>
      <w:sz w:val="16"/>
      <w:szCs w:val="16"/>
      <w:lang w:eastAsia="ru-RU"/>
    </w:rPr>
  </w:style>
  <w:style w:type="paragraph" w:styleId="HTML">
    <w:name w:val="HTML Preformatted"/>
    <w:basedOn w:val="a"/>
    <w:link w:val="HTML0"/>
    <w:uiPriority w:val="99"/>
    <w:unhideWhenUsed/>
    <w:rsid w:val="0014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1451A8"/>
    <w:rPr>
      <w:rFonts w:ascii="Courier New" w:eastAsia="Times New Roman" w:hAnsi="Courier New" w:cs="Courier New"/>
      <w:sz w:val="20"/>
      <w:szCs w:val="20"/>
      <w:lang w:eastAsia="ru-RU"/>
    </w:rPr>
  </w:style>
  <w:style w:type="character" w:styleId="a7">
    <w:name w:val="Hyperlink"/>
    <w:basedOn w:val="a0"/>
    <w:uiPriority w:val="99"/>
    <w:semiHidden/>
    <w:unhideWhenUsed/>
    <w:rsid w:val="001451A8"/>
    <w:rPr>
      <w:color w:val="0000FF"/>
      <w:u w:val="single"/>
    </w:rPr>
  </w:style>
  <w:style w:type="paragraph" w:styleId="a8">
    <w:name w:val="List Paragraph"/>
    <w:basedOn w:val="a"/>
    <w:uiPriority w:val="34"/>
    <w:qFormat/>
    <w:rsid w:val="001451A8"/>
    <w:pPr>
      <w:ind w:left="720"/>
      <w:contextualSpacing/>
    </w:pPr>
  </w:style>
  <w:style w:type="paragraph" w:styleId="a9">
    <w:name w:val="header"/>
    <w:basedOn w:val="a"/>
    <w:link w:val="aa"/>
    <w:uiPriority w:val="99"/>
    <w:unhideWhenUsed/>
    <w:rsid w:val="00DB3521"/>
    <w:pPr>
      <w:tabs>
        <w:tab w:val="center" w:pos="4677"/>
        <w:tab w:val="right" w:pos="9355"/>
      </w:tabs>
    </w:pPr>
  </w:style>
  <w:style w:type="character" w:customStyle="1" w:styleId="aa">
    <w:name w:val="Верхний колонтитул Знак"/>
    <w:basedOn w:val="a0"/>
    <w:link w:val="a9"/>
    <w:uiPriority w:val="99"/>
    <w:rsid w:val="00DB3521"/>
    <w:rPr>
      <w:rFonts w:ascii="Book Antiqua" w:eastAsia="Times New Roman" w:hAnsi="Book Antiqua" w:cs="Times New Roman"/>
      <w:sz w:val="24"/>
      <w:szCs w:val="24"/>
      <w:lang w:eastAsia="ru-RU"/>
    </w:rPr>
  </w:style>
  <w:style w:type="paragraph" w:styleId="ab">
    <w:name w:val="footer"/>
    <w:basedOn w:val="a"/>
    <w:link w:val="ac"/>
    <w:uiPriority w:val="99"/>
    <w:unhideWhenUsed/>
    <w:rsid w:val="00DB3521"/>
    <w:pPr>
      <w:tabs>
        <w:tab w:val="center" w:pos="4677"/>
        <w:tab w:val="right" w:pos="9355"/>
      </w:tabs>
    </w:pPr>
  </w:style>
  <w:style w:type="character" w:customStyle="1" w:styleId="ac">
    <w:name w:val="Нижний колонтитул Знак"/>
    <w:basedOn w:val="a0"/>
    <w:link w:val="ab"/>
    <w:uiPriority w:val="99"/>
    <w:rsid w:val="00DB3521"/>
    <w:rPr>
      <w:rFonts w:ascii="Book Antiqua" w:eastAsia="Times New Roman" w:hAnsi="Book Antiqua" w:cs="Times New Roman"/>
      <w:sz w:val="24"/>
      <w:szCs w:val="24"/>
      <w:lang w:eastAsia="ru-RU"/>
    </w:rPr>
  </w:style>
  <w:style w:type="character" w:customStyle="1" w:styleId="40">
    <w:name w:val="Заголовок 4 Знак"/>
    <w:basedOn w:val="a0"/>
    <w:link w:val="4"/>
    <w:uiPriority w:val="9"/>
    <w:semiHidden/>
    <w:rsid w:val="001E23C3"/>
    <w:rPr>
      <w:rFonts w:asciiTheme="majorHAnsi" w:eastAsiaTheme="majorEastAsia" w:hAnsiTheme="majorHAnsi" w:cstheme="majorBidi"/>
      <w:b/>
      <w:bCs/>
      <w:i/>
      <w:iCs/>
      <w:color w:val="4F81BD" w:themeColor="accent1"/>
      <w:sz w:val="24"/>
      <w:szCs w:val="24"/>
      <w:lang w:eastAsia="ru-RU"/>
    </w:rPr>
  </w:style>
  <w:style w:type="paragraph" w:styleId="ad">
    <w:name w:val="No Spacing"/>
    <w:uiPriority w:val="1"/>
    <w:qFormat/>
    <w:rsid w:val="001E23C3"/>
    <w:pPr>
      <w:spacing w:after="0" w:line="240" w:lineRule="auto"/>
    </w:pPr>
    <w:rPr>
      <w:rFonts w:eastAsiaTheme="minorEastAsia"/>
      <w:lang w:eastAsia="ru-RU"/>
    </w:rPr>
  </w:style>
  <w:style w:type="table" w:styleId="ae">
    <w:name w:val="Table Grid"/>
    <w:basedOn w:val="a1"/>
    <w:uiPriority w:val="39"/>
    <w:rsid w:val="001E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7F7AF5"/>
    <w:rPr>
      <w:color w:val="808080"/>
    </w:rPr>
  </w:style>
  <w:style w:type="paragraph" w:styleId="af0">
    <w:name w:val="Body Text"/>
    <w:basedOn w:val="a"/>
    <w:link w:val="af1"/>
    <w:rsid w:val="00FD47AB"/>
    <w:pPr>
      <w:ind w:firstLine="0"/>
      <w:jc w:val="left"/>
    </w:pPr>
    <w:rPr>
      <w:rFonts w:ascii="Times New Roman" w:hAnsi="Times New Roman"/>
      <w:lang w:val="x-none" w:eastAsia="x-none"/>
    </w:rPr>
  </w:style>
  <w:style w:type="character" w:customStyle="1" w:styleId="af1">
    <w:name w:val="Основной текст Знак"/>
    <w:basedOn w:val="a0"/>
    <w:link w:val="af0"/>
    <w:rsid w:val="00FD47AB"/>
    <w:rPr>
      <w:rFonts w:ascii="Times New Roman" w:eastAsia="Times New Roman" w:hAnsi="Times New Roman" w:cs="Times New Roman"/>
      <w:sz w:val="24"/>
      <w:szCs w:val="24"/>
      <w:lang w:val="x-none" w:eastAsia="x-none"/>
    </w:rPr>
  </w:style>
  <w:style w:type="character" w:customStyle="1" w:styleId="shorttext">
    <w:name w:val="short_text"/>
    <w:rsid w:val="00FD47AB"/>
  </w:style>
  <w:style w:type="paragraph" w:styleId="af2">
    <w:name w:val="Normal (Web)"/>
    <w:basedOn w:val="a"/>
    <w:semiHidden/>
    <w:unhideWhenUsed/>
    <w:rsid w:val="008E0F2C"/>
    <w:pPr>
      <w:spacing w:before="100" w:beforeAutospacing="1" w:after="100" w:afterAutospacing="1"/>
      <w:ind w:firstLine="0"/>
      <w:jc w:val="left"/>
    </w:pPr>
    <w:rPr>
      <w:rFonts w:ascii="Times New Roman" w:hAnsi="Times New Roman"/>
    </w:rPr>
  </w:style>
  <w:style w:type="paragraph" w:styleId="af3">
    <w:name w:val="Body Text Indent"/>
    <w:basedOn w:val="a"/>
    <w:link w:val="af4"/>
    <w:uiPriority w:val="99"/>
    <w:semiHidden/>
    <w:unhideWhenUsed/>
    <w:rsid w:val="00263C21"/>
    <w:pPr>
      <w:spacing w:after="120"/>
      <w:ind w:left="283"/>
    </w:pPr>
  </w:style>
  <w:style w:type="character" w:customStyle="1" w:styleId="af4">
    <w:name w:val="Основной текст с отступом Знак"/>
    <w:basedOn w:val="a0"/>
    <w:link w:val="af3"/>
    <w:uiPriority w:val="99"/>
    <w:semiHidden/>
    <w:rsid w:val="00263C21"/>
    <w:rPr>
      <w:rFonts w:ascii="Book Antiqua" w:eastAsia="Times New Roman" w:hAnsi="Book Antiqua" w:cs="Times New Roman"/>
      <w:sz w:val="24"/>
      <w:szCs w:val="24"/>
      <w:lang w:eastAsia="ru-RU"/>
    </w:rPr>
  </w:style>
  <w:style w:type="character" w:customStyle="1" w:styleId="58">
    <w:name w:val="Основной текст (58)_"/>
    <w:basedOn w:val="a0"/>
    <w:link w:val="581"/>
    <w:uiPriority w:val="99"/>
    <w:rsid w:val="00E32DCF"/>
    <w:rPr>
      <w:rFonts w:ascii="Times New Roman" w:hAnsi="Times New Roman" w:cs="Times New Roman"/>
      <w:shd w:val="clear" w:color="auto" w:fill="FFFFFF"/>
    </w:rPr>
  </w:style>
  <w:style w:type="character" w:customStyle="1" w:styleId="580">
    <w:name w:val="Основной текст (58)"/>
    <w:basedOn w:val="58"/>
    <w:uiPriority w:val="99"/>
    <w:rsid w:val="00E32DCF"/>
    <w:rPr>
      <w:rFonts w:ascii="Times New Roman" w:hAnsi="Times New Roman" w:cs="Times New Roman"/>
      <w:shd w:val="clear" w:color="auto" w:fill="FFFFFF"/>
    </w:rPr>
  </w:style>
  <w:style w:type="paragraph" w:customStyle="1" w:styleId="581">
    <w:name w:val="Основной текст (58)1"/>
    <w:basedOn w:val="a"/>
    <w:link w:val="58"/>
    <w:uiPriority w:val="99"/>
    <w:rsid w:val="00E32DCF"/>
    <w:pPr>
      <w:widowControl w:val="0"/>
      <w:shd w:val="clear" w:color="auto" w:fill="FFFFFF"/>
      <w:spacing w:before="2880" w:after="600" w:line="274" w:lineRule="exact"/>
      <w:ind w:firstLine="0"/>
      <w:jc w:val="left"/>
    </w:pPr>
    <w:rPr>
      <w:rFonts w:ascii="Times New Roman" w:eastAsiaTheme="minorHAnsi" w:hAnsi="Times New Roman"/>
      <w:sz w:val="22"/>
      <w:szCs w:val="22"/>
      <w:lang w:eastAsia="en-US"/>
    </w:rPr>
  </w:style>
  <w:style w:type="paragraph" w:customStyle="1" w:styleId="rvps7">
    <w:name w:val="rvps7"/>
    <w:basedOn w:val="a"/>
    <w:rsid w:val="009E6ADF"/>
    <w:pPr>
      <w:spacing w:before="100" w:beforeAutospacing="1" w:after="100" w:afterAutospacing="1"/>
      <w:ind w:firstLine="0"/>
      <w:jc w:val="left"/>
    </w:pPr>
    <w:rPr>
      <w:rFonts w:ascii="Times New Roman" w:hAnsi="Times New Roman"/>
    </w:rPr>
  </w:style>
  <w:style w:type="character" w:customStyle="1" w:styleId="rvts15">
    <w:name w:val="rvts15"/>
    <w:basedOn w:val="a0"/>
    <w:rsid w:val="009E6ADF"/>
  </w:style>
  <w:style w:type="paragraph" w:customStyle="1" w:styleId="rvps2">
    <w:name w:val="rvps2"/>
    <w:basedOn w:val="a"/>
    <w:rsid w:val="009E6ADF"/>
    <w:pPr>
      <w:spacing w:before="100" w:beforeAutospacing="1" w:after="100" w:afterAutospacing="1"/>
      <w:ind w:firstLine="0"/>
      <w:jc w:val="left"/>
    </w:pPr>
    <w:rPr>
      <w:rFonts w:ascii="Times New Roman" w:hAnsi="Times New Roman"/>
    </w:rPr>
  </w:style>
  <w:style w:type="character" w:customStyle="1" w:styleId="rvts37">
    <w:name w:val="rvts37"/>
    <w:basedOn w:val="a0"/>
    <w:rsid w:val="009E6ADF"/>
  </w:style>
  <w:style w:type="paragraph" w:customStyle="1" w:styleId="rvps14">
    <w:name w:val="rvps14"/>
    <w:basedOn w:val="a"/>
    <w:rsid w:val="00744C14"/>
    <w:pPr>
      <w:spacing w:before="100" w:beforeAutospacing="1" w:after="100" w:afterAutospacing="1"/>
      <w:ind w:firstLine="0"/>
      <w:jc w:val="left"/>
    </w:pPr>
    <w:rPr>
      <w:rFonts w:ascii="Times New Roman" w:hAnsi="Times New Roman"/>
    </w:rPr>
  </w:style>
  <w:style w:type="paragraph" w:customStyle="1" w:styleId="rvps12">
    <w:name w:val="rvps12"/>
    <w:basedOn w:val="a"/>
    <w:rsid w:val="00744C14"/>
    <w:pPr>
      <w:spacing w:before="100" w:beforeAutospacing="1" w:after="100" w:afterAutospacing="1"/>
      <w:ind w:firstLine="0"/>
      <w:jc w:val="left"/>
    </w:pPr>
    <w:rPr>
      <w:rFonts w:ascii="Times New Roman" w:hAnsi="Times New Roman"/>
    </w:rPr>
  </w:style>
  <w:style w:type="character" w:styleId="af5">
    <w:name w:val="annotation reference"/>
    <w:basedOn w:val="a0"/>
    <w:uiPriority w:val="99"/>
    <w:semiHidden/>
    <w:unhideWhenUsed/>
    <w:rsid w:val="00727548"/>
    <w:rPr>
      <w:sz w:val="16"/>
      <w:szCs w:val="16"/>
    </w:rPr>
  </w:style>
  <w:style w:type="paragraph" w:styleId="af6">
    <w:name w:val="annotation text"/>
    <w:basedOn w:val="a"/>
    <w:link w:val="af7"/>
    <w:uiPriority w:val="99"/>
    <w:semiHidden/>
    <w:unhideWhenUsed/>
    <w:rsid w:val="00727548"/>
    <w:rPr>
      <w:sz w:val="20"/>
      <w:szCs w:val="20"/>
    </w:rPr>
  </w:style>
  <w:style w:type="character" w:customStyle="1" w:styleId="af7">
    <w:name w:val="Текст примечания Знак"/>
    <w:basedOn w:val="a0"/>
    <w:link w:val="af6"/>
    <w:uiPriority w:val="99"/>
    <w:semiHidden/>
    <w:rsid w:val="00727548"/>
    <w:rPr>
      <w:rFonts w:ascii="Book Antiqua" w:eastAsia="Times New Roman" w:hAnsi="Book Antiqua" w:cs="Times New Roman"/>
      <w:sz w:val="20"/>
      <w:szCs w:val="20"/>
      <w:lang w:eastAsia="ru-RU"/>
    </w:rPr>
  </w:style>
  <w:style w:type="paragraph" w:styleId="af8">
    <w:name w:val="annotation subject"/>
    <w:basedOn w:val="af6"/>
    <w:next w:val="af6"/>
    <w:link w:val="af9"/>
    <w:uiPriority w:val="99"/>
    <w:semiHidden/>
    <w:unhideWhenUsed/>
    <w:rsid w:val="00727548"/>
    <w:rPr>
      <w:b/>
      <w:bCs/>
    </w:rPr>
  </w:style>
  <w:style w:type="character" w:customStyle="1" w:styleId="af9">
    <w:name w:val="Тема примечания Знак"/>
    <w:basedOn w:val="af7"/>
    <w:link w:val="af8"/>
    <w:uiPriority w:val="99"/>
    <w:semiHidden/>
    <w:rsid w:val="00727548"/>
    <w:rPr>
      <w:rFonts w:ascii="Book Antiqua" w:eastAsia="Times New Roman" w:hAnsi="Book Antiqua"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13"/>
    <w:pPr>
      <w:spacing w:after="0" w:line="240" w:lineRule="auto"/>
      <w:ind w:firstLine="709"/>
      <w:jc w:val="both"/>
    </w:pPr>
    <w:rPr>
      <w:rFonts w:ascii="Book Antiqua" w:eastAsia="Times New Roman" w:hAnsi="Book Antiqua" w:cs="Times New Roman"/>
      <w:sz w:val="24"/>
      <w:szCs w:val="24"/>
      <w:lang w:eastAsia="ru-RU"/>
    </w:rPr>
  </w:style>
  <w:style w:type="paragraph" w:styleId="3">
    <w:name w:val="heading 3"/>
    <w:basedOn w:val="a"/>
    <w:next w:val="a"/>
    <w:link w:val="30"/>
    <w:qFormat/>
    <w:rsid w:val="00145B13"/>
    <w:pPr>
      <w:keepNext/>
      <w:widowControl w:val="0"/>
      <w:shd w:val="clear" w:color="auto" w:fill="FFFFFF"/>
      <w:autoSpaceDE w:val="0"/>
      <w:autoSpaceDN w:val="0"/>
      <w:adjustRightInd w:val="0"/>
      <w:spacing w:before="100" w:beforeAutospacing="1"/>
      <w:ind w:firstLine="0"/>
      <w:jc w:val="center"/>
      <w:outlineLvl w:val="2"/>
    </w:pPr>
    <w:rPr>
      <w:b/>
      <w:color w:val="000000"/>
      <w:spacing w:val="-7"/>
      <w:szCs w:val="29"/>
      <w:lang w:val="uk-UA"/>
    </w:rPr>
  </w:style>
  <w:style w:type="paragraph" w:styleId="4">
    <w:name w:val="heading 4"/>
    <w:basedOn w:val="a"/>
    <w:next w:val="a"/>
    <w:link w:val="40"/>
    <w:uiPriority w:val="9"/>
    <w:semiHidden/>
    <w:unhideWhenUsed/>
    <w:qFormat/>
    <w:rsid w:val="001E23C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145B13"/>
    <w:pPr>
      <w:keepNext/>
      <w:widowControl w:val="0"/>
      <w:shd w:val="clear" w:color="auto" w:fill="FFFFFF"/>
      <w:autoSpaceDE w:val="0"/>
      <w:autoSpaceDN w:val="0"/>
      <w:adjustRightInd w:val="0"/>
      <w:spacing w:before="100" w:beforeAutospacing="1" w:after="100" w:afterAutospacing="1"/>
      <w:ind w:firstLine="0"/>
      <w:jc w:val="center"/>
      <w:outlineLvl w:val="4"/>
    </w:pPr>
    <w:rPr>
      <w:rFonts w:cs="Arial"/>
      <w:b/>
      <w:i/>
      <w:color w:val="000000"/>
      <w:spacing w:val="-1"/>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5B13"/>
    <w:rPr>
      <w:rFonts w:ascii="Book Antiqua" w:eastAsia="Times New Roman" w:hAnsi="Book Antiqua" w:cs="Times New Roman"/>
      <w:b/>
      <w:color w:val="000000"/>
      <w:spacing w:val="-7"/>
      <w:sz w:val="24"/>
      <w:szCs w:val="29"/>
      <w:shd w:val="clear" w:color="auto" w:fill="FFFFFF"/>
      <w:lang w:val="uk-UA" w:eastAsia="ru-RU"/>
    </w:rPr>
  </w:style>
  <w:style w:type="character" w:customStyle="1" w:styleId="50">
    <w:name w:val="Заголовок 5 Знак"/>
    <w:basedOn w:val="a0"/>
    <w:link w:val="5"/>
    <w:rsid w:val="00145B13"/>
    <w:rPr>
      <w:rFonts w:ascii="Book Antiqua" w:eastAsia="Times New Roman" w:hAnsi="Book Antiqua" w:cs="Arial"/>
      <w:b/>
      <w:i/>
      <w:color w:val="000000"/>
      <w:spacing w:val="-1"/>
      <w:sz w:val="24"/>
      <w:szCs w:val="28"/>
      <w:shd w:val="clear" w:color="auto" w:fill="FFFFFF"/>
      <w:lang w:val="uk-UA" w:eastAsia="ru-RU"/>
    </w:rPr>
  </w:style>
  <w:style w:type="character" w:customStyle="1" w:styleId="a3">
    <w:name w:val="Стиль Черный"/>
    <w:rsid w:val="00145B13"/>
    <w:rPr>
      <w:rFonts w:ascii="Book Antiqua" w:hAnsi="Book Antiqua"/>
      <w:color w:val="000000"/>
    </w:rPr>
  </w:style>
  <w:style w:type="paragraph" w:customStyle="1" w:styleId="a4">
    <w:name w:val="Стиль Черный по центру"/>
    <w:basedOn w:val="a"/>
    <w:rsid w:val="008F68D3"/>
    <w:pPr>
      <w:jc w:val="center"/>
    </w:pPr>
    <w:rPr>
      <w:color w:val="000000"/>
      <w:szCs w:val="20"/>
    </w:rPr>
  </w:style>
  <w:style w:type="paragraph" w:styleId="a5">
    <w:name w:val="Balloon Text"/>
    <w:basedOn w:val="a"/>
    <w:link w:val="a6"/>
    <w:uiPriority w:val="99"/>
    <w:semiHidden/>
    <w:unhideWhenUsed/>
    <w:rsid w:val="008F68D3"/>
    <w:rPr>
      <w:rFonts w:ascii="Tahoma" w:hAnsi="Tahoma" w:cs="Tahoma"/>
      <w:sz w:val="16"/>
      <w:szCs w:val="16"/>
    </w:rPr>
  </w:style>
  <w:style w:type="character" w:customStyle="1" w:styleId="a6">
    <w:name w:val="Текст выноски Знак"/>
    <w:basedOn w:val="a0"/>
    <w:link w:val="a5"/>
    <w:uiPriority w:val="99"/>
    <w:semiHidden/>
    <w:rsid w:val="008F68D3"/>
    <w:rPr>
      <w:rFonts w:ascii="Tahoma" w:eastAsia="Times New Roman" w:hAnsi="Tahoma" w:cs="Tahoma"/>
      <w:sz w:val="16"/>
      <w:szCs w:val="16"/>
      <w:lang w:eastAsia="ru-RU"/>
    </w:rPr>
  </w:style>
  <w:style w:type="paragraph" w:styleId="HTML">
    <w:name w:val="HTML Preformatted"/>
    <w:basedOn w:val="a"/>
    <w:link w:val="HTML0"/>
    <w:uiPriority w:val="99"/>
    <w:unhideWhenUsed/>
    <w:rsid w:val="0014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1451A8"/>
    <w:rPr>
      <w:rFonts w:ascii="Courier New" w:eastAsia="Times New Roman" w:hAnsi="Courier New" w:cs="Courier New"/>
      <w:sz w:val="20"/>
      <w:szCs w:val="20"/>
      <w:lang w:eastAsia="ru-RU"/>
    </w:rPr>
  </w:style>
  <w:style w:type="character" w:styleId="a7">
    <w:name w:val="Hyperlink"/>
    <w:basedOn w:val="a0"/>
    <w:uiPriority w:val="99"/>
    <w:semiHidden/>
    <w:unhideWhenUsed/>
    <w:rsid w:val="001451A8"/>
    <w:rPr>
      <w:color w:val="0000FF"/>
      <w:u w:val="single"/>
    </w:rPr>
  </w:style>
  <w:style w:type="paragraph" w:styleId="a8">
    <w:name w:val="List Paragraph"/>
    <w:basedOn w:val="a"/>
    <w:uiPriority w:val="34"/>
    <w:qFormat/>
    <w:rsid w:val="001451A8"/>
    <w:pPr>
      <w:ind w:left="720"/>
      <w:contextualSpacing/>
    </w:pPr>
  </w:style>
  <w:style w:type="paragraph" w:styleId="a9">
    <w:name w:val="header"/>
    <w:basedOn w:val="a"/>
    <w:link w:val="aa"/>
    <w:uiPriority w:val="99"/>
    <w:unhideWhenUsed/>
    <w:rsid w:val="00DB3521"/>
    <w:pPr>
      <w:tabs>
        <w:tab w:val="center" w:pos="4677"/>
        <w:tab w:val="right" w:pos="9355"/>
      </w:tabs>
    </w:pPr>
  </w:style>
  <w:style w:type="character" w:customStyle="1" w:styleId="aa">
    <w:name w:val="Верхний колонтитул Знак"/>
    <w:basedOn w:val="a0"/>
    <w:link w:val="a9"/>
    <w:uiPriority w:val="99"/>
    <w:rsid w:val="00DB3521"/>
    <w:rPr>
      <w:rFonts w:ascii="Book Antiqua" w:eastAsia="Times New Roman" w:hAnsi="Book Antiqua" w:cs="Times New Roman"/>
      <w:sz w:val="24"/>
      <w:szCs w:val="24"/>
      <w:lang w:eastAsia="ru-RU"/>
    </w:rPr>
  </w:style>
  <w:style w:type="paragraph" w:styleId="ab">
    <w:name w:val="footer"/>
    <w:basedOn w:val="a"/>
    <w:link w:val="ac"/>
    <w:uiPriority w:val="99"/>
    <w:unhideWhenUsed/>
    <w:rsid w:val="00DB3521"/>
    <w:pPr>
      <w:tabs>
        <w:tab w:val="center" w:pos="4677"/>
        <w:tab w:val="right" w:pos="9355"/>
      </w:tabs>
    </w:pPr>
  </w:style>
  <w:style w:type="character" w:customStyle="1" w:styleId="ac">
    <w:name w:val="Нижний колонтитул Знак"/>
    <w:basedOn w:val="a0"/>
    <w:link w:val="ab"/>
    <w:uiPriority w:val="99"/>
    <w:rsid w:val="00DB3521"/>
    <w:rPr>
      <w:rFonts w:ascii="Book Antiqua" w:eastAsia="Times New Roman" w:hAnsi="Book Antiqua" w:cs="Times New Roman"/>
      <w:sz w:val="24"/>
      <w:szCs w:val="24"/>
      <w:lang w:eastAsia="ru-RU"/>
    </w:rPr>
  </w:style>
  <w:style w:type="character" w:customStyle="1" w:styleId="40">
    <w:name w:val="Заголовок 4 Знак"/>
    <w:basedOn w:val="a0"/>
    <w:link w:val="4"/>
    <w:uiPriority w:val="9"/>
    <w:semiHidden/>
    <w:rsid w:val="001E23C3"/>
    <w:rPr>
      <w:rFonts w:asciiTheme="majorHAnsi" w:eastAsiaTheme="majorEastAsia" w:hAnsiTheme="majorHAnsi" w:cstheme="majorBidi"/>
      <w:b/>
      <w:bCs/>
      <w:i/>
      <w:iCs/>
      <w:color w:val="4F81BD" w:themeColor="accent1"/>
      <w:sz w:val="24"/>
      <w:szCs w:val="24"/>
      <w:lang w:eastAsia="ru-RU"/>
    </w:rPr>
  </w:style>
  <w:style w:type="paragraph" w:styleId="ad">
    <w:name w:val="No Spacing"/>
    <w:uiPriority w:val="1"/>
    <w:qFormat/>
    <w:rsid w:val="001E23C3"/>
    <w:pPr>
      <w:spacing w:after="0" w:line="240" w:lineRule="auto"/>
    </w:pPr>
    <w:rPr>
      <w:rFonts w:eastAsiaTheme="minorEastAsia"/>
      <w:lang w:eastAsia="ru-RU"/>
    </w:rPr>
  </w:style>
  <w:style w:type="table" w:styleId="ae">
    <w:name w:val="Table Grid"/>
    <w:basedOn w:val="a1"/>
    <w:uiPriority w:val="39"/>
    <w:rsid w:val="001E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7F7AF5"/>
    <w:rPr>
      <w:color w:val="808080"/>
    </w:rPr>
  </w:style>
  <w:style w:type="paragraph" w:styleId="af0">
    <w:name w:val="Body Text"/>
    <w:basedOn w:val="a"/>
    <w:link w:val="af1"/>
    <w:rsid w:val="00FD47AB"/>
    <w:pPr>
      <w:ind w:firstLine="0"/>
      <w:jc w:val="left"/>
    </w:pPr>
    <w:rPr>
      <w:rFonts w:ascii="Times New Roman" w:hAnsi="Times New Roman"/>
      <w:lang w:val="x-none" w:eastAsia="x-none"/>
    </w:rPr>
  </w:style>
  <w:style w:type="character" w:customStyle="1" w:styleId="af1">
    <w:name w:val="Основной текст Знак"/>
    <w:basedOn w:val="a0"/>
    <w:link w:val="af0"/>
    <w:rsid w:val="00FD47AB"/>
    <w:rPr>
      <w:rFonts w:ascii="Times New Roman" w:eastAsia="Times New Roman" w:hAnsi="Times New Roman" w:cs="Times New Roman"/>
      <w:sz w:val="24"/>
      <w:szCs w:val="24"/>
      <w:lang w:val="x-none" w:eastAsia="x-none"/>
    </w:rPr>
  </w:style>
  <w:style w:type="character" w:customStyle="1" w:styleId="shorttext">
    <w:name w:val="short_text"/>
    <w:rsid w:val="00FD47AB"/>
  </w:style>
  <w:style w:type="paragraph" w:styleId="af2">
    <w:name w:val="Normal (Web)"/>
    <w:basedOn w:val="a"/>
    <w:semiHidden/>
    <w:unhideWhenUsed/>
    <w:rsid w:val="008E0F2C"/>
    <w:pPr>
      <w:spacing w:before="100" w:beforeAutospacing="1" w:after="100" w:afterAutospacing="1"/>
      <w:ind w:firstLine="0"/>
      <w:jc w:val="left"/>
    </w:pPr>
    <w:rPr>
      <w:rFonts w:ascii="Times New Roman" w:hAnsi="Times New Roman"/>
    </w:rPr>
  </w:style>
  <w:style w:type="paragraph" w:styleId="af3">
    <w:name w:val="Body Text Indent"/>
    <w:basedOn w:val="a"/>
    <w:link w:val="af4"/>
    <w:uiPriority w:val="99"/>
    <w:semiHidden/>
    <w:unhideWhenUsed/>
    <w:rsid w:val="00263C21"/>
    <w:pPr>
      <w:spacing w:after="120"/>
      <w:ind w:left="283"/>
    </w:pPr>
  </w:style>
  <w:style w:type="character" w:customStyle="1" w:styleId="af4">
    <w:name w:val="Основной текст с отступом Знак"/>
    <w:basedOn w:val="a0"/>
    <w:link w:val="af3"/>
    <w:uiPriority w:val="99"/>
    <w:semiHidden/>
    <w:rsid w:val="00263C21"/>
    <w:rPr>
      <w:rFonts w:ascii="Book Antiqua" w:eastAsia="Times New Roman" w:hAnsi="Book Antiqua" w:cs="Times New Roman"/>
      <w:sz w:val="24"/>
      <w:szCs w:val="24"/>
      <w:lang w:eastAsia="ru-RU"/>
    </w:rPr>
  </w:style>
  <w:style w:type="character" w:customStyle="1" w:styleId="58">
    <w:name w:val="Основной текст (58)_"/>
    <w:basedOn w:val="a0"/>
    <w:link w:val="581"/>
    <w:uiPriority w:val="99"/>
    <w:rsid w:val="00E32DCF"/>
    <w:rPr>
      <w:rFonts w:ascii="Times New Roman" w:hAnsi="Times New Roman" w:cs="Times New Roman"/>
      <w:shd w:val="clear" w:color="auto" w:fill="FFFFFF"/>
    </w:rPr>
  </w:style>
  <w:style w:type="character" w:customStyle="1" w:styleId="580">
    <w:name w:val="Основной текст (58)"/>
    <w:basedOn w:val="58"/>
    <w:uiPriority w:val="99"/>
    <w:rsid w:val="00E32DCF"/>
    <w:rPr>
      <w:rFonts w:ascii="Times New Roman" w:hAnsi="Times New Roman" w:cs="Times New Roman"/>
      <w:shd w:val="clear" w:color="auto" w:fill="FFFFFF"/>
    </w:rPr>
  </w:style>
  <w:style w:type="paragraph" w:customStyle="1" w:styleId="581">
    <w:name w:val="Основной текст (58)1"/>
    <w:basedOn w:val="a"/>
    <w:link w:val="58"/>
    <w:uiPriority w:val="99"/>
    <w:rsid w:val="00E32DCF"/>
    <w:pPr>
      <w:widowControl w:val="0"/>
      <w:shd w:val="clear" w:color="auto" w:fill="FFFFFF"/>
      <w:spacing w:before="2880" w:after="600" w:line="274" w:lineRule="exact"/>
      <w:ind w:firstLine="0"/>
      <w:jc w:val="left"/>
    </w:pPr>
    <w:rPr>
      <w:rFonts w:ascii="Times New Roman" w:eastAsiaTheme="minorHAnsi" w:hAnsi="Times New Roman"/>
      <w:sz w:val="22"/>
      <w:szCs w:val="22"/>
      <w:lang w:eastAsia="en-US"/>
    </w:rPr>
  </w:style>
  <w:style w:type="paragraph" w:customStyle="1" w:styleId="rvps7">
    <w:name w:val="rvps7"/>
    <w:basedOn w:val="a"/>
    <w:rsid w:val="009E6ADF"/>
    <w:pPr>
      <w:spacing w:before="100" w:beforeAutospacing="1" w:after="100" w:afterAutospacing="1"/>
      <w:ind w:firstLine="0"/>
      <w:jc w:val="left"/>
    </w:pPr>
    <w:rPr>
      <w:rFonts w:ascii="Times New Roman" w:hAnsi="Times New Roman"/>
    </w:rPr>
  </w:style>
  <w:style w:type="character" w:customStyle="1" w:styleId="rvts15">
    <w:name w:val="rvts15"/>
    <w:basedOn w:val="a0"/>
    <w:rsid w:val="009E6ADF"/>
  </w:style>
  <w:style w:type="paragraph" w:customStyle="1" w:styleId="rvps2">
    <w:name w:val="rvps2"/>
    <w:basedOn w:val="a"/>
    <w:rsid w:val="009E6ADF"/>
    <w:pPr>
      <w:spacing w:before="100" w:beforeAutospacing="1" w:after="100" w:afterAutospacing="1"/>
      <w:ind w:firstLine="0"/>
      <w:jc w:val="left"/>
    </w:pPr>
    <w:rPr>
      <w:rFonts w:ascii="Times New Roman" w:hAnsi="Times New Roman"/>
    </w:rPr>
  </w:style>
  <w:style w:type="character" w:customStyle="1" w:styleId="rvts37">
    <w:name w:val="rvts37"/>
    <w:basedOn w:val="a0"/>
    <w:rsid w:val="009E6ADF"/>
  </w:style>
  <w:style w:type="paragraph" w:customStyle="1" w:styleId="rvps14">
    <w:name w:val="rvps14"/>
    <w:basedOn w:val="a"/>
    <w:rsid w:val="00744C14"/>
    <w:pPr>
      <w:spacing w:before="100" w:beforeAutospacing="1" w:after="100" w:afterAutospacing="1"/>
      <w:ind w:firstLine="0"/>
      <w:jc w:val="left"/>
    </w:pPr>
    <w:rPr>
      <w:rFonts w:ascii="Times New Roman" w:hAnsi="Times New Roman"/>
    </w:rPr>
  </w:style>
  <w:style w:type="paragraph" w:customStyle="1" w:styleId="rvps12">
    <w:name w:val="rvps12"/>
    <w:basedOn w:val="a"/>
    <w:rsid w:val="00744C14"/>
    <w:pPr>
      <w:spacing w:before="100" w:beforeAutospacing="1" w:after="100" w:afterAutospacing="1"/>
      <w:ind w:firstLine="0"/>
      <w:jc w:val="left"/>
    </w:pPr>
    <w:rPr>
      <w:rFonts w:ascii="Times New Roman" w:hAnsi="Times New Roman"/>
    </w:rPr>
  </w:style>
  <w:style w:type="character" w:styleId="af5">
    <w:name w:val="annotation reference"/>
    <w:basedOn w:val="a0"/>
    <w:uiPriority w:val="99"/>
    <w:semiHidden/>
    <w:unhideWhenUsed/>
    <w:rsid w:val="00727548"/>
    <w:rPr>
      <w:sz w:val="16"/>
      <w:szCs w:val="16"/>
    </w:rPr>
  </w:style>
  <w:style w:type="paragraph" w:styleId="af6">
    <w:name w:val="annotation text"/>
    <w:basedOn w:val="a"/>
    <w:link w:val="af7"/>
    <w:uiPriority w:val="99"/>
    <w:semiHidden/>
    <w:unhideWhenUsed/>
    <w:rsid w:val="00727548"/>
    <w:rPr>
      <w:sz w:val="20"/>
      <w:szCs w:val="20"/>
    </w:rPr>
  </w:style>
  <w:style w:type="character" w:customStyle="1" w:styleId="af7">
    <w:name w:val="Текст примечания Знак"/>
    <w:basedOn w:val="a0"/>
    <w:link w:val="af6"/>
    <w:uiPriority w:val="99"/>
    <w:semiHidden/>
    <w:rsid w:val="00727548"/>
    <w:rPr>
      <w:rFonts w:ascii="Book Antiqua" w:eastAsia="Times New Roman" w:hAnsi="Book Antiqua" w:cs="Times New Roman"/>
      <w:sz w:val="20"/>
      <w:szCs w:val="20"/>
      <w:lang w:eastAsia="ru-RU"/>
    </w:rPr>
  </w:style>
  <w:style w:type="paragraph" w:styleId="af8">
    <w:name w:val="annotation subject"/>
    <w:basedOn w:val="af6"/>
    <w:next w:val="af6"/>
    <w:link w:val="af9"/>
    <w:uiPriority w:val="99"/>
    <w:semiHidden/>
    <w:unhideWhenUsed/>
    <w:rsid w:val="00727548"/>
    <w:rPr>
      <w:b/>
      <w:bCs/>
    </w:rPr>
  </w:style>
  <w:style w:type="character" w:customStyle="1" w:styleId="af9">
    <w:name w:val="Тема примечания Знак"/>
    <w:basedOn w:val="af7"/>
    <w:link w:val="af8"/>
    <w:uiPriority w:val="99"/>
    <w:semiHidden/>
    <w:rsid w:val="00727548"/>
    <w:rPr>
      <w:rFonts w:ascii="Book Antiqua" w:eastAsia="Times New Roman" w:hAnsi="Book Antiqua"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676">
      <w:bodyDiv w:val="1"/>
      <w:marLeft w:val="0"/>
      <w:marRight w:val="0"/>
      <w:marTop w:val="0"/>
      <w:marBottom w:val="0"/>
      <w:divBdr>
        <w:top w:val="none" w:sz="0" w:space="0" w:color="auto"/>
        <w:left w:val="none" w:sz="0" w:space="0" w:color="auto"/>
        <w:bottom w:val="none" w:sz="0" w:space="0" w:color="auto"/>
        <w:right w:val="none" w:sz="0" w:space="0" w:color="auto"/>
      </w:divBdr>
    </w:div>
    <w:div w:id="49816207">
      <w:bodyDiv w:val="1"/>
      <w:marLeft w:val="0"/>
      <w:marRight w:val="0"/>
      <w:marTop w:val="0"/>
      <w:marBottom w:val="0"/>
      <w:divBdr>
        <w:top w:val="none" w:sz="0" w:space="0" w:color="auto"/>
        <w:left w:val="none" w:sz="0" w:space="0" w:color="auto"/>
        <w:bottom w:val="none" w:sz="0" w:space="0" w:color="auto"/>
        <w:right w:val="none" w:sz="0" w:space="0" w:color="auto"/>
      </w:divBdr>
    </w:div>
    <w:div w:id="693313170">
      <w:bodyDiv w:val="1"/>
      <w:marLeft w:val="0"/>
      <w:marRight w:val="0"/>
      <w:marTop w:val="0"/>
      <w:marBottom w:val="0"/>
      <w:divBdr>
        <w:top w:val="none" w:sz="0" w:space="0" w:color="auto"/>
        <w:left w:val="none" w:sz="0" w:space="0" w:color="auto"/>
        <w:bottom w:val="none" w:sz="0" w:space="0" w:color="auto"/>
        <w:right w:val="none" w:sz="0" w:space="0" w:color="auto"/>
      </w:divBdr>
    </w:div>
    <w:div w:id="1079255268">
      <w:bodyDiv w:val="1"/>
      <w:marLeft w:val="0"/>
      <w:marRight w:val="0"/>
      <w:marTop w:val="0"/>
      <w:marBottom w:val="0"/>
      <w:divBdr>
        <w:top w:val="none" w:sz="0" w:space="0" w:color="auto"/>
        <w:left w:val="none" w:sz="0" w:space="0" w:color="auto"/>
        <w:bottom w:val="none" w:sz="0" w:space="0" w:color="auto"/>
        <w:right w:val="none" w:sz="0" w:space="0" w:color="auto"/>
      </w:divBdr>
    </w:div>
    <w:div w:id="1100877658">
      <w:bodyDiv w:val="1"/>
      <w:marLeft w:val="0"/>
      <w:marRight w:val="0"/>
      <w:marTop w:val="0"/>
      <w:marBottom w:val="0"/>
      <w:divBdr>
        <w:top w:val="none" w:sz="0" w:space="0" w:color="auto"/>
        <w:left w:val="none" w:sz="0" w:space="0" w:color="auto"/>
        <w:bottom w:val="none" w:sz="0" w:space="0" w:color="auto"/>
        <w:right w:val="none" w:sz="0" w:space="0" w:color="auto"/>
      </w:divBdr>
    </w:div>
    <w:div w:id="1290089106">
      <w:bodyDiv w:val="1"/>
      <w:marLeft w:val="0"/>
      <w:marRight w:val="0"/>
      <w:marTop w:val="0"/>
      <w:marBottom w:val="0"/>
      <w:divBdr>
        <w:top w:val="none" w:sz="0" w:space="0" w:color="auto"/>
        <w:left w:val="none" w:sz="0" w:space="0" w:color="auto"/>
        <w:bottom w:val="none" w:sz="0" w:space="0" w:color="auto"/>
        <w:right w:val="none" w:sz="0" w:space="0" w:color="auto"/>
      </w:divBdr>
    </w:div>
    <w:div w:id="1309361904">
      <w:bodyDiv w:val="1"/>
      <w:marLeft w:val="0"/>
      <w:marRight w:val="0"/>
      <w:marTop w:val="0"/>
      <w:marBottom w:val="0"/>
      <w:divBdr>
        <w:top w:val="none" w:sz="0" w:space="0" w:color="auto"/>
        <w:left w:val="none" w:sz="0" w:space="0" w:color="auto"/>
        <w:bottom w:val="none" w:sz="0" w:space="0" w:color="auto"/>
        <w:right w:val="none" w:sz="0" w:space="0" w:color="auto"/>
      </w:divBdr>
    </w:div>
    <w:div w:id="1384214138">
      <w:bodyDiv w:val="1"/>
      <w:marLeft w:val="0"/>
      <w:marRight w:val="0"/>
      <w:marTop w:val="0"/>
      <w:marBottom w:val="0"/>
      <w:divBdr>
        <w:top w:val="none" w:sz="0" w:space="0" w:color="auto"/>
        <w:left w:val="none" w:sz="0" w:space="0" w:color="auto"/>
        <w:bottom w:val="none" w:sz="0" w:space="0" w:color="auto"/>
        <w:right w:val="none" w:sz="0" w:space="0" w:color="auto"/>
      </w:divBdr>
    </w:div>
    <w:div w:id="1507476810">
      <w:bodyDiv w:val="1"/>
      <w:marLeft w:val="0"/>
      <w:marRight w:val="0"/>
      <w:marTop w:val="0"/>
      <w:marBottom w:val="0"/>
      <w:divBdr>
        <w:top w:val="none" w:sz="0" w:space="0" w:color="auto"/>
        <w:left w:val="none" w:sz="0" w:space="0" w:color="auto"/>
        <w:bottom w:val="none" w:sz="0" w:space="0" w:color="auto"/>
        <w:right w:val="none" w:sz="0" w:space="0" w:color="auto"/>
      </w:divBdr>
    </w:div>
    <w:div w:id="1887176269">
      <w:bodyDiv w:val="1"/>
      <w:marLeft w:val="0"/>
      <w:marRight w:val="0"/>
      <w:marTop w:val="0"/>
      <w:marBottom w:val="0"/>
      <w:divBdr>
        <w:top w:val="none" w:sz="0" w:space="0" w:color="auto"/>
        <w:left w:val="none" w:sz="0" w:space="0" w:color="auto"/>
        <w:bottom w:val="none" w:sz="0" w:space="0" w:color="auto"/>
        <w:right w:val="none" w:sz="0" w:space="0" w:color="auto"/>
      </w:divBdr>
    </w:div>
    <w:div w:id="1896574989">
      <w:bodyDiv w:val="1"/>
      <w:marLeft w:val="0"/>
      <w:marRight w:val="0"/>
      <w:marTop w:val="0"/>
      <w:marBottom w:val="0"/>
      <w:divBdr>
        <w:top w:val="none" w:sz="0" w:space="0" w:color="auto"/>
        <w:left w:val="none" w:sz="0" w:space="0" w:color="auto"/>
        <w:bottom w:val="none" w:sz="0" w:space="0" w:color="auto"/>
        <w:right w:val="none" w:sz="0" w:space="0" w:color="auto"/>
      </w:divBdr>
    </w:div>
    <w:div w:id="1922565373">
      <w:bodyDiv w:val="1"/>
      <w:marLeft w:val="0"/>
      <w:marRight w:val="0"/>
      <w:marTop w:val="0"/>
      <w:marBottom w:val="0"/>
      <w:divBdr>
        <w:top w:val="none" w:sz="0" w:space="0" w:color="auto"/>
        <w:left w:val="none" w:sz="0" w:space="0" w:color="auto"/>
        <w:bottom w:val="none" w:sz="0" w:space="0" w:color="auto"/>
        <w:right w:val="none" w:sz="0" w:space="0" w:color="auto"/>
      </w:divBdr>
    </w:div>
    <w:div w:id="1942029490">
      <w:bodyDiv w:val="1"/>
      <w:marLeft w:val="0"/>
      <w:marRight w:val="0"/>
      <w:marTop w:val="0"/>
      <w:marBottom w:val="0"/>
      <w:divBdr>
        <w:top w:val="none" w:sz="0" w:space="0" w:color="auto"/>
        <w:left w:val="none" w:sz="0" w:space="0" w:color="auto"/>
        <w:bottom w:val="none" w:sz="0" w:space="0" w:color="auto"/>
        <w:right w:val="none" w:sz="0" w:space="0" w:color="auto"/>
      </w:divBdr>
    </w:div>
    <w:div w:id="2011521932">
      <w:bodyDiv w:val="1"/>
      <w:marLeft w:val="0"/>
      <w:marRight w:val="0"/>
      <w:marTop w:val="0"/>
      <w:marBottom w:val="0"/>
      <w:divBdr>
        <w:top w:val="none" w:sz="0" w:space="0" w:color="auto"/>
        <w:left w:val="none" w:sz="0" w:space="0" w:color="auto"/>
        <w:bottom w:val="none" w:sz="0" w:space="0" w:color="auto"/>
        <w:right w:val="none" w:sz="0" w:space="0" w:color="auto"/>
      </w:divBdr>
    </w:div>
    <w:div w:id="21327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z0056-18/print" TargetMode="External"/><Relationship Id="rId18" Type="http://schemas.openxmlformats.org/officeDocument/2006/relationships/hyperlink" Target="http://zakon0.rada.gov.ua/laws/show/1314-1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zakon0.rada.gov.ua/laws/show/2918-14" TargetMode="External"/><Relationship Id="rId17" Type="http://schemas.openxmlformats.org/officeDocument/2006/relationships/hyperlink" Target="http://zakon0.rada.gov.ua/laws/show/1314-18" TargetMode="External"/><Relationship Id="rId2" Type="http://schemas.openxmlformats.org/officeDocument/2006/relationships/numbering" Target="numbering.xml"/><Relationship Id="rId16" Type="http://schemas.openxmlformats.org/officeDocument/2006/relationships/hyperlink" Target="http://zakon0.rada.gov.ua/laws/show/465-99-%D0%BF" TargetMode="External"/><Relationship Id="rId20" Type="http://schemas.openxmlformats.org/officeDocument/2006/relationships/hyperlink" Target="http://zakon0.rada.gov.ua/laws/show/z0056-18/pr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2918-1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on0.rada.gov.ua/laws/show/z0056-18/print" TargetMode="External"/><Relationship Id="rId23" Type="http://schemas.openxmlformats.org/officeDocument/2006/relationships/fontTable" Target="fontTable.xml"/><Relationship Id="rId10" Type="http://schemas.openxmlformats.org/officeDocument/2006/relationships/hyperlink" Target="http://zakon0.rada.gov.ua/laws/show/213/95-%D0%B2%D1%80" TargetMode="External"/><Relationship Id="rId19" Type="http://schemas.openxmlformats.org/officeDocument/2006/relationships/hyperlink" Target="http://zakon0.rada.gov.ua/laws/show/1314-18" TargetMode="External"/><Relationship Id="rId4" Type="http://schemas.microsoft.com/office/2007/relationships/stylesWithEffects" Target="stylesWithEffects.xml"/><Relationship Id="rId9" Type="http://schemas.openxmlformats.org/officeDocument/2006/relationships/hyperlink" Target="http://zakon.rada.gov.ua/laws/show/2755-17" TargetMode="External"/><Relationship Id="rId14" Type="http://schemas.openxmlformats.org/officeDocument/2006/relationships/hyperlink" Target="http://zakon0.rada.gov.ua/laws/show/2918-1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8D64-E2D2-4E4A-BF49-8A2B3055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18</Pages>
  <Words>7172</Words>
  <Characters>40882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aluona</dc:creator>
  <cp:lastModifiedBy>org301</cp:lastModifiedBy>
  <cp:revision>130</cp:revision>
  <cp:lastPrinted>2019-02-07T13:08:00Z</cp:lastPrinted>
  <dcterms:created xsi:type="dcterms:W3CDTF">2018-11-13T08:53:00Z</dcterms:created>
  <dcterms:modified xsi:type="dcterms:W3CDTF">2019-02-14T10:11:00Z</dcterms:modified>
</cp:coreProperties>
</file>