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592577" w:rsidRPr="003C2305" w:rsidTr="00592577">
        <w:tc>
          <w:tcPr>
            <w:tcW w:w="4076" w:type="dxa"/>
          </w:tcPr>
          <w:p w:rsidR="00592577" w:rsidRPr="003C2305" w:rsidRDefault="00592577" w:rsidP="00592577">
            <w:pPr>
              <w:spacing w:line="228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3C2305">
              <w:rPr>
                <w:rFonts w:ascii="Times New Roman" w:hAnsi="Times New Roman"/>
                <w:i/>
                <w:szCs w:val="24"/>
              </w:rPr>
              <w:t xml:space="preserve">Додаток 3  </w:t>
            </w:r>
          </w:p>
          <w:p w:rsidR="00592577" w:rsidRPr="003C2305" w:rsidRDefault="00592577" w:rsidP="00592577">
            <w:pPr>
              <w:spacing w:line="228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3C2305">
              <w:rPr>
                <w:rFonts w:ascii="Times New Roman" w:hAnsi="Times New Roman"/>
                <w:i/>
                <w:szCs w:val="24"/>
              </w:rPr>
              <w:t xml:space="preserve">до передавального акта, складеного комісією з припинення діяльності юридичних осіб шляхом реорганізації (злиття) юридичних осіб – комітету у справах сім’ї і молоді виконкому </w:t>
            </w:r>
            <w:bookmarkStart w:id="0" w:name="_GoBack"/>
            <w:bookmarkEnd w:id="0"/>
            <w:r w:rsidRPr="003C2305">
              <w:rPr>
                <w:rFonts w:ascii="Times New Roman" w:hAnsi="Times New Roman"/>
                <w:i/>
                <w:szCs w:val="24"/>
              </w:rPr>
              <w:t>Криворізької міської ради та комітету з фізичної культури і спорту виконкому Криворізької міської ради</w:t>
            </w:r>
          </w:p>
        </w:tc>
      </w:tr>
    </w:tbl>
    <w:p w:rsidR="00592577" w:rsidRPr="003C2305" w:rsidRDefault="00592577" w:rsidP="00A12784">
      <w:pPr>
        <w:spacing w:line="228" w:lineRule="auto"/>
        <w:ind w:left="5664"/>
        <w:rPr>
          <w:rFonts w:ascii="Times New Roman" w:hAnsi="Times New Roman"/>
          <w:i/>
          <w:szCs w:val="24"/>
        </w:rPr>
      </w:pPr>
    </w:p>
    <w:p w:rsidR="00220B9E" w:rsidRPr="003C2305" w:rsidRDefault="00220B9E" w:rsidP="00A12784">
      <w:pPr>
        <w:ind w:left="7080"/>
        <w:rPr>
          <w:rFonts w:ascii="Times New Roman" w:hAnsi="Times New Roman"/>
        </w:rPr>
      </w:pPr>
    </w:p>
    <w:p w:rsidR="00DF11E4" w:rsidRPr="003C2305" w:rsidRDefault="00DF11E4" w:rsidP="00A12784">
      <w:pPr>
        <w:ind w:left="7080"/>
        <w:rPr>
          <w:rFonts w:ascii="Times New Roman" w:hAnsi="Times New Roman"/>
        </w:rPr>
      </w:pPr>
    </w:p>
    <w:p w:rsidR="00DF11E4" w:rsidRPr="003C2305" w:rsidRDefault="00DF11E4" w:rsidP="00A12784">
      <w:pPr>
        <w:ind w:left="7080"/>
        <w:rPr>
          <w:rFonts w:ascii="Times New Roman" w:hAnsi="Times New Roman"/>
        </w:rPr>
      </w:pPr>
    </w:p>
    <w:p w:rsidR="00CC5E13" w:rsidRPr="003C2305" w:rsidRDefault="006655DF" w:rsidP="006655D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C2305">
        <w:rPr>
          <w:rFonts w:ascii="Times New Roman" w:hAnsi="Times New Roman"/>
          <w:b/>
          <w:i/>
          <w:sz w:val="28"/>
          <w:szCs w:val="28"/>
        </w:rPr>
        <w:t>Організаційно-розпорядча документація</w:t>
      </w:r>
    </w:p>
    <w:p w:rsidR="00DF11E4" w:rsidRPr="003C2305" w:rsidRDefault="00DF11E4" w:rsidP="006655D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5E13" w:rsidRPr="003C2305" w:rsidRDefault="00CC5E13">
      <w:pPr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088"/>
        <w:gridCol w:w="1275"/>
      </w:tblGrid>
      <w:tr w:rsidR="006655DF" w:rsidRPr="003C2305" w:rsidTr="00DF11E4">
        <w:trPr>
          <w:trHeight w:val="330"/>
        </w:trPr>
        <w:tc>
          <w:tcPr>
            <w:tcW w:w="1702" w:type="dxa"/>
            <w:vAlign w:val="center"/>
          </w:tcPr>
          <w:p w:rsidR="006655DF" w:rsidRPr="003C2305" w:rsidRDefault="006655DF" w:rsidP="00DF11E4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2305">
              <w:rPr>
                <w:rFonts w:ascii="Times New Roman" w:hAnsi="Times New Roman"/>
                <w:b/>
                <w:bCs/>
                <w:i/>
              </w:rPr>
              <w:t>Індекс справи</w:t>
            </w:r>
            <w:r w:rsidR="00A12784" w:rsidRPr="003C2305">
              <w:rPr>
                <w:rFonts w:ascii="Times New Roman" w:hAnsi="Times New Roman"/>
                <w:b/>
                <w:bCs/>
                <w:i/>
              </w:rPr>
              <w:t xml:space="preserve"> за </w:t>
            </w:r>
            <w:proofErr w:type="spellStart"/>
            <w:r w:rsidR="00A12784" w:rsidRPr="003C2305">
              <w:rPr>
                <w:rFonts w:ascii="Times New Roman" w:hAnsi="Times New Roman"/>
                <w:b/>
                <w:bCs/>
                <w:i/>
              </w:rPr>
              <w:t>номен-клатурою</w:t>
            </w:r>
            <w:proofErr w:type="spellEnd"/>
            <w:r w:rsidR="00DF11E4" w:rsidRPr="003C2305">
              <w:rPr>
                <w:rFonts w:ascii="Times New Roman" w:hAnsi="Times New Roman"/>
                <w:b/>
                <w:bCs/>
                <w:i/>
              </w:rPr>
              <w:t xml:space="preserve"> виконкому Криворізької  міської ради </w:t>
            </w:r>
          </w:p>
        </w:tc>
        <w:tc>
          <w:tcPr>
            <w:tcW w:w="7088" w:type="dxa"/>
            <w:vAlign w:val="center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2305">
              <w:rPr>
                <w:rFonts w:ascii="Times New Roman" w:hAnsi="Times New Roman"/>
                <w:b/>
                <w:bCs/>
                <w:i/>
              </w:rPr>
              <w:t xml:space="preserve">Заголовок справи 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2305">
              <w:rPr>
                <w:rFonts w:ascii="Times New Roman" w:hAnsi="Times New Roman"/>
                <w:b/>
                <w:bCs/>
                <w:i/>
              </w:rPr>
              <w:t>(тому, частини)</w:t>
            </w:r>
          </w:p>
        </w:tc>
        <w:tc>
          <w:tcPr>
            <w:tcW w:w="1275" w:type="dxa"/>
            <w:vAlign w:val="center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2305">
              <w:rPr>
                <w:rFonts w:ascii="Times New Roman" w:hAnsi="Times New Roman"/>
                <w:b/>
                <w:bCs/>
                <w:i/>
              </w:rPr>
              <w:t>Кількість справ (томів, частин)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</w:pPr>
            <w:r w:rsidRPr="003C2305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 xml:space="preserve">1 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3C2305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</w:pPr>
            <w:r w:rsidRPr="003C2305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3</w:t>
            </w:r>
          </w:p>
        </w:tc>
      </w:tr>
      <w:tr w:rsidR="006655DF" w:rsidRPr="003C2305" w:rsidTr="006655DF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655DF" w:rsidRPr="003C2305" w:rsidRDefault="006655DF" w:rsidP="00A1278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</w:rPr>
            </w:pPr>
            <w:r w:rsidRPr="003C2305">
              <w:rPr>
                <w:rFonts w:ascii="Times New Roman" w:hAnsi="Times New Roman"/>
                <w:b/>
                <w:bCs/>
                <w:i/>
              </w:rPr>
              <w:t>Комітет з фізичної культури і спорту</w:t>
            </w:r>
            <w:r w:rsidR="00A12784" w:rsidRPr="003C2305">
              <w:rPr>
                <w:rFonts w:ascii="Times New Roman" w:hAnsi="Times New Roman"/>
                <w:b/>
                <w:bCs/>
                <w:i/>
              </w:rPr>
              <w:t xml:space="preserve"> виконкому Криворізької міської ради (надалі - комітет) 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891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29-01</w:t>
            </w:r>
          </w:p>
          <w:p w:rsidR="006655DF" w:rsidRPr="003C2305" w:rsidRDefault="006655DF" w:rsidP="008E3EB6">
            <w:pPr>
              <w:rPr>
                <w:rFonts w:ascii="Times New Roman" w:hAnsi="Times New Roman"/>
              </w:rPr>
            </w:pP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Закони, постанови Верховної Ради України, укази та розпорядження Президента України, декрети, постанови Кабінету Міністрів України (копії)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29-02</w:t>
            </w:r>
          </w:p>
          <w:p w:rsidR="006655DF" w:rsidRPr="003C2305" w:rsidRDefault="006655DF" w:rsidP="008E3EB6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Розпорядження голови обласної державної адміністрації, рішення колегії обласної державної адміністрації, рішення обласної ради (копії)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29-03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Рішення міської ради та її виконавчого комітету (копії)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29-04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Розпорядження міського голови з основної діяльності (копії)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29-05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ind w:right="-4"/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Накази голови комітету з адміністративно-господарських питань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3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29-06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ind w:right="-4"/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 xml:space="preserve">Накази голови комітету з основної діяльності 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5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29-07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Положення про комітет, посадові інструкції працівників комітету (копії)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29-08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Документи (заяви, графіки стажування, списки) по роботі з кадровим резервом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29-09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pStyle w:val="a3"/>
              <w:jc w:val="both"/>
            </w:pPr>
            <w:r w:rsidRPr="003C2305">
              <w:t xml:space="preserve">Документи (таблиці, розрахунки, довідки) про складання звітів з </w:t>
            </w:r>
            <w:proofErr w:type="spellStart"/>
            <w:r w:rsidRPr="003C2305">
              <w:t>про-ведення</w:t>
            </w:r>
            <w:proofErr w:type="spellEnd"/>
            <w:r w:rsidRPr="003C2305">
              <w:t xml:space="preserve"> міських  фізкультурно-спортивних заходів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368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29-10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pStyle w:val="a3"/>
              <w:jc w:val="both"/>
            </w:pPr>
            <w:r w:rsidRPr="003C2305">
              <w:t xml:space="preserve">Документи (копії довідок, накази) на присвоєння спортивних розрядів та кваліфікаційних категорій 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29-11</w:t>
            </w:r>
          </w:p>
          <w:p w:rsidR="006655DF" w:rsidRPr="003C2305" w:rsidRDefault="006655DF" w:rsidP="008E3EB6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pStyle w:val="a3"/>
              <w:jc w:val="both"/>
            </w:pPr>
            <w:r w:rsidRPr="003C2305">
              <w:t>Річні статистичні звіти з питань розвитку фізичної культури і спорту в місті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10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29-12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pStyle w:val="a3"/>
              <w:jc w:val="both"/>
            </w:pPr>
            <w:r w:rsidRPr="003C2305">
              <w:t>Протоколи засідань оперативних нарад комітету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305">
              <w:rPr>
                <w:rFonts w:ascii="Times New Roman" w:hAnsi="Times New Roman"/>
                <w:color w:val="000000"/>
              </w:rPr>
              <w:t>29-13</w:t>
            </w:r>
          </w:p>
          <w:p w:rsidR="006655DF" w:rsidRPr="003C2305" w:rsidRDefault="006655DF" w:rsidP="008E3E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pStyle w:val="a3"/>
              <w:jc w:val="both"/>
            </w:pPr>
            <w:r w:rsidRPr="003C2305">
              <w:t>Документи (настанови, процедури якості) системи управління якістю та керування інформаційною безпекою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305">
              <w:rPr>
                <w:rFonts w:ascii="Times New Roman" w:hAnsi="Times New Roman"/>
                <w:color w:val="000000"/>
              </w:rPr>
              <w:t>29-14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Ко</w:t>
            </w:r>
            <w:r w:rsidRPr="003C2305">
              <w:rPr>
                <w:rFonts w:ascii="Times New Roman" w:hAnsi="Times New Roman"/>
              </w:rPr>
              <w:softHyphen/>
              <w:t>ш</w:t>
            </w:r>
            <w:r w:rsidRPr="003C2305">
              <w:rPr>
                <w:rFonts w:ascii="Times New Roman" w:hAnsi="Times New Roman"/>
              </w:rPr>
              <w:softHyphen/>
              <w:t>то</w:t>
            </w:r>
            <w:r w:rsidRPr="003C2305">
              <w:rPr>
                <w:rFonts w:ascii="Times New Roman" w:hAnsi="Times New Roman"/>
              </w:rPr>
              <w:softHyphen/>
              <w:t>ри</w:t>
            </w:r>
            <w:r w:rsidRPr="003C2305">
              <w:rPr>
                <w:rFonts w:ascii="Times New Roman" w:hAnsi="Times New Roman"/>
              </w:rPr>
              <w:softHyphen/>
              <w:t>си прибутків і видатків</w:t>
            </w:r>
            <w:r w:rsidRPr="003C2305">
              <w:rPr>
                <w:rFonts w:ascii="Times New Roman" w:hAnsi="Times New Roman"/>
              </w:rPr>
              <w:fldChar w:fldCharType="begin"/>
            </w:r>
            <w:r w:rsidRPr="003C2305">
              <w:rPr>
                <w:rFonts w:ascii="Times New Roman" w:hAnsi="Times New Roman"/>
              </w:rPr>
              <w:instrText>xe "РОЗРАХУНКИ: до ко</w:instrText>
            </w:r>
            <w:r w:rsidRPr="003C2305">
              <w:rPr>
                <w:rFonts w:ascii="Times New Roman" w:hAnsi="Times New Roman"/>
              </w:rPr>
              <w:softHyphen/>
              <w:instrText>ш</w:instrText>
            </w:r>
            <w:r w:rsidRPr="003C2305">
              <w:rPr>
                <w:rFonts w:ascii="Times New Roman" w:hAnsi="Times New Roman"/>
              </w:rPr>
              <w:softHyphen/>
              <w:instrText>то</w:instrText>
            </w:r>
            <w:r w:rsidRPr="003C2305">
              <w:rPr>
                <w:rFonts w:ascii="Times New Roman" w:hAnsi="Times New Roman"/>
              </w:rPr>
              <w:softHyphen/>
              <w:instrText>ри</w:instrText>
            </w:r>
            <w:r w:rsidRPr="003C2305">
              <w:rPr>
                <w:rFonts w:ascii="Times New Roman" w:hAnsi="Times New Roman"/>
              </w:rPr>
              <w:softHyphen/>
              <w:instrText>сів прибутків і видатків" \t "193"</w:instrText>
            </w:r>
            <w:r w:rsidRPr="003C2305">
              <w:rPr>
                <w:rFonts w:ascii="Times New Roman" w:hAnsi="Times New Roman"/>
              </w:rPr>
              <w:fldChar w:fldCharType="end"/>
            </w:r>
            <w:r w:rsidRPr="003C2305">
              <w:rPr>
                <w:rFonts w:ascii="Times New Roman" w:hAnsi="Times New Roman"/>
              </w:rPr>
              <w:fldChar w:fldCharType="begin"/>
            </w:r>
            <w:r w:rsidRPr="003C2305">
              <w:rPr>
                <w:rFonts w:ascii="Times New Roman" w:hAnsi="Times New Roman"/>
              </w:rPr>
              <w:instrText>xe "КОШТОРИСИ: прибутків і видатків" \t "193"</w:instrText>
            </w:r>
            <w:r w:rsidRPr="003C2305">
              <w:rPr>
                <w:rFonts w:ascii="Times New Roman" w:hAnsi="Times New Roman"/>
              </w:rPr>
              <w:fldChar w:fldCharType="end"/>
            </w:r>
            <w:r w:rsidRPr="003C2305">
              <w:rPr>
                <w:rFonts w:ascii="Times New Roman" w:hAnsi="Times New Roman"/>
              </w:rPr>
              <w:t xml:space="preserve"> та роз</w:t>
            </w:r>
            <w:r w:rsidRPr="003C2305">
              <w:rPr>
                <w:rFonts w:ascii="Times New Roman" w:hAnsi="Times New Roman"/>
              </w:rPr>
              <w:softHyphen/>
              <w:t>ра</w:t>
            </w:r>
            <w:r w:rsidRPr="003C2305">
              <w:rPr>
                <w:rFonts w:ascii="Times New Roman" w:hAnsi="Times New Roman"/>
              </w:rPr>
              <w:softHyphen/>
              <w:t>хун</w:t>
            </w:r>
            <w:r w:rsidRPr="003C2305">
              <w:rPr>
                <w:rFonts w:ascii="Times New Roman" w:hAnsi="Times New Roman"/>
              </w:rPr>
              <w:softHyphen/>
              <w:t>ки до них:</w:t>
            </w:r>
          </w:p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- рі</w:t>
            </w:r>
            <w:r w:rsidRPr="003C2305">
              <w:rPr>
                <w:rFonts w:ascii="Times New Roman" w:hAnsi="Times New Roman"/>
              </w:rPr>
              <w:softHyphen/>
              <w:t>ч</w:t>
            </w:r>
            <w:r w:rsidRPr="003C2305">
              <w:rPr>
                <w:rFonts w:ascii="Times New Roman" w:hAnsi="Times New Roman"/>
              </w:rPr>
              <w:softHyphen/>
              <w:t>ні;</w:t>
            </w:r>
          </w:p>
          <w:p w:rsidR="00DF11E4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- квар</w:t>
            </w:r>
            <w:r w:rsidRPr="003C2305">
              <w:rPr>
                <w:rFonts w:ascii="Times New Roman" w:hAnsi="Times New Roman"/>
              </w:rPr>
              <w:softHyphen/>
              <w:t>таль</w:t>
            </w:r>
            <w:r w:rsidRPr="003C2305">
              <w:rPr>
                <w:rFonts w:ascii="Times New Roman" w:hAnsi="Times New Roman"/>
              </w:rPr>
              <w:softHyphen/>
              <w:t>ні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4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</w:tr>
      <w:tr w:rsidR="00DF11E4" w:rsidRPr="003C2305" w:rsidTr="00DF11E4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702" w:type="dxa"/>
            <w:shd w:val="clear" w:color="auto" w:fill="auto"/>
          </w:tcPr>
          <w:p w:rsidR="00DF11E4" w:rsidRPr="003C2305" w:rsidRDefault="00DF11E4" w:rsidP="00DF11E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C2305">
              <w:rPr>
                <w:rFonts w:ascii="Times New Roman" w:hAnsi="Times New Roman"/>
                <w:i/>
                <w:color w:val="000000"/>
              </w:rPr>
              <w:lastRenderedPageBreak/>
              <w:t>1</w:t>
            </w:r>
          </w:p>
        </w:tc>
        <w:tc>
          <w:tcPr>
            <w:tcW w:w="7088" w:type="dxa"/>
            <w:shd w:val="clear" w:color="auto" w:fill="auto"/>
          </w:tcPr>
          <w:p w:rsidR="00DF11E4" w:rsidRPr="003C2305" w:rsidRDefault="00DF11E4" w:rsidP="00DF11E4">
            <w:pPr>
              <w:jc w:val="center"/>
              <w:rPr>
                <w:rFonts w:ascii="Times New Roman" w:hAnsi="Times New Roman"/>
                <w:i/>
              </w:rPr>
            </w:pPr>
            <w:r w:rsidRPr="003C230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F11E4" w:rsidRPr="003C2305" w:rsidRDefault="00DF11E4" w:rsidP="00DF11E4">
            <w:pPr>
              <w:jc w:val="center"/>
              <w:rPr>
                <w:rFonts w:ascii="Times New Roman" w:hAnsi="Times New Roman"/>
                <w:i/>
              </w:rPr>
            </w:pPr>
            <w:r w:rsidRPr="003C2305">
              <w:rPr>
                <w:rFonts w:ascii="Times New Roman" w:hAnsi="Times New Roman"/>
                <w:i/>
              </w:rPr>
              <w:t>3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1415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305">
              <w:rPr>
                <w:rFonts w:ascii="Times New Roman" w:hAnsi="Times New Roman"/>
                <w:color w:val="000000"/>
              </w:rPr>
              <w:t>29-15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Фінансові звіти з примітками до них</w:t>
            </w:r>
            <w:r w:rsidRPr="003C2305">
              <w:rPr>
                <w:rFonts w:ascii="Times New Roman" w:hAnsi="Times New Roman"/>
              </w:rPr>
              <w:fldChar w:fldCharType="begin"/>
            </w:r>
            <w:r w:rsidRPr="003C2305">
              <w:rPr>
                <w:rFonts w:ascii="Times New Roman" w:hAnsi="Times New Roman"/>
              </w:rPr>
              <w:instrText>xe "ЗВІТИ: фінансові з примітками до неї" \t "311"</w:instrText>
            </w:r>
            <w:r w:rsidRPr="003C2305">
              <w:rPr>
                <w:rFonts w:ascii="Times New Roman" w:hAnsi="Times New Roman"/>
              </w:rPr>
              <w:fldChar w:fldCharType="end"/>
            </w:r>
            <w:r w:rsidRPr="003C2305">
              <w:rPr>
                <w:rFonts w:ascii="Times New Roman" w:hAnsi="Times New Roman"/>
              </w:rPr>
              <w:t>:</w:t>
            </w:r>
          </w:p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- зве</w:t>
            </w:r>
            <w:r w:rsidRPr="003C2305">
              <w:rPr>
                <w:rFonts w:ascii="Times New Roman" w:hAnsi="Times New Roman"/>
              </w:rPr>
              <w:softHyphen/>
              <w:t>де</w:t>
            </w:r>
            <w:r w:rsidRPr="003C2305">
              <w:rPr>
                <w:rFonts w:ascii="Times New Roman" w:hAnsi="Times New Roman"/>
              </w:rPr>
              <w:softHyphen/>
              <w:t>ні рі</w:t>
            </w:r>
            <w:r w:rsidRPr="003C2305">
              <w:rPr>
                <w:rFonts w:ascii="Times New Roman" w:hAnsi="Times New Roman"/>
              </w:rPr>
              <w:softHyphen/>
              <w:t>ч</w:t>
            </w:r>
            <w:r w:rsidRPr="003C2305">
              <w:rPr>
                <w:rFonts w:ascii="Times New Roman" w:hAnsi="Times New Roman"/>
              </w:rPr>
              <w:softHyphen/>
              <w:t>ні;</w:t>
            </w:r>
          </w:p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- рі</w:t>
            </w:r>
            <w:r w:rsidRPr="003C2305">
              <w:rPr>
                <w:rFonts w:ascii="Times New Roman" w:hAnsi="Times New Roman"/>
              </w:rPr>
              <w:softHyphen/>
              <w:t>ч</w:t>
            </w:r>
            <w:r w:rsidRPr="003C2305">
              <w:rPr>
                <w:rFonts w:ascii="Times New Roman" w:hAnsi="Times New Roman"/>
              </w:rPr>
              <w:softHyphen/>
              <w:t>ні;</w:t>
            </w:r>
          </w:p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- квар</w:t>
            </w:r>
            <w:r w:rsidRPr="003C2305">
              <w:rPr>
                <w:rFonts w:ascii="Times New Roman" w:hAnsi="Times New Roman"/>
              </w:rPr>
              <w:softHyphen/>
              <w:t>таль</w:t>
            </w:r>
            <w:r w:rsidRPr="003C2305">
              <w:rPr>
                <w:rFonts w:ascii="Times New Roman" w:hAnsi="Times New Roman"/>
              </w:rPr>
              <w:softHyphen/>
              <w:t>ні;</w:t>
            </w:r>
          </w:p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- місячні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11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305">
              <w:rPr>
                <w:rFonts w:ascii="Times New Roman" w:hAnsi="Times New Roman"/>
                <w:color w:val="000000"/>
              </w:rPr>
              <w:t>29-16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Договори про матеріальну відповідальність, акти прийому-передачі матеріальних цінностей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305">
              <w:rPr>
                <w:rFonts w:ascii="Times New Roman" w:hAnsi="Times New Roman"/>
                <w:color w:val="000000"/>
              </w:rPr>
              <w:t>29-17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Документи з виконання кошторису (меморіальні ордери та додатки до них)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47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305">
              <w:rPr>
                <w:rFonts w:ascii="Times New Roman" w:hAnsi="Times New Roman"/>
                <w:color w:val="000000"/>
              </w:rPr>
              <w:t>29-18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Головна книга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2305">
              <w:rPr>
                <w:rFonts w:ascii="Times New Roman" w:hAnsi="Times New Roman"/>
                <w:color w:val="000000"/>
              </w:rPr>
              <w:t>29-19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 xml:space="preserve">Акти документальних перевірок контрольно-ревізійним </w:t>
            </w:r>
            <w:proofErr w:type="spellStart"/>
            <w:r w:rsidRPr="003C2305">
              <w:rPr>
                <w:rFonts w:ascii="Times New Roman" w:hAnsi="Times New Roman"/>
              </w:rPr>
              <w:t>управ</w:t>
            </w:r>
            <w:r w:rsidR="00DF11E4" w:rsidRPr="003C2305">
              <w:rPr>
                <w:rFonts w:ascii="Times New Roman" w:hAnsi="Times New Roman"/>
              </w:rPr>
              <w:t>-</w:t>
            </w:r>
            <w:r w:rsidRPr="003C2305">
              <w:rPr>
                <w:rFonts w:ascii="Times New Roman" w:hAnsi="Times New Roman"/>
              </w:rPr>
              <w:t>лінням</w:t>
            </w:r>
            <w:proofErr w:type="spellEnd"/>
            <w:r w:rsidRPr="003C2305">
              <w:rPr>
                <w:rFonts w:ascii="Times New Roman" w:hAnsi="Times New Roman"/>
              </w:rPr>
              <w:t xml:space="preserve"> фінансово-господарської діяльності комітету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29-20</w:t>
            </w:r>
          </w:p>
          <w:p w:rsidR="006655DF" w:rsidRPr="003C2305" w:rsidRDefault="006655DF" w:rsidP="008E3EB6">
            <w:pPr>
              <w:pStyle w:val="a3"/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pStyle w:val="a3"/>
              <w:jc w:val="both"/>
            </w:pPr>
            <w:r w:rsidRPr="003C2305">
              <w:t>Запити на інформацію та документи (листи, довідки, акти) з їх виконання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29-21</w:t>
            </w:r>
          </w:p>
          <w:p w:rsidR="006655DF" w:rsidRPr="003C2305" w:rsidRDefault="006655DF" w:rsidP="008E3EB6">
            <w:pPr>
              <w:pStyle w:val="a3"/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pStyle w:val="a3"/>
              <w:jc w:val="both"/>
            </w:pPr>
            <w:r w:rsidRPr="003C2305">
              <w:t>Документи (інформації, листи, узагальнені звіти) щодо забезпечення доступу до публічної інформації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29-22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C24F45">
            <w:pPr>
              <w:pStyle w:val="a3"/>
              <w:jc w:val="both"/>
            </w:pPr>
            <w:r w:rsidRPr="003C2305">
              <w:t>Рішення міської ради та її виконавчого комітету, розпорядження міського голови, методичні рекомендації з питань забезпечення доступу до публічної інформації (копії)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29-23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A12784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Листування з центральними органами державної влади, структурними підрозділами виконкому міськ</w:t>
            </w:r>
            <w:r w:rsidR="00A12784" w:rsidRPr="003C2305">
              <w:rPr>
                <w:rFonts w:ascii="Times New Roman" w:hAnsi="Times New Roman"/>
              </w:rPr>
              <w:t xml:space="preserve">ої </w:t>
            </w:r>
            <w:r w:rsidRPr="003C2305">
              <w:rPr>
                <w:rFonts w:ascii="Times New Roman" w:hAnsi="Times New Roman"/>
              </w:rPr>
              <w:t xml:space="preserve">ради, </w:t>
            </w:r>
            <w:proofErr w:type="spellStart"/>
            <w:r w:rsidRPr="003C2305">
              <w:rPr>
                <w:rFonts w:ascii="Times New Roman" w:hAnsi="Times New Roman"/>
              </w:rPr>
              <w:t>підпоряд</w:t>
            </w:r>
            <w:r w:rsidR="00DF11E4" w:rsidRPr="003C2305">
              <w:rPr>
                <w:rFonts w:ascii="Times New Roman" w:hAnsi="Times New Roman"/>
              </w:rPr>
              <w:t>-</w:t>
            </w:r>
            <w:r w:rsidRPr="003C2305">
              <w:rPr>
                <w:rFonts w:ascii="Times New Roman" w:hAnsi="Times New Roman"/>
              </w:rPr>
              <w:t>кованими</w:t>
            </w:r>
            <w:proofErr w:type="spellEnd"/>
            <w:r w:rsidRPr="003C2305">
              <w:rPr>
                <w:rFonts w:ascii="Times New Roman" w:hAnsi="Times New Roman"/>
              </w:rPr>
              <w:t xml:space="preserve"> та іншими організаціями з основних питань діяльності </w:t>
            </w:r>
            <w:r w:rsidRPr="003C2305">
              <w:rPr>
                <w:rFonts w:ascii="Times New Roman" w:hAnsi="Times New Roman"/>
              </w:rPr>
              <w:fldChar w:fldCharType="begin"/>
            </w:r>
            <w:r w:rsidRPr="003C2305">
              <w:rPr>
                <w:rFonts w:ascii="Times New Roman" w:hAnsi="Times New Roman"/>
              </w:rPr>
              <w:instrText>xe "ЛИСТУВАННЯ: з підвідомчими (підпорядкованими) та іншими організаціями з основних (профільних) питань діяльності" \t "23"</w:instrText>
            </w:r>
            <w:r w:rsidRPr="003C230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30</w:t>
            </w: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29-24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ind w:right="-74"/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Документи (повідомлення, заявки, протоколи, договори, висновки, звіти) про проведення конкурсу проектів місцевого розвитку «Громадський бюджет»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29-25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ind w:right="-74"/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Журнал обліку бланків суворої звітності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29-26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ind w:right="-74"/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Журнал реєстрації наказів голови комітету з адміністративно-господарських питань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29-27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Журнал реєстрації наказів голови комітету з основної діяльності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29-28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Журнал реєстрації вхідних документів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3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29-29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A12784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Журнал реєстрації вихідних документів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4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29-30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Журнал реєстрації особистого прийому громадян головою комітету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29-31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Журнал обліку та контролю звернень та скарг громадян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29-32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pStyle w:val="a3"/>
              <w:jc w:val="both"/>
            </w:pPr>
            <w:r w:rsidRPr="003C2305">
              <w:t>Журнал реєстрації інформаційних запитів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29-33</w:t>
            </w:r>
          </w:p>
          <w:p w:rsidR="006655DF" w:rsidRPr="003C2305" w:rsidRDefault="006655DF" w:rsidP="008E3EB6">
            <w:pPr>
              <w:pStyle w:val="a3"/>
            </w:pP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Журнал реєстрації інструктажів з питань охорони праці на робочому місті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6655DF" w:rsidRPr="003C2305" w:rsidTr="00DF11E4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702" w:type="dxa"/>
            <w:shd w:val="clear" w:color="auto" w:fill="auto"/>
          </w:tcPr>
          <w:p w:rsidR="006655DF" w:rsidRPr="003C2305" w:rsidRDefault="006655DF" w:rsidP="008E3EB6">
            <w:pPr>
              <w:pStyle w:val="a3"/>
            </w:pPr>
            <w:r w:rsidRPr="003C2305">
              <w:t>29-34</w:t>
            </w:r>
          </w:p>
        </w:tc>
        <w:tc>
          <w:tcPr>
            <w:tcW w:w="7088" w:type="dxa"/>
            <w:shd w:val="clear" w:color="auto" w:fill="auto"/>
          </w:tcPr>
          <w:p w:rsidR="006655DF" w:rsidRPr="003C2305" w:rsidRDefault="006655DF" w:rsidP="008E3EB6">
            <w:pPr>
              <w:jc w:val="both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Номенклатура справ</w:t>
            </w:r>
          </w:p>
        </w:tc>
        <w:tc>
          <w:tcPr>
            <w:tcW w:w="1275" w:type="dxa"/>
            <w:shd w:val="clear" w:color="auto" w:fill="auto"/>
          </w:tcPr>
          <w:p w:rsidR="006655DF" w:rsidRPr="003C2305" w:rsidRDefault="006655DF" w:rsidP="008E3EB6">
            <w:pPr>
              <w:jc w:val="center"/>
              <w:rPr>
                <w:rFonts w:ascii="Times New Roman" w:hAnsi="Times New Roman"/>
              </w:rPr>
            </w:pPr>
            <w:r w:rsidRPr="003C2305">
              <w:rPr>
                <w:rFonts w:ascii="Times New Roman" w:hAnsi="Times New Roman"/>
              </w:rPr>
              <w:t>1</w:t>
            </w:r>
          </w:p>
        </w:tc>
      </w:tr>
      <w:tr w:rsidR="00CC5E13" w:rsidRPr="003C2305" w:rsidTr="0066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B96AF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C2305">
              <w:rPr>
                <w:rFonts w:ascii="Times New Roman" w:hAnsi="Times New Roman"/>
                <w:b/>
                <w:i/>
                <w:szCs w:val="24"/>
              </w:rPr>
              <w:t xml:space="preserve"> Комітет у справах сім’ї  і молоді</w:t>
            </w:r>
            <w:r w:rsidR="00A12784" w:rsidRPr="003C2305">
              <w:rPr>
                <w:rFonts w:ascii="Times New Roman" w:hAnsi="Times New Roman"/>
                <w:b/>
                <w:bCs/>
                <w:i/>
              </w:rPr>
              <w:t xml:space="preserve"> виконкому Криворізької міської ради (надалі – комітет у справах сім'ї і молоді )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Закони, постанови Верховної Ради України, укази та розпорядження Президента України, постанови Кабінету Міністрів України (копії)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 xml:space="preserve">Рішення, розпорядження, доручення </w:t>
            </w:r>
            <w:r w:rsidR="00D558B2" w:rsidRPr="003C2305">
              <w:rPr>
                <w:rFonts w:ascii="Times New Roman" w:hAnsi="Times New Roman"/>
                <w:szCs w:val="24"/>
              </w:rPr>
              <w:t xml:space="preserve">Дніпропетровської </w:t>
            </w:r>
            <w:r w:rsidRPr="003C2305">
              <w:rPr>
                <w:rFonts w:ascii="Times New Roman" w:hAnsi="Times New Roman"/>
                <w:szCs w:val="24"/>
              </w:rPr>
              <w:t>обласної державної адміністрації (копії)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Рішення міської ради та її виконавчого комітету, розпорядження міського голови з основної діяльності (копії)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A12784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Рішення міської ради та її виконавчого комітету, розпорядження міського голови, методичні рекомендації щодо забезпечення доступу до публічної інформації (копії)</w:t>
            </w:r>
          </w:p>
          <w:p w:rsidR="00DF11E4" w:rsidRPr="003C2305" w:rsidRDefault="00DF11E4" w:rsidP="00A1278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F11E4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4" w:rsidRPr="003C2305" w:rsidRDefault="00DF11E4" w:rsidP="008E3EB6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3C2305">
              <w:rPr>
                <w:rFonts w:ascii="Times New Roman" w:hAnsi="Times New Roman"/>
                <w:i/>
                <w:szCs w:val="24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4" w:rsidRPr="003C2305" w:rsidRDefault="00DF11E4" w:rsidP="008E3EB6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3C2305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4" w:rsidRPr="003C2305" w:rsidRDefault="00DF11E4" w:rsidP="008E3EB6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3C2305">
              <w:rPr>
                <w:rFonts w:ascii="Times New Roman" w:hAnsi="Times New Roman"/>
                <w:i/>
                <w:szCs w:val="24"/>
              </w:rPr>
              <w:t>3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C24F45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Накази голови комітету у справах сім’ї і молоді з адміністративно-господар</w:t>
            </w:r>
            <w:r w:rsidR="00C24F45" w:rsidRPr="003C2305">
              <w:rPr>
                <w:rFonts w:ascii="Times New Roman" w:hAnsi="Times New Roman"/>
                <w:szCs w:val="24"/>
              </w:rPr>
              <w:t>ч</w:t>
            </w:r>
            <w:r w:rsidRPr="003C2305">
              <w:rPr>
                <w:rFonts w:ascii="Times New Roman" w:hAnsi="Times New Roman"/>
                <w:szCs w:val="24"/>
              </w:rPr>
              <w:t>их питань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4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Річні плани роботи комітету у справах сім'ї і молоді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Звернення (пропозиції, заяви, скарги) громадян особистого та другорядного характеру та документи (листи, довідки) з їх розгляду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A12784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Документи (листи, довідки, інформації) про хід виконання рішень, розпоряджень органів виконавчої влади, місцевого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C2305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CC5E13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Документи (настанови, процедури якості) стандартів системи управління якістю та керування інформаційною безпекою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CC5E13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Документи (довідки, інформаційні матеріали тощо) щодо розгляду інформаційних запитів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 xml:space="preserve">Запити на інформацію та документи (листи, довідки, акти) з їх виконання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Полож</w:t>
            </w:r>
            <w:r w:rsidR="00A12784" w:rsidRPr="003C2305">
              <w:rPr>
                <w:rFonts w:ascii="Times New Roman" w:hAnsi="Times New Roman"/>
                <w:szCs w:val="24"/>
              </w:rPr>
              <w:t>ення про комітет у справах сім'ї і молоді</w:t>
            </w:r>
            <w:r w:rsidRPr="003C2305">
              <w:rPr>
                <w:rFonts w:ascii="Times New Roman" w:hAnsi="Times New Roman"/>
                <w:szCs w:val="24"/>
              </w:rPr>
              <w:t>, посадові інструкції працівників (копії)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Документи (списки, графіки, заяви, плани стажування) по роботі з кадровим резервом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CC5E13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Розрахунково-платіжні відомості (особові рахунки) працівників, аспірантів, студентів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Відомості на виплату грошей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CC5E13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Договори, угоди (аудиторські, господарські, операційні тощо)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A12784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Документи (бюджетні доручення, платіжні доручення</w:t>
            </w:r>
            <w:r w:rsidR="00A12784" w:rsidRPr="003C2305">
              <w:rPr>
                <w:rFonts w:ascii="Times New Roman" w:hAnsi="Times New Roman"/>
                <w:szCs w:val="24"/>
              </w:rPr>
              <w:t>,</w:t>
            </w:r>
            <w:r w:rsidRPr="003C2305">
              <w:rPr>
                <w:rFonts w:ascii="Times New Roman" w:hAnsi="Times New Roman"/>
                <w:szCs w:val="24"/>
              </w:rPr>
              <w:t xml:space="preserve"> заявки на  видачу готівки, перерахування коштів на вкладні рахунки</w:t>
            </w:r>
            <w:r w:rsidR="00A12784" w:rsidRPr="003C2305">
              <w:rPr>
                <w:rFonts w:ascii="Times New Roman" w:hAnsi="Times New Roman"/>
                <w:szCs w:val="24"/>
              </w:rPr>
              <w:t>,</w:t>
            </w:r>
            <w:r w:rsidRPr="003C2305">
              <w:rPr>
                <w:rFonts w:ascii="Times New Roman" w:hAnsi="Times New Roman"/>
                <w:szCs w:val="24"/>
              </w:rPr>
              <w:t xml:space="preserve"> виписки банків органів центрального органу виконавчої влади, що забезпечує реалізацію державної політики у сфері казначейського обслуговування бюджетних коштів</w:t>
            </w:r>
            <w:r w:rsidR="00A12784" w:rsidRPr="003C2305">
              <w:rPr>
                <w:rFonts w:ascii="Times New Roman" w:hAnsi="Times New Roman"/>
                <w:szCs w:val="24"/>
              </w:rPr>
              <w:t>,</w:t>
            </w:r>
            <w:r w:rsidRPr="003C2305">
              <w:rPr>
                <w:rFonts w:ascii="Times New Roman" w:hAnsi="Times New Roman"/>
                <w:szCs w:val="24"/>
              </w:rPr>
              <w:t xml:space="preserve"> довідки про надходження у натуральній формі) про фінансування всіх видів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Звіти з фінансування:</w:t>
            </w:r>
          </w:p>
          <w:p w:rsidR="00CC5E13" w:rsidRPr="003C2305" w:rsidRDefault="00A12784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-</w:t>
            </w:r>
            <w:r w:rsidR="00CC5E13" w:rsidRPr="003C2305">
              <w:rPr>
                <w:rFonts w:ascii="Times New Roman" w:hAnsi="Times New Roman"/>
                <w:szCs w:val="24"/>
              </w:rPr>
              <w:t xml:space="preserve"> зведені річні</w:t>
            </w:r>
            <w:r w:rsidRPr="003C2305">
              <w:rPr>
                <w:rFonts w:ascii="Times New Roman" w:hAnsi="Times New Roman"/>
                <w:szCs w:val="24"/>
              </w:rPr>
              <w:t>;</w:t>
            </w:r>
          </w:p>
          <w:p w:rsidR="00CC5E13" w:rsidRPr="003C2305" w:rsidRDefault="00A12784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-</w:t>
            </w:r>
            <w:r w:rsidR="00CC5E13" w:rsidRPr="003C2305">
              <w:rPr>
                <w:rFonts w:ascii="Times New Roman" w:hAnsi="Times New Roman"/>
                <w:szCs w:val="24"/>
              </w:rPr>
              <w:t xml:space="preserve"> річні</w:t>
            </w:r>
            <w:r w:rsidRPr="003C2305">
              <w:rPr>
                <w:rFonts w:ascii="Times New Roman" w:hAnsi="Times New Roman"/>
                <w:szCs w:val="24"/>
              </w:rPr>
              <w:t>;</w:t>
            </w:r>
          </w:p>
          <w:p w:rsidR="00CC5E13" w:rsidRPr="003C2305" w:rsidRDefault="00A12784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-</w:t>
            </w:r>
            <w:r w:rsidR="00CC5E13" w:rsidRPr="003C2305">
              <w:rPr>
                <w:rFonts w:ascii="Times New Roman" w:hAnsi="Times New Roman"/>
                <w:szCs w:val="24"/>
              </w:rPr>
              <w:t xml:space="preserve"> квартальні</w:t>
            </w:r>
            <w:r w:rsidRPr="003C2305">
              <w:rPr>
                <w:rFonts w:ascii="Times New Roman" w:hAnsi="Times New Roman"/>
                <w:szCs w:val="24"/>
              </w:rPr>
              <w:t>;</w:t>
            </w:r>
          </w:p>
          <w:p w:rsidR="006655DF" w:rsidRPr="003C2305" w:rsidRDefault="00A12784" w:rsidP="00A12784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-</w:t>
            </w:r>
            <w:r w:rsidR="00CC5E13" w:rsidRPr="003C2305">
              <w:rPr>
                <w:rFonts w:ascii="Times New Roman" w:hAnsi="Times New Roman"/>
                <w:szCs w:val="24"/>
              </w:rPr>
              <w:t xml:space="preserve"> місячні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6</w:t>
            </w:r>
          </w:p>
          <w:p w:rsidR="00CC5E13" w:rsidRPr="003C2305" w:rsidRDefault="00CC5E13" w:rsidP="00B96AF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C5E13" w:rsidRPr="003C2305" w:rsidRDefault="00CC5E13" w:rsidP="00B96AF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C5E13" w:rsidRPr="003C2305" w:rsidRDefault="00CC5E13" w:rsidP="00B96AF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C5E13" w:rsidRPr="003C2305" w:rsidRDefault="00CC5E13" w:rsidP="00B96A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Листування з центральними органами державної влади з основних питань діяльності</w:t>
            </w:r>
            <w:r w:rsidRPr="003C2305">
              <w:rPr>
                <w:rFonts w:ascii="Times New Roman" w:hAnsi="Times New Roman"/>
                <w:szCs w:val="24"/>
              </w:rPr>
              <w:fldChar w:fldCharType="begin"/>
            </w:r>
            <w:r w:rsidRPr="003C2305">
              <w:rPr>
                <w:rFonts w:ascii="Times New Roman" w:hAnsi="Times New Roman"/>
                <w:szCs w:val="24"/>
              </w:rPr>
              <w:instrText>xe "ЛИСТУВАННЯ: з центральними та місцевими органами державної влади, органами місцевого самоврядування з основних (профільних) питань діяльності" \t "22"</w:instrText>
            </w:r>
            <w:r w:rsidRPr="003C2305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30-20</w:t>
            </w:r>
          </w:p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B330B2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Листування зі структурними підрозділам</w:t>
            </w:r>
            <w:r w:rsidR="00B330B2" w:rsidRPr="003C2305">
              <w:rPr>
                <w:rFonts w:ascii="Times New Roman" w:hAnsi="Times New Roman"/>
                <w:szCs w:val="24"/>
              </w:rPr>
              <w:t>и виконкому міської ради, викон</w:t>
            </w:r>
            <w:r w:rsidRPr="003C2305">
              <w:rPr>
                <w:rFonts w:ascii="Times New Roman" w:hAnsi="Times New Roman"/>
                <w:szCs w:val="24"/>
              </w:rPr>
              <w:t>комами районних у місті рад, підпорядкованими установами з основних питань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Журнал реєстрації вхідних документів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Журнал реєстрації вихідних документів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B330B2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 xml:space="preserve">Журнал реєстрації рішень, розпоряджень, доручень, що надійшли з </w:t>
            </w:r>
            <w:r w:rsidR="00A12784" w:rsidRPr="003C2305">
              <w:rPr>
                <w:rFonts w:ascii="Times New Roman" w:hAnsi="Times New Roman"/>
                <w:szCs w:val="24"/>
              </w:rPr>
              <w:t xml:space="preserve">Дніпропетровської </w:t>
            </w:r>
            <w:r w:rsidRPr="003C2305">
              <w:rPr>
                <w:rFonts w:ascii="Times New Roman" w:hAnsi="Times New Roman"/>
                <w:szCs w:val="24"/>
              </w:rPr>
              <w:t>обласної державної адміністрації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A12784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Журнал реєстрації наказів голови комітету у справах сім’ї і молоді з адміністративно-господар</w:t>
            </w:r>
            <w:r w:rsidR="00A12784" w:rsidRPr="003C2305">
              <w:rPr>
                <w:rFonts w:ascii="Times New Roman" w:hAnsi="Times New Roman"/>
                <w:szCs w:val="24"/>
              </w:rPr>
              <w:t>ч</w:t>
            </w:r>
            <w:r w:rsidRPr="003C2305">
              <w:rPr>
                <w:rFonts w:ascii="Times New Roman" w:hAnsi="Times New Roman"/>
                <w:szCs w:val="24"/>
              </w:rPr>
              <w:t>их питань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 xml:space="preserve">Журнал реєстрації пропозицій, заяв, скарг громадян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Журнал реєстрації запитів, що надійшли на «Гарячу лінію облдержадміністрації» та обласний контактний центр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B330B2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Журнал реєстрації рішень міської ради та її виконавчого комітету, розпоряджень міського голови з основної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Журнал  обліку вхідних телефонограм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F11E4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4" w:rsidRPr="003C2305" w:rsidRDefault="00DF11E4" w:rsidP="00DF11E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3C2305">
              <w:rPr>
                <w:rFonts w:ascii="Times New Roman" w:hAnsi="Times New Roman"/>
                <w:i/>
                <w:szCs w:val="24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4" w:rsidRPr="003C2305" w:rsidRDefault="00DF11E4" w:rsidP="00DF11E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3C2305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E4" w:rsidRPr="003C2305" w:rsidRDefault="00DF11E4" w:rsidP="00DF11E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3C2305">
              <w:rPr>
                <w:rFonts w:ascii="Times New Roman" w:hAnsi="Times New Roman"/>
                <w:i/>
                <w:szCs w:val="24"/>
              </w:rPr>
              <w:t>3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 xml:space="preserve">Журнал обліку вихідних телефонограм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Журнал реєстрації інформаційних запитів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Журнал реєстрації інструктажів з питань охорони праці на робочому місці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5E13" w:rsidRPr="003C2305" w:rsidTr="00DF1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CC5E13" w:rsidP="00971C60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30-32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592577" w:rsidP="00971C60">
            <w:pPr>
              <w:jc w:val="both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 xml:space="preserve">Номенклатура справ комітету у справах сім'ї і молоді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3" w:rsidRPr="003C2305" w:rsidRDefault="00B96AFC" w:rsidP="00B96AFC">
            <w:pPr>
              <w:jc w:val="center"/>
              <w:rPr>
                <w:rFonts w:ascii="Times New Roman" w:hAnsi="Times New Roman"/>
                <w:szCs w:val="24"/>
              </w:rPr>
            </w:pPr>
            <w:r w:rsidRPr="003C2305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CC5E13" w:rsidRPr="003C2305" w:rsidRDefault="00CC5E13" w:rsidP="00592577">
      <w:pPr>
        <w:rPr>
          <w:rFonts w:ascii="Times New Roman" w:hAnsi="Times New Roman"/>
        </w:rPr>
      </w:pPr>
    </w:p>
    <w:sectPr w:rsidR="00CC5E13" w:rsidRPr="003C2305" w:rsidSect="00B330B2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0D" w:rsidRDefault="00AC1C0D" w:rsidP="00CC5E13">
      <w:r>
        <w:separator/>
      </w:r>
    </w:p>
  </w:endnote>
  <w:endnote w:type="continuationSeparator" w:id="0">
    <w:p w:rsidR="00AC1C0D" w:rsidRDefault="00AC1C0D" w:rsidP="00C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0D" w:rsidRDefault="00AC1C0D" w:rsidP="00CC5E13">
      <w:r>
        <w:separator/>
      </w:r>
    </w:p>
  </w:footnote>
  <w:footnote w:type="continuationSeparator" w:id="0">
    <w:p w:rsidR="00AC1C0D" w:rsidRDefault="00AC1C0D" w:rsidP="00CC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1025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5E13" w:rsidRPr="00CC5E13" w:rsidRDefault="00CC5E1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C5E13">
          <w:rPr>
            <w:rFonts w:ascii="Times New Roman" w:hAnsi="Times New Roman"/>
            <w:sz w:val="28"/>
            <w:szCs w:val="28"/>
          </w:rPr>
          <w:fldChar w:fldCharType="begin"/>
        </w:r>
        <w:r w:rsidRPr="00CC5E1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5E13">
          <w:rPr>
            <w:rFonts w:ascii="Times New Roman" w:hAnsi="Times New Roman"/>
            <w:sz w:val="28"/>
            <w:szCs w:val="28"/>
          </w:rPr>
          <w:fldChar w:fldCharType="separate"/>
        </w:r>
        <w:r w:rsidR="003C2305" w:rsidRPr="003C2305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CC5E1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17C82" w:rsidRPr="00D17C82" w:rsidRDefault="00D17C82" w:rsidP="00D17C82">
    <w:pPr>
      <w:pStyle w:val="a5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 xml:space="preserve">   </w:t>
    </w:r>
    <w:r w:rsidRPr="00D17C82">
      <w:rPr>
        <w:rFonts w:ascii="Times New Roman" w:hAnsi="Times New Roman"/>
        <w:i/>
        <w:sz w:val="22"/>
        <w:szCs w:val="22"/>
      </w:rPr>
      <w:t>Продовження додатка</w:t>
    </w:r>
    <w:r w:rsidR="00A12784">
      <w:rPr>
        <w:rFonts w:ascii="Times New Roman" w:hAnsi="Times New Roman"/>
        <w:i/>
        <w:sz w:val="22"/>
        <w:szCs w:val="22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FC"/>
    <w:rsid w:val="000F5DEC"/>
    <w:rsid w:val="00220B9E"/>
    <w:rsid w:val="003C2305"/>
    <w:rsid w:val="00592577"/>
    <w:rsid w:val="006655DF"/>
    <w:rsid w:val="0072018D"/>
    <w:rsid w:val="008C2EFC"/>
    <w:rsid w:val="00A12784"/>
    <w:rsid w:val="00AC1C0D"/>
    <w:rsid w:val="00B330B2"/>
    <w:rsid w:val="00B96AFC"/>
    <w:rsid w:val="00C24F45"/>
    <w:rsid w:val="00CC5E13"/>
    <w:rsid w:val="00D17C82"/>
    <w:rsid w:val="00D558B2"/>
    <w:rsid w:val="00DF11E4"/>
    <w:rsid w:val="00E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E1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rsid w:val="00CC5E1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nhideWhenUsed/>
    <w:rsid w:val="00CC5E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5E13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C5E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5E13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655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DF"/>
    <w:rPr>
      <w:rFonts w:ascii="Tahoma" w:eastAsia="Times New Roman" w:hAnsi="Tahoma" w:cs="Tahoma"/>
      <w:sz w:val="16"/>
      <w:szCs w:val="16"/>
      <w:lang w:val="uk-UA" w:eastAsia="ru-RU"/>
    </w:rPr>
  </w:style>
  <w:style w:type="table" w:styleId="ab">
    <w:name w:val="Table Grid"/>
    <w:basedOn w:val="a1"/>
    <w:uiPriority w:val="59"/>
    <w:rsid w:val="0059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E1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rsid w:val="00CC5E1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nhideWhenUsed/>
    <w:rsid w:val="00CC5E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5E13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C5E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5E13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655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DF"/>
    <w:rPr>
      <w:rFonts w:ascii="Tahoma" w:eastAsia="Times New Roman" w:hAnsi="Tahoma" w:cs="Tahoma"/>
      <w:sz w:val="16"/>
      <w:szCs w:val="16"/>
      <w:lang w:val="uk-UA" w:eastAsia="ru-RU"/>
    </w:rPr>
  </w:style>
  <w:style w:type="table" w:styleId="ab">
    <w:name w:val="Table Grid"/>
    <w:basedOn w:val="a1"/>
    <w:uiPriority w:val="59"/>
    <w:rsid w:val="0059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8</cp:revision>
  <cp:lastPrinted>2018-10-29T12:02:00Z</cp:lastPrinted>
  <dcterms:created xsi:type="dcterms:W3CDTF">2018-10-26T08:53:00Z</dcterms:created>
  <dcterms:modified xsi:type="dcterms:W3CDTF">2018-11-15T08:25:00Z</dcterms:modified>
</cp:coreProperties>
</file>