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AC" w:rsidRPr="00A57ED5" w:rsidRDefault="00A3305E" w:rsidP="00850BAC">
      <w:pPr>
        <w:tabs>
          <w:tab w:val="left" w:pos="5387"/>
          <w:tab w:val="left" w:pos="5954"/>
        </w:tabs>
        <w:spacing w:after="0" w:line="240" w:lineRule="auto"/>
        <w:rPr>
          <w:rFonts w:ascii="Times New Roman" w:hAnsi="Times New Roman"/>
          <w:i/>
          <w:sz w:val="24"/>
          <w:szCs w:val="24"/>
          <w:lang w:val="uk-UA"/>
        </w:rPr>
      </w:pPr>
      <w:bookmarkStart w:id="0" w:name="_GoBack"/>
      <w:r w:rsidRPr="00A57ED5">
        <w:rPr>
          <w:rFonts w:ascii="Times New Roman" w:hAnsi="Times New Roman"/>
          <w:i/>
          <w:sz w:val="28"/>
          <w:szCs w:val="28"/>
          <w:lang w:val="uk-UA"/>
        </w:rPr>
        <w:t xml:space="preserve">                                                                      </w:t>
      </w:r>
      <w:r w:rsidR="00850BAC" w:rsidRPr="00A57ED5">
        <w:rPr>
          <w:rFonts w:ascii="Times New Roman" w:hAnsi="Times New Roman"/>
          <w:i/>
          <w:sz w:val="28"/>
          <w:szCs w:val="28"/>
          <w:lang w:val="uk-UA"/>
        </w:rPr>
        <w:tab/>
      </w:r>
      <w:r w:rsidRPr="00A57ED5">
        <w:rPr>
          <w:rFonts w:ascii="Times New Roman" w:hAnsi="Times New Roman"/>
          <w:i/>
          <w:sz w:val="28"/>
          <w:szCs w:val="28"/>
          <w:lang w:val="uk-UA"/>
        </w:rPr>
        <w:t xml:space="preserve"> </w:t>
      </w:r>
      <w:r w:rsidR="00850BAC" w:rsidRPr="00A57ED5">
        <w:rPr>
          <w:rFonts w:ascii="Times New Roman" w:hAnsi="Times New Roman"/>
          <w:i/>
          <w:sz w:val="24"/>
          <w:szCs w:val="24"/>
          <w:lang w:val="uk-UA"/>
        </w:rPr>
        <w:t>Додаток 2</w:t>
      </w:r>
    </w:p>
    <w:p w:rsidR="00850BAC" w:rsidRPr="00A57ED5" w:rsidRDefault="00850BAC" w:rsidP="00850BAC">
      <w:pPr>
        <w:tabs>
          <w:tab w:val="left" w:pos="5387"/>
          <w:tab w:val="left" w:pos="5954"/>
        </w:tabs>
        <w:spacing w:after="0" w:line="240" w:lineRule="auto"/>
        <w:ind w:left="4962"/>
        <w:rPr>
          <w:rFonts w:ascii="Times New Roman" w:hAnsi="Times New Roman"/>
          <w:i/>
          <w:sz w:val="24"/>
          <w:szCs w:val="24"/>
          <w:lang w:val="uk-UA"/>
        </w:rPr>
      </w:pPr>
      <w:r w:rsidRPr="00A57ED5">
        <w:rPr>
          <w:rFonts w:ascii="Times New Roman" w:hAnsi="Times New Roman"/>
          <w:i/>
          <w:sz w:val="24"/>
          <w:szCs w:val="24"/>
          <w:lang w:val="uk-UA"/>
        </w:rPr>
        <w:tab/>
        <w:t xml:space="preserve">до рішення виконкому міської ради    </w:t>
      </w:r>
    </w:p>
    <w:p w:rsidR="00CA4DEE" w:rsidRPr="00A57ED5" w:rsidRDefault="00501505" w:rsidP="00501505">
      <w:pPr>
        <w:tabs>
          <w:tab w:val="left" w:pos="5520"/>
        </w:tabs>
        <w:spacing w:after="0" w:line="240" w:lineRule="auto"/>
        <w:rPr>
          <w:rFonts w:ascii="Times New Roman" w:hAnsi="Times New Roman"/>
          <w:b/>
          <w:sz w:val="24"/>
          <w:szCs w:val="24"/>
          <w:lang w:val="uk-UA"/>
        </w:rPr>
      </w:pPr>
      <w:r w:rsidRPr="00A57ED5">
        <w:rPr>
          <w:rFonts w:ascii="Times New Roman" w:hAnsi="Times New Roman"/>
          <w:b/>
          <w:sz w:val="24"/>
          <w:szCs w:val="24"/>
          <w:lang w:val="uk-UA"/>
        </w:rPr>
        <w:tab/>
      </w:r>
      <w:r w:rsidRPr="00A57ED5">
        <w:rPr>
          <w:rFonts w:ascii="Times New Roman" w:hAnsi="Times New Roman"/>
          <w:i/>
          <w:sz w:val="24"/>
          <w:szCs w:val="24"/>
          <w:lang w:val="uk-UA"/>
        </w:rPr>
        <w:t>08.08.2018 №362</w:t>
      </w:r>
    </w:p>
    <w:p w:rsidR="008E5B2B" w:rsidRPr="00A57ED5" w:rsidRDefault="008E5B2B" w:rsidP="00161D01">
      <w:pPr>
        <w:spacing w:after="0" w:line="240" w:lineRule="auto"/>
        <w:jc w:val="center"/>
        <w:rPr>
          <w:rFonts w:ascii="Times New Roman" w:hAnsi="Times New Roman"/>
          <w:b/>
          <w:sz w:val="24"/>
          <w:szCs w:val="24"/>
          <w:lang w:val="uk-UA"/>
        </w:rPr>
      </w:pPr>
    </w:p>
    <w:p w:rsidR="00CA4DEE" w:rsidRPr="00A57ED5" w:rsidRDefault="00CA4DEE"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ТЕХНОЛОГІЧНІ КАРТКИ</w:t>
      </w:r>
    </w:p>
    <w:p w:rsidR="00AA126C" w:rsidRPr="00A57ED5" w:rsidRDefault="005434A7"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адміністративних послуг, що надаються управлінням з питань реєстрації виконкому Криворізької міської ради в Центрі  </w:t>
      </w:r>
      <w:r w:rsidR="000D52CC" w:rsidRPr="00A57ED5">
        <w:rPr>
          <w:rFonts w:ascii="Times New Roman" w:hAnsi="Times New Roman"/>
          <w:b/>
          <w:i/>
          <w:sz w:val="24"/>
          <w:szCs w:val="24"/>
          <w:lang w:val="uk-UA"/>
        </w:rPr>
        <w:t>адміністративних послуг «Віза»</w:t>
      </w:r>
    </w:p>
    <w:p w:rsidR="005434A7" w:rsidRPr="00A57ED5" w:rsidRDefault="000D52CC"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 та</w:t>
      </w:r>
      <w:r w:rsidR="00AA126C" w:rsidRPr="00A57ED5">
        <w:rPr>
          <w:rFonts w:ascii="Times New Roman" w:hAnsi="Times New Roman"/>
          <w:b/>
          <w:i/>
          <w:sz w:val="24"/>
          <w:szCs w:val="24"/>
          <w:lang w:val="uk-UA"/>
        </w:rPr>
        <w:t xml:space="preserve"> </w:t>
      </w:r>
      <w:r w:rsidR="008C0BD4" w:rsidRPr="00A57ED5">
        <w:rPr>
          <w:rFonts w:ascii="Times New Roman" w:hAnsi="Times New Roman"/>
          <w:b/>
          <w:i/>
          <w:sz w:val="24"/>
          <w:szCs w:val="24"/>
          <w:lang w:val="uk-UA"/>
        </w:rPr>
        <w:t>його територіальних підрозділах</w:t>
      </w:r>
    </w:p>
    <w:p w:rsidR="00CA4DEE" w:rsidRPr="00A57ED5" w:rsidRDefault="00CA4DEE" w:rsidP="00161D01">
      <w:pPr>
        <w:spacing w:after="0" w:line="240" w:lineRule="auto"/>
        <w:jc w:val="center"/>
        <w:rPr>
          <w:rFonts w:ascii="Times New Roman" w:hAnsi="Times New Roman"/>
          <w:b/>
          <w:i/>
          <w:sz w:val="24"/>
          <w:szCs w:val="24"/>
          <w:lang w:val="uk-UA"/>
        </w:rPr>
      </w:pPr>
    </w:p>
    <w:p w:rsidR="00BA3CAF" w:rsidRPr="00A57ED5" w:rsidRDefault="00CA4DEE"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w:t>
      </w:r>
      <w:r w:rsidR="00BA3CAF" w:rsidRPr="00A57ED5">
        <w:rPr>
          <w:rFonts w:ascii="Times New Roman" w:hAnsi="Times New Roman"/>
          <w:b/>
          <w:i/>
          <w:sz w:val="24"/>
          <w:szCs w:val="24"/>
          <w:lang w:val="uk-UA"/>
        </w:rPr>
        <w:t xml:space="preserve"> №1</w:t>
      </w:r>
    </w:p>
    <w:p w:rsidR="00AA126C" w:rsidRPr="00A57ED5" w:rsidRDefault="00AA126C" w:rsidP="00AA126C">
      <w:pPr>
        <w:spacing w:after="0" w:line="240" w:lineRule="auto"/>
        <w:ind w:right="850" w:firstLine="708"/>
        <w:jc w:val="center"/>
        <w:rPr>
          <w:rFonts w:ascii="Times New Roman" w:hAnsi="Times New Roman"/>
          <w:b/>
          <w:i/>
          <w:sz w:val="24"/>
          <w:szCs w:val="24"/>
          <w:lang w:val="uk-UA" w:eastAsia="uk-UA"/>
        </w:rPr>
      </w:pPr>
      <w:r w:rsidRPr="00A57ED5">
        <w:rPr>
          <w:rFonts w:ascii="Times New Roman" w:hAnsi="Times New Roman" w:cs="Calibri"/>
          <w:b/>
          <w:i/>
          <w:sz w:val="24"/>
          <w:szCs w:val="24"/>
          <w:lang w:val="uk-UA" w:eastAsia="ar-SA"/>
        </w:rPr>
        <w:t>Послуга:</w:t>
      </w:r>
      <w:r w:rsidRPr="00A57ED5">
        <w:rPr>
          <w:rFonts w:ascii="Times New Roman" w:hAnsi="Times New Roman"/>
          <w:b/>
          <w:sz w:val="24"/>
          <w:szCs w:val="24"/>
          <w:lang w:val="uk-UA"/>
        </w:rPr>
        <w:t xml:space="preserve"> </w:t>
      </w:r>
      <w:r w:rsidRPr="00A57ED5">
        <w:rPr>
          <w:rFonts w:ascii="Times New Roman" w:hAnsi="Times New Roman"/>
          <w:b/>
          <w:i/>
          <w:sz w:val="24"/>
          <w:szCs w:val="24"/>
          <w:lang w:val="uk-UA" w:eastAsia="uk-UA"/>
        </w:rPr>
        <w:t>Державна реєстрація права власності на нерухоме майно</w:t>
      </w:r>
    </w:p>
    <w:p w:rsidR="00EB1403" w:rsidRPr="00A57ED5" w:rsidRDefault="00EB1403" w:rsidP="00161D01">
      <w:pPr>
        <w:spacing w:after="0" w:line="240" w:lineRule="auto"/>
        <w:ind w:right="708"/>
        <w:jc w:val="center"/>
        <w:rPr>
          <w:rFonts w:ascii="Times New Roman" w:hAnsi="Times New Roman"/>
          <w:b/>
          <w:i/>
          <w:sz w:val="24"/>
          <w:szCs w:val="24"/>
          <w:lang w:val="uk-UA"/>
        </w:rPr>
      </w:pPr>
    </w:p>
    <w:p w:rsidR="00775A83" w:rsidRPr="00A57ED5" w:rsidRDefault="00EB1403" w:rsidP="00161D01">
      <w:pPr>
        <w:spacing w:after="0" w:line="240" w:lineRule="auto"/>
        <w:ind w:left="-567"/>
        <w:rPr>
          <w:rFonts w:ascii="Times New Roman" w:hAnsi="Times New Roman"/>
          <w:i/>
          <w:sz w:val="24"/>
          <w:szCs w:val="24"/>
          <w:lang w:val="uk-UA" w:eastAsia="uk-UA"/>
        </w:rPr>
      </w:pPr>
      <w:r w:rsidRPr="00A57ED5">
        <w:rPr>
          <w:rFonts w:ascii="Times New Roman" w:hAnsi="Times New Roman"/>
          <w:i/>
          <w:sz w:val="24"/>
          <w:szCs w:val="24"/>
          <w:lang w:val="uk-UA" w:eastAsia="uk-UA"/>
        </w:rPr>
        <w:t>Загальна кількість днів надання послуги:                                                 до 5 робочих днів</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3623"/>
        <w:gridCol w:w="2410"/>
        <w:gridCol w:w="2126"/>
        <w:gridCol w:w="1701"/>
      </w:tblGrid>
      <w:tr w:rsidR="00CC331E" w:rsidRPr="00A57ED5" w:rsidTr="003F63E9">
        <w:trPr>
          <w:trHeight w:val="864"/>
        </w:trPr>
        <w:tc>
          <w:tcPr>
            <w:tcW w:w="488" w:type="dxa"/>
          </w:tcPr>
          <w:p w:rsidR="00EB1403" w:rsidRPr="00A57ED5" w:rsidRDefault="00EB1403" w:rsidP="00161D01">
            <w:pPr>
              <w:spacing w:after="0" w:line="240" w:lineRule="auto"/>
              <w:ind w:left="-45"/>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623" w:type="dxa"/>
          </w:tcPr>
          <w:p w:rsidR="00EB1403" w:rsidRPr="00A57ED5" w:rsidRDefault="00EB1403"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EB1403" w:rsidRPr="00A57ED5" w:rsidRDefault="00EB1403"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EB1403" w:rsidRPr="00A57ED5" w:rsidRDefault="00EB1403" w:rsidP="00161D01">
            <w:pPr>
              <w:spacing w:after="0" w:line="240"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EB1403" w:rsidRPr="00A57ED5" w:rsidRDefault="00EB1403"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5A790F" w:rsidRPr="00A57ED5" w:rsidRDefault="005A790F" w:rsidP="00161D01">
      <w:pPr>
        <w:spacing w:after="0" w:line="240" w:lineRule="auto"/>
        <w:rPr>
          <w:sz w:val="2"/>
          <w:szCs w:val="8"/>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3623"/>
        <w:gridCol w:w="2410"/>
        <w:gridCol w:w="2126"/>
        <w:gridCol w:w="1701"/>
      </w:tblGrid>
      <w:tr w:rsidR="00EB1403" w:rsidRPr="00A57ED5" w:rsidTr="00BD78B5">
        <w:trPr>
          <w:trHeight w:val="151"/>
          <w:tblHeader/>
        </w:trPr>
        <w:tc>
          <w:tcPr>
            <w:tcW w:w="488" w:type="dxa"/>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ind w:left="-45"/>
              <w:jc w:val="center"/>
              <w:rPr>
                <w:rFonts w:ascii="Times New Roman" w:hAnsi="Times New Roman"/>
                <w:b/>
                <w:i/>
                <w:sz w:val="20"/>
                <w:szCs w:val="20"/>
                <w:lang w:val="uk-UA"/>
              </w:rPr>
            </w:pPr>
            <w:r w:rsidRPr="00A57ED5">
              <w:rPr>
                <w:rFonts w:ascii="Times New Roman" w:hAnsi="Times New Roman"/>
                <w:b/>
                <w:i/>
                <w:sz w:val="20"/>
                <w:szCs w:val="20"/>
                <w:lang w:val="uk-UA"/>
              </w:rPr>
              <w:t xml:space="preserve"> 1</w:t>
            </w:r>
          </w:p>
        </w:tc>
        <w:tc>
          <w:tcPr>
            <w:tcW w:w="3623" w:type="dxa"/>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891FDB"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EB1403" w:rsidRPr="00A57ED5" w:rsidRDefault="00891FDB"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EB1403" w:rsidRPr="00A57ED5" w:rsidTr="00BD78B5">
        <w:trPr>
          <w:trHeight w:val="461"/>
        </w:trPr>
        <w:tc>
          <w:tcPr>
            <w:tcW w:w="488"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623"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4E4128" w:rsidP="004E4128">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250FE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w:t>
            </w:r>
            <w:r w:rsidR="00840BA6" w:rsidRPr="00A57ED5">
              <w:rPr>
                <w:rFonts w:ascii="Times New Roman" w:hAnsi="Times New Roman"/>
                <w:sz w:val="24"/>
                <w:szCs w:val="24"/>
                <w:lang w:val="uk-UA" w:eastAsia="uk-UA"/>
              </w:rPr>
              <w:t>епартамент адміністратив</w:t>
            </w:r>
            <w:r w:rsidRPr="00A57ED5">
              <w:rPr>
                <w:rFonts w:ascii="Times New Roman" w:hAnsi="Times New Roman"/>
                <w:sz w:val="24"/>
                <w:szCs w:val="24"/>
                <w:lang w:val="uk-UA" w:eastAsia="uk-UA"/>
              </w:rPr>
              <w:t>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EB1403" w:rsidRPr="00A57ED5" w:rsidTr="00BD78B5">
        <w:trPr>
          <w:trHeight w:val="461"/>
        </w:trPr>
        <w:tc>
          <w:tcPr>
            <w:tcW w:w="488" w:type="dxa"/>
            <w:vMerge/>
            <w:tcBorders>
              <w:top w:val="single" w:sz="4" w:space="0" w:color="auto"/>
              <w:left w:val="single" w:sz="4" w:space="0" w:color="auto"/>
              <w:bottom w:val="single" w:sz="4" w:space="0" w:color="auto"/>
              <w:right w:val="single" w:sz="4" w:space="0" w:color="auto"/>
            </w:tcBorders>
            <w:vAlign w:val="center"/>
          </w:tcPr>
          <w:p w:rsidR="00EB1403" w:rsidRPr="00A57ED5" w:rsidRDefault="00EB1403" w:rsidP="00161D01">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EB1403" w:rsidRPr="00A57ED5" w:rsidRDefault="00EB1403"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 управління з питань реєстрації виконкому Кривор</w:t>
            </w:r>
            <w:r w:rsidR="00922130" w:rsidRPr="00A57ED5">
              <w:rPr>
                <w:rFonts w:ascii="Times New Roman" w:hAnsi="Times New Roman"/>
                <w:sz w:val="24"/>
                <w:szCs w:val="24"/>
                <w:lang w:val="uk-UA"/>
              </w:rPr>
              <w:t xml:space="preserve">ізької міської ради   (надалі </w:t>
            </w:r>
            <w:proofErr w:type="spellStart"/>
            <w:r w:rsidR="00922130" w:rsidRPr="00A57ED5">
              <w:rPr>
                <w:rFonts w:ascii="Times New Roman" w:hAnsi="Times New Roman"/>
                <w:sz w:val="24"/>
                <w:szCs w:val="24"/>
                <w:lang w:val="uk-UA"/>
              </w:rPr>
              <w:t>–</w:t>
            </w:r>
            <w:r w:rsidRPr="00A57ED5">
              <w:rPr>
                <w:rFonts w:ascii="Times New Roman" w:hAnsi="Times New Roman"/>
                <w:sz w:val="24"/>
                <w:szCs w:val="24"/>
                <w:lang w:val="uk-UA"/>
              </w:rPr>
              <w:t>Державний</w:t>
            </w:r>
            <w:proofErr w:type="spellEnd"/>
            <w:r w:rsidRPr="00A57ED5">
              <w:rPr>
                <w:rFonts w:ascii="Times New Roman" w:hAnsi="Times New Roman"/>
                <w:sz w:val="24"/>
                <w:szCs w:val="24"/>
                <w:lang w:val="uk-UA"/>
              </w:rPr>
              <w:t xml:space="preserve"> реєстратор)</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6B2315" w:rsidP="000D52CC">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sz w:val="24"/>
                <w:szCs w:val="24"/>
                <w:lang w:val="uk-UA"/>
              </w:rPr>
            </w:pPr>
          </w:p>
        </w:tc>
      </w:tr>
      <w:tr w:rsidR="00EB1403" w:rsidRPr="00A57ED5" w:rsidTr="00BD78B5">
        <w:trPr>
          <w:trHeight w:val="232"/>
        </w:trPr>
        <w:tc>
          <w:tcPr>
            <w:tcW w:w="488" w:type="dxa"/>
            <w:vMerge w:val="restart"/>
            <w:tcBorders>
              <w:top w:val="single" w:sz="4" w:space="0" w:color="auto"/>
              <w:left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2</w:t>
            </w:r>
          </w:p>
        </w:tc>
        <w:tc>
          <w:tcPr>
            <w:tcW w:w="3623" w:type="dxa"/>
            <w:vMerge w:val="restart"/>
            <w:tcBorders>
              <w:top w:val="single" w:sz="4" w:space="0" w:color="auto"/>
              <w:left w:val="single" w:sz="4" w:space="0" w:color="auto"/>
              <w:right w:val="single" w:sz="4" w:space="0" w:color="auto"/>
            </w:tcBorders>
            <w:vAlign w:val="center"/>
          </w:tcPr>
          <w:p w:rsidR="00A3305E" w:rsidRPr="00A57ED5" w:rsidRDefault="00EB1403" w:rsidP="00D85E13">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EB1403" w:rsidRPr="00A57ED5" w:rsidRDefault="00EB140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EB1403" w:rsidRPr="00A57ED5" w:rsidTr="00BD78B5">
        <w:trPr>
          <w:trHeight w:val="231"/>
        </w:trPr>
        <w:tc>
          <w:tcPr>
            <w:tcW w:w="488" w:type="dxa"/>
            <w:vMerge/>
            <w:tcBorders>
              <w:left w:val="single" w:sz="4" w:space="0" w:color="auto"/>
              <w:bottom w:val="single" w:sz="4" w:space="0" w:color="auto"/>
              <w:right w:val="single" w:sz="4" w:space="0" w:color="auto"/>
            </w:tcBorders>
            <w:vAlign w:val="center"/>
          </w:tcPr>
          <w:p w:rsidR="00EB1403" w:rsidRPr="00A57ED5" w:rsidRDefault="00EB1403" w:rsidP="00161D01">
            <w:pPr>
              <w:spacing w:after="0" w:line="240" w:lineRule="auto"/>
              <w:rPr>
                <w:rFonts w:ascii="Times New Roman" w:hAnsi="Times New Roman"/>
                <w:b/>
                <w:sz w:val="24"/>
                <w:szCs w:val="24"/>
                <w:lang w:val="uk-UA"/>
              </w:rPr>
            </w:pPr>
          </w:p>
        </w:tc>
        <w:tc>
          <w:tcPr>
            <w:tcW w:w="3623" w:type="dxa"/>
            <w:vMerge/>
            <w:tcBorders>
              <w:left w:val="single" w:sz="4" w:space="0" w:color="auto"/>
              <w:bottom w:val="single" w:sz="4" w:space="0" w:color="auto"/>
              <w:right w:val="single" w:sz="4" w:space="0" w:color="auto"/>
            </w:tcBorders>
            <w:vAlign w:val="center"/>
          </w:tcPr>
          <w:p w:rsidR="00EB1403" w:rsidRPr="00A57ED5" w:rsidRDefault="00EB1403"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EB1403" w:rsidRPr="00A57ED5" w:rsidRDefault="00840BA6" w:rsidP="000D52C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sz w:val="24"/>
                <w:szCs w:val="24"/>
                <w:lang w:val="uk-UA"/>
              </w:rPr>
            </w:pPr>
          </w:p>
        </w:tc>
      </w:tr>
      <w:tr w:rsidR="00D553C1" w:rsidRPr="00A57ED5" w:rsidTr="00BD78B5">
        <w:trPr>
          <w:trHeight w:val="411"/>
        </w:trPr>
        <w:tc>
          <w:tcPr>
            <w:tcW w:w="488" w:type="dxa"/>
            <w:vMerge w:val="restart"/>
            <w:tcBorders>
              <w:top w:val="single" w:sz="4" w:space="0" w:color="auto"/>
              <w:left w:val="single" w:sz="4" w:space="0" w:color="auto"/>
              <w:right w:val="single" w:sz="4" w:space="0" w:color="auto"/>
            </w:tcBorders>
          </w:tcPr>
          <w:p w:rsidR="00D553C1" w:rsidRPr="00A57ED5" w:rsidRDefault="00D553C1"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623" w:type="dxa"/>
            <w:vMerge w:val="restart"/>
            <w:tcBorders>
              <w:top w:val="single" w:sz="4" w:space="0" w:color="auto"/>
              <w:left w:val="single" w:sz="4" w:space="0" w:color="auto"/>
              <w:right w:val="single" w:sz="4" w:space="0" w:color="auto"/>
            </w:tcBorders>
          </w:tcPr>
          <w:p w:rsidR="00D553C1" w:rsidRPr="00A57ED5" w:rsidRDefault="00D553C1"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D553C1" w:rsidRPr="00A57ED5" w:rsidRDefault="00D553C1"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D553C1" w:rsidRPr="00A57ED5" w:rsidRDefault="00D553C1"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D553C1" w:rsidRPr="00A57ED5" w:rsidRDefault="00D553C1"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p w:rsidR="00D553C1" w:rsidRPr="00A57ED5" w:rsidRDefault="00D553C1" w:rsidP="00161D01">
            <w:pPr>
              <w:spacing w:after="0" w:line="240" w:lineRule="auto"/>
              <w:rPr>
                <w:rFonts w:ascii="Times New Roman" w:hAnsi="Times New Roman"/>
                <w:sz w:val="24"/>
                <w:szCs w:val="24"/>
                <w:lang w:val="uk-UA"/>
              </w:rPr>
            </w:pPr>
          </w:p>
          <w:p w:rsidR="00D553C1" w:rsidRPr="00A57ED5" w:rsidRDefault="00D553C1" w:rsidP="00161D01">
            <w:pPr>
              <w:spacing w:after="0" w:line="240" w:lineRule="auto"/>
              <w:rPr>
                <w:rFonts w:ascii="Times New Roman" w:hAnsi="Times New Roman"/>
                <w:sz w:val="24"/>
                <w:szCs w:val="24"/>
                <w:lang w:val="uk-UA"/>
              </w:rPr>
            </w:pPr>
          </w:p>
        </w:tc>
      </w:tr>
      <w:tr w:rsidR="00D553C1" w:rsidRPr="00A57ED5" w:rsidTr="00BD78B5">
        <w:trPr>
          <w:trHeight w:val="177"/>
        </w:trPr>
        <w:tc>
          <w:tcPr>
            <w:tcW w:w="488" w:type="dxa"/>
            <w:vMerge/>
            <w:tcBorders>
              <w:left w:val="single" w:sz="4" w:space="0" w:color="auto"/>
              <w:bottom w:val="single" w:sz="4" w:space="0" w:color="auto"/>
              <w:right w:val="single" w:sz="4" w:space="0" w:color="auto"/>
            </w:tcBorders>
          </w:tcPr>
          <w:p w:rsidR="00D553C1" w:rsidRPr="00A57ED5" w:rsidRDefault="00D553C1" w:rsidP="00161D01">
            <w:pPr>
              <w:spacing w:after="0" w:line="240" w:lineRule="auto"/>
              <w:jc w:val="center"/>
              <w:rPr>
                <w:rFonts w:ascii="Times New Roman" w:hAnsi="Times New Roman"/>
                <w:b/>
                <w:sz w:val="24"/>
                <w:szCs w:val="24"/>
                <w:lang w:val="uk-UA"/>
              </w:rPr>
            </w:pPr>
          </w:p>
        </w:tc>
        <w:tc>
          <w:tcPr>
            <w:tcW w:w="3623" w:type="dxa"/>
            <w:vMerge/>
            <w:tcBorders>
              <w:left w:val="single" w:sz="4" w:space="0" w:color="auto"/>
              <w:bottom w:val="single" w:sz="4" w:space="0" w:color="auto"/>
              <w:right w:val="single" w:sz="4" w:space="0" w:color="auto"/>
            </w:tcBorders>
          </w:tcPr>
          <w:p w:rsidR="00D553C1" w:rsidRPr="00A57ED5" w:rsidRDefault="00D553C1"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D553C1"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D553C1" w:rsidRPr="00A57ED5" w:rsidRDefault="00D553C1" w:rsidP="000D52C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tcPr>
          <w:p w:rsidR="00D553C1" w:rsidRPr="00A57ED5" w:rsidRDefault="00D553C1" w:rsidP="00161D01">
            <w:pPr>
              <w:spacing w:after="0" w:line="240" w:lineRule="auto"/>
              <w:jc w:val="center"/>
              <w:rPr>
                <w:rFonts w:ascii="Times New Roman" w:hAnsi="Times New Roman"/>
                <w:sz w:val="24"/>
                <w:szCs w:val="24"/>
                <w:lang w:val="uk-UA"/>
              </w:rPr>
            </w:pPr>
          </w:p>
        </w:tc>
      </w:tr>
      <w:tr w:rsidR="00EB1403" w:rsidRPr="00A57ED5" w:rsidTr="00BD78B5">
        <w:trPr>
          <w:trHeight w:val="386"/>
        </w:trPr>
        <w:tc>
          <w:tcPr>
            <w:tcW w:w="488"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623"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Виготовлення електронних </w:t>
            </w:r>
            <w:r w:rsidRPr="00A57ED5">
              <w:rPr>
                <w:rFonts w:ascii="Times New Roman" w:hAnsi="Times New Roman"/>
                <w:sz w:val="24"/>
                <w:szCs w:val="24"/>
                <w:lang w:val="uk-UA"/>
              </w:rPr>
              <w:lastRenderedPageBreak/>
              <w:t>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Адміністратор</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 xml:space="preserve">Департамент </w:t>
            </w:r>
            <w:r w:rsidRPr="00A57ED5">
              <w:rPr>
                <w:rFonts w:ascii="Times New Roman" w:hAnsi="Times New Roman"/>
                <w:sz w:val="24"/>
                <w:szCs w:val="24"/>
                <w:lang w:val="uk-UA" w:eastAsia="uk-UA"/>
              </w:rPr>
              <w:lastRenderedPageBreak/>
              <w:t>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 xml:space="preserve">У момент </w:t>
            </w:r>
            <w:r w:rsidRPr="00A57ED5">
              <w:rPr>
                <w:rFonts w:ascii="Times New Roman" w:hAnsi="Times New Roman"/>
                <w:sz w:val="24"/>
                <w:szCs w:val="24"/>
                <w:lang w:val="uk-UA"/>
              </w:rPr>
              <w:lastRenderedPageBreak/>
              <w:t>звернення</w:t>
            </w:r>
          </w:p>
        </w:tc>
      </w:tr>
      <w:tr w:rsidR="00EB1403" w:rsidRPr="00A57ED5" w:rsidTr="00BD78B5">
        <w:trPr>
          <w:trHeight w:val="386"/>
        </w:trPr>
        <w:tc>
          <w:tcPr>
            <w:tcW w:w="488" w:type="dxa"/>
            <w:vMerge/>
            <w:tcBorders>
              <w:top w:val="single" w:sz="4" w:space="0" w:color="auto"/>
              <w:left w:val="single" w:sz="4" w:space="0" w:color="auto"/>
              <w:bottom w:val="single" w:sz="4" w:space="0" w:color="auto"/>
              <w:right w:val="single" w:sz="4" w:space="0" w:color="auto"/>
            </w:tcBorders>
            <w:vAlign w:val="center"/>
          </w:tcPr>
          <w:p w:rsidR="00EB1403" w:rsidRPr="00A57ED5" w:rsidRDefault="00EB1403" w:rsidP="00161D01">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EB1403" w:rsidRPr="00A57ED5" w:rsidRDefault="00EB1403"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BF059D" w:rsidP="00161D01">
            <w:pPr>
              <w:spacing w:after="0" w:line="240" w:lineRule="auto"/>
              <w:rPr>
                <w:rFonts w:ascii="MS Mincho" w:eastAsia="MS Mincho" w:hAnsi="MS Mincho" w:cs="MS Mincho"/>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840BA6" w:rsidP="000D52C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EB1403" w:rsidRPr="00A57ED5" w:rsidRDefault="00EB1403" w:rsidP="00161D01">
            <w:pPr>
              <w:spacing w:after="0" w:line="240" w:lineRule="auto"/>
              <w:rPr>
                <w:rFonts w:ascii="Times New Roman" w:hAnsi="Times New Roman"/>
                <w:sz w:val="24"/>
                <w:szCs w:val="24"/>
                <w:lang w:val="uk-UA"/>
              </w:rPr>
            </w:pPr>
          </w:p>
        </w:tc>
      </w:tr>
      <w:tr w:rsidR="00EB1403" w:rsidRPr="00A57ED5" w:rsidTr="00BD78B5">
        <w:trPr>
          <w:trHeight w:val="80"/>
        </w:trPr>
        <w:tc>
          <w:tcPr>
            <w:tcW w:w="488" w:type="dxa"/>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5</w:t>
            </w:r>
          </w:p>
        </w:tc>
        <w:tc>
          <w:tcPr>
            <w:tcW w:w="3623" w:type="dxa"/>
            <w:tcBorders>
              <w:top w:val="single" w:sz="4" w:space="0" w:color="auto"/>
              <w:left w:val="single" w:sz="4" w:space="0" w:color="auto"/>
              <w:bottom w:val="single" w:sz="4" w:space="0" w:color="auto"/>
              <w:right w:val="single" w:sz="4" w:space="0" w:color="auto"/>
            </w:tcBorders>
          </w:tcPr>
          <w:p w:rsidR="00EB1403" w:rsidRPr="00A57ED5" w:rsidRDefault="005E02BD"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w:t>
            </w:r>
            <w:r w:rsidR="00EB1403" w:rsidRPr="00A57ED5">
              <w:rPr>
                <w:rFonts w:ascii="Times New Roman" w:hAnsi="Times New Roman"/>
                <w:sz w:val="24"/>
                <w:szCs w:val="24"/>
                <w:lang w:val="uk-UA"/>
              </w:rPr>
              <w:t>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w:t>
            </w:r>
            <w:r w:rsidR="00840BA6" w:rsidRPr="00A57ED5">
              <w:rPr>
                <w:rFonts w:ascii="Times New Roman" w:hAnsi="Times New Roman"/>
                <w:sz w:val="24"/>
                <w:szCs w:val="24"/>
                <w:lang w:val="uk-UA"/>
              </w:rPr>
              <w:t>ентру</w:t>
            </w:r>
            <w:r w:rsidR="00EB1403" w:rsidRPr="00A57ED5">
              <w:rPr>
                <w:rFonts w:ascii="Times New Roman" w:hAnsi="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EB1403" w:rsidRPr="00A57ED5" w:rsidRDefault="00840BA6"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EB1403" w:rsidRPr="00A57ED5" w:rsidRDefault="00EB140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16101E" w:rsidRPr="00A57ED5" w:rsidTr="00841BAD">
        <w:trPr>
          <w:trHeight w:val="2019"/>
        </w:trPr>
        <w:tc>
          <w:tcPr>
            <w:tcW w:w="488" w:type="dxa"/>
            <w:tcBorders>
              <w:top w:val="single" w:sz="4" w:space="0" w:color="auto"/>
              <w:left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right="-57"/>
              <w:rPr>
                <w:rFonts w:ascii="Times New Roman" w:hAnsi="Times New Roman"/>
                <w:sz w:val="24"/>
                <w:szCs w:val="24"/>
                <w:lang w:val="uk-UA"/>
              </w:rPr>
            </w:pPr>
            <w:r w:rsidRPr="00A57ED5">
              <w:rPr>
                <w:rFonts w:ascii="Times New Roman" w:hAnsi="Times New Roman"/>
                <w:sz w:val="24"/>
                <w:szCs w:val="24"/>
                <w:lang w:val="uk-UA"/>
              </w:rPr>
              <w:t>6.1</w:t>
            </w:r>
          </w:p>
          <w:p w:rsidR="0016101E" w:rsidRPr="00A57ED5" w:rsidRDefault="0016101E" w:rsidP="00161D01">
            <w:pPr>
              <w:spacing w:after="0" w:line="240" w:lineRule="auto"/>
              <w:ind w:left="-57" w:right="-57"/>
              <w:jc w:val="center"/>
              <w:rPr>
                <w:rFonts w:ascii="Times New Roman" w:hAnsi="Times New Roman"/>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right="-57"/>
              <w:rPr>
                <w:rFonts w:ascii="Times New Roman" w:hAnsi="Times New Roman"/>
                <w:sz w:val="24"/>
                <w:szCs w:val="24"/>
                <w:lang w:val="uk-UA"/>
              </w:rPr>
            </w:pPr>
            <w:r w:rsidRPr="00A57ED5">
              <w:rPr>
                <w:rFonts w:ascii="Times New Roman" w:hAnsi="Times New Roman"/>
                <w:sz w:val="24"/>
                <w:szCs w:val="24"/>
                <w:lang w:val="uk-UA"/>
              </w:rPr>
              <w:t>6.2</w:t>
            </w: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161D01">
            <w:pPr>
              <w:spacing w:after="0" w:line="240" w:lineRule="auto"/>
              <w:ind w:left="-57" w:right="-57"/>
              <w:jc w:val="center"/>
              <w:rPr>
                <w:rFonts w:ascii="Times New Roman" w:hAnsi="Times New Roman"/>
                <w:b/>
                <w:sz w:val="24"/>
                <w:szCs w:val="24"/>
                <w:lang w:val="uk-UA"/>
              </w:rPr>
            </w:pPr>
          </w:p>
          <w:p w:rsidR="0016101E" w:rsidRPr="00A57ED5" w:rsidRDefault="0016101E" w:rsidP="00EB4C3A">
            <w:pPr>
              <w:spacing w:after="0" w:line="240" w:lineRule="auto"/>
              <w:ind w:right="-57"/>
              <w:rPr>
                <w:rFonts w:ascii="Times New Roman" w:hAnsi="Times New Roman"/>
                <w:sz w:val="24"/>
                <w:szCs w:val="24"/>
                <w:lang w:val="uk-UA"/>
              </w:rPr>
            </w:pPr>
            <w:r w:rsidRPr="00A57ED5">
              <w:rPr>
                <w:rFonts w:ascii="Times New Roman" w:hAnsi="Times New Roman"/>
                <w:sz w:val="24"/>
                <w:szCs w:val="24"/>
                <w:lang w:val="uk-UA"/>
              </w:rPr>
              <w:t>6.3</w:t>
            </w:r>
          </w:p>
        </w:tc>
        <w:tc>
          <w:tcPr>
            <w:tcW w:w="3623" w:type="dxa"/>
            <w:tcBorders>
              <w:top w:val="single" w:sz="4" w:space="0" w:color="auto"/>
              <w:left w:val="single" w:sz="4" w:space="0" w:color="auto"/>
              <w:right w:val="single" w:sz="4" w:space="0" w:color="auto"/>
            </w:tcBorders>
          </w:tcPr>
          <w:p w:rsidR="0016101E" w:rsidRPr="00A57ED5" w:rsidRDefault="0016101E" w:rsidP="0010053D">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C50CD2" w:rsidRPr="00A57ED5" w:rsidRDefault="0016101E" w:rsidP="0075480F">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розгляд заяви про державну реєстрацію прав та їх обтяжень та документів, необхідних для її проведення, та</w:t>
            </w:r>
            <w:r w:rsidR="00A3305E" w:rsidRPr="00A57ED5">
              <w:rPr>
                <w:rFonts w:ascii="Times New Roman" w:hAnsi="Times New Roman"/>
                <w:sz w:val="24"/>
                <w:szCs w:val="24"/>
                <w:lang w:val="uk-UA"/>
              </w:rPr>
              <w:t>,</w:t>
            </w:r>
            <w:r w:rsidRPr="00A57ED5">
              <w:rPr>
                <w:rFonts w:ascii="Times New Roman" w:hAnsi="Times New Roman"/>
                <w:sz w:val="24"/>
                <w:szCs w:val="24"/>
                <w:lang w:val="uk-UA"/>
              </w:rPr>
              <w:t xml:space="preserve"> </w:t>
            </w:r>
            <w:r w:rsidR="005E02BD" w:rsidRPr="00A57ED5">
              <w:rPr>
                <w:rFonts w:ascii="Times New Roman" w:hAnsi="Times New Roman"/>
                <w:sz w:val="24"/>
                <w:szCs w:val="24"/>
                <w:lang w:val="uk-UA"/>
              </w:rPr>
              <w:t>у</w:t>
            </w:r>
            <w:r w:rsidRPr="00A57ED5">
              <w:rPr>
                <w:rFonts w:ascii="Times New Roman" w:hAnsi="Times New Roman"/>
                <w:sz w:val="24"/>
                <w:szCs w:val="24"/>
                <w:lang w:val="uk-UA"/>
              </w:rPr>
              <w:t xml:space="preserve"> разі необхідності</w:t>
            </w:r>
            <w:r w:rsidR="005E02BD" w:rsidRPr="00A57ED5">
              <w:rPr>
                <w:rFonts w:ascii="Times New Roman" w:hAnsi="Times New Roman"/>
                <w:sz w:val="24"/>
                <w:szCs w:val="24"/>
                <w:lang w:val="uk-UA"/>
              </w:rPr>
              <w:t>,</w:t>
            </w:r>
            <w:r w:rsidRPr="00A57ED5">
              <w:rPr>
                <w:rFonts w:ascii="Times New Roman" w:hAnsi="Times New Roman"/>
                <w:sz w:val="24"/>
                <w:szCs w:val="24"/>
                <w:lang w:val="uk-UA"/>
              </w:rPr>
              <w:t xml:space="preserve">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r w:rsidR="00EB4C3A" w:rsidRPr="00A57ED5">
              <w:rPr>
                <w:rFonts w:ascii="Times New Roman" w:hAnsi="Times New Roman"/>
                <w:sz w:val="24"/>
                <w:szCs w:val="24"/>
                <w:lang w:val="uk-UA"/>
              </w:rPr>
              <w:t xml:space="preserve"> </w:t>
            </w:r>
            <w:r w:rsidRPr="00A57ED5">
              <w:rPr>
                <w:rFonts w:ascii="Times New Roman" w:hAnsi="Times New Roman"/>
                <w:sz w:val="24"/>
                <w:szCs w:val="24"/>
                <w:lang w:val="uk-UA"/>
              </w:rPr>
              <w:t xml:space="preserve">прийняття рішення про державну реєстрацію прав та їх обтяжень або про відмову в державній реєстрації прав та їх обтяжень,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r w:rsidR="00EB4C3A" w:rsidRPr="00A57ED5">
              <w:rPr>
                <w:rFonts w:ascii="Times New Roman" w:hAnsi="Times New Roman"/>
                <w:sz w:val="24"/>
                <w:szCs w:val="24"/>
                <w:lang w:val="uk-UA"/>
              </w:rPr>
              <w:t xml:space="preserve"> </w:t>
            </w:r>
            <w:r w:rsidRPr="00A57ED5">
              <w:rPr>
                <w:rFonts w:ascii="Times New Roman" w:hAnsi="Times New Roman"/>
                <w:sz w:val="24"/>
                <w:szCs w:val="24"/>
                <w:lang w:val="uk-UA"/>
              </w:rPr>
              <w:t xml:space="preserve">формування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що </w:t>
            </w:r>
            <w:r w:rsidRPr="00A57ED5">
              <w:rPr>
                <w:rFonts w:ascii="Times New Roman" w:hAnsi="Times New Roman"/>
                <w:sz w:val="24"/>
                <w:szCs w:val="24"/>
                <w:lang w:val="uk-UA"/>
              </w:rPr>
              <w:lastRenderedPageBreak/>
              <w:t xml:space="preserve">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 xml:space="preserve">Державний реєстратор </w:t>
            </w:r>
          </w:p>
        </w:tc>
        <w:tc>
          <w:tcPr>
            <w:tcW w:w="2126" w:type="dxa"/>
            <w:tcBorders>
              <w:top w:val="single" w:sz="4" w:space="0" w:color="auto"/>
              <w:left w:val="single" w:sz="4" w:space="0" w:color="auto"/>
              <w:right w:val="single" w:sz="4" w:space="0" w:color="auto"/>
            </w:tcBorders>
          </w:tcPr>
          <w:p w:rsidR="0016101E" w:rsidRPr="00A57ED5" w:rsidRDefault="0016101E" w:rsidP="000D52C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порядку черговості надходження.</w:t>
            </w:r>
          </w:p>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Строк не має  перевищувати  5 робочих днів</w:t>
            </w:r>
            <w:r w:rsidR="0075480F" w:rsidRPr="00A57ED5">
              <w:rPr>
                <w:rFonts w:ascii="Times New Roman" w:hAnsi="Times New Roman"/>
                <w:sz w:val="24"/>
                <w:szCs w:val="24"/>
                <w:lang w:val="uk-UA"/>
              </w:rPr>
              <w:t>;</w:t>
            </w:r>
          </w:p>
          <w:p w:rsidR="0016101E" w:rsidRPr="00A57ED5" w:rsidRDefault="00841BAD" w:rsidP="00841BAD">
            <w:pPr>
              <w:tabs>
                <w:tab w:val="left" w:pos="175"/>
              </w:tabs>
              <w:spacing w:after="0" w:line="240" w:lineRule="auto"/>
              <w:ind w:left="34"/>
              <w:rPr>
                <w:rFonts w:ascii="Times New Roman" w:hAnsi="Times New Roman"/>
                <w:sz w:val="24"/>
                <w:szCs w:val="24"/>
                <w:lang w:val="uk-UA"/>
              </w:rPr>
            </w:pPr>
            <w:proofErr w:type="spellStart"/>
            <w:r w:rsidRPr="00A57ED5">
              <w:rPr>
                <w:rFonts w:ascii="Times New Roman" w:hAnsi="Times New Roman"/>
                <w:sz w:val="24"/>
                <w:szCs w:val="24"/>
                <w:lang w:val="uk-UA"/>
              </w:rPr>
              <w:t>ад</w:t>
            </w:r>
            <w:r w:rsidR="0016101E" w:rsidRPr="00A57ED5">
              <w:rPr>
                <w:rFonts w:ascii="Times New Roman" w:hAnsi="Times New Roman"/>
                <w:sz w:val="24"/>
                <w:szCs w:val="24"/>
                <w:lang w:val="uk-UA"/>
              </w:rPr>
              <w:t>міністра</w:t>
            </w:r>
            <w:r w:rsidR="00BD78B5" w:rsidRPr="00A57ED5">
              <w:rPr>
                <w:rFonts w:ascii="Times New Roman" w:hAnsi="Times New Roman"/>
                <w:sz w:val="24"/>
                <w:szCs w:val="24"/>
                <w:lang w:val="uk-UA"/>
              </w:rPr>
              <w:t>-</w:t>
            </w:r>
            <w:r w:rsidR="0016101E" w:rsidRPr="00A57ED5">
              <w:rPr>
                <w:rFonts w:ascii="Times New Roman" w:hAnsi="Times New Roman"/>
                <w:sz w:val="24"/>
                <w:szCs w:val="24"/>
                <w:lang w:val="uk-UA"/>
              </w:rPr>
              <w:t>тивна</w:t>
            </w:r>
            <w:proofErr w:type="spellEnd"/>
            <w:r w:rsidR="0016101E" w:rsidRPr="00A57ED5">
              <w:rPr>
                <w:rFonts w:ascii="Times New Roman" w:hAnsi="Times New Roman"/>
                <w:sz w:val="24"/>
                <w:szCs w:val="24"/>
                <w:lang w:val="uk-UA"/>
              </w:rPr>
              <w:t xml:space="preserve"> послуга надається з урахуванням строку, за який сплачено </w:t>
            </w:r>
            <w:proofErr w:type="spellStart"/>
            <w:r w:rsidR="0016101E" w:rsidRPr="00A57ED5">
              <w:rPr>
                <w:rFonts w:ascii="Times New Roman" w:hAnsi="Times New Roman"/>
                <w:sz w:val="24"/>
                <w:szCs w:val="24"/>
                <w:lang w:val="uk-UA"/>
              </w:rPr>
              <w:t>адміністрати</w:t>
            </w:r>
            <w:r w:rsidR="005E02BD" w:rsidRPr="00A57ED5">
              <w:rPr>
                <w:rFonts w:ascii="Times New Roman" w:hAnsi="Times New Roman"/>
                <w:sz w:val="24"/>
                <w:szCs w:val="24"/>
                <w:lang w:val="uk-UA"/>
              </w:rPr>
              <w:t>-</w:t>
            </w:r>
            <w:r w:rsidR="0016101E" w:rsidRPr="00A57ED5">
              <w:rPr>
                <w:rFonts w:ascii="Times New Roman" w:hAnsi="Times New Roman"/>
                <w:sz w:val="24"/>
                <w:szCs w:val="24"/>
                <w:lang w:val="uk-UA"/>
              </w:rPr>
              <w:t>вний</w:t>
            </w:r>
            <w:proofErr w:type="spellEnd"/>
            <w:r w:rsidR="0016101E" w:rsidRPr="00A57ED5">
              <w:rPr>
                <w:rFonts w:ascii="Times New Roman" w:hAnsi="Times New Roman"/>
                <w:sz w:val="24"/>
                <w:szCs w:val="24"/>
                <w:lang w:val="uk-UA"/>
              </w:rPr>
              <w:t xml:space="preserve"> збір</w:t>
            </w:r>
          </w:p>
        </w:tc>
      </w:tr>
      <w:tr w:rsidR="0016101E" w:rsidRPr="00A57ED5" w:rsidTr="00BD78B5">
        <w:trPr>
          <w:trHeight w:val="1964"/>
        </w:trPr>
        <w:tc>
          <w:tcPr>
            <w:tcW w:w="488" w:type="dxa"/>
            <w:tcBorders>
              <w:top w:val="single" w:sz="4" w:space="0" w:color="auto"/>
              <w:left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7</w:t>
            </w:r>
          </w:p>
        </w:tc>
        <w:tc>
          <w:tcPr>
            <w:tcW w:w="3623" w:type="dxa"/>
            <w:tcBorders>
              <w:top w:val="single" w:sz="4" w:space="0" w:color="auto"/>
              <w:left w:val="single" w:sz="4" w:space="0" w:color="auto"/>
              <w:right w:val="single" w:sz="4" w:space="0" w:color="auto"/>
            </w:tcBorders>
          </w:tcPr>
          <w:p w:rsidR="0016101E" w:rsidRPr="00A57ED5" w:rsidRDefault="0016101E" w:rsidP="0075480F">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w:t>
            </w:r>
          </w:p>
          <w:p w:rsidR="004B41C8" w:rsidRPr="00A57ED5" w:rsidRDefault="0016101E" w:rsidP="00807915">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прав на нерухоме майно результату надання </w:t>
            </w:r>
            <w:proofErr w:type="spellStart"/>
            <w:r w:rsidRPr="00A57ED5">
              <w:rPr>
                <w:rFonts w:ascii="Times New Roman" w:hAnsi="Times New Roman"/>
                <w:sz w:val="24"/>
                <w:szCs w:val="24"/>
                <w:lang w:val="uk-UA"/>
              </w:rPr>
              <w:t>адміністра</w:t>
            </w:r>
            <w:r w:rsidR="0075480F" w:rsidRPr="00A57ED5">
              <w:rPr>
                <w:rFonts w:ascii="Times New Roman" w:hAnsi="Times New Roman"/>
                <w:sz w:val="24"/>
                <w:szCs w:val="24"/>
                <w:lang w:val="uk-UA"/>
              </w:rPr>
              <w:t>-</w:t>
            </w:r>
            <w:r w:rsidRPr="00A57ED5">
              <w:rPr>
                <w:rFonts w:ascii="Times New Roman" w:hAnsi="Times New Roman"/>
                <w:sz w:val="24"/>
                <w:szCs w:val="24"/>
                <w:lang w:val="uk-UA"/>
              </w:rPr>
              <w:t>тивної</w:t>
            </w:r>
            <w:proofErr w:type="spellEnd"/>
            <w:r w:rsidRPr="00A57ED5">
              <w:rPr>
                <w:rFonts w:ascii="Times New Roman" w:hAnsi="Times New Roman"/>
                <w:sz w:val="24"/>
                <w:szCs w:val="24"/>
                <w:lang w:val="uk-UA"/>
              </w:rPr>
              <w:t xml:space="preserve"> послуги (у разі звернення заявника до Центру)</w:t>
            </w:r>
          </w:p>
        </w:tc>
        <w:tc>
          <w:tcPr>
            <w:tcW w:w="2410" w:type="dxa"/>
            <w:tcBorders>
              <w:top w:val="single" w:sz="4" w:space="0" w:color="auto"/>
              <w:left w:val="single" w:sz="4" w:space="0" w:color="auto"/>
              <w:right w:val="single" w:sz="4" w:space="0" w:color="auto"/>
            </w:tcBorders>
          </w:tcPr>
          <w:p w:rsidR="0016101E"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right w:val="single" w:sz="4" w:space="0" w:color="auto"/>
            </w:tcBorders>
          </w:tcPr>
          <w:p w:rsidR="0016101E" w:rsidRPr="00A57ED5" w:rsidRDefault="0016101E" w:rsidP="005E02BD">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день прийняття рішення</w:t>
            </w:r>
          </w:p>
        </w:tc>
      </w:tr>
      <w:tr w:rsidR="0016101E" w:rsidRPr="00A57ED5" w:rsidTr="00BD78B5">
        <w:trPr>
          <w:trHeight w:val="390"/>
        </w:trPr>
        <w:tc>
          <w:tcPr>
            <w:tcW w:w="488" w:type="dxa"/>
            <w:vMerge w:val="restart"/>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8</w:t>
            </w:r>
          </w:p>
        </w:tc>
        <w:tc>
          <w:tcPr>
            <w:tcW w:w="3623" w:type="dxa"/>
            <w:vMerge w:val="restart"/>
            <w:tcBorders>
              <w:top w:val="single" w:sz="4" w:space="0" w:color="auto"/>
              <w:left w:val="single" w:sz="4" w:space="0" w:color="auto"/>
              <w:bottom w:val="single" w:sz="4" w:space="0" w:color="auto"/>
              <w:right w:val="single" w:sz="4" w:space="0" w:color="auto"/>
            </w:tcBorders>
          </w:tcPr>
          <w:p w:rsidR="0016101E" w:rsidRPr="00A57ED5" w:rsidRDefault="0075480F" w:rsidP="0010053D">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рішень та </w:t>
            </w:r>
            <w:proofErr w:type="spellStart"/>
            <w:r w:rsidRPr="00A57ED5">
              <w:rPr>
                <w:rFonts w:ascii="Times New Roman" w:hAnsi="Times New Roman"/>
                <w:sz w:val="24"/>
                <w:szCs w:val="24"/>
                <w:lang w:val="uk-UA"/>
              </w:rPr>
              <w:t>в</w:t>
            </w:r>
            <w:r w:rsidR="0016101E" w:rsidRPr="00A57ED5">
              <w:rPr>
                <w:rFonts w:ascii="Times New Roman" w:hAnsi="Times New Roman"/>
                <w:sz w:val="24"/>
                <w:szCs w:val="24"/>
                <w:lang w:val="uk-UA"/>
              </w:rPr>
              <w:t>итяга</w:t>
            </w:r>
            <w:proofErr w:type="spellEnd"/>
            <w:r w:rsidR="0016101E" w:rsidRPr="00A57ED5">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jc w:val="both"/>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B41C8" w:rsidRPr="00A57ED5" w:rsidRDefault="00BF5283" w:rsidP="00220ACB">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tc>
      </w:tr>
      <w:tr w:rsidR="0016101E" w:rsidRPr="00A57ED5" w:rsidTr="00BD78B5">
        <w:trPr>
          <w:trHeight w:val="435"/>
        </w:trPr>
        <w:tc>
          <w:tcPr>
            <w:tcW w:w="488" w:type="dxa"/>
            <w:vMerge/>
            <w:tcBorders>
              <w:top w:val="single" w:sz="4" w:space="0" w:color="auto"/>
              <w:left w:val="single" w:sz="4" w:space="0" w:color="auto"/>
              <w:bottom w:val="single" w:sz="4" w:space="0" w:color="auto"/>
              <w:right w:val="single" w:sz="4" w:space="0" w:color="auto"/>
            </w:tcBorders>
            <w:vAlign w:val="center"/>
          </w:tcPr>
          <w:p w:rsidR="0016101E" w:rsidRPr="00A57ED5" w:rsidRDefault="0016101E" w:rsidP="00161D01">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16101E" w:rsidRPr="00A57ED5" w:rsidRDefault="0016101E"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5E02BD">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16101E" w:rsidRPr="00A57ED5" w:rsidRDefault="0016101E" w:rsidP="00161D01">
            <w:pPr>
              <w:spacing w:after="0" w:line="240" w:lineRule="auto"/>
              <w:rPr>
                <w:rFonts w:ascii="Times New Roman" w:hAnsi="Times New Roman"/>
                <w:sz w:val="24"/>
                <w:szCs w:val="24"/>
                <w:lang w:val="uk-UA"/>
              </w:rPr>
            </w:pPr>
          </w:p>
        </w:tc>
      </w:tr>
      <w:tr w:rsidR="0016101E" w:rsidRPr="00A57ED5" w:rsidTr="00BD78B5">
        <w:trPr>
          <w:trHeight w:val="2445"/>
        </w:trPr>
        <w:tc>
          <w:tcPr>
            <w:tcW w:w="488"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9</w:t>
            </w:r>
          </w:p>
        </w:tc>
        <w:tc>
          <w:tcPr>
            <w:tcW w:w="3623" w:type="dxa"/>
            <w:tcBorders>
              <w:top w:val="single" w:sz="4" w:space="0" w:color="auto"/>
              <w:left w:val="single" w:sz="4" w:space="0" w:color="auto"/>
              <w:bottom w:val="single" w:sz="4" w:space="0" w:color="auto"/>
              <w:right w:val="single" w:sz="4" w:space="0" w:color="auto"/>
            </w:tcBorders>
          </w:tcPr>
          <w:p w:rsidR="004B41C8" w:rsidRPr="00A57ED5" w:rsidRDefault="0016101E" w:rsidP="00807915">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w:t>
            </w:r>
            <w:r w:rsidR="0075480F" w:rsidRPr="00A57ED5">
              <w:rPr>
                <w:rFonts w:ascii="Times New Roman" w:hAnsi="Times New Roman"/>
                <w:sz w:val="24"/>
                <w:szCs w:val="24"/>
                <w:lang w:val="uk-UA"/>
              </w:rPr>
              <w:t>,</w:t>
            </w:r>
            <w:r w:rsidRPr="00A57ED5">
              <w:rPr>
                <w:rFonts w:ascii="Times New Roman" w:hAnsi="Times New Roman"/>
                <w:sz w:val="24"/>
                <w:szCs w:val="24"/>
                <w:lang w:val="uk-UA"/>
              </w:rPr>
              <w:t xml:space="preserve"> для  формування реєстраційної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За результатом розгляду заяви</w:t>
            </w:r>
          </w:p>
        </w:tc>
      </w:tr>
    </w:tbl>
    <w:p w:rsidR="001078D5" w:rsidRPr="00A57ED5" w:rsidRDefault="001078D5" w:rsidP="001078D5">
      <w:pPr>
        <w:spacing w:after="0" w:line="240" w:lineRule="auto"/>
        <w:rPr>
          <w:rFonts w:ascii="Times New Roman" w:hAnsi="Times New Roman"/>
          <w:b/>
          <w:i/>
          <w:sz w:val="24"/>
          <w:szCs w:val="24"/>
          <w:lang w:val="uk-UA"/>
        </w:rPr>
      </w:pPr>
    </w:p>
    <w:p w:rsidR="00C50CD2" w:rsidRPr="00A57ED5" w:rsidRDefault="00C50CD2" w:rsidP="001078D5">
      <w:pPr>
        <w:spacing w:after="0" w:line="240" w:lineRule="auto"/>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№2</w:t>
      </w:r>
    </w:p>
    <w:p w:rsidR="00AA126C" w:rsidRPr="00A57ED5" w:rsidRDefault="00AA126C" w:rsidP="00AA126C">
      <w:pPr>
        <w:spacing w:after="0" w:line="240" w:lineRule="auto"/>
        <w:ind w:right="850" w:firstLine="708"/>
        <w:jc w:val="center"/>
        <w:rPr>
          <w:rFonts w:ascii="Times New Roman" w:hAnsi="Times New Roman"/>
          <w:b/>
          <w:i/>
          <w:sz w:val="24"/>
          <w:szCs w:val="24"/>
          <w:lang w:val="uk-UA" w:eastAsia="uk-UA"/>
        </w:rPr>
      </w:pPr>
      <w:r w:rsidRPr="00A57ED5">
        <w:rPr>
          <w:rFonts w:ascii="Times New Roman" w:hAnsi="Times New Roman" w:cs="Calibri"/>
          <w:b/>
          <w:i/>
          <w:sz w:val="24"/>
          <w:szCs w:val="24"/>
          <w:lang w:val="uk-UA" w:eastAsia="ar-SA"/>
        </w:rPr>
        <w:t>Послуга:</w:t>
      </w:r>
      <w:r w:rsidRPr="00A57ED5">
        <w:rPr>
          <w:rFonts w:ascii="Times New Roman" w:hAnsi="Times New Roman"/>
          <w:b/>
          <w:sz w:val="24"/>
          <w:szCs w:val="24"/>
          <w:lang w:val="uk-UA"/>
        </w:rPr>
        <w:t xml:space="preserve"> </w:t>
      </w:r>
      <w:r w:rsidRPr="00A57ED5">
        <w:rPr>
          <w:rFonts w:ascii="Times New Roman" w:hAnsi="Times New Roman"/>
          <w:b/>
          <w:i/>
          <w:sz w:val="24"/>
          <w:szCs w:val="24"/>
          <w:lang w:val="uk-UA" w:eastAsia="uk-UA"/>
        </w:rPr>
        <w:t>Державна реєстрація іншого (відмінного від права власності) речового права на нерухоме майно</w:t>
      </w:r>
    </w:p>
    <w:p w:rsidR="00920E3F" w:rsidRPr="00A57ED5" w:rsidRDefault="00920E3F" w:rsidP="00161D01">
      <w:pPr>
        <w:spacing w:after="0" w:line="240" w:lineRule="auto"/>
        <w:ind w:right="708"/>
        <w:jc w:val="center"/>
        <w:rPr>
          <w:rFonts w:ascii="Times New Roman" w:hAnsi="Times New Roman"/>
          <w:b/>
          <w:i/>
          <w:sz w:val="24"/>
          <w:szCs w:val="24"/>
          <w:lang w:val="uk-UA"/>
        </w:rPr>
      </w:pPr>
    </w:p>
    <w:p w:rsidR="009E62E7" w:rsidRPr="00A57ED5" w:rsidRDefault="009E62E7" w:rsidP="00161D01">
      <w:pPr>
        <w:spacing w:after="0" w:line="240" w:lineRule="auto"/>
        <w:ind w:right="708"/>
        <w:rPr>
          <w:rFonts w:ascii="Times New Roman" w:hAnsi="Times New Roman"/>
          <w:b/>
          <w:i/>
          <w:sz w:val="24"/>
          <w:szCs w:val="24"/>
          <w:lang w:val="uk-UA"/>
        </w:rPr>
      </w:pPr>
      <w:r w:rsidRPr="00A57ED5">
        <w:rPr>
          <w:rFonts w:ascii="Times New Roman" w:hAnsi="Times New Roman"/>
          <w:i/>
          <w:sz w:val="24"/>
          <w:szCs w:val="24"/>
          <w:lang w:val="uk-UA" w:eastAsia="uk-UA"/>
        </w:rPr>
        <w:t>Загальна кількість днів надання послуги:                                          до 5 робочих днів</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42320C" w:rsidRPr="00A57ED5" w:rsidTr="008A6233">
        <w:tc>
          <w:tcPr>
            <w:tcW w:w="567" w:type="dxa"/>
          </w:tcPr>
          <w:p w:rsidR="0042320C" w:rsidRPr="00A57ED5" w:rsidRDefault="0042320C" w:rsidP="00161D01">
            <w:pPr>
              <w:spacing w:after="0" w:line="240"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tcPr>
          <w:p w:rsidR="0042320C" w:rsidRPr="00A57ED5" w:rsidRDefault="0042320C"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42320C" w:rsidRPr="00A57ED5" w:rsidRDefault="0042320C"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42320C" w:rsidRPr="00A57ED5" w:rsidRDefault="0042320C" w:rsidP="00161D01">
            <w:pPr>
              <w:spacing w:after="0" w:line="240"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42320C" w:rsidRPr="00A57ED5" w:rsidRDefault="0042320C"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8929CA" w:rsidRPr="00A57ED5" w:rsidRDefault="008929CA" w:rsidP="00161D01">
      <w:pPr>
        <w:spacing w:after="0" w:line="240" w:lineRule="auto"/>
        <w:rPr>
          <w:rFonts w:ascii="Times New Roman" w:hAnsi="Times New Roman"/>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3"/>
        <w:gridCol w:w="2410"/>
        <w:gridCol w:w="2126"/>
        <w:gridCol w:w="1701"/>
      </w:tblGrid>
      <w:tr w:rsidR="0042320C" w:rsidRPr="00A57ED5" w:rsidTr="008A6233">
        <w:trPr>
          <w:trHeight w:val="286"/>
          <w:tblHeader/>
        </w:trPr>
        <w:tc>
          <w:tcPr>
            <w:tcW w:w="568"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ind w:left="-57" w:right="-57"/>
              <w:jc w:val="center"/>
              <w:rPr>
                <w:rFonts w:ascii="Times New Roman" w:hAnsi="Times New Roman"/>
                <w:b/>
                <w:i/>
                <w:sz w:val="20"/>
                <w:szCs w:val="20"/>
                <w:lang w:val="uk-UA"/>
              </w:rPr>
            </w:pPr>
            <w:r w:rsidRPr="00A57ED5">
              <w:rPr>
                <w:rFonts w:ascii="Times New Roman" w:hAnsi="Times New Roman"/>
                <w:b/>
                <w:i/>
                <w:sz w:val="20"/>
                <w:szCs w:val="20"/>
                <w:lang w:val="uk-UA"/>
              </w:rPr>
              <w:t>1</w:t>
            </w:r>
          </w:p>
        </w:tc>
        <w:tc>
          <w:tcPr>
            <w:tcW w:w="3543"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42320C" w:rsidRPr="00A57ED5" w:rsidTr="008A6233">
        <w:trPr>
          <w:trHeight w:val="693"/>
        </w:trPr>
        <w:tc>
          <w:tcPr>
            <w:tcW w:w="568"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3"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8A6233" w:rsidP="008A6233">
            <w:pPr>
              <w:spacing w:after="0" w:line="240" w:lineRule="auto"/>
              <w:ind w:firstLine="34"/>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8929CA"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42320C" w:rsidRPr="00A57ED5" w:rsidTr="008A6233">
        <w:trPr>
          <w:trHeight w:val="2709"/>
        </w:trPr>
        <w:tc>
          <w:tcPr>
            <w:tcW w:w="568" w:type="dxa"/>
            <w:vMerge/>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45ADE" w:rsidRPr="00A57ED5" w:rsidRDefault="00BF059D" w:rsidP="006C790F">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6B2315"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61D01">
            <w:pPr>
              <w:spacing w:after="0" w:line="240" w:lineRule="auto"/>
              <w:rPr>
                <w:rFonts w:ascii="Times New Roman" w:hAnsi="Times New Roman"/>
                <w:sz w:val="24"/>
                <w:szCs w:val="24"/>
                <w:lang w:val="uk-UA"/>
              </w:rPr>
            </w:pPr>
          </w:p>
        </w:tc>
      </w:tr>
      <w:tr w:rsidR="0042320C" w:rsidRPr="00A57ED5" w:rsidTr="008A6233">
        <w:trPr>
          <w:trHeight w:val="415"/>
        </w:trPr>
        <w:tc>
          <w:tcPr>
            <w:tcW w:w="568" w:type="dxa"/>
            <w:vMerge w:val="restart"/>
            <w:tcBorders>
              <w:top w:val="single" w:sz="4" w:space="0" w:color="auto"/>
              <w:left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2</w:t>
            </w:r>
          </w:p>
        </w:tc>
        <w:tc>
          <w:tcPr>
            <w:tcW w:w="3543" w:type="dxa"/>
            <w:vMerge w:val="restart"/>
            <w:tcBorders>
              <w:top w:val="single" w:sz="4" w:space="0" w:color="auto"/>
              <w:left w:val="single" w:sz="4" w:space="0" w:color="auto"/>
              <w:right w:val="single" w:sz="4" w:space="0" w:color="auto"/>
            </w:tcBorders>
            <w:vAlign w:val="center"/>
          </w:tcPr>
          <w:p w:rsidR="00945ADE" w:rsidRPr="00A57ED5" w:rsidRDefault="0042320C" w:rsidP="006C1B41">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8A6233" w:rsidRPr="00A57ED5" w:rsidRDefault="008A6233" w:rsidP="006C1B41">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8929CA"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right w:val="single" w:sz="4" w:space="0" w:color="auto"/>
            </w:tcBorders>
          </w:tcPr>
          <w:p w:rsidR="0042320C" w:rsidRPr="00A57ED5" w:rsidRDefault="008929CA"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42320C" w:rsidRPr="00A57ED5" w:rsidRDefault="0042320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42320C" w:rsidRPr="00A57ED5" w:rsidTr="008A6233">
        <w:trPr>
          <w:trHeight w:val="414"/>
        </w:trPr>
        <w:tc>
          <w:tcPr>
            <w:tcW w:w="568" w:type="dxa"/>
            <w:vMerge/>
            <w:tcBorders>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sz w:val="24"/>
                <w:szCs w:val="24"/>
                <w:lang w:val="uk-UA"/>
              </w:rPr>
            </w:pPr>
          </w:p>
        </w:tc>
        <w:tc>
          <w:tcPr>
            <w:tcW w:w="3543" w:type="dxa"/>
            <w:vMerge/>
            <w:tcBorders>
              <w:left w:val="single" w:sz="4" w:space="0" w:color="auto"/>
              <w:bottom w:val="single" w:sz="4" w:space="0" w:color="auto"/>
              <w:right w:val="single" w:sz="4" w:space="0" w:color="auto"/>
            </w:tcBorders>
            <w:vAlign w:val="center"/>
          </w:tcPr>
          <w:p w:rsidR="0042320C" w:rsidRPr="00A57ED5" w:rsidRDefault="0042320C"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42320C" w:rsidRPr="00A57ED5" w:rsidRDefault="008929CA" w:rsidP="00BB0A6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vAlign w:val="center"/>
          </w:tcPr>
          <w:p w:rsidR="0042320C" w:rsidRPr="00A57ED5" w:rsidRDefault="0042320C" w:rsidP="00161D01">
            <w:pPr>
              <w:spacing w:after="0" w:line="240" w:lineRule="auto"/>
              <w:rPr>
                <w:rFonts w:ascii="Times New Roman" w:hAnsi="Times New Roman"/>
                <w:sz w:val="24"/>
                <w:szCs w:val="24"/>
                <w:lang w:val="uk-UA"/>
              </w:rPr>
            </w:pPr>
          </w:p>
        </w:tc>
      </w:tr>
      <w:tr w:rsidR="0042320C" w:rsidRPr="00A57ED5" w:rsidTr="008A6233">
        <w:trPr>
          <w:trHeight w:val="563"/>
        </w:trPr>
        <w:tc>
          <w:tcPr>
            <w:tcW w:w="568"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p w:rsidR="00465E93" w:rsidRPr="00A57ED5" w:rsidRDefault="00465E93" w:rsidP="00161D01">
            <w:pPr>
              <w:spacing w:after="0" w:line="240" w:lineRule="auto"/>
              <w:ind w:left="-57" w:right="-57"/>
              <w:jc w:val="center"/>
              <w:rPr>
                <w:rFonts w:ascii="Times New Roman" w:hAnsi="Times New Roman"/>
                <w:b/>
                <w:sz w:val="24"/>
                <w:szCs w:val="24"/>
                <w:lang w:val="uk-UA"/>
              </w:rPr>
            </w:pPr>
          </w:p>
          <w:p w:rsidR="00465E93" w:rsidRPr="00A57ED5" w:rsidRDefault="00465E93" w:rsidP="00161D01">
            <w:pPr>
              <w:spacing w:after="0" w:line="240" w:lineRule="auto"/>
              <w:ind w:left="-57" w:right="-57"/>
              <w:jc w:val="center"/>
              <w:rPr>
                <w:rFonts w:ascii="Times New Roman" w:hAnsi="Times New Roman"/>
                <w:b/>
                <w:sz w:val="24"/>
                <w:szCs w:val="24"/>
                <w:lang w:val="uk-UA"/>
              </w:rPr>
            </w:pPr>
          </w:p>
          <w:p w:rsidR="00465E93" w:rsidRPr="00A57ED5" w:rsidRDefault="00465E93" w:rsidP="00161D01">
            <w:pPr>
              <w:spacing w:after="0" w:line="240" w:lineRule="auto"/>
              <w:ind w:left="-57" w:right="-57"/>
              <w:jc w:val="center"/>
              <w:rPr>
                <w:rFonts w:ascii="Times New Roman" w:hAnsi="Times New Roman"/>
                <w:b/>
                <w:sz w:val="24"/>
                <w:szCs w:val="24"/>
                <w:lang w:val="uk-UA"/>
              </w:rPr>
            </w:pPr>
          </w:p>
          <w:p w:rsidR="00465E93" w:rsidRPr="00A57ED5" w:rsidRDefault="00465E93" w:rsidP="00161D01">
            <w:pPr>
              <w:spacing w:after="0" w:line="240" w:lineRule="auto"/>
              <w:ind w:left="-57" w:right="-57"/>
              <w:jc w:val="center"/>
              <w:rPr>
                <w:rFonts w:ascii="Times New Roman" w:hAnsi="Times New Roman"/>
                <w:b/>
                <w:sz w:val="24"/>
                <w:szCs w:val="24"/>
                <w:lang w:val="uk-UA"/>
              </w:rPr>
            </w:pPr>
          </w:p>
        </w:tc>
        <w:tc>
          <w:tcPr>
            <w:tcW w:w="3543" w:type="dxa"/>
            <w:vMerge w:val="restart"/>
            <w:tcBorders>
              <w:top w:val="single" w:sz="4" w:space="0" w:color="auto"/>
              <w:left w:val="single" w:sz="4" w:space="0" w:color="auto"/>
              <w:bottom w:val="single" w:sz="4" w:space="0" w:color="auto"/>
              <w:right w:val="single" w:sz="4" w:space="0" w:color="auto"/>
            </w:tcBorders>
          </w:tcPr>
          <w:p w:rsidR="00465E93" w:rsidRPr="00A57ED5" w:rsidRDefault="0042320C"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p w:rsidR="00465E93" w:rsidRPr="00A57ED5" w:rsidRDefault="00465E93" w:rsidP="0010053D">
            <w:pPr>
              <w:spacing w:after="0" w:line="240" w:lineRule="auto"/>
              <w:rPr>
                <w:rFonts w:ascii="Times New Roman" w:hAnsi="Times New Roman"/>
                <w:sz w:val="24"/>
                <w:szCs w:val="24"/>
                <w:lang w:val="uk-UA"/>
              </w:rPr>
            </w:pPr>
          </w:p>
          <w:p w:rsidR="00465E93" w:rsidRPr="00A57ED5" w:rsidRDefault="00465E93" w:rsidP="0010053D">
            <w:pPr>
              <w:spacing w:after="0" w:line="240" w:lineRule="auto"/>
              <w:rPr>
                <w:rFonts w:ascii="Times New Roman" w:hAnsi="Times New Roman"/>
                <w:sz w:val="24"/>
                <w:szCs w:val="24"/>
                <w:lang w:val="uk-UA"/>
              </w:rPr>
            </w:pPr>
          </w:p>
          <w:p w:rsidR="00465E93" w:rsidRPr="00A57ED5" w:rsidRDefault="00465E93"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eastAsia="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p w:rsidR="008A6233" w:rsidRPr="00A57ED5" w:rsidRDefault="008A6233" w:rsidP="00161D01">
            <w:pPr>
              <w:spacing w:after="0" w:line="240" w:lineRule="auto"/>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tcPr>
          <w:p w:rsidR="00465E93" w:rsidRPr="00A57ED5" w:rsidRDefault="0042320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p w:rsidR="00465E93" w:rsidRPr="00A57ED5" w:rsidRDefault="00465E93" w:rsidP="00161D01">
            <w:pPr>
              <w:spacing w:after="0" w:line="240" w:lineRule="auto"/>
              <w:rPr>
                <w:rFonts w:ascii="Times New Roman" w:hAnsi="Times New Roman"/>
                <w:sz w:val="24"/>
                <w:szCs w:val="24"/>
                <w:lang w:val="uk-UA"/>
              </w:rPr>
            </w:pPr>
          </w:p>
          <w:p w:rsidR="00465E93" w:rsidRPr="00A57ED5" w:rsidRDefault="00465E93" w:rsidP="00161D01">
            <w:pPr>
              <w:spacing w:after="0" w:line="240" w:lineRule="auto"/>
              <w:rPr>
                <w:rFonts w:ascii="Times New Roman" w:hAnsi="Times New Roman"/>
                <w:sz w:val="24"/>
                <w:szCs w:val="24"/>
                <w:lang w:val="uk-UA"/>
              </w:rPr>
            </w:pPr>
          </w:p>
        </w:tc>
      </w:tr>
      <w:tr w:rsidR="0042320C" w:rsidRPr="00A57ED5" w:rsidTr="008A6233">
        <w:trPr>
          <w:trHeight w:val="597"/>
        </w:trPr>
        <w:tc>
          <w:tcPr>
            <w:tcW w:w="568" w:type="dxa"/>
            <w:vMerge/>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465E93" w:rsidP="006C790F">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p w:rsidR="008A6233" w:rsidRPr="00A57ED5" w:rsidRDefault="008A6233" w:rsidP="006C790F">
            <w:pPr>
              <w:spacing w:after="0" w:line="240" w:lineRule="auto"/>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61D01">
            <w:pPr>
              <w:spacing w:after="0" w:line="240" w:lineRule="auto"/>
              <w:rPr>
                <w:rFonts w:ascii="Times New Roman" w:hAnsi="Times New Roman"/>
                <w:sz w:val="24"/>
                <w:szCs w:val="24"/>
                <w:lang w:val="uk-UA"/>
              </w:rPr>
            </w:pPr>
          </w:p>
        </w:tc>
      </w:tr>
      <w:tr w:rsidR="0042320C" w:rsidRPr="00A57ED5" w:rsidTr="008A6233">
        <w:trPr>
          <w:trHeight w:val="690"/>
        </w:trPr>
        <w:tc>
          <w:tcPr>
            <w:tcW w:w="568"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43" w:type="dxa"/>
            <w:vMerge w:val="restart"/>
            <w:tcBorders>
              <w:top w:val="single" w:sz="4" w:space="0" w:color="auto"/>
              <w:left w:val="single" w:sz="4" w:space="0" w:color="auto"/>
              <w:bottom w:val="single" w:sz="4" w:space="0" w:color="auto"/>
              <w:right w:val="single" w:sz="4" w:space="0" w:color="auto"/>
            </w:tcBorders>
          </w:tcPr>
          <w:p w:rsidR="00C50CD2" w:rsidRPr="00A57ED5" w:rsidRDefault="0042320C" w:rsidP="00C50CD2">
            <w:pPr>
              <w:spacing w:after="0" w:line="240" w:lineRule="auto"/>
              <w:rPr>
                <w:rFonts w:ascii="Times New Roman" w:hAnsi="Times New Roman"/>
                <w:sz w:val="24"/>
                <w:szCs w:val="24"/>
                <w:lang w:val="uk-UA"/>
              </w:rPr>
            </w:pPr>
            <w:r w:rsidRPr="00A57ED5">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p w:rsidR="0042320C" w:rsidRPr="00A57ED5" w:rsidRDefault="0042320C" w:rsidP="00C50CD2">
            <w:pPr>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eastAsia="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p w:rsidR="008A6233" w:rsidRPr="00A57ED5" w:rsidRDefault="008A6233" w:rsidP="00161D01">
            <w:pPr>
              <w:spacing w:after="0" w:line="240" w:lineRule="auto"/>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p w:rsidR="0042320C" w:rsidRPr="00A57ED5" w:rsidRDefault="0042320C" w:rsidP="00161D01">
            <w:pPr>
              <w:spacing w:after="0" w:line="240" w:lineRule="auto"/>
              <w:rPr>
                <w:rFonts w:ascii="Times New Roman" w:hAnsi="Times New Roman"/>
                <w:sz w:val="24"/>
                <w:szCs w:val="24"/>
                <w:lang w:val="uk-UA"/>
              </w:rPr>
            </w:pPr>
          </w:p>
          <w:p w:rsidR="0042320C" w:rsidRPr="00A57ED5" w:rsidRDefault="0042320C" w:rsidP="00161D01">
            <w:pPr>
              <w:spacing w:after="0" w:line="240" w:lineRule="auto"/>
              <w:rPr>
                <w:rFonts w:ascii="Times New Roman" w:hAnsi="Times New Roman"/>
                <w:sz w:val="24"/>
                <w:szCs w:val="24"/>
                <w:lang w:val="uk-UA"/>
              </w:rPr>
            </w:pPr>
          </w:p>
        </w:tc>
      </w:tr>
      <w:tr w:rsidR="0042320C" w:rsidRPr="00A57ED5" w:rsidTr="008A6233">
        <w:trPr>
          <w:trHeight w:val="543"/>
        </w:trPr>
        <w:tc>
          <w:tcPr>
            <w:tcW w:w="568" w:type="dxa"/>
            <w:vMerge/>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45ADE" w:rsidRPr="00A57ED5" w:rsidRDefault="00BF059D" w:rsidP="006C790F">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8A6233" w:rsidRPr="00A57ED5" w:rsidRDefault="00465E93" w:rsidP="00BB0A61">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p w:rsidR="0042320C" w:rsidRPr="00A57ED5" w:rsidRDefault="00465E93" w:rsidP="00BB0A6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tcPr>
          <w:p w:rsidR="0042320C" w:rsidRPr="00A57ED5" w:rsidRDefault="0042320C" w:rsidP="00161D01">
            <w:pPr>
              <w:spacing w:after="0" w:line="240" w:lineRule="auto"/>
              <w:rPr>
                <w:rFonts w:ascii="Times New Roman" w:hAnsi="Times New Roman"/>
                <w:sz w:val="24"/>
                <w:szCs w:val="24"/>
                <w:lang w:val="uk-UA"/>
              </w:rPr>
            </w:pPr>
          </w:p>
        </w:tc>
      </w:tr>
      <w:tr w:rsidR="0042320C" w:rsidRPr="00A57ED5" w:rsidTr="008A6233">
        <w:trPr>
          <w:trHeight w:val="1915"/>
        </w:trPr>
        <w:tc>
          <w:tcPr>
            <w:tcW w:w="568"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5</w:t>
            </w:r>
          </w:p>
        </w:tc>
        <w:tc>
          <w:tcPr>
            <w:tcW w:w="3543" w:type="dxa"/>
            <w:tcBorders>
              <w:top w:val="single" w:sz="4" w:space="0" w:color="auto"/>
              <w:left w:val="single" w:sz="4" w:space="0" w:color="auto"/>
              <w:bottom w:val="single" w:sz="4" w:space="0" w:color="auto"/>
              <w:right w:val="single" w:sz="4" w:space="0" w:color="auto"/>
            </w:tcBorders>
          </w:tcPr>
          <w:p w:rsidR="00C50CD2" w:rsidRPr="00A57ED5" w:rsidRDefault="0042320C" w:rsidP="00C50CD2">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w:t>
            </w:r>
            <w:r w:rsidR="00465E93" w:rsidRPr="00A57ED5">
              <w:rPr>
                <w:rFonts w:ascii="Times New Roman" w:hAnsi="Times New Roman"/>
                <w:sz w:val="24"/>
                <w:szCs w:val="24"/>
                <w:lang w:val="uk-UA"/>
              </w:rPr>
              <w:t>ентру</w:t>
            </w:r>
            <w:r w:rsidRPr="00A57ED5">
              <w:rPr>
                <w:rFonts w:ascii="Times New Roman" w:hAnsi="Times New Roman"/>
                <w:sz w:val="24"/>
                <w:szCs w:val="24"/>
                <w:lang w:val="uk-UA"/>
              </w:rPr>
              <w:t>)</w:t>
            </w:r>
          </w:p>
          <w:p w:rsidR="008A6233" w:rsidRPr="00A57ED5" w:rsidRDefault="008A6233" w:rsidP="00C50CD2">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2320C" w:rsidRPr="00A57ED5" w:rsidRDefault="00465E93"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2320C" w:rsidRPr="00A57ED5" w:rsidRDefault="0042320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C50CD2" w:rsidRPr="00A57ED5" w:rsidTr="008A6233">
        <w:trPr>
          <w:trHeight w:val="1840"/>
        </w:trPr>
        <w:tc>
          <w:tcPr>
            <w:tcW w:w="568" w:type="dxa"/>
            <w:tcBorders>
              <w:top w:val="single" w:sz="4" w:space="0" w:color="auto"/>
              <w:left w:val="single" w:sz="4" w:space="0" w:color="auto"/>
              <w:bottom w:val="single" w:sz="4" w:space="0" w:color="auto"/>
              <w:right w:val="single" w:sz="4" w:space="0" w:color="auto"/>
            </w:tcBorders>
          </w:tcPr>
          <w:p w:rsidR="00C50CD2" w:rsidRPr="00A57ED5" w:rsidRDefault="00C50CD2"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lastRenderedPageBreak/>
              <w:t>6</w:t>
            </w: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6.1</w:t>
            </w: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b/>
                <w:sz w:val="24"/>
                <w:szCs w:val="24"/>
                <w:lang w:val="uk-UA"/>
              </w:rPr>
            </w:pPr>
          </w:p>
          <w:p w:rsidR="00C50CD2" w:rsidRPr="00A57ED5" w:rsidRDefault="00C50CD2"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6.2</w:t>
            </w: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161D01">
            <w:pPr>
              <w:spacing w:after="0" w:line="240" w:lineRule="auto"/>
              <w:ind w:left="-57" w:right="-57"/>
              <w:jc w:val="center"/>
              <w:rPr>
                <w:rFonts w:ascii="Times New Roman" w:hAnsi="Times New Roman"/>
                <w:b/>
                <w:sz w:val="24"/>
                <w:szCs w:val="24"/>
                <w:lang w:val="uk-UA"/>
              </w:rPr>
            </w:pPr>
          </w:p>
          <w:p w:rsidR="00C50CD2" w:rsidRPr="00A57ED5" w:rsidRDefault="00C50CD2" w:rsidP="00BB0A61">
            <w:pPr>
              <w:ind w:right="-57"/>
              <w:rPr>
                <w:rFonts w:ascii="Times New Roman" w:hAnsi="Times New Roman"/>
                <w:sz w:val="24"/>
                <w:szCs w:val="24"/>
                <w:lang w:val="uk-UA"/>
              </w:rPr>
            </w:pPr>
            <w:r w:rsidRPr="00A57ED5">
              <w:rPr>
                <w:rFonts w:ascii="Times New Roman" w:hAnsi="Times New Roman"/>
                <w:sz w:val="24"/>
                <w:szCs w:val="24"/>
                <w:lang w:val="uk-UA"/>
              </w:rPr>
              <w:t>6.3</w:t>
            </w:r>
          </w:p>
        </w:tc>
        <w:tc>
          <w:tcPr>
            <w:tcW w:w="3543" w:type="dxa"/>
            <w:tcBorders>
              <w:top w:val="single" w:sz="4" w:space="0" w:color="auto"/>
              <w:left w:val="single" w:sz="4" w:space="0" w:color="auto"/>
              <w:bottom w:val="single" w:sz="4" w:space="0" w:color="auto"/>
              <w:right w:val="single" w:sz="4" w:space="0" w:color="auto"/>
            </w:tcBorders>
          </w:tcPr>
          <w:p w:rsidR="00C50CD2" w:rsidRPr="00A57ED5" w:rsidRDefault="00C50CD2" w:rsidP="0010053D">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C50CD2" w:rsidRPr="00A57ED5" w:rsidRDefault="00C50CD2" w:rsidP="0010053D">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p w:rsidR="00C50CD2" w:rsidRPr="00A57ED5" w:rsidRDefault="00C50CD2" w:rsidP="0010053D">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прийняття рішення про державну реєстрацію прав та їх обтяжень або про відмову в державній реєстрації прав та їх обтяжень,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p w:rsidR="00C50CD2" w:rsidRPr="00A57ED5" w:rsidRDefault="00C50CD2" w:rsidP="005E76CD">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формування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bottom w:val="single" w:sz="4" w:space="0" w:color="auto"/>
              <w:right w:val="single" w:sz="4" w:space="0" w:color="auto"/>
            </w:tcBorders>
          </w:tcPr>
          <w:p w:rsidR="00C50CD2" w:rsidRPr="00A57ED5" w:rsidRDefault="00C50CD2"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Державний реєстратор </w:t>
            </w: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50CD2" w:rsidRPr="00A57ED5" w:rsidRDefault="00C50CD2" w:rsidP="006C790F">
            <w:pPr>
              <w:spacing w:after="0" w:line="240" w:lineRule="auto"/>
              <w:rPr>
                <w:rFonts w:ascii="Times New Roman" w:hAnsi="Times New Roman"/>
                <w:sz w:val="24"/>
                <w:szCs w:val="24"/>
                <w:lang w:val="uk-UA" w:eastAsia="uk-UA"/>
              </w:rPr>
            </w:pPr>
            <w:r w:rsidRPr="00A57ED5">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C50CD2" w:rsidRPr="00A57ED5" w:rsidRDefault="00C50CD2"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порядку черговості надходження.</w:t>
            </w:r>
          </w:p>
          <w:p w:rsidR="00C50CD2" w:rsidRPr="00A57ED5" w:rsidRDefault="00C50CD2"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Строк не має  перевищувати  5 робочих днів</w:t>
            </w:r>
            <w:r w:rsidR="006C1B41" w:rsidRPr="00A57ED5">
              <w:rPr>
                <w:rFonts w:ascii="Times New Roman" w:hAnsi="Times New Roman"/>
                <w:sz w:val="24"/>
                <w:szCs w:val="24"/>
                <w:lang w:val="uk-UA"/>
              </w:rPr>
              <w:t>;</w:t>
            </w:r>
          </w:p>
          <w:p w:rsidR="00C50CD2" w:rsidRPr="00A57ED5" w:rsidRDefault="004E4128" w:rsidP="00161D01">
            <w:pPr>
              <w:spacing w:after="0" w:line="240" w:lineRule="auto"/>
              <w:rPr>
                <w:rFonts w:ascii="Times New Roman" w:hAnsi="Times New Roman"/>
                <w:sz w:val="24"/>
                <w:szCs w:val="24"/>
                <w:lang w:val="uk-UA"/>
              </w:rPr>
            </w:pPr>
            <w:proofErr w:type="spellStart"/>
            <w:r w:rsidRPr="00A57ED5">
              <w:rPr>
                <w:rFonts w:ascii="Times New Roman" w:hAnsi="Times New Roman"/>
                <w:sz w:val="24"/>
                <w:szCs w:val="24"/>
                <w:lang w:val="uk-UA"/>
              </w:rPr>
              <w:t>а</w:t>
            </w:r>
            <w:r w:rsidR="00C50CD2" w:rsidRPr="00A57ED5">
              <w:rPr>
                <w:rFonts w:ascii="Times New Roman" w:hAnsi="Times New Roman"/>
                <w:sz w:val="24"/>
                <w:szCs w:val="24"/>
                <w:lang w:val="uk-UA"/>
              </w:rPr>
              <w:t>дміністрати</w:t>
            </w:r>
            <w:r w:rsidR="00497004" w:rsidRPr="00A57ED5">
              <w:rPr>
                <w:rFonts w:ascii="Times New Roman" w:hAnsi="Times New Roman"/>
                <w:sz w:val="24"/>
                <w:szCs w:val="24"/>
                <w:lang w:val="uk-UA"/>
              </w:rPr>
              <w:t>-</w:t>
            </w:r>
            <w:r w:rsidR="00C50CD2" w:rsidRPr="00A57ED5">
              <w:rPr>
                <w:rFonts w:ascii="Times New Roman" w:hAnsi="Times New Roman"/>
                <w:sz w:val="24"/>
                <w:szCs w:val="24"/>
                <w:lang w:val="uk-UA"/>
              </w:rPr>
              <w:t>вна</w:t>
            </w:r>
            <w:proofErr w:type="spellEnd"/>
            <w:r w:rsidR="00C50CD2" w:rsidRPr="00A57ED5">
              <w:rPr>
                <w:rFonts w:ascii="Times New Roman" w:hAnsi="Times New Roman"/>
                <w:sz w:val="24"/>
                <w:szCs w:val="24"/>
                <w:lang w:val="uk-UA"/>
              </w:rPr>
              <w:t xml:space="preserve"> послуга надається з урахуванням строку, за який сплачено </w:t>
            </w:r>
            <w:proofErr w:type="spellStart"/>
            <w:r w:rsidR="00C50CD2" w:rsidRPr="00A57ED5">
              <w:rPr>
                <w:rFonts w:ascii="Times New Roman" w:hAnsi="Times New Roman"/>
                <w:sz w:val="24"/>
                <w:szCs w:val="24"/>
                <w:lang w:val="uk-UA"/>
              </w:rPr>
              <w:t>адміністрати-вний</w:t>
            </w:r>
            <w:proofErr w:type="spellEnd"/>
            <w:r w:rsidR="00C50CD2" w:rsidRPr="00A57ED5">
              <w:rPr>
                <w:rFonts w:ascii="Times New Roman" w:hAnsi="Times New Roman"/>
                <w:sz w:val="24"/>
                <w:szCs w:val="24"/>
                <w:lang w:val="uk-UA"/>
              </w:rPr>
              <w:t xml:space="preserve"> збір</w:t>
            </w: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p w:rsidR="00C50CD2" w:rsidRPr="00A57ED5" w:rsidRDefault="00C50CD2" w:rsidP="00161D01">
            <w:pPr>
              <w:spacing w:after="0" w:line="240" w:lineRule="auto"/>
              <w:rPr>
                <w:rFonts w:ascii="Times New Roman" w:hAnsi="Times New Roman"/>
                <w:sz w:val="24"/>
                <w:szCs w:val="24"/>
                <w:lang w:val="uk-UA"/>
              </w:rPr>
            </w:pPr>
          </w:p>
        </w:tc>
      </w:tr>
      <w:tr w:rsidR="0016101E" w:rsidRPr="00A57ED5" w:rsidTr="008A6233">
        <w:trPr>
          <w:trHeight w:val="1417"/>
        </w:trPr>
        <w:tc>
          <w:tcPr>
            <w:tcW w:w="568"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b/>
                <w:sz w:val="24"/>
                <w:szCs w:val="24"/>
                <w:lang w:val="uk-UA"/>
              </w:rPr>
            </w:pPr>
            <w:r w:rsidRPr="00A57ED5">
              <w:rPr>
                <w:rFonts w:ascii="Times New Roman" w:hAnsi="Times New Roman"/>
                <w:b/>
                <w:sz w:val="24"/>
                <w:szCs w:val="24"/>
                <w:lang w:val="uk-UA"/>
              </w:rPr>
              <w:t>7</w:t>
            </w:r>
          </w:p>
        </w:tc>
        <w:tc>
          <w:tcPr>
            <w:tcW w:w="3543" w:type="dxa"/>
            <w:tcBorders>
              <w:top w:val="single" w:sz="4" w:space="0" w:color="auto"/>
              <w:left w:val="single" w:sz="4" w:space="0" w:color="auto"/>
              <w:bottom w:val="single" w:sz="4" w:space="0" w:color="auto"/>
              <w:right w:val="single" w:sz="4" w:space="0" w:color="auto"/>
            </w:tcBorders>
          </w:tcPr>
          <w:p w:rsidR="00945ADE" w:rsidRPr="00A57ED5" w:rsidRDefault="0016101E" w:rsidP="00D55A05">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w:t>
            </w:r>
            <w:proofErr w:type="spellStart"/>
            <w:r w:rsidRPr="00A57ED5">
              <w:rPr>
                <w:rFonts w:ascii="Times New Roman" w:hAnsi="Times New Roman"/>
                <w:sz w:val="24"/>
                <w:szCs w:val="24"/>
                <w:lang w:val="uk-UA"/>
              </w:rPr>
              <w:t>адміністра</w:t>
            </w:r>
            <w:r w:rsidR="00497004" w:rsidRPr="00A57ED5">
              <w:rPr>
                <w:rFonts w:ascii="Times New Roman" w:hAnsi="Times New Roman"/>
                <w:sz w:val="24"/>
                <w:szCs w:val="24"/>
                <w:lang w:val="uk-UA"/>
              </w:rPr>
              <w:t>-</w:t>
            </w:r>
            <w:r w:rsidRPr="00A57ED5">
              <w:rPr>
                <w:rFonts w:ascii="Times New Roman" w:hAnsi="Times New Roman"/>
                <w:sz w:val="24"/>
                <w:szCs w:val="24"/>
                <w:lang w:val="uk-UA"/>
              </w:rPr>
              <w:lastRenderedPageBreak/>
              <w:t>тивної</w:t>
            </w:r>
            <w:proofErr w:type="spellEnd"/>
            <w:r w:rsidRPr="00A57ED5">
              <w:rPr>
                <w:rFonts w:ascii="Times New Roman" w:hAnsi="Times New Roman"/>
                <w:sz w:val="24"/>
                <w:szCs w:val="24"/>
                <w:lang w:val="uk-UA"/>
              </w:rPr>
              <w:t xml:space="preserve"> послуги (у разі звернення заявника до</w:t>
            </w:r>
            <w:r w:rsidR="005E76CD" w:rsidRPr="00A57ED5">
              <w:rPr>
                <w:rFonts w:ascii="Times New Roman" w:hAnsi="Times New Roman"/>
                <w:sz w:val="24"/>
                <w:szCs w:val="24"/>
                <w:lang w:val="uk-UA"/>
              </w:rPr>
              <w:t xml:space="preserve"> </w:t>
            </w:r>
            <w:r w:rsidRPr="00A57ED5">
              <w:rPr>
                <w:rFonts w:ascii="Times New Roman" w:hAnsi="Times New Roman"/>
                <w:sz w:val="24"/>
                <w:szCs w:val="24"/>
                <w:lang w:val="uk-UA"/>
              </w:rPr>
              <w:t>Центру)</w:t>
            </w: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lastRenderedPageBreak/>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BB0A6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день прийняття рішення</w:t>
            </w:r>
          </w:p>
        </w:tc>
      </w:tr>
      <w:tr w:rsidR="0016101E" w:rsidRPr="00A57ED5" w:rsidTr="008A6233">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8</w:t>
            </w:r>
          </w:p>
        </w:tc>
        <w:tc>
          <w:tcPr>
            <w:tcW w:w="3543" w:type="dxa"/>
            <w:vMerge w:val="restart"/>
            <w:tcBorders>
              <w:top w:val="single" w:sz="4" w:space="0" w:color="auto"/>
              <w:left w:val="single" w:sz="4" w:space="0" w:color="auto"/>
              <w:bottom w:val="single" w:sz="4" w:space="0" w:color="auto"/>
              <w:right w:val="single" w:sz="4" w:space="0" w:color="auto"/>
            </w:tcBorders>
          </w:tcPr>
          <w:p w:rsidR="0016101E" w:rsidRPr="00A57ED5" w:rsidRDefault="0016101E" w:rsidP="0010053D">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рішень та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p w:rsidR="0016101E" w:rsidRPr="00A57ED5" w:rsidRDefault="0016101E"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DE41B3" w:rsidRPr="00A57ED5" w:rsidRDefault="00BC6018" w:rsidP="00DE41B3">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p w:rsidR="00945ADE" w:rsidRPr="00A57ED5" w:rsidRDefault="00945ADE" w:rsidP="00BC6018">
            <w:pPr>
              <w:spacing w:after="0" w:line="240" w:lineRule="auto"/>
              <w:rPr>
                <w:rFonts w:ascii="Times New Roman" w:hAnsi="Times New Roman"/>
                <w:sz w:val="24"/>
                <w:szCs w:val="24"/>
                <w:lang w:val="uk-UA"/>
              </w:rPr>
            </w:pPr>
          </w:p>
        </w:tc>
      </w:tr>
      <w:tr w:rsidR="0016101E" w:rsidRPr="00A57ED5" w:rsidTr="008A6233">
        <w:trPr>
          <w:trHeight w:val="579"/>
        </w:trPr>
        <w:tc>
          <w:tcPr>
            <w:tcW w:w="568" w:type="dxa"/>
            <w:vMerge/>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16101E" w:rsidRPr="00A57ED5" w:rsidRDefault="0016101E" w:rsidP="0010053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16101E" w:rsidRPr="00A57ED5" w:rsidRDefault="0016101E" w:rsidP="00161D01">
            <w:pPr>
              <w:spacing w:after="0" w:line="240" w:lineRule="auto"/>
              <w:rPr>
                <w:rFonts w:ascii="Times New Roman" w:hAnsi="Times New Roman"/>
                <w:sz w:val="24"/>
                <w:szCs w:val="24"/>
                <w:lang w:val="uk-UA"/>
              </w:rPr>
            </w:pPr>
          </w:p>
        </w:tc>
      </w:tr>
      <w:tr w:rsidR="0016101E" w:rsidRPr="00A57ED5" w:rsidTr="008A6233">
        <w:trPr>
          <w:trHeight w:val="2828"/>
        </w:trPr>
        <w:tc>
          <w:tcPr>
            <w:tcW w:w="568"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9</w:t>
            </w:r>
          </w:p>
        </w:tc>
        <w:tc>
          <w:tcPr>
            <w:tcW w:w="3543" w:type="dxa"/>
            <w:tcBorders>
              <w:top w:val="single" w:sz="4" w:space="0" w:color="auto"/>
              <w:left w:val="single" w:sz="4" w:space="0" w:color="auto"/>
              <w:bottom w:val="single" w:sz="4" w:space="0" w:color="auto"/>
              <w:right w:val="single" w:sz="4" w:space="0" w:color="auto"/>
            </w:tcBorders>
          </w:tcPr>
          <w:p w:rsidR="00945ADE" w:rsidRPr="00A57ED5" w:rsidRDefault="0016101E" w:rsidP="00DE41B3">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w:t>
            </w:r>
            <w:r w:rsidR="00497004" w:rsidRPr="00A57ED5">
              <w:rPr>
                <w:rFonts w:ascii="Times New Roman" w:hAnsi="Times New Roman"/>
                <w:sz w:val="24"/>
                <w:szCs w:val="24"/>
                <w:lang w:val="uk-UA"/>
              </w:rPr>
              <w:t>,</w:t>
            </w:r>
            <w:r w:rsidRPr="00A57ED5">
              <w:rPr>
                <w:rFonts w:ascii="Times New Roman" w:hAnsi="Times New Roman"/>
                <w:sz w:val="24"/>
                <w:szCs w:val="24"/>
                <w:lang w:val="uk-UA"/>
              </w:rPr>
              <w:t xml:space="preserve"> для  формування реєстраційної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За результатом розгляду заяви</w:t>
            </w:r>
          </w:p>
        </w:tc>
      </w:tr>
    </w:tbl>
    <w:p w:rsidR="000756A9" w:rsidRPr="00A57ED5" w:rsidRDefault="000756A9" w:rsidP="00E81E97">
      <w:pPr>
        <w:spacing w:after="0" w:line="240" w:lineRule="auto"/>
        <w:rPr>
          <w:rFonts w:ascii="Times New Roman" w:hAnsi="Times New Roman"/>
          <w:b/>
          <w:i/>
          <w:sz w:val="24"/>
          <w:szCs w:val="24"/>
          <w:lang w:val="uk-UA"/>
        </w:rPr>
      </w:pPr>
    </w:p>
    <w:p w:rsidR="00144AA4" w:rsidRPr="00A57ED5" w:rsidRDefault="00144AA4" w:rsidP="00E81E97">
      <w:pPr>
        <w:spacing w:after="0" w:line="240" w:lineRule="auto"/>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№3</w:t>
      </w:r>
    </w:p>
    <w:p w:rsidR="000756A9" w:rsidRPr="00A57ED5" w:rsidRDefault="00AA126C" w:rsidP="00AA126C">
      <w:pPr>
        <w:spacing w:after="0" w:line="240" w:lineRule="auto"/>
        <w:ind w:right="708"/>
        <w:jc w:val="center"/>
        <w:rPr>
          <w:rFonts w:ascii="Times New Roman" w:hAnsi="Times New Roman"/>
          <w:b/>
          <w:i/>
          <w:sz w:val="24"/>
          <w:szCs w:val="24"/>
          <w:lang w:val="uk-UA" w:eastAsia="uk-UA"/>
        </w:rPr>
      </w:pPr>
      <w:r w:rsidRPr="00A57ED5">
        <w:rPr>
          <w:rFonts w:ascii="Times New Roman" w:hAnsi="Times New Roman" w:cs="Calibri"/>
          <w:b/>
          <w:i/>
          <w:sz w:val="24"/>
          <w:szCs w:val="24"/>
          <w:lang w:val="uk-UA" w:eastAsia="ar-SA"/>
        </w:rPr>
        <w:t>Послуга:</w:t>
      </w:r>
      <w:r w:rsidRPr="00A57ED5">
        <w:rPr>
          <w:rFonts w:ascii="Times New Roman" w:hAnsi="Times New Roman"/>
          <w:b/>
          <w:sz w:val="24"/>
          <w:szCs w:val="24"/>
          <w:lang w:val="uk-UA"/>
        </w:rPr>
        <w:t xml:space="preserve"> </w:t>
      </w:r>
      <w:r w:rsidR="00CA4DEE" w:rsidRPr="00A57ED5">
        <w:rPr>
          <w:rFonts w:ascii="Times New Roman" w:hAnsi="Times New Roman"/>
          <w:b/>
          <w:sz w:val="24"/>
          <w:szCs w:val="24"/>
          <w:lang w:val="uk-UA"/>
        </w:rPr>
        <w:t xml:space="preserve"> </w:t>
      </w:r>
      <w:r w:rsidRPr="00A57ED5">
        <w:rPr>
          <w:rFonts w:ascii="Times New Roman" w:hAnsi="Times New Roman"/>
          <w:b/>
          <w:i/>
          <w:sz w:val="24"/>
          <w:szCs w:val="24"/>
          <w:lang w:val="uk-UA" w:eastAsia="uk-UA"/>
        </w:rPr>
        <w:t>Державна реєстрація обтяжень речових прав на нерухоме майно</w:t>
      </w:r>
    </w:p>
    <w:p w:rsidR="00AA126C" w:rsidRPr="00A57ED5" w:rsidRDefault="00AA126C" w:rsidP="00AA126C">
      <w:pPr>
        <w:spacing w:after="0" w:line="240" w:lineRule="auto"/>
        <w:ind w:right="708"/>
        <w:jc w:val="center"/>
        <w:rPr>
          <w:rFonts w:ascii="Times New Roman" w:hAnsi="Times New Roman"/>
          <w:b/>
          <w:sz w:val="24"/>
          <w:szCs w:val="24"/>
          <w:lang w:val="uk-UA"/>
        </w:rPr>
      </w:pPr>
    </w:p>
    <w:p w:rsidR="009E62E7" w:rsidRPr="00A57ED5" w:rsidRDefault="009E62E7" w:rsidP="00161D01">
      <w:pPr>
        <w:spacing w:after="0" w:line="240" w:lineRule="auto"/>
        <w:rPr>
          <w:rFonts w:ascii="Times New Roman" w:hAnsi="Times New Roman"/>
          <w:i/>
          <w:sz w:val="24"/>
          <w:szCs w:val="24"/>
          <w:lang w:val="uk-UA" w:eastAsia="uk-UA"/>
        </w:rPr>
      </w:pPr>
      <w:r w:rsidRPr="00A57ED5">
        <w:rPr>
          <w:rFonts w:ascii="Times New Roman" w:hAnsi="Times New Roman"/>
          <w:i/>
          <w:sz w:val="24"/>
          <w:szCs w:val="24"/>
          <w:lang w:val="uk-UA" w:eastAsia="uk-UA"/>
        </w:rPr>
        <w:t>Загальна кількість днів надання послуги:                                                 до 2 робочих днів</w:t>
      </w:r>
    </w:p>
    <w:p w:rsidR="00AB797C" w:rsidRPr="00A57ED5" w:rsidRDefault="00AB797C" w:rsidP="00161D01">
      <w:pPr>
        <w:spacing w:after="0" w:line="240" w:lineRule="auto"/>
        <w:rPr>
          <w:rFonts w:ascii="Times New Roman" w:hAnsi="Times New Roman"/>
          <w:b/>
          <w:sz w:val="24"/>
          <w:szCs w:val="24"/>
          <w:lang w:val="uk-UA"/>
        </w:rPr>
      </w:pP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F249D5" w:rsidRPr="00A57ED5" w:rsidTr="00AB797C">
        <w:tc>
          <w:tcPr>
            <w:tcW w:w="567" w:type="dxa"/>
          </w:tcPr>
          <w:p w:rsidR="00F249D5" w:rsidRPr="00A57ED5" w:rsidRDefault="00F249D5" w:rsidP="00161D01">
            <w:pPr>
              <w:spacing w:after="0" w:line="240"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tcPr>
          <w:p w:rsidR="00F249D5" w:rsidRPr="00A57ED5" w:rsidRDefault="00F249D5"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F249D5" w:rsidRPr="00A57ED5" w:rsidRDefault="00F249D5"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F249D5" w:rsidRPr="00A57ED5" w:rsidRDefault="00F249D5" w:rsidP="00161D01">
            <w:pPr>
              <w:spacing w:after="0" w:line="240"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F249D5" w:rsidRPr="00A57ED5" w:rsidRDefault="00F249D5"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9E62E7" w:rsidRPr="00A57ED5" w:rsidRDefault="009E62E7" w:rsidP="00161D01">
      <w:pPr>
        <w:spacing w:after="0" w:line="240"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F249D5" w:rsidRPr="00A57ED5" w:rsidTr="00AB797C">
        <w:trPr>
          <w:trHeight w:val="289"/>
          <w:tblHeader/>
        </w:trPr>
        <w:tc>
          <w:tcPr>
            <w:tcW w:w="567" w:type="dxa"/>
            <w:tcBorders>
              <w:top w:val="single" w:sz="4" w:space="0" w:color="auto"/>
              <w:left w:val="single" w:sz="4" w:space="0" w:color="auto"/>
              <w:bottom w:val="single" w:sz="4" w:space="0" w:color="auto"/>
              <w:right w:val="single" w:sz="4" w:space="0" w:color="auto"/>
            </w:tcBorders>
          </w:tcPr>
          <w:p w:rsidR="00E81E97" w:rsidRPr="00A57ED5" w:rsidRDefault="00F249D5" w:rsidP="00E81E97">
            <w:pPr>
              <w:spacing w:after="0" w:line="240" w:lineRule="auto"/>
              <w:ind w:left="-57" w:right="-57"/>
              <w:jc w:val="center"/>
              <w:rPr>
                <w:rFonts w:ascii="Times New Roman" w:hAnsi="Times New Roman"/>
                <w:b/>
                <w:i/>
                <w:sz w:val="20"/>
                <w:szCs w:val="20"/>
                <w:lang w:val="uk-UA"/>
              </w:rPr>
            </w:pPr>
            <w:r w:rsidRPr="00A57ED5">
              <w:rPr>
                <w:rFonts w:ascii="Times New Roman" w:hAnsi="Times New Roman"/>
                <w:b/>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F249D5" w:rsidRPr="00A57ED5" w:rsidTr="00AB797C">
        <w:trPr>
          <w:trHeight w:val="685"/>
        </w:trPr>
        <w:tc>
          <w:tcPr>
            <w:tcW w:w="567"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4"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4E4128" w:rsidP="004E4128">
            <w:pPr>
              <w:spacing w:after="0" w:line="240" w:lineRule="auto"/>
              <w:rPr>
                <w:rFonts w:ascii="Times New Roman" w:hAnsi="Times New Roman"/>
                <w:sz w:val="24"/>
                <w:szCs w:val="24"/>
                <w:lang w:val="uk-UA" w:eastAsia="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p w:rsidR="00AB797C" w:rsidRPr="00A57ED5" w:rsidRDefault="00AB797C" w:rsidP="004E412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249D5" w:rsidRPr="00A57ED5" w:rsidTr="00AB797C">
        <w:trPr>
          <w:trHeight w:val="262"/>
        </w:trPr>
        <w:tc>
          <w:tcPr>
            <w:tcW w:w="567"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012C66">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BF059D"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Державний </w:t>
            </w:r>
            <w:r w:rsidRPr="00A57ED5">
              <w:rPr>
                <w:rFonts w:ascii="Times New Roman" w:hAnsi="Times New Roman"/>
                <w:sz w:val="24"/>
                <w:szCs w:val="24"/>
                <w:lang w:val="uk-UA"/>
              </w:rPr>
              <w:lastRenderedPageBreak/>
              <w:t>реєстратор)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6B2315"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sz w:val="24"/>
                <w:szCs w:val="24"/>
                <w:lang w:val="uk-UA"/>
              </w:rPr>
            </w:pPr>
          </w:p>
        </w:tc>
      </w:tr>
      <w:tr w:rsidR="0016101E" w:rsidRPr="00A57ED5" w:rsidTr="00AB797C">
        <w:trPr>
          <w:trHeight w:val="1515"/>
        </w:trPr>
        <w:tc>
          <w:tcPr>
            <w:tcW w:w="567" w:type="dxa"/>
            <w:vMerge w:val="restart"/>
            <w:tcBorders>
              <w:top w:val="single" w:sz="4" w:space="0" w:color="auto"/>
              <w:left w:val="single" w:sz="4" w:space="0" w:color="auto"/>
              <w:right w:val="single" w:sz="4" w:space="0" w:color="auto"/>
            </w:tcBorders>
          </w:tcPr>
          <w:p w:rsidR="0016101E" w:rsidRPr="00A57ED5" w:rsidRDefault="0016101E"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lastRenderedPageBreak/>
              <w:t>2</w:t>
            </w:r>
          </w:p>
        </w:tc>
        <w:tc>
          <w:tcPr>
            <w:tcW w:w="3544" w:type="dxa"/>
            <w:vMerge w:val="restart"/>
            <w:tcBorders>
              <w:top w:val="single" w:sz="4" w:space="0" w:color="auto"/>
              <w:left w:val="single" w:sz="4" w:space="0" w:color="auto"/>
              <w:right w:val="single" w:sz="4" w:space="0" w:color="auto"/>
            </w:tcBorders>
            <w:vAlign w:val="center"/>
          </w:tcPr>
          <w:p w:rsidR="0016101E" w:rsidRPr="00A57ED5" w:rsidRDefault="0016101E"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w:t>
            </w:r>
          </w:p>
          <w:p w:rsidR="0016101E" w:rsidRPr="00A57ED5" w:rsidRDefault="0016101E" w:rsidP="00D27CCB">
            <w:pPr>
              <w:spacing w:after="0" w:line="240" w:lineRule="auto"/>
              <w:rPr>
                <w:rFonts w:ascii="Times New Roman" w:hAnsi="Times New Roman"/>
                <w:sz w:val="24"/>
                <w:szCs w:val="24"/>
                <w:lang w:val="uk-UA"/>
              </w:rPr>
            </w:pPr>
            <w:r w:rsidRPr="00A57ED5">
              <w:rPr>
                <w:rFonts w:ascii="Times New Roman" w:hAnsi="Times New Roman"/>
                <w:sz w:val="24"/>
                <w:szCs w:val="24"/>
                <w:lang w:val="uk-UA"/>
              </w:rPr>
              <w:t>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16101E" w:rsidRPr="00A57ED5" w:rsidRDefault="0016101E" w:rsidP="00161D01">
            <w:pPr>
              <w:spacing w:after="0" w:line="240" w:lineRule="auto"/>
              <w:rPr>
                <w:rFonts w:ascii="Times New Roman" w:hAnsi="Times New Roman"/>
                <w:sz w:val="24"/>
                <w:szCs w:val="24"/>
                <w:lang w:val="uk-UA"/>
              </w:rPr>
            </w:pPr>
          </w:p>
          <w:p w:rsidR="0016101E" w:rsidRPr="00A57ED5" w:rsidRDefault="0016101E"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16101E" w:rsidRPr="00A57ED5" w:rsidTr="00AB797C">
        <w:trPr>
          <w:trHeight w:val="1262"/>
        </w:trPr>
        <w:tc>
          <w:tcPr>
            <w:tcW w:w="567" w:type="dxa"/>
            <w:vMerge/>
            <w:tcBorders>
              <w:left w:val="single" w:sz="4" w:space="0" w:color="auto"/>
              <w:right w:val="single" w:sz="4" w:space="0" w:color="auto"/>
            </w:tcBorders>
          </w:tcPr>
          <w:p w:rsidR="0016101E" w:rsidRPr="00A57ED5" w:rsidRDefault="0016101E" w:rsidP="00161D01">
            <w:pPr>
              <w:spacing w:after="0" w:line="240" w:lineRule="auto"/>
              <w:jc w:val="center"/>
              <w:rPr>
                <w:rFonts w:ascii="Times New Roman" w:hAnsi="Times New Roman"/>
                <w:b/>
                <w:sz w:val="24"/>
                <w:szCs w:val="24"/>
                <w:lang w:val="uk-UA"/>
              </w:rPr>
            </w:pPr>
          </w:p>
        </w:tc>
        <w:tc>
          <w:tcPr>
            <w:tcW w:w="3544" w:type="dxa"/>
            <w:vMerge/>
            <w:tcBorders>
              <w:left w:val="single" w:sz="4" w:space="0" w:color="auto"/>
              <w:right w:val="single" w:sz="4" w:space="0" w:color="auto"/>
            </w:tcBorders>
            <w:vAlign w:val="center"/>
          </w:tcPr>
          <w:p w:rsidR="0016101E" w:rsidRPr="00A57ED5" w:rsidRDefault="0016101E" w:rsidP="00012C66">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16101E"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p w:rsidR="0016101E" w:rsidRPr="00A57ED5" w:rsidRDefault="0016101E" w:rsidP="00161D01">
            <w:pPr>
              <w:spacing w:after="0" w:line="240" w:lineRule="auto"/>
              <w:rPr>
                <w:rFonts w:ascii="Times New Roman" w:hAnsi="Times New Roman"/>
                <w:sz w:val="24"/>
                <w:szCs w:val="24"/>
                <w:lang w:val="uk-UA"/>
              </w:rPr>
            </w:pPr>
          </w:p>
        </w:tc>
        <w:tc>
          <w:tcPr>
            <w:tcW w:w="2126" w:type="dxa"/>
            <w:tcBorders>
              <w:left w:val="single" w:sz="4" w:space="0" w:color="auto"/>
              <w:right w:val="single" w:sz="4" w:space="0" w:color="auto"/>
            </w:tcBorders>
          </w:tcPr>
          <w:p w:rsidR="0016101E" w:rsidRPr="00A57ED5" w:rsidRDefault="0016101E"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right w:val="single" w:sz="4" w:space="0" w:color="auto"/>
            </w:tcBorders>
          </w:tcPr>
          <w:p w:rsidR="0016101E" w:rsidRPr="00A57ED5" w:rsidRDefault="0016101E" w:rsidP="00161D01">
            <w:pPr>
              <w:spacing w:after="0" w:line="240" w:lineRule="auto"/>
              <w:rPr>
                <w:rFonts w:ascii="Times New Roman" w:hAnsi="Times New Roman"/>
                <w:sz w:val="24"/>
                <w:szCs w:val="24"/>
                <w:lang w:val="uk-UA"/>
              </w:rPr>
            </w:pPr>
          </w:p>
        </w:tc>
      </w:tr>
      <w:tr w:rsidR="00F249D5" w:rsidRPr="00A57ED5" w:rsidTr="00AB797C">
        <w:trPr>
          <w:trHeight w:val="693"/>
        </w:trPr>
        <w:tc>
          <w:tcPr>
            <w:tcW w:w="567"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544"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0808C5">
            <w:pPr>
              <w:spacing w:after="0" w:line="240"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p w:rsidR="00F249D5" w:rsidRPr="00A57ED5" w:rsidRDefault="00F249D5" w:rsidP="00161D01">
            <w:pPr>
              <w:spacing w:after="0" w:line="240" w:lineRule="auto"/>
              <w:rPr>
                <w:rFonts w:ascii="Times New Roman" w:hAnsi="Times New Roman"/>
                <w:sz w:val="24"/>
                <w:szCs w:val="24"/>
                <w:lang w:val="uk-UA"/>
              </w:rPr>
            </w:pPr>
          </w:p>
        </w:tc>
      </w:tr>
      <w:tr w:rsidR="00F249D5" w:rsidRPr="00A57ED5" w:rsidTr="00AB797C">
        <w:trPr>
          <w:trHeight w:val="604"/>
        </w:trPr>
        <w:tc>
          <w:tcPr>
            <w:tcW w:w="567"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012C66">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0808C5" w:rsidRPr="00A57ED5" w:rsidRDefault="00BF059D" w:rsidP="00B3102A">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16101E" w:rsidP="00B3102A">
            <w:pPr>
              <w:spacing w:after="0" w:line="240" w:lineRule="auto"/>
              <w:rPr>
                <w:rFonts w:ascii="Times New Roman" w:hAnsi="Times New Roman"/>
                <w:sz w:val="24"/>
                <w:szCs w:val="24"/>
                <w:lang w:val="uk-UA"/>
              </w:rPr>
            </w:pPr>
            <w:r w:rsidRPr="00A57ED5">
              <w:rPr>
                <w:rFonts w:ascii="Times New Roman" w:hAnsi="Times New Roman"/>
                <w:sz w:val="24"/>
                <w:szCs w:val="24"/>
                <w:lang w:val="uk-UA"/>
              </w:rPr>
              <w:t>У</w:t>
            </w:r>
            <w:r w:rsidR="00012C66" w:rsidRPr="00A57ED5">
              <w:rPr>
                <w:rFonts w:ascii="Times New Roman" w:hAnsi="Times New Roman"/>
                <w:sz w:val="24"/>
                <w:szCs w:val="24"/>
                <w:lang w:val="uk-UA"/>
              </w:rPr>
              <w:t>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sz w:val="24"/>
                <w:szCs w:val="24"/>
                <w:lang w:val="uk-UA"/>
              </w:rPr>
            </w:pPr>
          </w:p>
        </w:tc>
      </w:tr>
      <w:tr w:rsidR="00F249D5" w:rsidRPr="00A57ED5" w:rsidTr="00AB797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F249D5" w:rsidRPr="00A57ED5" w:rsidRDefault="00F249D5"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249D5" w:rsidRPr="00A57ED5" w:rsidTr="00AB797C">
        <w:trPr>
          <w:trHeight w:val="591"/>
        </w:trPr>
        <w:tc>
          <w:tcPr>
            <w:tcW w:w="567"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012C66">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16101E"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У</w:t>
            </w:r>
            <w:r w:rsidR="00012C66" w:rsidRPr="00A57ED5">
              <w:rPr>
                <w:rFonts w:ascii="Times New Roman" w:hAnsi="Times New Roman"/>
                <w:sz w:val="24"/>
                <w:szCs w:val="24"/>
                <w:lang w:val="uk-UA"/>
              </w:rPr>
              <w:t>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sz w:val="24"/>
                <w:szCs w:val="24"/>
                <w:lang w:val="uk-UA"/>
              </w:rPr>
            </w:pPr>
          </w:p>
        </w:tc>
      </w:tr>
      <w:tr w:rsidR="00F249D5" w:rsidRPr="00A57ED5" w:rsidTr="00AB797C">
        <w:trPr>
          <w:trHeight w:val="2258"/>
        </w:trPr>
        <w:tc>
          <w:tcPr>
            <w:tcW w:w="567"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5</w:t>
            </w:r>
          </w:p>
        </w:tc>
        <w:tc>
          <w:tcPr>
            <w:tcW w:w="3544" w:type="dxa"/>
            <w:tcBorders>
              <w:top w:val="single" w:sz="4" w:space="0" w:color="auto"/>
              <w:left w:val="single" w:sz="4" w:space="0" w:color="auto"/>
              <w:bottom w:val="single" w:sz="4" w:space="0" w:color="auto"/>
              <w:right w:val="single" w:sz="4" w:space="0" w:color="auto"/>
            </w:tcBorders>
          </w:tcPr>
          <w:p w:rsidR="000808C5" w:rsidRPr="00A57ED5" w:rsidRDefault="00F249D5" w:rsidP="00B3102A">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суб’єкта  державної реєстрації прав (у разі звернення заявника до Ц</w:t>
            </w:r>
            <w:r w:rsidR="0016101E" w:rsidRPr="00A57ED5">
              <w:rPr>
                <w:rFonts w:ascii="Times New Roman" w:hAnsi="Times New Roman"/>
                <w:sz w:val="24"/>
                <w:szCs w:val="24"/>
                <w:lang w:val="uk-UA"/>
              </w:rPr>
              <w:t>ентру</w:t>
            </w:r>
            <w:r w:rsidRPr="00A57ED5">
              <w:rPr>
                <w:rFonts w:ascii="Times New Roman" w:hAnsi="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16101E"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249D5" w:rsidRPr="00A57ED5" w:rsidTr="00AB797C">
        <w:trPr>
          <w:trHeight w:val="1426"/>
        </w:trPr>
        <w:tc>
          <w:tcPr>
            <w:tcW w:w="567" w:type="dxa"/>
            <w:tcBorders>
              <w:top w:val="single" w:sz="4" w:space="0" w:color="auto"/>
              <w:left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6.1</w:t>
            </w: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right="-57"/>
              <w:rPr>
                <w:rFonts w:ascii="Times New Roman" w:hAnsi="Times New Roman"/>
                <w:sz w:val="24"/>
                <w:szCs w:val="24"/>
                <w:lang w:val="uk-UA"/>
              </w:rPr>
            </w:pPr>
            <w:r w:rsidRPr="00A57ED5">
              <w:rPr>
                <w:rFonts w:ascii="Times New Roman" w:hAnsi="Times New Roman"/>
                <w:sz w:val="24"/>
                <w:szCs w:val="24"/>
                <w:lang w:val="uk-UA"/>
              </w:rPr>
              <w:t>6.2</w:t>
            </w: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660BB4" w:rsidRPr="00A57ED5" w:rsidRDefault="00660BB4" w:rsidP="00161D01">
            <w:pPr>
              <w:spacing w:after="0" w:line="240" w:lineRule="auto"/>
              <w:ind w:left="-57" w:right="-57"/>
              <w:jc w:val="center"/>
              <w:rPr>
                <w:rFonts w:ascii="Times New Roman" w:hAnsi="Times New Roman"/>
                <w:b/>
                <w:sz w:val="24"/>
                <w:szCs w:val="24"/>
                <w:lang w:val="uk-UA"/>
              </w:rPr>
            </w:pPr>
          </w:p>
          <w:p w:rsidR="00F249D5" w:rsidRPr="00A57ED5" w:rsidRDefault="00F249D5" w:rsidP="00161D01">
            <w:pPr>
              <w:spacing w:after="0" w:line="240" w:lineRule="auto"/>
              <w:ind w:right="-57"/>
              <w:rPr>
                <w:rFonts w:ascii="Times New Roman" w:hAnsi="Times New Roman"/>
                <w:sz w:val="24"/>
                <w:szCs w:val="24"/>
                <w:lang w:val="uk-UA"/>
              </w:rPr>
            </w:pPr>
            <w:r w:rsidRPr="00A57ED5">
              <w:rPr>
                <w:rFonts w:ascii="Times New Roman" w:hAnsi="Times New Roman"/>
                <w:sz w:val="24"/>
                <w:szCs w:val="24"/>
                <w:lang w:val="uk-UA"/>
              </w:rPr>
              <w:t>6.3</w:t>
            </w:r>
          </w:p>
        </w:tc>
        <w:tc>
          <w:tcPr>
            <w:tcW w:w="3544" w:type="dxa"/>
            <w:tcBorders>
              <w:top w:val="single" w:sz="4" w:space="0" w:color="auto"/>
              <w:left w:val="single" w:sz="4" w:space="0" w:color="auto"/>
              <w:right w:val="single" w:sz="4" w:space="0" w:color="auto"/>
            </w:tcBorders>
          </w:tcPr>
          <w:p w:rsidR="00F249D5" w:rsidRPr="00A57ED5" w:rsidRDefault="00F249D5" w:rsidP="00012C66">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F249D5" w:rsidRPr="00A57ED5" w:rsidRDefault="00F249D5"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розгляд заяви про державну реєстрацію прав та їх обтяжень та документів, необхідних для її проведення, та</w:t>
            </w:r>
            <w:r w:rsidR="000756A9" w:rsidRPr="00A57ED5">
              <w:rPr>
                <w:rFonts w:ascii="Times New Roman" w:hAnsi="Times New Roman"/>
                <w:sz w:val="24"/>
                <w:szCs w:val="24"/>
                <w:lang w:val="uk-UA"/>
              </w:rPr>
              <w:t>,</w:t>
            </w:r>
            <w:r w:rsidRPr="00A57ED5">
              <w:rPr>
                <w:rFonts w:ascii="Times New Roman" w:hAnsi="Times New Roman"/>
                <w:sz w:val="24"/>
                <w:szCs w:val="24"/>
                <w:lang w:val="uk-UA"/>
              </w:rPr>
              <w:t xml:space="preserve"> </w:t>
            </w:r>
            <w:r w:rsidR="000756A9" w:rsidRPr="00A57ED5">
              <w:rPr>
                <w:rFonts w:ascii="Times New Roman" w:hAnsi="Times New Roman"/>
                <w:sz w:val="24"/>
                <w:szCs w:val="24"/>
                <w:lang w:val="uk-UA"/>
              </w:rPr>
              <w:t>у</w:t>
            </w:r>
            <w:r w:rsidRPr="00A57ED5">
              <w:rPr>
                <w:rFonts w:ascii="Times New Roman" w:hAnsi="Times New Roman"/>
                <w:sz w:val="24"/>
                <w:szCs w:val="24"/>
                <w:lang w:val="uk-UA"/>
              </w:rPr>
              <w:t xml:space="preserve"> разі необхідності</w:t>
            </w:r>
            <w:r w:rsidR="000756A9" w:rsidRPr="00A57ED5">
              <w:rPr>
                <w:rFonts w:ascii="Times New Roman" w:hAnsi="Times New Roman"/>
                <w:sz w:val="24"/>
                <w:szCs w:val="24"/>
                <w:lang w:val="uk-UA"/>
              </w:rPr>
              <w:t>,</w:t>
            </w:r>
            <w:r w:rsidRPr="00A57ED5">
              <w:rPr>
                <w:rFonts w:ascii="Times New Roman" w:hAnsi="Times New Roman"/>
                <w:sz w:val="24"/>
                <w:szCs w:val="24"/>
                <w:lang w:val="uk-UA"/>
              </w:rPr>
              <w:t xml:space="preserve">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w:t>
            </w:r>
            <w:r w:rsidRPr="00A57ED5">
              <w:rPr>
                <w:rFonts w:ascii="Times New Roman" w:hAnsi="Times New Roman"/>
                <w:sz w:val="24"/>
                <w:szCs w:val="24"/>
                <w:lang w:val="uk-UA"/>
              </w:rPr>
              <w:lastRenderedPageBreak/>
              <w:t xml:space="preserve">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p w:rsidR="00F249D5" w:rsidRPr="00A57ED5" w:rsidRDefault="00F249D5" w:rsidP="00012C66">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прийняття рішення про державну реєстрацію прав та їх обтяжень або про відмову в державній реєстрації прав та їх обтяжень,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p w:rsidR="000808C5" w:rsidRPr="00A57ED5" w:rsidRDefault="00F249D5" w:rsidP="00704687">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формування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 xml:space="preserve">Державний реєстратор </w:t>
            </w:r>
          </w:p>
        </w:tc>
        <w:tc>
          <w:tcPr>
            <w:tcW w:w="2126" w:type="dxa"/>
            <w:tcBorders>
              <w:top w:val="single" w:sz="4" w:space="0" w:color="auto"/>
              <w:left w:val="single" w:sz="4" w:space="0" w:color="auto"/>
              <w:right w:val="single" w:sz="4" w:space="0" w:color="auto"/>
            </w:tcBorders>
          </w:tcPr>
          <w:p w:rsidR="00F249D5" w:rsidRPr="00A57ED5" w:rsidRDefault="00660BB4"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У</w:t>
            </w:r>
            <w:r w:rsidR="00012C66" w:rsidRPr="00A57ED5">
              <w:rPr>
                <w:rFonts w:ascii="Times New Roman" w:hAnsi="Times New Roman"/>
                <w:sz w:val="24"/>
                <w:szCs w:val="24"/>
                <w:lang w:val="uk-UA"/>
              </w:rPr>
              <w:t>правління з питань реєстрації</w:t>
            </w:r>
          </w:p>
        </w:tc>
        <w:tc>
          <w:tcPr>
            <w:tcW w:w="1701" w:type="dxa"/>
            <w:tcBorders>
              <w:top w:val="single" w:sz="4" w:space="0" w:color="auto"/>
              <w:left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порядку черговості надходження.</w:t>
            </w:r>
          </w:p>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строк, що не перевищує двох робочих днів з дня реєстрації заяви в  Державному реєстрі прав</w:t>
            </w:r>
          </w:p>
          <w:p w:rsidR="00F249D5" w:rsidRPr="00A57ED5" w:rsidRDefault="00F249D5" w:rsidP="00161D01">
            <w:pPr>
              <w:tabs>
                <w:tab w:val="left" w:pos="175"/>
              </w:tabs>
              <w:spacing w:after="0" w:line="240" w:lineRule="auto"/>
              <w:ind w:left="34"/>
              <w:rPr>
                <w:rFonts w:ascii="Times New Roman" w:hAnsi="Times New Roman"/>
                <w:sz w:val="24"/>
                <w:szCs w:val="24"/>
                <w:lang w:val="uk-UA"/>
              </w:rPr>
            </w:pPr>
          </w:p>
        </w:tc>
      </w:tr>
      <w:tr w:rsidR="00F249D5" w:rsidRPr="00A57ED5" w:rsidTr="00AB797C">
        <w:trPr>
          <w:trHeight w:val="1455"/>
        </w:trPr>
        <w:tc>
          <w:tcPr>
            <w:tcW w:w="567"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0808C5" w:rsidRPr="00A57ED5" w:rsidRDefault="00F249D5" w:rsidP="00B3102A">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w:t>
            </w:r>
            <w:proofErr w:type="spellStart"/>
            <w:r w:rsidRPr="00A57ED5">
              <w:rPr>
                <w:rFonts w:ascii="Times New Roman" w:hAnsi="Times New Roman"/>
                <w:sz w:val="24"/>
                <w:szCs w:val="24"/>
                <w:lang w:val="uk-UA"/>
              </w:rPr>
              <w:t>адміністра</w:t>
            </w:r>
            <w:r w:rsidR="00D27CCB" w:rsidRPr="00A57ED5">
              <w:rPr>
                <w:rFonts w:ascii="Times New Roman" w:hAnsi="Times New Roman"/>
                <w:sz w:val="24"/>
                <w:szCs w:val="24"/>
                <w:lang w:val="uk-UA"/>
              </w:rPr>
              <w:t>-</w:t>
            </w:r>
            <w:r w:rsidRPr="00A57ED5">
              <w:rPr>
                <w:rFonts w:ascii="Times New Roman" w:hAnsi="Times New Roman"/>
                <w:sz w:val="24"/>
                <w:szCs w:val="24"/>
                <w:lang w:val="uk-UA"/>
              </w:rPr>
              <w:t>тивної</w:t>
            </w:r>
            <w:proofErr w:type="spellEnd"/>
            <w:r w:rsidRPr="00A57ED5">
              <w:rPr>
                <w:rFonts w:ascii="Times New Roman" w:hAnsi="Times New Roman"/>
                <w:sz w:val="24"/>
                <w:szCs w:val="24"/>
                <w:lang w:val="uk-UA"/>
              </w:rPr>
              <w:t xml:space="preserve"> послуги (у разі звернення заявника до </w:t>
            </w:r>
            <w:r w:rsidR="0016101E" w:rsidRPr="00A57ED5">
              <w:rPr>
                <w:rFonts w:ascii="Times New Roman" w:hAnsi="Times New Roman"/>
                <w:sz w:val="24"/>
                <w:szCs w:val="24"/>
                <w:lang w:val="uk-UA"/>
              </w:rPr>
              <w:t>Центру</w:t>
            </w:r>
            <w:r w:rsidRPr="00A57ED5">
              <w:rPr>
                <w:rFonts w:ascii="Times New Roman" w:hAnsi="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D82161"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день прийняття рішення</w:t>
            </w:r>
          </w:p>
        </w:tc>
      </w:tr>
      <w:tr w:rsidR="00F249D5" w:rsidRPr="00A57ED5" w:rsidTr="00AB797C">
        <w:trPr>
          <w:trHeight w:val="683"/>
        </w:trPr>
        <w:tc>
          <w:tcPr>
            <w:tcW w:w="567"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b/>
                <w:sz w:val="24"/>
                <w:szCs w:val="24"/>
                <w:lang w:val="uk-UA"/>
              </w:rPr>
            </w:pPr>
            <w:r w:rsidRPr="00A57ED5">
              <w:rPr>
                <w:rFonts w:ascii="Times New Roman" w:hAnsi="Times New Roman"/>
                <w:b/>
                <w:sz w:val="24"/>
                <w:szCs w:val="24"/>
                <w:lang w:val="uk-UA"/>
              </w:rPr>
              <w:t>8</w:t>
            </w:r>
          </w:p>
        </w:tc>
        <w:tc>
          <w:tcPr>
            <w:tcW w:w="3544" w:type="dxa"/>
            <w:vMerge w:val="restart"/>
            <w:tcBorders>
              <w:top w:val="single" w:sz="4" w:space="0" w:color="auto"/>
              <w:left w:val="single" w:sz="4" w:space="0" w:color="auto"/>
              <w:bottom w:val="single" w:sz="4" w:space="0" w:color="auto"/>
              <w:right w:val="single" w:sz="4" w:space="0" w:color="auto"/>
            </w:tcBorders>
          </w:tcPr>
          <w:p w:rsidR="00F249D5" w:rsidRPr="00A57ED5" w:rsidRDefault="00F249D5" w:rsidP="00B3102A">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рішень та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0808C5" w:rsidRPr="00A57ED5" w:rsidRDefault="00704687" w:rsidP="00B3102A">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tc>
      </w:tr>
      <w:tr w:rsidR="00F249D5" w:rsidRPr="00A57ED5" w:rsidTr="00AB797C">
        <w:trPr>
          <w:trHeight w:val="545"/>
        </w:trPr>
        <w:tc>
          <w:tcPr>
            <w:tcW w:w="567"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012C66">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F76379" w:rsidP="00012C66">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F249D5" w:rsidRPr="00A57ED5" w:rsidRDefault="00F249D5" w:rsidP="00161D01">
            <w:pPr>
              <w:spacing w:after="0" w:line="240" w:lineRule="auto"/>
              <w:rPr>
                <w:rFonts w:ascii="Times New Roman" w:hAnsi="Times New Roman"/>
                <w:sz w:val="24"/>
                <w:szCs w:val="24"/>
                <w:lang w:val="uk-UA"/>
              </w:rPr>
            </w:pPr>
          </w:p>
        </w:tc>
      </w:tr>
      <w:tr w:rsidR="00F249D5" w:rsidRPr="00A57ED5" w:rsidTr="00AB797C">
        <w:trPr>
          <w:trHeight w:val="1113"/>
        </w:trPr>
        <w:tc>
          <w:tcPr>
            <w:tcW w:w="567"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ind w:left="-57" w:right="-57"/>
              <w:jc w:val="center"/>
              <w:rPr>
                <w:rFonts w:ascii="Times New Roman" w:hAnsi="Times New Roman"/>
                <w:b/>
                <w:sz w:val="24"/>
                <w:szCs w:val="24"/>
                <w:lang w:val="uk-UA"/>
              </w:rPr>
            </w:pPr>
            <w:r w:rsidRPr="00A57ED5">
              <w:rPr>
                <w:rFonts w:ascii="Times New Roman" w:hAnsi="Times New Roman"/>
                <w:b/>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tcPr>
          <w:p w:rsidR="000808C5" w:rsidRPr="00A57ED5" w:rsidRDefault="00F249D5" w:rsidP="00332BB1">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w:t>
            </w:r>
            <w:r w:rsidR="004E4128" w:rsidRPr="00A57ED5">
              <w:rPr>
                <w:rFonts w:ascii="Times New Roman" w:hAnsi="Times New Roman"/>
                <w:sz w:val="24"/>
                <w:szCs w:val="24"/>
                <w:lang w:val="uk-UA"/>
              </w:rPr>
              <w:t>,</w:t>
            </w:r>
            <w:r w:rsidRPr="00A57ED5">
              <w:rPr>
                <w:rFonts w:ascii="Times New Roman" w:hAnsi="Times New Roman"/>
                <w:sz w:val="24"/>
                <w:szCs w:val="24"/>
                <w:lang w:val="uk-UA"/>
              </w:rPr>
              <w:t xml:space="preserve"> для  формування облікової справи (у разі звернення заявника до </w:t>
            </w:r>
            <w:r w:rsidR="0016101E" w:rsidRPr="00A57ED5">
              <w:rPr>
                <w:rFonts w:ascii="Times New Roman" w:hAnsi="Times New Roman"/>
                <w:sz w:val="24"/>
                <w:szCs w:val="24"/>
                <w:lang w:val="uk-UA"/>
              </w:rPr>
              <w:t>Центру</w:t>
            </w:r>
            <w:r w:rsidRPr="00A57ED5">
              <w:rPr>
                <w:rFonts w:ascii="Times New Roman" w:hAnsi="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tcPr>
          <w:p w:rsidR="00F249D5" w:rsidRPr="00A57ED5" w:rsidRDefault="009E62E7"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249D5"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F249D5" w:rsidRPr="00A57ED5" w:rsidRDefault="00F249D5"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За результатом розгляду заяви</w:t>
            </w:r>
          </w:p>
        </w:tc>
      </w:tr>
    </w:tbl>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lastRenderedPageBreak/>
        <w:t>ТЕХНОЛОГІЧНА КАРТКА №4</w:t>
      </w:r>
    </w:p>
    <w:p w:rsidR="00AA126C" w:rsidRPr="00A57ED5" w:rsidRDefault="00AA126C" w:rsidP="00AA126C">
      <w:pPr>
        <w:spacing w:after="0" w:line="240" w:lineRule="auto"/>
        <w:ind w:right="708"/>
        <w:jc w:val="center"/>
        <w:rPr>
          <w:rFonts w:ascii="Times New Roman" w:hAnsi="Times New Roman"/>
          <w:b/>
          <w:i/>
          <w:sz w:val="24"/>
          <w:szCs w:val="24"/>
          <w:lang w:val="uk-UA" w:eastAsia="uk-UA"/>
        </w:rPr>
      </w:pPr>
      <w:r w:rsidRPr="00A57ED5">
        <w:rPr>
          <w:rFonts w:ascii="Times New Roman" w:hAnsi="Times New Roman" w:cs="Calibri"/>
          <w:b/>
          <w:i/>
          <w:sz w:val="24"/>
          <w:szCs w:val="24"/>
          <w:lang w:val="uk-UA" w:eastAsia="ar-SA"/>
        </w:rPr>
        <w:t>Послуга:</w:t>
      </w:r>
      <w:r w:rsidR="00CF410B" w:rsidRPr="00A57ED5">
        <w:rPr>
          <w:rFonts w:ascii="Times New Roman" w:hAnsi="Times New Roman"/>
          <w:b/>
          <w:sz w:val="24"/>
          <w:szCs w:val="24"/>
          <w:lang w:val="uk-UA"/>
        </w:rPr>
        <w:t xml:space="preserve"> </w:t>
      </w:r>
      <w:r w:rsidRPr="00A57ED5">
        <w:rPr>
          <w:rFonts w:ascii="Times New Roman" w:hAnsi="Times New Roman"/>
          <w:b/>
          <w:i/>
          <w:sz w:val="24"/>
          <w:szCs w:val="24"/>
          <w:lang w:val="uk-UA"/>
        </w:rPr>
        <w:t>Н</w:t>
      </w:r>
      <w:r w:rsidRPr="00A57ED5">
        <w:rPr>
          <w:rFonts w:ascii="Times New Roman" w:hAnsi="Times New Roman"/>
          <w:b/>
          <w:i/>
          <w:sz w:val="24"/>
          <w:szCs w:val="24"/>
          <w:lang w:val="uk-UA" w:eastAsia="uk-UA"/>
        </w:rPr>
        <w:t xml:space="preserve">адання інформації з Державного реєстру речових прав </w:t>
      </w:r>
    </w:p>
    <w:p w:rsidR="00CF410B" w:rsidRPr="00A57ED5" w:rsidRDefault="00AA126C" w:rsidP="00AA126C">
      <w:pPr>
        <w:spacing w:after="0" w:line="240" w:lineRule="auto"/>
        <w:ind w:right="708"/>
        <w:jc w:val="center"/>
        <w:rPr>
          <w:rFonts w:ascii="Times New Roman" w:hAnsi="Times New Roman"/>
          <w:sz w:val="24"/>
          <w:szCs w:val="24"/>
          <w:lang w:val="uk-UA" w:eastAsia="uk-UA"/>
        </w:rPr>
      </w:pPr>
      <w:r w:rsidRPr="00A57ED5">
        <w:rPr>
          <w:rFonts w:ascii="Times New Roman" w:hAnsi="Times New Roman"/>
          <w:b/>
          <w:i/>
          <w:sz w:val="24"/>
          <w:szCs w:val="24"/>
          <w:lang w:val="uk-UA" w:eastAsia="uk-UA"/>
        </w:rPr>
        <w:t>на нерухоме майно</w:t>
      </w:r>
    </w:p>
    <w:p w:rsidR="00D3298C" w:rsidRPr="00A57ED5" w:rsidRDefault="00D3298C" w:rsidP="00161D01">
      <w:pPr>
        <w:spacing w:after="0" w:line="240" w:lineRule="auto"/>
        <w:rPr>
          <w:rFonts w:ascii="Times New Roman" w:hAnsi="Times New Roman"/>
          <w:b/>
          <w:sz w:val="24"/>
          <w:szCs w:val="24"/>
          <w:lang w:val="uk-UA"/>
        </w:rPr>
      </w:pPr>
    </w:p>
    <w:p w:rsidR="00D3298C" w:rsidRPr="00A57ED5" w:rsidRDefault="00D3298C" w:rsidP="00161D01">
      <w:pPr>
        <w:spacing w:after="0" w:line="240" w:lineRule="auto"/>
        <w:rPr>
          <w:rFonts w:ascii="Times New Roman" w:hAnsi="Times New Roman"/>
          <w:b/>
          <w:sz w:val="24"/>
          <w:szCs w:val="24"/>
          <w:lang w:val="uk-UA"/>
        </w:rPr>
      </w:pPr>
      <w:r w:rsidRPr="00A57ED5">
        <w:rPr>
          <w:rFonts w:ascii="Times New Roman" w:hAnsi="Times New Roman"/>
          <w:i/>
          <w:sz w:val="24"/>
          <w:szCs w:val="24"/>
          <w:lang w:val="uk-UA" w:eastAsia="uk-UA"/>
        </w:rPr>
        <w:t>Загальна кількість днів надання послуги:                                                 до 1 робочого дня</w:t>
      </w:r>
    </w:p>
    <w:tbl>
      <w:tblPr>
        <w:tblW w:w="10347"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F76379" w:rsidRPr="00A57ED5" w:rsidTr="00684B2A">
        <w:tc>
          <w:tcPr>
            <w:tcW w:w="555" w:type="dxa"/>
          </w:tcPr>
          <w:p w:rsidR="00F76379" w:rsidRPr="00A57ED5" w:rsidRDefault="00F76379" w:rsidP="00161D01">
            <w:pPr>
              <w:spacing w:after="0" w:line="240"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56" w:type="dxa"/>
          </w:tcPr>
          <w:p w:rsidR="00F76379" w:rsidRPr="00A57ED5" w:rsidRDefault="00F76379"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F76379" w:rsidRPr="00A57ED5" w:rsidRDefault="00F76379"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F76379" w:rsidRPr="00A57ED5" w:rsidRDefault="00F76379" w:rsidP="00161D01">
            <w:pPr>
              <w:spacing w:after="0" w:line="240"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0" w:type="dxa"/>
          </w:tcPr>
          <w:p w:rsidR="00F76379" w:rsidRPr="00A57ED5" w:rsidRDefault="00F76379" w:rsidP="00161D01">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D3298C" w:rsidRPr="00A57ED5" w:rsidRDefault="00D3298C" w:rsidP="00161D01">
      <w:pPr>
        <w:spacing w:after="0" w:line="240" w:lineRule="auto"/>
        <w:rPr>
          <w:rFonts w:ascii="Times New Roman" w:hAnsi="Times New Roman"/>
          <w:sz w:val="2"/>
          <w:szCs w:val="2"/>
          <w:lang w:val="uk-UA"/>
        </w:rPr>
      </w:pPr>
    </w:p>
    <w:tbl>
      <w:tblPr>
        <w:tblW w:w="103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F76379" w:rsidRPr="00A57ED5" w:rsidTr="00684B2A">
        <w:trPr>
          <w:trHeight w:val="272"/>
          <w:tblHeader/>
        </w:trPr>
        <w:tc>
          <w:tcPr>
            <w:tcW w:w="555"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1</w:t>
            </w:r>
          </w:p>
        </w:tc>
        <w:tc>
          <w:tcPr>
            <w:tcW w:w="3556"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0"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F76379" w:rsidRPr="00A57ED5" w:rsidTr="00684B2A">
        <w:trPr>
          <w:trHeight w:val="679"/>
        </w:trPr>
        <w:tc>
          <w:tcPr>
            <w:tcW w:w="555"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56"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6E6243">
            <w:pPr>
              <w:spacing w:after="0" w:line="240"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4E4128"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76379" w:rsidRPr="00A57ED5" w:rsidTr="00684B2A">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6E6243">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r w:rsidR="006E6243" w:rsidRPr="00A57ED5">
              <w:rPr>
                <w:rFonts w:ascii="Times New Roman" w:hAnsi="Times New Roman"/>
                <w:sz w:val="24"/>
                <w:szCs w:val="24"/>
                <w:lang w:val="uk-UA"/>
              </w:rPr>
              <w:t xml:space="preserve"> </w:t>
            </w:r>
          </w:p>
          <w:p w:rsidR="000A6077" w:rsidRPr="00A57ED5" w:rsidRDefault="000A6077"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6B2315" w:rsidP="00645CC7">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0"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r>
      <w:tr w:rsidR="00F76379" w:rsidRPr="00A57ED5" w:rsidTr="00684B2A">
        <w:trPr>
          <w:trHeight w:val="415"/>
        </w:trPr>
        <w:tc>
          <w:tcPr>
            <w:tcW w:w="555" w:type="dxa"/>
            <w:vMerge w:val="restart"/>
            <w:tcBorders>
              <w:top w:val="single" w:sz="4" w:space="0" w:color="auto"/>
              <w:left w:val="single" w:sz="4" w:space="0" w:color="auto"/>
              <w:right w:val="single" w:sz="4" w:space="0" w:color="auto"/>
            </w:tcBorders>
          </w:tcPr>
          <w:p w:rsidR="00F76379" w:rsidRPr="00A57ED5" w:rsidRDefault="00F76379"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2</w:t>
            </w:r>
          </w:p>
        </w:tc>
        <w:tc>
          <w:tcPr>
            <w:tcW w:w="3556" w:type="dxa"/>
            <w:vMerge w:val="restart"/>
            <w:tcBorders>
              <w:top w:val="single" w:sz="4" w:space="0" w:color="auto"/>
              <w:left w:val="single" w:sz="4" w:space="0" w:color="auto"/>
              <w:right w:val="single" w:sz="4" w:space="0" w:color="auto"/>
            </w:tcBorders>
          </w:tcPr>
          <w:p w:rsidR="00F76379" w:rsidRPr="00A57ED5" w:rsidRDefault="00F76379" w:rsidP="000A7A97">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Перевірка наявності документа, що підтверджує внесення плати за надання інформації з Державного реєстру речових прав на нерухоме майно, відповідності розмірів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0A6077" w:rsidRPr="00A57ED5" w:rsidRDefault="000A6077" w:rsidP="000A7A97">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F76379" w:rsidRPr="00A57ED5" w:rsidRDefault="00F76379"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right w:val="single" w:sz="4" w:space="0" w:color="auto"/>
            </w:tcBorders>
          </w:tcPr>
          <w:p w:rsidR="00F76379" w:rsidRPr="00A57ED5" w:rsidRDefault="00D3298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76379" w:rsidRPr="00A57ED5" w:rsidTr="00684B2A">
        <w:trPr>
          <w:trHeight w:val="414"/>
        </w:trPr>
        <w:tc>
          <w:tcPr>
            <w:tcW w:w="555" w:type="dxa"/>
            <w:vMerge/>
            <w:tcBorders>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b/>
                <w:sz w:val="24"/>
                <w:szCs w:val="24"/>
                <w:lang w:val="uk-UA"/>
              </w:rPr>
            </w:pPr>
          </w:p>
        </w:tc>
        <w:tc>
          <w:tcPr>
            <w:tcW w:w="3556" w:type="dxa"/>
            <w:vMerge/>
            <w:tcBorders>
              <w:left w:val="single" w:sz="4" w:space="0" w:color="auto"/>
              <w:bottom w:val="single" w:sz="4" w:space="0" w:color="auto"/>
              <w:right w:val="single" w:sz="4" w:space="0" w:color="auto"/>
            </w:tcBorders>
            <w:vAlign w:val="center"/>
          </w:tcPr>
          <w:p w:rsidR="00F76379" w:rsidRPr="00A57ED5" w:rsidRDefault="00F76379" w:rsidP="006E6243">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F76379" w:rsidRPr="00A57ED5" w:rsidRDefault="00D3298C" w:rsidP="00645CC7">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0" w:type="dxa"/>
            <w:vMerge/>
            <w:tcBorders>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r>
      <w:tr w:rsidR="00F76379" w:rsidRPr="00A57ED5" w:rsidTr="00684B2A">
        <w:trPr>
          <w:trHeight w:val="655"/>
        </w:trPr>
        <w:tc>
          <w:tcPr>
            <w:tcW w:w="555"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556"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6E6243">
            <w:pPr>
              <w:spacing w:after="0" w:line="240"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F76379" w:rsidRPr="00A57ED5" w:rsidTr="00684B2A">
        <w:trPr>
          <w:trHeight w:val="788"/>
        </w:trPr>
        <w:tc>
          <w:tcPr>
            <w:tcW w:w="555"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6E6243">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p w:rsidR="00F76379" w:rsidRPr="00A57ED5" w:rsidRDefault="00F76379" w:rsidP="00161D01">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645CC7">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r>
      <w:tr w:rsidR="00F76379" w:rsidRPr="00A57ED5" w:rsidTr="00684B2A">
        <w:trPr>
          <w:trHeight w:val="690"/>
        </w:trPr>
        <w:tc>
          <w:tcPr>
            <w:tcW w:w="555"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56"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6E6243">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Виготовлення електронних копій поданих документів шляхом їх сканування та </w:t>
            </w:r>
            <w:r w:rsidRPr="00A57ED5">
              <w:rPr>
                <w:rFonts w:ascii="Times New Roman" w:hAnsi="Times New Roman"/>
                <w:sz w:val="24"/>
                <w:szCs w:val="24"/>
                <w:lang w:val="uk-UA"/>
              </w:rPr>
              <w:lastRenderedPageBreak/>
              <w:t>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Адміністратор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 xml:space="preserve">Департамент адміністративних послуг виконкому </w:t>
            </w:r>
            <w:r w:rsidRPr="00A57ED5">
              <w:rPr>
                <w:rFonts w:ascii="Times New Roman" w:hAnsi="Times New Roman"/>
                <w:sz w:val="24"/>
                <w:szCs w:val="24"/>
                <w:lang w:val="uk-UA" w:eastAsia="uk-UA"/>
              </w:rPr>
              <w:lastRenderedPageBreak/>
              <w:t>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У момент звернення</w:t>
            </w:r>
          </w:p>
        </w:tc>
      </w:tr>
      <w:tr w:rsidR="00F76379" w:rsidRPr="00A57ED5" w:rsidTr="00684B2A">
        <w:trPr>
          <w:trHeight w:val="643"/>
        </w:trPr>
        <w:tc>
          <w:tcPr>
            <w:tcW w:w="555"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6E6243">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BF059D"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645CC7">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r>
      <w:tr w:rsidR="00F76379" w:rsidRPr="00A57ED5" w:rsidTr="00684B2A">
        <w:trPr>
          <w:trHeight w:val="685"/>
        </w:trPr>
        <w:tc>
          <w:tcPr>
            <w:tcW w:w="555" w:type="dxa"/>
            <w:vMerge w:val="restart"/>
            <w:tcBorders>
              <w:top w:val="single" w:sz="4" w:space="0" w:color="auto"/>
              <w:left w:val="single" w:sz="4" w:space="0" w:color="auto"/>
              <w:right w:val="single" w:sz="4" w:space="0" w:color="auto"/>
            </w:tcBorders>
          </w:tcPr>
          <w:p w:rsidR="00F76379" w:rsidRPr="00A57ED5" w:rsidRDefault="00F76379"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5</w:t>
            </w:r>
          </w:p>
          <w:p w:rsidR="00F76379" w:rsidRPr="00A57ED5" w:rsidRDefault="00F76379" w:rsidP="00161D01">
            <w:pPr>
              <w:tabs>
                <w:tab w:val="center" w:pos="175"/>
              </w:tabs>
              <w:spacing w:after="0" w:line="240" w:lineRule="auto"/>
              <w:ind w:left="-57" w:right="-57"/>
              <w:rPr>
                <w:rFonts w:ascii="Times New Roman" w:hAnsi="Times New Roman"/>
                <w:b/>
                <w:sz w:val="24"/>
                <w:szCs w:val="24"/>
                <w:lang w:val="uk-UA"/>
              </w:rPr>
            </w:pPr>
            <w:r w:rsidRPr="00A57ED5">
              <w:rPr>
                <w:rFonts w:ascii="Times New Roman" w:hAnsi="Times New Roman"/>
                <w:b/>
                <w:sz w:val="24"/>
                <w:szCs w:val="24"/>
                <w:lang w:val="uk-UA"/>
              </w:rPr>
              <w:tab/>
            </w:r>
          </w:p>
        </w:tc>
        <w:tc>
          <w:tcPr>
            <w:tcW w:w="3556" w:type="dxa"/>
            <w:vMerge w:val="restart"/>
            <w:tcBorders>
              <w:top w:val="single" w:sz="4" w:space="0" w:color="auto"/>
              <w:left w:val="single" w:sz="4" w:space="0" w:color="auto"/>
              <w:right w:val="single" w:sz="4" w:space="0" w:color="auto"/>
            </w:tcBorders>
          </w:tcPr>
          <w:p w:rsidR="00F76379" w:rsidRPr="00A57ED5" w:rsidRDefault="00F76379" w:rsidP="006E6243">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Опрацювання заяви про надання інформації з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p w:rsidR="00F76379" w:rsidRPr="00A57ED5" w:rsidRDefault="00F76379" w:rsidP="006E6243">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 xml:space="preserve">формування інформації з Державного реєстру речових прав на нерухоме майно,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tc>
        <w:tc>
          <w:tcPr>
            <w:tcW w:w="2410" w:type="dxa"/>
            <w:tcBorders>
              <w:top w:val="single" w:sz="4" w:space="0" w:color="auto"/>
              <w:left w:val="single" w:sz="4" w:space="0" w:color="auto"/>
              <w:right w:val="single" w:sz="4" w:space="0" w:color="auto"/>
            </w:tcBorders>
            <w:shd w:val="clear" w:color="auto" w:fill="auto"/>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Державний реєстратор </w:t>
            </w:r>
          </w:p>
        </w:tc>
        <w:tc>
          <w:tcPr>
            <w:tcW w:w="2126" w:type="dxa"/>
            <w:tcBorders>
              <w:top w:val="single" w:sz="4" w:space="0" w:color="auto"/>
              <w:left w:val="single" w:sz="4" w:space="0" w:color="auto"/>
              <w:right w:val="single" w:sz="4" w:space="0" w:color="auto"/>
            </w:tcBorders>
          </w:tcPr>
          <w:p w:rsidR="00F76379" w:rsidRPr="00A57ED5" w:rsidRDefault="00D3298C" w:rsidP="006E6243">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p w:rsidR="006E6243" w:rsidRPr="00A57ED5" w:rsidRDefault="006E6243" w:rsidP="006E6243">
            <w:pPr>
              <w:spacing w:after="0" w:line="240" w:lineRule="auto"/>
              <w:rPr>
                <w:rFonts w:ascii="Times New Roman" w:hAnsi="Times New Roman"/>
                <w:sz w:val="24"/>
                <w:szCs w:val="24"/>
                <w:lang w:val="uk-UA"/>
              </w:rPr>
            </w:pPr>
          </w:p>
          <w:p w:rsidR="006E6243" w:rsidRPr="00A57ED5" w:rsidRDefault="006E6243" w:rsidP="006E6243">
            <w:pPr>
              <w:spacing w:after="0" w:line="240" w:lineRule="auto"/>
              <w:rPr>
                <w:rFonts w:ascii="Times New Roman" w:hAnsi="Times New Roman"/>
                <w:sz w:val="24"/>
                <w:szCs w:val="24"/>
                <w:lang w:val="uk-UA"/>
              </w:rPr>
            </w:pPr>
          </w:p>
        </w:tc>
        <w:tc>
          <w:tcPr>
            <w:tcW w:w="1700" w:type="dxa"/>
            <w:vMerge w:val="restart"/>
            <w:tcBorders>
              <w:top w:val="single" w:sz="4" w:space="0" w:color="auto"/>
              <w:left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порядку черговості надходження.</w:t>
            </w:r>
          </w:p>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У строк, що не перевищує одного робочого дня з дня реєстрації відповідної заяви в Державному реєстрі прав</w:t>
            </w:r>
          </w:p>
        </w:tc>
      </w:tr>
      <w:tr w:rsidR="00F76379" w:rsidRPr="00A57ED5" w:rsidTr="00684B2A">
        <w:trPr>
          <w:trHeight w:val="1851"/>
        </w:trPr>
        <w:tc>
          <w:tcPr>
            <w:tcW w:w="555" w:type="dxa"/>
            <w:vMerge/>
            <w:tcBorders>
              <w:left w:val="single" w:sz="4" w:space="0" w:color="auto"/>
              <w:bottom w:val="single" w:sz="4" w:space="0" w:color="auto"/>
              <w:right w:val="single" w:sz="4" w:space="0" w:color="auto"/>
            </w:tcBorders>
          </w:tcPr>
          <w:p w:rsidR="00F76379" w:rsidRPr="00A57ED5" w:rsidRDefault="00F76379" w:rsidP="00161D01">
            <w:pPr>
              <w:tabs>
                <w:tab w:val="center" w:pos="175"/>
              </w:tabs>
              <w:spacing w:after="0" w:line="240" w:lineRule="auto"/>
              <w:ind w:left="-57" w:right="-57"/>
              <w:rPr>
                <w:rFonts w:ascii="Times New Roman" w:hAnsi="Times New Roman"/>
                <w:b/>
                <w:sz w:val="24"/>
                <w:szCs w:val="24"/>
                <w:lang w:val="uk-UA"/>
              </w:rPr>
            </w:pPr>
          </w:p>
        </w:tc>
        <w:tc>
          <w:tcPr>
            <w:tcW w:w="3556" w:type="dxa"/>
            <w:vMerge/>
            <w:tcBorders>
              <w:left w:val="single" w:sz="4" w:space="0" w:color="auto"/>
              <w:bottom w:val="single" w:sz="4" w:space="0" w:color="auto"/>
              <w:right w:val="single" w:sz="4" w:space="0" w:color="auto"/>
            </w:tcBorders>
          </w:tcPr>
          <w:p w:rsidR="00F76379" w:rsidRPr="00A57ED5" w:rsidRDefault="00F76379" w:rsidP="006E6243">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76379" w:rsidRPr="00A57ED5" w:rsidRDefault="00F76379"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left w:val="single" w:sz="4" w:space="0" w:color="auto"/>
              <w:bottom w:val="single" w:sz="4" w:space="0" w:color="auto"/>
              <w:right w:val="single" w:sz="4" w:space="0" w:color="auto"/>
            </w:tcBorders>
          </w:tcPr>
          <w:p w:rsidR="00F76379" w:rsidRPr="00A57ED5" w:rsidRDefault="00D3298C" w:rsidP="00161D01">
            <w:pPr>
              <w:spacing w:after="0" w:line="240" w:lineRule="auto"/>
              <w:jc w:val="both"/>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tcBorders>
              <w:left w:val="single" w:sz="4" w:space="0" w:color="auto"/>
              <w:bottom w:val="single" w:sz="4" w:space="0" w:color="auto"/>
              <w:right w:val="single" w:sz="4" w:space="0" w:color="auto"/>
            </w:tcBorders>
          </w:tcPr>
          <w:p w:rsidR="00F76379" w:rsidRPr="00A57ED5" w:rsidRDefault="00F76379" w:rsidP="00161D01">
            <w:pPr>
              <w:spacing w:after="0" w:line="240" w:lineRule="auto"/>
              <w:rPr>
                <w:rFonts w:ascii="Times New Roman" w:hAnsi="Times New Roman"/>
                <w:sz w:val="24"/>
                <w:szCs w:val="24"/>
                <w:lang w:val="uk-UA"/>
              </w:rPr>
            </w:pPr>
          </w:p>
        </w:tc>
      </w:tr>
      <w:tr w:rsidR="00F76379" w:rsidRPr="00A57ED5" w:rsidTr="00684B2A">
        <w:trPr>
          <w:trHeight w:val="868"/>
        </w:trPr>
        <w:tc>
          <w:tcPr>
            <w:tcW w:w="555"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tc>
        <w:tc>
          <w:tcPr>
            <w:tcW w:w="3556" w:type="dxa"/>
            <w:vMerge w:val="restart"/>
            <w:tcBorders>
              <w:top w:val="single" w:sz="4" w:space="0" w:color="auto"/>
              <w:left w:val="single" w:sz="4" w:space="0" w:color="auto"/>
              <w:bottom w:val="single" w:sz="4" w:space="0" w:color="auto"/>
              <w:right w:val="single" w:sz="4" w:space="0" w:color="auto"/>
            </w:tcBorders>
          </w:tcPr>
          <w:p w:rsidR="00F76379" w:rsidRPr="00A57ED5" w:rsidRDefault="00F76379" w:rsidP="006E6243">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Видача інформації з Державного реєстру речових прав на нерухоме майно в паперовій формі (за бажанням заявника)</w:t>
            </w: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F76379"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161D01">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932EED" w:rsidRPr="00A57ED5" w:rsidRDefault="00932EED" w:rsidP="00AA7B91">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tc>
      </w:tr>
      <w:tr w:rsidR="00F76379" w:rsidRPr="00A57ED5" w:rsidTr="00684B2A">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F76379" w:rsidRPr="00A57ED5" w:rsidRDefault="00BF059D" w:rsidP="00161D01">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F76379" w:rsidRPr="00A57ED5" w:rsidRDefault="00D3298C" w:rsidP="006E6243">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F76379" w:rsidRPr="00A57ED5" w:rsidRDefault="00F76379" w:rsidP="00161D01">
            <w:pPr>
              <w:spacing w:after="0" w:line="240" w:lineRule="auto"/>
              <w:rPr>
                <w:rFonts w:ascii="Times New Roman" w:hAnsi="Times New Roman"/>
                <w:sz w:val="24"/>
                <w:szCs w:val="24"/>
                <w:lang w:val="uk-UA"/>
              </w:rPr>
            </w:pPr>
          </w:p>
        </w:tc>
      </w:tr>
    </w:tbl>
    <w:p w:rsidR="00AF5A79" w:rsidRPr="00A57ED5" w:rsidRDefault="00AF5A79" w:rsidP="00161D01">
      <w:pPr>
        <w:spacing w:after="0" w:line="240" w:lineRule="auto"/>
        <w:jc w:val="center"/>
        <w:rPr>
          <w:rFonts w:ascii="Times New Roman" w:hAnsi="Times New Roman"/>
          <w:b/>
          <w:i/>
          <w:sz w:val="24"/>
          <w:szCs w:val="24"/>
          <w:lang w:val="uk-UA"/>
        </w:rPr>
      </w:pPr>
    </w:p>
    <w:p w:rsidR="00144AA4" w:rsidRPr="00A57ED5" w:rsidRDefault="00144AA4" w:rsidP="00161D01">
      <w:pPr>
        <w:spacing w:after="0" w:line="240" w:lineRule="auto"/>
        <w:jc w:val="center"/>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№5</w:t>
      </w:r>
    </w:p>
    <w:p w:rsidR="00AA126C" w:rsidRPr="00A57ED5" w:rsidRDefault="00AA126C" w:rsidP="00AA126C">
      <w:pPr>
        <w:spacing w:after="0" w:line="240" w:lineRule="auto"/>
        <w:jc w:val="center"/>
        <w:rPr>
          <w:rFonts w:ascii="Times New Roman" w:hAnsi="Times New Roman"/>
          <w:b/>
          <w:i/>
          <w:sz w:val="24"/>
          <w:szCs w:val="24"/>
          <w:lang w:val="uk-UA" w:eastAsia="uk-UA"/>
        </w:rPr>
      </w:pPr>
      <w:r w:rsidRPr="00A57ED5">
        <w:rPr>
          <w:rFonts w:ascii="Times New Roman" w:hAnsi="Times New Roman" w:cs="Calibri"/>
          <w:b/>
          <w:i/>
          <w:sz w:val="24"/>
          <w:szCs w:val="24"/>
          <w:lang w:val="uk-UA" w:eastAsia="ar-SA"/>
        </w:rPr>
        <w:t>Послуга:</w:t>
      </w:r>
      <w:r w:rsidRPr="00A57ED5">
        <w:rPr>
          <w:rFonts w:ascii="Times New Roman" w:hAnsi="Times New Roman"/>
          <w:b/>
          <w:i/>
          <w:sz w:val="24"/>
          <w:szCs w:val="24"/>
          <w:lang w:val="uk-UA"/>
        </w:rPr>
        <w:t xml:space="preserve"> С</w:t>
      </w:r>
      <w:r w:rsidRPr="00A57ED5">
        <w:rPr>
          <w:rFonts w:ascii="Times New Roman" w:hAnsi="Times New Roman"/>
          <w:b/>
          <w:i/>
          <w:sz w:val="24"/>
          <w:szCs w:val="24"/>
          <w:lang w:val="uk-UA" w:eastAsia="uk-UA"/>
        </w:rPr>
        <w:t>касування запису Державного реєстру речових прав на нерухоме майно, державної реєстрації речових прав на нерухоме майно та їх обтяжень, рішення державного реєстратора (за рішенням суду)</w:t>
      </w:r>
    </w:p>
    <w:p w:rsidR="00AA126C" w:rsidRPr="00A57ED5" w:rsidRDefault="00AA126C" w:rsidP="00AA126C">
      <w:pPr>
        <w:spacing w:after="0" w:line="240" w:lineRule="auto"/>
        <w:jc w:val="center"/>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eastAsia="uk-UA"/>
        </w:rPr>
      </w:pPr>
      <w:r w:rsidRPr="00A57ED5">
        <w:rPr>
          <w:rFonts w:ascii="Times New Roman" w:hAnsi="Times New Roman"/>
          <w:i/>
          <w:sz w:val="24"/>
          <w:szCs w:val="24"/>
          <w:lang w:val="uk-UA" w:eastAsia="uk-UA"/>
        </w:rPr>
        <w:t>Загальна кількість днів надання послуги:                                                 до 2 годин</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410"/>
        <w:gridCol w:w="2126"/>
        <w:gridCol w:w="1701"/>
      </w:tblGrid>
      <w:tr w:rsidR="00AA126C" w:rsidRPr="00A57ED5" w:rsidTr="000A6077">
        <w:tc>
          <w:tcPr>
            <w:tcW w:w="567" w:type="dxa"/>
            <w:shd w:val="clear" w:color="auto" w:fill="auto"/>
          </w:tcPr>
          <w:p w:rsidR="00AA126C" w:rsidRPr="00A57ED5" w:rsidRDefault="00AA126C" w:rsidP="00AA126C">
            <w:pPr>
              <w:spacing w:after="0" w:line="240"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shd w:val="clear" w:color="auto" w:fill="auto"/>
          </w:tcPr>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shd w:val="clear" w:color="auto" w:fill="auto"/>
          </w:tcPr>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shd w:val="clear" w:color="auto" w:fill="auto"/>
          </w:tcPr>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AA126C" w:rsidRPr="00A57ED5" w:rsidRDefault="00AA126C" w:rsidP="00AA126C">
      <w:pPr>
        <w:spacing w:after="0" w:line="240" w:lineRule="auto"/>
        <w:rPr>
          <w:rFonts w:ascii="Times New Roman" w:hAnsi="Times New Roman"/>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410"/>
        <w:gridCol w:w="2126"/>
        <w:gridCol w:w="1701"/>
      </w:tblGrid>
      <w:tr w:rsidR="00AA126C" w:rsidRPr="00A57ED5" w:rsidTr="000A6077">
        <w:trPr>
          <w:tblHeader/>
        </w:trPr>
        <w:tc>
          <w:tcPr>
            <w:tcW w:w="567" w:type="dxa"/>
            <w:shd w:val="clear" w:color="auto" w:fill="auto"/>
          </w:tcPr>
          <w:p w:rsidR="00AA126C" w:rsidRPr="00A57ED5" w:rsidRDefault="00AA126C" w:rsidP="00AA126C">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1</w:t>
            </w:r>
          </w:p>
        </w:tc>
        <w:tc>
          <w:tcPr>
            <w:tcW w:w="3544" w:type="dxa"/>
            <w:shd w:val="clear" w:color="auto" w:fill="auto"/>
          </w:tcPr>
          <w:p w:rsidR="00AA126C" w:rsidRPr="00A57ED5" w:rsidRDefault="00AA126C" w:rsidP="00AA126C">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shd w:val="clear" w:color="auto" w:fill="auto"/>
          </w:tcPr>
          <w:p w:rsidR="00AA126C" w:rsidRPr="00A57ED5" w:rsidRDefault="00AA126C" w:rsidP="00AA126C">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Pr>
          <w:p w:rsidR="00AA126C" w:rsidRPr="00A57ED5" w:rsidRDefault="00AA126C" w:rsidP="00AA126C">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1" w:type="dxa"/>
            <w:shd w:val="clear" w:color="auto" w:fill="auto"/>
          </w:tcPr>
          <w:p w:rsidR="00AA126C" w:rsidRPr="00A57ED5" w:rsidRDefault="00AA126C" w:rsidP="00AA126C">
            <w:pPr>
              <w:spacing w:after="0" w:line="240"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AA126C" w:rsidRPr="00A57ED5" w:rsidTr="000A6077">
        <w:trPr>
          <w:trHeight w:val="590"/>
        </w:trPr>
        <w:tc>
          <w:tcPr>
            <w:tcW w:w="567" w:type="dxa"/>
            <w:vMerge w:val="restart"/>
            <w:shd w:val="clear" w:color="auto" w:fill="auto"/>
          </w:tcPr>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4"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shd w:val="clear" w:color="auto" w:fill="auto"/>
          </w:tcPr>
          <w:p w:rsidR="00AA126C" w:rsidRPr="00A57ED5" w:rsidRDefault="00925D7D" w:rsidP="00AA126C">
            <w:pPr>
              <w:spacing w:after="0" w:line="240" w:lineRule="auto"/>
              <w:rPr>
                <w:rFonts w:ascii="Times New Roman" w:hAnsi="Times New Roman"/>
                <w:sz w:val="24"/>
                <w:szCs w:val="24"/>
                <w:lang w:val="uk-UA" w:eastAsia="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p w:rsidR="000A6077" w:rsidRPr="00A57ED5" w:rsidRDefault="000A6077" w:rsidP="00AA126C">
            <w:pPr>
              <w:spacing w:after="0" w:line="240" w:lineRule="auto"/>
              <w:rPr>
                <w:rFonts w:ascii="Times New Roman" w:hAnsi="Times New Roman"/>
                <w:sz w:val="24"/>
                <w:szCs w:val="24"/>
                <w:lang w:val="uk-UA"/>
              </w:rPr>
            </w:pP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0A6077">
        <w:trPr>
          <w:trHeight w:val="1265"/>
        </w:trPr>
        <w:tc>
          <w:tcPr>
            <w:tcW w:w="567" w:type="dxa"/>
            <w:vMerge/>
            <w:shd w:val="clear" w:color="auto" w:fill="auto"/>
          </w:tcPr>
          <w:p w:rsidR="00AA126C" w:rsidRPr="00A57ED5" w:rsidRDefault="00AA126C" w:rsidP="00AA126C">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Державний реєстратор управління з питань реєстрації виконкому </w:t>
            </w:r>
            <w:r w:rsidRPr="00A57ED5">
              <w:rPr>
                <w:rFonts w:ascii="Times New Roman" w:hAnsi="Times New Roman"/>
                <w:sz w:val="24"/>
                <w:szCs w:val="24"/>
                <w:lang w:val="uk-UA"/>
              </w:rPr>
              <w:lastRenderedPageBreak/>
              <w:t xml:space="preserve">Криворізької міської ради   (надалі – Державний реєстратор) </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 xml:space="preserve">Управління з питань реєстрації виконкому Криворізької міської ради </w:t>
            </w:r>
            <w:r w:rsidRPr="00A57ED5">
              <w:rPr>
                <w:rFonts w:ascii="Times New Roman" w:hAnsi="Times New Roman"/>
                <w:sz w:val="24"/>
                <w:szCs w:val="24"/>
                <w:lang w:val="uk-UA"/>
              </w:rPr>
              <w:lastRenderedPageBreak/>
              <w:t>(надалі – управління з питань реєстрації)</w:t>
            </w:r>
          </w:p>
        </w:tc>
        <w:tc>
          <w:tcPr>
            <w:tcW w:w="1701"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525"/>
        </w:trPr>
        <w:tc>
          <w:tcPr>
            <w:tcW w:w="567" w:type="dxa"/>
            <w:vMerge w:val="restart"/>
            <w:shd w:val="clear" w:color="auto" w:fill="auto"/>
          </w:tcPr>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2</w:t>
            </w:r>
          </w:p>
        </w:tc>
        <w:tc>
          <w:tcPr>
            <w:tcW w:w="3544" w:type="dxa"/>
            <w:vMerge w:val="restart"/>
            <w:shd w:val="clear" w:color="auto" w:fill="auto"/>
          </w:tcPr>
          <w:p w:rsidR="00AA126C" w:rsidRPr="00A57ED5" w:rsidRDefault="00AA126C" w:rsidP="000A7A97">
            <w:pPr>
              <w:spacing w:after="0" w:line="240" w:lineRule="auto"/>
              <w:rPr>
                <w:rFonts w:ascii="Times New Roman" w:hAnsi="Times New Roman"/>
                <w:sz w:val="24"/>
                <w:szCs w:val="24"/>
                <w:lang w:val="uk-UA"/>
              </w:rPr>
            </w:pPr>
            <w:r w:rsidRPr="00A57ED5">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Адміністратор </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0A6077">
        <w:trPr>
          <w:trHeight w:val="577"/>
        </w:trPr>
        <w:tc>
          <w:tcPr>
            <w:tcW w:w="567" w:type="dxa"/>
            <w:vMerge/>
            <w:shd w:val="clear" w:color="auto" w:fill="auto"/>
          </w:tcPr>
          <w:p w:rsidR="00AA126C" w:rsidRPr="00A57ED5" w:rsidRDefault="00AA126C" w:rsidP="00AA126C">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540"/>
        </w:trPr>
        <w:tc>
          <w:tcPr>
            <w:tcW w:w="567" w:type="dxa"/>
            <w:vMerge w:val="restart"/>
            <w:shd w:val="clear" w:color="auto" w:fill="auto"/>
          </w:tcPr>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544"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0A6077">
        <w:trPr>
          <w:trHeight w:val="577"/>
        </w:trPr>
        <w:tc>
          <w:tcPr>
            <w:tcW w:w="567" w:type="dxa"/>
            <w:vMerge/>
            <w:shd w:val="clear" w:color="auto" w:fill="auto"/>
          </w:tcPr>
          <w:p w:rsidR="00AA126C" w:rsidRPr="00A57ED5" w:rsidRDefault="00AA126C" w:rsidP="00AA126C">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303"/>
        </w:trPr>
        <w:tc>
          <w:tcPr>
            <w:tcW w:w="567" w:type="dxa"/>
            <w:vMerge w:val="restart"/>
            <w:shd w:val="clear" w:color="auto" w:fill="auto"/>
          </w:tcPr>
          <w:p w:rsidR="00AA126C" w:rsidRPr="00A57ED5" w:rsidRDefault="00AA126C" w:rsidP="00AA126C">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4</w:t>
            </w:r>
          </w:p>
          <w:p w:rsidR="00AA126C" w:rsidRPr="00A57ED5" w:rsidRDefault="00AA126C" w:rsidP="00AA126C">
            <w:pPr>
              <w:spacing w:after="0" w:line="240" w:lineRule="auto"/>
              <w:jc w:val="center"/>
              <w:rPr>
                <w:rFonts w:ascii="Times New Roman" w:hAnsi="Times New Roman"/>
                <w:b/>
                <w:sz w:val="24"/>
                <w:szCs w:val="24"/>
                <w:lang w:val="uk-UA"/>
              </w:rPr>
            </w:pPr>
          </w:p>
          <w:p w:rsidR="00AA126C" w:rsidRPr="00A57ED5" w:rsidRDefault="00AA126C" w:rsidP="00AA126C">
            <w:pPr>
              <w:spacing w:after="0" w:line="240" w:lineRule="auto"/>
              <w:jc w:val="center"/>
              <w:rPr>
                <w:rFonts w:ascii="Times New Roman" w:hAnsi="Times New Roman"/>
                <w:b/>
                <w:sz w:val="24"/>
                <w:szCs w:val="24"/>
                <w:lang w:val="uk-UA"/>
              </w:rPr>
            </w:pPr>
          </w:p>
        </w:tc>
        <w:tc>
          <w:tcPr>
            <w:tcW w:w="3544"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Виготовлення електронних копій шляхом сканування поданих документів та розміщення їх у базі даних заяв                        </w:t>
            </w:r>
          </w:p>
          <w:p w:rsidR="00AA126C" w:rsidRPr="00A57ED5" w:rsidRDefault="00AA126C" w:rsidP="00AA126C">
            <w:pPr>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Адміністратор </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0A6077">
        <w:trPr>
          <w:trHeight w:val="816"/>
        </w:trPr>
        <w:tc>
          <w:tcPr>
            <w:tcW w:w="567" w:type="dxa"/>
            <w:vMerge/>
            <w:shd w:val="clear" w:color="auto" w:fill="auto"/>
          </w:tcPr>
          <w:p w:rsidR="00AA126C" w:rsidRPr="00A57ED5" w:rsidRDefault="00AA126C" w:rsidP="00AA126C">
            <w:pPr>
              <w:spacing w:after="0" w:line="240" w:lineRule="auto"/>
              <w:jc w:val="center"/>
              <w:rPr>
                <w:rFonts w:ascii="Times New Roman" w:hAnsi="Times New Roman"/>
                <w:b/>
                <w:sz w:val="24"/>
                <w:szCs w:val="24"/>
                <w:lang w:val="uk-UA"/>
              </w:rPr>
            </w:pPr>
          </w:p>
        </w:tc>
        <w:tc>
          <w:tcPr>
            <w:tcW w:w="3544"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Уповноважена</w:t>
            </w:r>
          </w:p>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особа управління</w:t>
            </w:r>
          </w:p>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з питань реєстрації</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594"/>
        </w:trPr>
        <w:tc>
          <w:tcPr>
            <w:tcW w:w="567" w:type="dxa"/>
            <w:shd w:val="clear" w:color="auto" w:fill="auto"/>
          </w:tcPr>
          <w:p w:rsidR="00AA126C" w:rsidRPr="00A57ED5" w:rsidRDefault="00AA126C" w:rsidP="00AA126C">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5</w:t>
            </w:r>
          </w:p>
        </w:tc>
        <w:tc>
          <w:tcPr>
            <w:tcW w:w="3544"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0A6077">
        <w:trPr>
          <w:trHeight w:val="1878"/>
        </w:trPr>
        <w:tc>
          <w:tcPr>
            <w:tcW w:w="567" w:type="dxa"/>
            <w:shd w:val="clear" w:color="auto" w:fill="auto"/>
          </w:tcPr>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6.1</w:t>
            </w: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6.2</w:t>
            </w: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b/>
                <w:sz w:val="24"/>
                <w:szCs w:val="24"/>
                <w:lang w:val="uk-UA"/>
              </w:rPr>
            </w:pPr>
          </w:p>
          <w:p w:rsidR="00AA126C" w:rsidRPr="00A57ED5" w:rsidRDefault="00AA126C" w:rsidP="00AA126C">
            <w:pPr>
              <w:spacing w:after="0" w:line="240"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6.3</w:t>
            </w:r>
          </w:p>
        </w:tc>
        <w:tc>
          <w:tcPr>
            <w:tcW w:w="3544" w:type="dxa"/>
            <w:shd w:val="clear" w:color="auto" w:fill="auto"/>
          </w:tcPr>
          <w:p w:rsidR="00AA126C" w:rsidRPr="00A57ED5" w:rsidRDefault="00AA126C" w:rsidP="00AA126C">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p w:rsidR="00AA126C" w:rsidRPr="00A57ED5" w:rsidRDefault="00AA126C" w:rsidP="00AA126C">
            <w:pPr>
              <w:spacing w:after="0" w:line="240" w:lineRule="auto"/>
              <w:rPr>
                <w:rFonts w:ascii="Times New Roman" w:hAnsi="Times New Roman"/>
                <w:b/>
                <w:sz w:val="24"/>
                <w:szCs w:val="24"/>
                <w:lang w:val="uk-UA"/>
              </w:rPr>
            </w:pPr>
            <w:r w:rsidRPr="00A57ED5">
              <w:rPr>
                <w:rFonts w:ascii="Times New Roman" w:hAnsi="Times New Roman"/>
                <w:sz w:val="24"/>
                <w:szCs w:val="24"/>
                <w:lang w:val="uk-UA"/>
              </w:rPr>
              <w:t>розгляд заяви про скасування та документів, необхідних для її проведення;</w:t>
            </w:r>
          </w:p>
          <w:p w:rsidR="00AA126C" w:rsidRPr="00A57ED5" w:rsidRDefault="00AA126C" w:rsidP="00AA126C">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прийняття рішення про скасування або рішення про відмову в скасуванні,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p w:rsidR="00AA126C" w:rsidRPr="00A57ED5" w:rsidRDefault="00AA126C" w:rsidP="008E6934">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формування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(за бажанням заявника),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w:t>
            </w:r>
            <w:r w:rsidRPr="00A57ED5">
              <w:rPr>
                <w:rFonts w:ascii="Times New Roman" w:hAnsi="Times New Roman"/>
                <w:sz w:val="24"/>
                <w:szCs w:val="24"/>
                <w:lang w:val="uk-UA"/>
              </w:rPr>
              <w:lastRenderedPageBreak/>
              <w:t>Міністерства юстиції України</w:t>
            </w: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lastRenderedPageBreak/>
              <w:t xml:space="preserve">Державний реєстратор </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shd w:val="clear" w:color="auto" w:fill="auto"/>
          </w:tcPr>
          <w:p w:rsidR="00AA126C" w:rsidRPr="00A57ED5" w:rsidRDefault="00AA126C" w:rsidP="00925D7D">
            <w:pPr>
              <w:spacing w:after="0" w:line="240" w:lineRule="auto"/>
              <w:rPr>
                <w:rFonts w:ascii="Times New Roman" w:hAnsi="Times New Roman"/>
                <w:sz w:val="24"/>
                <w:szCs w:val="24"/>
                <w:lang w:val="uk-UA"/>
              </w:rPr>
            </w:pPr>
            <w:r w:rsidRPr="00A57ED5">
              <w:rPr>
                <w:rFonts w:ascii="Times New Roman" w:hAnsi="Times New Roman"/>
                <w:sz w:val="24"/>
                <w:szCs w:val="24"/>
                <w:lang w:val="uk-UA"/>
              </w:rPr>
              <w:t>У строк, що не перевищує 2 годин з часу реєстрації відповідної заяви в Державному реєстрі прав</w:t>
            </w:r>
          </w:p>
        </w:tc>
      </w:tr>
      <w:tr w:rsidR="00AA126C" w:rsidRPr="00A57ED5" w:rsidTr="000A6077">
        <w:trPr>
          <w:trHeight w:val="594"/>
        </w:trPr>
        <w:tc>
          <w:tcPr>
            <w:tcW w:w="567" w:type="dxa"/>
            <w:shd w:val="clear" w:color="auto" w:fill="auto"/>
          </w:tcPr>
          <w:p w:rsidR="00AA126C" w:rsidRPr="00A57ED5" w:rsidRDefault="00AA126C" w:rsidP="00AA126C">
            <w:pPr>
              <w:spacing w:after="0" w:line="240" w:lineRule="auto"/>
              <w:jc w:val="center"/>
              <w:rPr>
                <w:rFonts w:ascii="Times New Roman" w:hAnsi="Times New Roman"/>
                <w:b/>
                <w:sz w:val="24"/>
                <w:szCs w:val="24"/>
                <w:lang w:val="uk-UA"/>
              </w:rPr>
            </w:pPr>
            <w:r w:rsidRPr="00A57ED5">
              <w:rPr>
                <w:rFonts w:ascii="Times New Roman" w:hAnsi="Times New Roman"/>
                <w:b/>
                <w:sz w:val="24"/>
                <w:szCs w:val="24"/>
                <w:lang w:val="uk-UA"/>
              </w:rPr>
              <w:lastRenderedPageBreak/>
              <w:t>7</w:t>
            </w:r>
          </w:p>
        </w:tc>
        <w:tc>
          <w:tcPr>
            <w:tcW w:w="3544" w:type="dxa"/>
            <w:shd w:val="clear" w:color="auto" w:fill="auto"/>
          </w:tcPr>
          <w:p w:rsidR="00AA126C" w:rsidRPr="00A57ED5" w:rsidRDefault="00AA126C" w:rsidP="00AA126C">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w:t>
            </w:r>
            <w:proofErr w:type="spellStart"/>
            <w:r w:rsidRPr="00A57ED5">
              <w:rPr>
                <w:rFonts w:ascii="Times New Roman" w:hAnsi="Times New Roman"/>
                <w:sz w:val="24"/>
                <w:szCs w:val="24"/>
                <w:lang w:val="uk-UA"/>
              </w:rPr>
              <w:t>адміністра</w:t>
            </w:r>
            <w:r w:rsidR="000A7A97" w:rsidRPr="00A57ED5">
              <w:rPr>
                <w:rFonts w:ascii="Times New Roman" w:hAnsi="Times New Roman"/>
                <w:sz w:val="24"/>
                <w:szCs w:val="24"/>
                <w:lang w:val="uk-UA"/>
              </w:rPr>
              <w:t>-</w:t>
            </w:r>
            <w:r w:rsidRPr="00A57ED5">
              <w:rPr>
                <w:rFonts w:ascii="Times New Roman" w:hAnsi="Times New Roman"/>
                <w:sz w:val="24"/>
                <w:szCs w:val="24"/>
                <w:lang w:val="uk-UA"/>
              </w:rPr>
              <w:t>тивної</w:t>
            </w:r>
            <w:proofErr w:type="spellEnd"/>
            <w:r w:rsidRPr="00A57ED5">
              <w:rPr>
                <w:rFonts w:ascii="Times New Roman" w:hAnsi="Times New Roman"/>
                <w:sz w:val="24"/>
                <w:szCs w:val="24"/>
                <w:lang w:val="uk-UA"/>
              </w:rPr>
              <w:t xml:space="preserve"> послуги (у разі звернення заявника до Центру)</w:t>
            </w:r>
          </w:p>
        </w:tc>
        <w:tc>
          <w:tcPr>
            <w:tcW w:w="2410" w:type="dxa"/>
            <w:shd w:val="clear" w:color="auto" w:fill="auto"/>
          </w:tcPr>
          <w:p w:rsidR="00AA126C" w:rsidRPr="00A57ED5" w:rsidRDefault="00AA126C" w:rsidP="00AA126C">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shd w:val="clear" w:color="auto" w:fill="auto"/>
          </w:tcPr>
          <w:p w:rsidR="00AA126C" w:rsidRPr="00A57ED5" w:rsidRDefault="00AA126C" w:rsidP="008E6934">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У день прийняття рішення про скасування або про відмову в скасуванні </w:t>
            </w:r>
          </w:p>
        </w:tc>
      </w:tr>
      <w:tr w:rsidR="00AA126C" w:rsidRPr="00A57ED5" w:rsidTr="000A6077">
        <w:trPr>
          <w:trHeight w:val="753"/>
        </w:trPr>
        <w:tc>
          <w:tcPr>
            <w:tcW w:w="567" w:type="dxa"/>
            <w:vMerge w:val="restart"/>
            <w:shd w:val="clear" w:color="auto" w:fill="auto"/>
          </w:tcPr>
          <w:p w:rsidR="00AA126C" w:rsidRPr="00A57ED5" w:rsidRDefault="00AA126C" w:rsidP="00AA126C">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8</w:t>
            </w:r>
          </w:p>
        </w:tc>
        <w:tc>
          <w:tcPr>
            <w:tcW w:w="3544" w:type="dxa"/>
            <w:vMerge w:val="restart"/>
            <w:shd w:val="clear" w:color="auto" w:fill="auto"/>
          </w:tcPr>
          <w:p w:rsidR="00AA126C" w:rsidRPr="00A57ED5" w:rsidRDefault="00AA126C" w:rsidP="00AA126C">
            <w:pPr>
              <w:tabs>
                <w:tab w:val="left" w:pos="4395"/>
              </w:tabs>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рішень та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shd w:val="clear" w:color="auto" w:fill="auto"/>
          </w:tcPr>
          <w:p w:rsidR="00AA126C" w:rsidRPr="00A57ED5" w:rsidRDefault="00AA126C" w:rsidP="00AA126C">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1562D8" w:rsidRPr="00A57ED5" w:rsidRDefault="001562D8" w:rsidP="001562D8">
            <w:pPr>
              <w:spacing w:after="0" w:line="240" w:lineRule="auto"/>
              <w:rPr>
                <w:rFonts w:ascii="Times New Roman" w:hAnsi="Times New Roman"/>
                <w:sz w:val="24"/>
                <w:szCs w:val="24"/>
                <w:lang w:val="uk-UA"/>
              </w:rPr>
            </w:pPr>
            <w:r w:rsidRPr="00A57ED5">
              <w:rPr>
                <w:rFonts w:ascii="Times New Roman" w:hAnsi="Times New Roman"/>
                <w:sz w:val="24"/>
                <w:szCs w:val="24"/>
                <w:lang w:val="uk-UA"/>
              </w:rPr>
              <w:t>За результатом розгляду заяви</w:t>
            </w:r>
          </w:p>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547"/>
        </w:trPr>
        <w:tc>
          <w:tcPr>
            <w:tcW w:w="567" w:type="dxa"/>
            <w:vMerge/>
            <w:shd w:val="clear" w:color="auto" w:fill="auto"/>
          </w:tcPr>
          <w:p w:rsidR="00AA126C" w:rsidRPr="00A57ED5" w:rsidRDefault="00AA126C" w:rsidP="00AA126C">
            <w:pPr>
              <w:spacing w:after="0" w:line="240" w:lineRule="auto"/>
              <w:jc w:val="center"/>
              <w:rPr>
                <w:rFonts w:ascii="Times New Roman" w:hAnsi="Times New Roman"/>
                <w:b/>
                <w:sz w:val="24"/>
                <w:szCs w:val="24"/>
                <w:lang w:val="uk-UA"/>
              </w:rPr>
            </w:pPr>
          </w:p>
        </w:tc>
        <w:tc>
          <w:tcPr>
            <w:tcW w:w="3544" w:type="dxa"/>
            <w:vMerge/>
            <w:shd w:val="clear" w:color="auto" w:fill="auto"/>
          </w:tcPr>
          <w:p w:rsidR="00AA126C" w:rsidRPr="00A57ED5" w:rsidRDefault="00AA126C" w:rsidP="00AA126C">
            <w:pPr>
              <w:tabs>
                <w:tab w:val="left" w:pos="4395"/>
              </w:tabs>
              <w:spacing w:after="0" w:line="240" w:lineRule="auto"/>
              <w:rPr>
                <w:rFonts w:ascii="Times New Roman" w:hAnsi="Times New Roman"/>
                <w:sz w:val="24"/>
                <w:szCs w:val="24"/>
                <w:lang w:val="uk-UA"/>
              </w:rPr>
            </w:pPr>
          </w:p>
        </w:tc>
        <w:tc>
          <w:tcPr>
            <w:tcW w:w="2410" w:type="dxa"/>
            <w:shd w:val="clear" w:color="auto" w:fill="auto"/>
          </w:tcPr>
          <w:p w:rsidR="00AA126C" w:rsidRPr="00A57ED5" w:rsidRDefault="00AA126C" w:rsidP="00AA126C">
            <w:pPr>
              <w:spacing w:after="0" w:line="240"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shd w:val="clear" w:color="auto" w:fill="auto"/>
          </w:tcPr>
          <w:p w:rsidR="00AA126C" w:rsidRPr="00A57ED5" w:rsidRDefault="00AA126C" w:rsidP="00AA126C">
            <w:pPr>
              <w:spacing w:after="0" w:line="240" w:lineRule="auto"/>
              <w:rPr>
                <w:rFonts w:ascii="Times New Roman" w:hAnsi="Times New Roman"/>
                <w:sz w:val="24"/>
                <w:szCs w:val="24"/>
                <w:lang w:val="uk-UA"/>
              </w:rPr>
            </w:pPr>
          </w:p>
        </w:tc>
      </w:tr>
      <w:tr w:rsidR="00AA126C" w:rsidRPr="00A57ED5" w:rsidTr="000A6077">
        <w:trPr>
          <w:trHeight w:val="594"/>
        </w:trPr>
        <w:tc>
          <w:tcPr>
            <w:tcW w:w="567" w:type="dxa"/>
            <w:shd w:val="clear" w:color="auto" w:fill="auto"/>
          </w:tcPr>
          <w:p w:rsidR="00AA126C" w:rsidRPr="00A57ED5" w:rsidRDefault="00AA126C" w:rsidP="00AA126C">
            <w:pPr>
              <w:spacing w:after="0" w:line="240" w:lineRule="auto"/>
              <w:jc w:val="center"/>
              <w:rPr>
                <w:rFonts w:ascii="Times New Roman" w:hAnsi="Times New Roman"/>
                <w:sz w:val="24"/>
                <w:szCs w:val="24"/>
                <w:lang w:val="uk-UA"/>
              </w:rPr>
            </w:pPr>
            <w:r w:rsidRPr="00A57ED5">
              <w:rPr>
                <w:rFonts w:ascii="Times New Roman" w:hAnsi="Times New Roman"/>
                <w:sz w:val="24"/>
                <w:szCs w:val="24"/>
                <w:lang w:val="uk-UA"/>
              </w:rPr>
              <w:t>9</w:t>
            </w:r>
          </w:p>
        </w:tc>
        <w:tc>
          <w:tcPr>
            <w:tcW w:w="3544" w:type="dxa"/>
            <w:shd w:val="clear" w:color="auto" w:fill="auto"/>
          </w:tcPr>
          <w:p w:rsidR="00AA126C" w:rsidRPr="00A57ED5" w:rsidRDefault="00AA126C" w:rsidP="008E6934">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Передача органові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w:t>
            </w:r>
            <w:proofErr w:type="spellStart"/>
            <w:r w:rsidRPr="00A57ED5">
              <w:rPr>
                <w:rFonts w:ascii="Times New Roman" w:hAnsi="Times New Roman"/>
                <w:sz w:val="24"/>
                <w:szCs w:val="24"/>
                <w:lang w:val="uk-UA"/>
              </w:rPr>
              <w:t>долучення</w:t>
            </w:r>
            <w:proofErr w:type="spellEnd"/>
            <w:r w:rsidRPr="00A57ED5">
              <w:rPr>
                <w:rFonts w:ascii="Times New Roman" w:hAnsi="Times New Roman"/>
                <w:sz w:val="24"/>
                <w:szCs w:val="24"/>
                <w:lang w:val="uk-UA"/>
              </w:rPr>
              <w:t xml:space="preserve"> до  реєстраційної або облікової справи (у разі звернення заявника до Центру)</w:t>
            </w:r>
          </w:p>
        </w:tc>
        <w:tc>
          <w:tcPr>
            <w:tcW w:w="2410" w:type="dxa"/>
            <w:shd w:val="clear" w:color="auto" w:fill="auto"/>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Pr>
          <w:p w:rsidR="00AA126C" w:rsidRPr="00A57ED5" w:rsidRDefault="00AA126C" w:rsidP="00AA126C">
            <w:pPr>
              <w:spacing w:after="0" w:line="240"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shd w:val="clear" w:color="auto" w:fill="auto"/>
          </w:tcPr>
          <w:p w:rsidR="00AA126C" w:rsidRPr="00A57ED5" w:rsidRDefault="00AA126C" w:rsidP="00AA126C">
            <w:pPr>
              <w:spacing w:after="0" w:line="240" w:lineRule="auto"/>
              <w:rPr>
                <w:rFonts w:ascii="Times New Roman" w:hAnsi="Times New Roman"/>
                <w:sz w:val="24"/>
                <w:szCs w:val="24"/>
                <w:lang w:val="uk-UA"/>
              </w:rPr>
            </w:pPr>
            <w:proofErr w:type="spellStart"/>
            <w:r w:rsidRPr="00A57ED5">
              <w:rPr>
                <w:rFonts w:ascii="Times New Roman" w:hAnsi="Times New Roman"/>
                <w:sz w:val="24"/>
                <w:szCs w:val="24"/>
                <w:lang w:val="uk-UA"/>
              </w:rPr>
              <w:t>За  результа</w:t>
            </w:r>
            <w:proofErr w:type="spellEnd"/>
            <w:r w:rsidRPr="00A57ED5">
              <w:rPr>
                <w:rFonts w:ascii="Times New Roman" w:hAnsi="Times New Roman"/>
                <w:sz w:val="24"/>
                <w:szCs w:val="24"/>
                <w:lang w:val="uk-UA"/>
              </w:rPr>
              <w:t>том розгляду заяви</w:t>
            </w:r>
          </w:p>
        </w:tc>
      </w:tr>
    </w:tbl>
    <w:p w:rsidR="00AA126C" w:rsidRPr="00A57ED5" w:rsidRDefault="00AA126C" w:rsidP="001D47C4">
      <w:pPr>
        <w:spacing w:after="0" w:line="240" w:lineRule="auto"/>
        <w:jc w:val="center"/>
        <w:rPr>
          <w:rFonts w:ascii="Times New Roman" w:hAnsi="Times New Roman"/>
          <w:b/>
          <w:i/>
          <w:sz w:val="24"/>
          <w:szCs w:val="24"/>
          <w:lang w:val="uk-UA"/>
        </w:rPr>
      </w:pPr>
    </w:p>
    <w:p w:rsidR="00144AA4" w:rsidRPr="00A57ED5" w:rsidRDefault="00144AA4" w:rsidP="001D47C4">
      <w:pPr>
        <w:spacing w:after="0" w:line="240" w:lineRule="auto"/>
        <w:jc w:val="center"/>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№6</w:t>
      </w: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cs="Calibri"/>
          <w:b/>
          <w:i/>
          <w:sz w:val="24"/>
          <w:szCs w:val="24"/>
          <w:lang w:val="uk-UA" w:eastAsia="ar-SA"/>
        </w:rPr>
        <w:t>Послуга:</w:t>
      </w:r>
      <w:r w:rsidRPr="00A57ED5">
        <w:rPr>
          <w:rFonts w:ascii="Times New Roman" w:hAnsi="Times New Roman"/>
          <w:b/>
          <w:i/>
          <w:sz w:val="24"/>
          <w:szCs w:val="24"/>
          <w:lang w:val="uk-UA"/>
        </w:rPr>
        <w:t xml:space="preserve"> </w:t>
      </w:r>
      <w:r w:rsidR="001A2253" w:rsidRPr="00A57ED5">
        <w:rPr>
          <w:rFonts w:ascii="Times New Roman" w:hAnsi="Times New Roman"/>
          <w:b/>
          <w:i/>
          <w:sz w:val="24"/>
          <w:szCs w:val="24"/>
          <w:lang w:val="uk-UA"/>
        </w:rPr>
        <w:t>У</w:t>
      </w:r>
      <w:r w:rsidRPr="00A57ED5">
        <w:rPr>
          <w:rFonts w:ascii="Times New Roman" w:hAnsi="Times New Roman"/>
          <w:b/>
          <w:i/>
          <w:sz w:val="24"/>
          <w:szCs w:val="24"/>
          <w:lang w:val="uk-UA"/>
        </w:rPr>
        <w:t>несення змін до записів Державного реєстру речових прав на нерухоме майно та їх обтяжень</w:t>
      </w:r>
    </w:p>
    <w:p w:rsidR="008E6934" w:rsidRPr="00A57ED5" w:rsidRDefault="008E6934" w:rsidP="00AA126C">
      <w:pPr>
        <w:spacing w:after="0" w:line="240" w:lineRule="auto"/>
        <w:jc w:val="center"/>
        <w:rPr>
          <w:rFonts w:ascii="Times New Roman" w:hAnsi="Times New Roman"/>
          <w:b/>
          <w:i/>
          <w:sz w:val="24"/>
          <w:szCs w:val="24"/>
          <w:lang w:val="uk-UA"/>
        </w:rPr>
      </w:pPr>
    </w:p>
    <w:p w:rsidR="00AA126C" w:rsidRPr="00A57ED5" w:rsidRDefault="00AA126C" w:rsidP="00AA126C">
      <w:pPr>
        <w:spacing w:after="0" w:line="223" w:lineRule="auto"/>
        <w:ind w:left="-851" w:right="424"/>
        <w:jc w:val="center"/>
        <w:rPr>
          <w:rFonts w:ascii="Times New Roman" w:hAnsi="Times New Roman"/>
          <w:b/>
          <w:i/>
          <w:sz w:val="24"/>
          <w:szCs w:val="24"/>
          <w:lang w:val="uk-UA" w:eastAsia="uk-UA"/>
        </w:rPr>
      </w:pPr>
      <w:r w:rsidRPr="00A57ED5">
        <w:rPr>
          <w:rFonts w:ascii="Times New Roman" w:hAnsi="Times New Roman"/>
          <w:i/>
          <w:sz w:val="24"/>
          <w:szCs w:val="24"/>
          <w:lang w:val="uk-UA" w:eastAsia="uk-UA"/>
        </w:rPr>
        <w:t>Загальна кількість днів надання послуги:                                                 до 1 робочого дня</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A126C" w:rsidRPr="00A57ED5" w:rsidTr="00773E7C">
        <w:trPr>
          <w:trHeight w:val="1297"/>
        </w:trPr>
        <w:tc>
          <w:tcPr>
            <w:tcW w:w="567" w:type="dxa"/>
          </w:tcPr>
          <w:p w:rsidR="00AA126C" w:rsidRPr="00A57ED5" w:rsidRDefault="00AA126C" w:rsidP="00AA126C">
            <w:pPr>
              <w:spacing w:after="0" w:line="223"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AA126C" w:rsidRPr="00A57ED5" w:rsidRDefault="00AA126C" w:rsidP="00AA126C">
      <w:pPr>
        <w:spacing w:after="0" w:line="223"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A126C" w:rsidRPr="00A57ED5" w:rsidTr="00773E7C">
        <w:trPr>
          <w:trHeight w:val="270"/>
          <w:tblHeader/>
        </w:trPr>
        <w:tc>
          <w:tcPr>
            <w:tcW w:w="567" w:type="dxa"/>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b/>
                <w:i/>
                <w:sz w:val="20"/>
                <w:szCs w:val="20"/>
                <w:lang w:val="uk-UA"/>
              </w:rPr>
            </w:pPr>
            <w:r w:rsidRPr="00A57ED5">
              <w:rPr>
                <w:rFonts w:ascii="Times New Roman" w:hAnsi="Times New Roman"/>
                <w:b/>
                <w:i/>
                <w:sz w:val="20"/>
                <w:szCs w:val="20"/>
                <w:lang w:val="uk-UA"/>
              </w:rPr>
              <w:t>1</w:t>
            </w:r>
          </w:p>
        </w:tc>
        <w:tc>
          <w:tcPr>
            <w:tcW w:w="3544" w:type="dxa"/>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b/>
                <w:i/>
                <w:sz w:val="20"/>
                <w:szCs w:val="20"/>
                <w:lang w:val="uk-UA"/>
              </w:rPr>
            </w:pPr>
            <w:r w:rsidRPr="00A57ED5">
              <w:rPr>
                <w:rFonts w:ascii="Times New Roman" w:hAnsi="Times New Roman"/>
                <w:b/>
                <w:i/>
                <w:sz w:val="20"/>
                <w:szCs w:val="20"/>
                <w:lang w:val="uk-UA"/>
              </w:rPr>
              <w:t>2</w:t>
            </w:r>
          </w:p>
        </w:tc>
        <w:tc>
          <w:tcPr>
            <w:tcW w:w="2410" w:type="dxa"/>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b/>
                <w:i/>
                <w:sz w:val="20"/>
                <w:szCs w:val="20"/>
                <w:lang w:val="uk-UA"/>
              </w:rPr>
            </w:pPr>
            <w:r w:rsidRPr="00A57ED5">
              <w:rPr>
                <w:rFonts w:ascii="Times New Roman" w:hAnsi="Times New Roman"/>
                <w:b/>
                <w:i/>
                <w:sz w:val="20"/>
                <w:szCs w:val="20"/>
                <w:lang w:val="uk-UA"/>
              </w:rPr>
              <w:t>3</w:t>
            </w:r>
          </w:p>
        </w:tc>
        <w:tc>
          <w:tcPr>
            <w:tcW w:w="2126" w:type="dxa"/>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b/>
                <w:i/>
                <w:sz w:val="20"/>
                <w:szCs w:val="20"/>
                <w:lang w:val="uk-UA"/>
              </w:rPr>
            </w:pPr>
            <w:r w:rsidRPr="00A57ED5">
              <w:rPr>
                <w:rFonts w:ascii="Times New Roman" w:hAnsi="Times New Roman"/>
                <w:b/>
                <w:i/>
                <w:sz w:val="20"/>
                <w:szCs w:val="20"/>
                <w:lang w:val="uk-UA"/>
              </w:rPr>
              <w:t>4</w:t>
            </w:r>
          </w:p>
        </w:tc>
        <w:tc>
          <w:tcPr>
            <w:tcW w:w="1701" w:type="dxa"/>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b/>
                <w:i/>
                <w:sz w:val="20"/>
                <w:szCs w:val="20"/>
                <w:lang w:val="uk-UA"/>
              </w:rPr>
            </w:pPr>
            <w:r w:rsidRPr="00A57ED5">
              <w:rPr>
                <w:rFonts w:ascii="Times New Roman" w:hAnsi="Times New Roman"/>
                <w:b/>
                <w:i/>
                <w:sz w:val="20"/>
                <w:szCs w:val="20"/>
                <w:lang w:val="uk-UA"/>
              </w:rPr>
              <w:t>5</w:t>
            </w:r>
          </w:p>
        </w:tc>
      </w:tr>
      <w:tr w:rsidR="00AA126C" w:rsidRPr="00A57ED5" w:rsidTr="00773E7C">
        <w:trPr>
          <w:trHeight w:val="276"/>
        </w:trPr>
        <w:tc>
          <w:tcPr>
            <w:tcW w:w="567"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shd w:val="clear" w:color="auto" w:fill="auto"/>
          </w:tcPr>
          <w:p w:rsidR="00AA126C" w:rsidRPr="00A57ED5" w:rsidRDefault="001A2253"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1090"/>
        </w:trPr>
        <w:tc>
          <w:tcPr>
            <w:tcW w:w="567"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shd w:val="clear" w:color="auto" w:fill="auto"/>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Державний реєстратор) </w:t>
            </w:r>
          </w:p>
        </w:tc>
        <w:tc>
          <w:tcPr>
            <w:tcW w:w="2126" w:type="dxa"/>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1482"/>
        </w:trPr>
        <w:tc>
          <w:tcPr>
            <w:tcW w:w="567"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2</w:t>
            </w: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right="-57"/>
              <w:rPr>
                <w:rFonts w:ascii="Times New Roman" w:hAnsi="Times New Roman"/>
                <w:b/>
                <w:sz w:val="24"/>
                <w:szCs w:val="24"/>
                <w:lang w:val="uk-UA"/>
              </w:rPr>
            </w:pPr>
          </w:p>
        </w:tc>
        <w:tc>
          <w:tcPr>
            <w:tcW w:w="3544"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Перевірка наявності документа про сплату адміністративного </w:t>
            </w:r>
          </w:p>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збору, відповідності розміру </w:t>
            </w:r>
          </w:p>
          <w:p w:rsidR="00AA126C" w:rsidRPr="00A57ED5" w:rsidRDefault="00AA126C" w:rsidP="00CA2047">
            <w:pPr>
              <w:spacing w:after="0" w:line="223" w:lineRule="auto"/>
              <w:rPr>
                <w:rFonts w:ascii="Times New Roman" w:hAnsi="Times New Roman"/>
                <w:sz w:val="24"/>
                <w:szCs w:val="24"/>
                <w:lang w:val="uk-UA"/>
              </w:rPr>
            </w:pPr>
            <w:r w:rsidRPr="00A57ED5">
              <w:rPr>
                <w:rFonts w:ascii="Times New Roman" w:hAnsi="Times New Roman"/>
                <w:sz w:val="24"/>
                <w:szCs w:val="24"/>
                <w:lang w:val="uk-UA"/>
              </w:rPr>
              <w:t>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AA126C" w:rsidRPr="00A57ED5" w:rsidRDefault="00AA126C" w:rsidP="00AA126C">
            <w:pPr>
              <w:spacing w:after="0" w:line="223" w:lineRule="auto"/>
              <w:rPr>
                <w:rFonts w:ascii="Times New Roman" w:hAnsi="Times New Roman"/>
                <w:sz w:val="24"/>
                <w:szCs w:val="24"/>
                <w:lang w:val="uk-UA"/>
              </w:rPr>
            </w:pPr>
          </w:p>
          <w:p w:rsidR="00AA126C" w:rsidRPr="00A57ED5" w:rsidRDefault="00AA126C" w:rsidP="00AA126C">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eastAsia="uk-UA"/>
              </w:rPr>
            </w:pPr>
            <w:r w:rsidRPr="00A57ED5">
              <w:rPr>
                <w:rFonts w:ascii="Times New Roman" w:hAnsi="Times New Roman"/>
                <w:sz w:val="24"/>
                <w:szCs w:val="24"/>
                <w:lang w:val="uk-UA" w:eastAsia="uk-UA"/>
              </w:rPr>
              <w:t>Департамент адміністративних послуг виконкому</w:t>
            </w:r>
          </w:p>
          <w:p w:rsidR="00AA126C" w:rsidRPr="00A57ED5" w:rsidRDefault="00AA126C" w:rsidP="00AA126C">
            <w:pPr>
              <w:spacing w:line="223" w:lineRule="auto"/>
              <w:rPr>
                <w:rFonts w:ascii="Times New Roman" w:hAnsi="Times New Roman"/>
                <w:sz w:val="24"/>
                <w:szCs w:val="24"/>
                <w:lang w:val="uk-UA" w:eastAsia="uk-UA"/>
              </w:rPr>
            </w:pPr>
            <w:r w:rsidRPr="00A57ED5">
              <w:rPr>
                <w:rFonts w:ascii="Times New Roman" w:hAnsi="Times New Roman"/>
                <w:sz w:val="24"/>
                <w:szCs w:val="24"/>
                <w:lang w:val="uk-UA" w:eastAsia="uk-UA"/>
              </w:rPr>
              <w:t>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8E6934">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1090"/>
        </w:trPr>
        <w:tc>
          <w:tcPr>
            <w:tcW w:w="567"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right w:val="single" w:sz="4" w:space="0" w:color="auto"/>
            </w:tcBorders>
          </w:tcPr>
          <w:p w:rsidR="00AA126C" w:rsidRPr="00A57ED5" w:rsidRDefault="00AA126C" w:rsidP="00534C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692"/>
        </w:trPr>
        <w:tc>
          <w:tcPr>
            <w:tcW w:w="567" w:type="dxa"/>
            <w:vMerge w:val="restart"/>
            <w:tcBorders>
              <w:left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544" w:type="dxa"/>
            <w:vMerge w:val="restart"/>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543"/>
        </w:trPr>
        <w:tc>
          <w:tcPr>
            <w:tcW w:w="567"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Виготовлення електронних копій шляхом сканування поданих документів та розміщення їх у базі даних заяв</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317"/>
        </w:trPr>
        <w:tc>
          <w:tcPr>
            <w:tcW w:w="567"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5</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8" w:lineRule="auto"/>
              <w:jc w:val="center"/>
              <w:rPr>
                <w:rFonts w:ascii="Times New Roman" w:hAnsi="Times New Roman"/>
                <w:sz w:val="24"/>
                <w:szCs w:val="24"/>
                <w:lang w:val="uk-UA"/>
              </w:rPr>
            </w:pPr>
            <w:r w:rsidRPr="00A57ED5">
              <w:rPr>
                <w:rFonts w:ascii="Times New Roman" w:hAnsi="Times New Roman"/>
                <w:sz w:val="24"/>
                <w:szCs w:val="24"/>
                <w:lang w:val="uk-UA"/>
              </w:rPr>
              <w:t>6</w:t>
            </w: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r w:rsidRPr="00A57ED5">
              <w:rPr>
                <w:rFonts w:ascii="Times New Roman" w:hAnsi="Times New Roman"/>
                <w:sz w:val="24"/>
                <w:szCs w:val="24"/>
                <w:lang w:val="uk-UA"/>
              </w:rPr>
              <w:t>6.1</w:t>
            </w: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AA126C">
            <w:pPr>
              <w:spacing w:after="0" w:line="228" w:lineRule="auto"/>
              <w:rPr>
                <w:rFonts w:ascii="Times New Roman" w:hAnsi="Times New Roman"/>
                <w:sz w:val="24"/>
                <w:szCs w:val="24"/>
                <w:lang w:val="uk-UA"/>
              </w:rPr>
            </w:pPr>
          </w:p>
          <w:p w:rsidR="00AA126C" w:rsidRPr="00A57ED5" w:rsidRDefault="00AA126C" w:rsidP="00144AA4">
            <w:pPr>
              <w:spacing w:after="0" w:line="240" w:lineRule="auto"/>
              <w:rPr>
                <w:rFonts w:ascii="Times New Roman" w:hAnsi="Times New Roman"/>
                <w:sz w:val="24"/>
                <w:szCs w:val="24"/>
                <w:lang w:val="uk-UA"/>
              </w:rPr>
            </w:pPr>
            <w:r w:rsidRPr="00A57ED5">
              <w:rPr>
                <w:rFonts w:ascii="Times New Roman" w:hAnsi="Times New Roman"/>
                <w:sz w:val="24"/>
                <w:szCs w:val="24"/>
                <w:lang w:val="uk-UA"/>
              </w:rPr>
              <w:t>6.2</w:t>
            </w:r>
          </w:p>
          <w:p w:rsidR="00AA126C" w:rsidRPr="00A57ED5" w:rsidRDefault="00AA126C" w:rsidP="00144AA4">
            <w:pPr>
              <w:spacing w:line="240" w:lineRule="auto"/>
              <w:rPr>
                <w:rFonts w:ascii="Times New Roman" w:hAnsi="Times New Roman"/>
                <w:sz w:val="24"/>
                <w:szCs w:val="24"/>
                <w:lang w:val="uk-UA"/>
              </w:rPr>
            </w:pPr>
          </w:p>
          <w:p w:rsidR="00AA126C" w:rsidRPr="00A57ED5" w:rsidRDefault="00AA126C" w:rsidP="00144AA4">
            <w:pPr>
              <w:spacing w:line="240" w:lineRule="auto"/>
              <w:rPr>
                <w:rFonts w:ascii="Times New Roman" w:hAnsi="Times New Roman"/>
                <w:sz w:val="24"/>
                <w:szCs w:val="24"/>
                <w:lang w:val="uk-UA"/>
              </w:rPr>
            </w:pPr>
          </w:p>
          <w:p w:rsidR="00AA126C" w:rsidRPr="00A57ED5" w:rsidRDefault="00AA126C" w:rsidP="00144AA4">
            <w:pPr>
              <w:spacing w:line="240" w:lineRule="auto"/>
              <w:rPr>
                <w:rFonts w:ascii="Times New Roman" w:hAnsi="Times New Roman"/>
                <w:sz w:val="24"/>
                <w:szCs w:val="24"/>
                <w:lang w:val="uk-UA"/>
              </w:rPr>
            </w:pPr>
            <w:r w:rsidRPr="00A57ED5">
              <w:rPr>
                <w:rFonts w:ascii="Times New Roman" w:hAnsi="Times New Roman"/>
                <w:sz w:val="24"/>
                <w:szCs w:val="24"/>
                <w:lang w:val="uk-UA"/>
              </w:rPr>
              <w:t>6.3</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lastRenderedPageBreak/>
              <w:t xml:space="preserve">Опрацювання заяви про внесення змін до </w:t>
            </w:r>
          </w:p>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запису Державного реєстру речових прав на нерухоме майно, а також документів, необхідних для його проведення та оформлення результату надання адміністративної послуги, зокрема:</w:t>
            </w:r>
          </w:p>
          <w:p w:rsidR="00AA126C" w:rsidRPr="00A57ED5" w:rsidRDefault="00AA126C" w:rsidP="00AA126C">
            <w:pPr>
              <w:spacing w:after="0" w:line="223" w:lineRule="auto"/>
              <w:ind w:left="-57"/>
              <w:rPr>
                <w:rFonts w:ascii="Times New Roman" w:hAnsi="Times New Roman"/>
                <w:b/>
                <w:sz w:val="24"/>
                <w:szCs w:val="24"/>
                <w:lang w:val="uk-UA"/>
              </w:rPr>
            </w:pPr>
            <w:r w:rsidRPr="00A57ED5">
              <w:rPr>
                <w:rFonts w:ascii="Times New Roman" w:hAnsi="Times New Roman"/>
                <w:sz w:val="24"/>
                <w:szCs w:val="24"/>
                <w:lang w:val="uk-UA"/>
              </w:rPr>
              <w:t>розгляд заяви про внесення змін до запису Державного реєстру речових прав на нерухоме майно та документів, необхідних для його проведення;</w:t>
            </w:r>
          </w:p>
          <w:p w:rsidR="00AA126C" w:rsidRPr="00A57ED5" w:rsidRDefault="00AA126C" w:rsidP="00AA126C">
            <w:pPr>
              <w:spacing w:after="0" w:line="223" w:lineRule="auto"/>
              <w:ind w:left="-57"/>
              <w:rPr>
                <w:rFonts w:ascii="Times New Roman" w:hAnsi="Times New Roman"/>
                <w:sz w:val="24"/>
                <w:szCs w:val="24"/>
                <w:lang w:val="uk-UA"/>
              </w:rPr>
            </w:pPr>
            <w:r w:rsidRPr="00A57ED5">
              <w:rPr>
                <w:rFonts w:ascii="Times New Roman" w:hAnsi="Times New Roman"/>
                <w:sz w:val="24"/>
                <w:szCs w:val="24"/>
                <w:lang w:val="uk-UA"/>
              </w:rPr>
              <w:t xml:space="preserve">прийняття рішення про внесення змін до запису Державного реєстру речових </w:t>
            </w:r>
            <w:r w:rsidRPr="00A57ED5">
              <w:rPr>
                <w:rFonts w:ascii="Times New Roman" w:hAnsi="Times New Roman"/>
                <w:sz w:val="24"/>
                <w:szCs w:val="24"/>
                <w:lang w:val="uk-UA"/>
              </w:rPr>
              <w:lastRenderedPageBreak/>
              <w:t>прав на нерухоме майно або про відмову в унесенні таких змін;</w:t>
            </w:r>
          </w:p>
          <w:p w:rsidR="00AA126C" w:rsidRPr="00A57ED5" w:rsidRDefault="00AA126C" w:rsidP="00AA126C">
            <w:pPr>
              <w:spacing w:after="0" w:line="223" w:lineRule="auto"/>
              <w:ind w:left="-57"/>
              <w:rPr>
                <w:rFonts w:ascii="Times New Roman" w:hAnsi="Times New Roman"/>
                <w:sz w:val="24"/>
                <w:szCs w:val="24"/>
                <w:lang w:val="uk-UA"/>
              </w:rPr>
            </w:pPr>
            <w:r w:rsidRPr="00A57ED5">
              <w:rPr>
                <w:rFonts w:ascii="Times New Roman" w:hAnsi="Times New Roman"/>
                <w:sz w:val="24"/>
                <w:szCs w:val="24"/>
                <w:lang w:val="uk-UA"/>
              </w:rPr>
              <w:t xml:space="preserve">формування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(за бажанням заявника), що розміщується на </w:t>
            </w:r>
            <w:proofErr w:type="spellStart"/>
            <w:r w:rsidRPr="00A57ED5">
              <w:rPr>
                <w:rFonts w:ascii="Times New Roman" w:hAnsi="Times New Roman"/>
                <w:sz w:val="24"/>
                <w:szCs w:val="24"/>
                <w:lang w:val="uk-UA"/>
              </w:rPr>
              <w:t>веб-порталі</w:t>
            </w:r>
            <w:proofErr w:type="spellEnd"/>
            <w:r w:rsidRPr="00A57ED5">
              <w:rPr>
                <w:rFonts w:ascii="Times New Roman" w:hAnsi="Times New Roman"/>
                <w:sz w:val="24"/>
                <w:szCs w:val="24"/>
                <w:lang w:val="uk-UA"/>
              </w:rPr>
              <w:t xml:space="preserve"> Міністерства юстиції України</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lastRenderedPageBreak/>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eastAsia="uk-UA"/>
              </w:rPr>
            </w:pPr>
            <w:r w:rsidRPr="00A57ED5">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У строк, що не </w:t>
            </w:r>
          </w:p>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перевищує одного робочого дня з дня реєстрації відповідної заяви в Державному реєстрі прав</w:t>
            </w:r>
          </w:p>
        </w:tc>
      </w:tr>
      <w:tr w:rsidR="00AA126C" w:rsidRPr="00A57ED5" w:rsidTr="00773E7C">
        <w:trPr>
          <w:trHeight w:val="590"/>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w:t>
            </w:r>
            <w:proofErr w:type="spellStart"/>
            <w:r w:rsidRPr="00A57ED5">
              <w:rPr>
                <w:rFonts w:ascii="Times New Roman" w:hAnsi="Times New Roman"/>
                <w:sz w:val="24"/>
                <w:szCs w:val="24"/>
                <w:lang w:val="uk-UA"/>
              </w:rPr>
              <w:t>адміністра</w:t>
            </w:r>
            <w:r w:rsidR="00CA2047" w:rsidRPr="00A57ED5">
              <w:rPr>
                <w:rFonts w:ascii="Times New Roman" w:hAnsi="Times New Roman"/>
                <w:sz w:val="24"/>
                <w:szCs w:val="24"/>
                <w:lang w:val="uk-UA"/>
              </w:rPr>
              <w:t>-</w:t>
            </w:r>
            <w:r w:rsidRPr="00A57ED5">
              <w:rPr>
                <w:rFonts w:ascii="Times New Roman" w:hAnsi="Times New Roman"/>
                <w:sz w:val="24"/>
                <w:szCs w:val="24"/>
                <w:lang w:val="uk-UA"/>
              </w:rPr>
              <w:t>тивної</w:t>
            </w:r>
            <w:proofErr w:type="spellEnd"/>
            <w:r w:rsidRPr="00A57ED5">
              <w:rPr>
                <w:rFonts w:ascii="Times New Roman" w:hAnsi="Times New Roman"/>
                <w:sz w:val="24"/>
                <w:szCs w:val="24"/>
                <w:lang w:val="uk-UA"/>
              </w:rPr>
              <w:t xml:space="preserve"> послуги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день прийняття рішення про внесення змін до запису Державного реєстру речових прав або про відмову в унесенні змін</w:t>
            </w:r>
          </w:p>
        </w:tc>
      </w:tr>
      <w:tr w:rsidR="00AA126C" w:rsidRPr="00A57ED5" w:rsidTr="00773E7C">
        <w:trPr>
          <w:trHeight w:val="550"/>
        </w:trPr>
        <w:tc>
          <w:tcPr>
            <w:tcW w:w="567"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8</w:t>
            </w:r>
          </w:p>
        </w:tc>
        <w:tc>
          <w:tcPr>
            <w:tcW w:w="3544" w:type="dxa"/>
            <w:vMerge w:val="restart"/>
            <w:tcBorders>
              <w:top w:val="single" w:sz="4" w:space="0" w:color="auto"/>
              <w:left w:val="single" w:sz="4" w:space="0" w:color="auto"/>
              <w:right w:val="single" w:sz="4" w:space="0" w:color="auto"/>
            </w:tcBorders>
          </w:tcPr>
          <w:p w:rsidR="00AA126C" w:rsidRPr="00A57ED5" w:rsidRDefault="00AA126C" w:rsidP="00AA126C">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рішень та </w:t>
            </w:r>
            <w:proofErr w:type="spellStart"/>
            <w:r w:rsidRPr="00A57ED5">
              <w:rPr>
                <w:rFonts w:ascii="Times New Roman" w:hAnsi="Times New Roman"/>
                <w:sz w:val="24"/>
                <w:szCs w:val="24"/>
                <w:lang w:val="uk-UA"/>
              </w:rPr>
              <w:t>витяга</w:t>
            </w:r>
            <w:proofErr w:type="spellEnd"/>
            <w:r w:rsidRPr="00A57ED5">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534C6C" w:rsidRPr="00A57ED5" w:rsidRDefault="007F6AEE" w:rsidP="00534C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p w:rsidR="00AA126C" w:rsidRPr="00A57ED5" w:rsidRDefault="00AA126C" w:rsidP="007F6AEE">
            <w:pPr>
              <w:spacing w:after="0" w:line="223" w:lineRule="auto"/>
              <w:rPr>
                <w:rFonts w:ascii="Times New Roman" w:hAnsi="Times New Roman"/>
                <w:sz w:val="24"/>
                <w:szCs w:val="24"/>
                <w:lang w:val="uk-UA"/>
              </w:rPr>
            </w:pPr>
          </w:p>
        </w:tc>
      </w:tr>
      <w:tr w:rsidR="00AA126C" w:rsidRPr="00A57ED5" w:rsidTr="00773E7C">
        <w:trPr>
          <w:trHeight w:val="550"/>
        </w:trPr>
        <w:tc>
          <w:tcPr>
            <w:tcW w:w="567"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A126C" w:rsidRPr="00A57ED5" w:rsidRDefault="00AA126C" w:rsidP="00AA126C">
            <w:pPr>
              <w:tabs>
                <w:tab w:val="left" w:pos="4395"/>
              </w:tabs>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135"/>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w:t>
            </w:r>
            <w:proofErr w:type="spellStart"/>
            <w:r w:rsidRPr="00A57ED5">
              <w:rPr>
                <w:rFonts w:ascii="Times New Roman" w:hAnsi="Times New Roman"/>
                <w:sz w:val="24"/>
                <w:szCs w:val="24"/>
                <w:lang w:val="uk-UA"/>
              </w:rPr>
              <w:t>долучення</w:t>
            </w:r>
            <w:proofErr w:type="spellEnd"/>
            <w:r w:rsidRPr="00A57ED5">
              <w:rPr>
                <w:rFonts w:ascii="Times New Roman" w:hAnsi="Times New Roman"/>
                <w:sz w:val="24"/>
                <w:szCs w:val="24"/>
                <w:lang w:val="uk-UA"/>
              </w:rPr>
              <w:t xml:space="preserve"> до реєстраційної або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roofErr w:type="spellStart"/>
            <w:r w:rsidRPr="00A57ED5">
              <w:rPr>
                <w:rFonts w:ascii="Times New Roman" w:hAnsi="Times New Roman"/>
                <w:sz w:val="24"/>
                <w:szCs w:val="24"/>
                <w:lang w:val="uk-UA"/>
              </w:rPr>
              <w:t>За  результа</w:t>
            </w:r>
            <w:proofErr w:type="spellEnd"/>
            <w:r w:rsidRPr="00A57ED5">
              <w:rPr>
                <w:rFonts w:ascii="Times New Roman" w:hAnsi="Times New Roman"/>
                <w:sz w:val="24"/>
                <w:szCs w:val="24"/>
                <w:lang w:val="uk-UA"/>
              </w:rPr>
              <w:t>том розгляду заяви</w:t>
            </w:r>
          </w:p>
        </w:tc>
      </w:tr>
    </w:tbl>
    <w:p w:rsidR="00AA126C" w:rsidRPr="00A57ED5" w:rsidRDefault="00AA126C" w:rsidP="001D47C4">
      <w:pPr>
        <w:spacing w:after="0" w:line="240" w:lineRule="auto"/>
        <w:jc w:val="center"/>
        <w:rPr>
          <w:rFonts w:ascii="Times New Roman" w:hAnsi="Times New Roman"/>
          <w:b/>
          <w:i/>
          <w:sz w:val="24"/>
          <w:szCs w:val="24"/>
          <w:lang w:val="uk-UA"/>
        </w:rPr>
      </w:pPr>
    </w:p>
    <w:p w:rsidR="00144AA4" w:rsidRPr="00A57ED5" w:rsidRDefault="00144AA4" w:rsidP="001D47C4">
      <w:pPr>
        <w:spacing w:after="0" w:line="240" w:lineRule="auto"/>
        <w:jc w:val="center"/>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№7</w:t>
      </w: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cs="Calibri"/>
          <w:b/>
          <w:i/>
          <w:sz w:val="24"/>
          <w:szCs w:val="24"/>
          <w:lang w:val="uk-UA" w:eastAsia="ar-SA"/>
        </w:rPr>
        <w:t>Послуга:</w:t>
      </w:r>
      <w:r w:rsidRPr="00A57ED5">
        <w:rPr>
          <w:rFonts w:ascii="Times New Roman" w:hAnsi="Times New Roman"/>
          <w:b/>
          <w:i/>
          <w:sz w:val="24"/>
          <w:szCs w:val="24"/>
          <w:lang w:val="uk-UA"/>
        </w:rPr>
        <w:t xml:space="preserve"> </w:t>
      </w:r>
      <w:r w:rsidR="001A2253" w:rsidRPr="00A57ED5">
        <w:rPr>
          <w:rFonts w:ascii="Times New Roman" w:hAnsi="Times New Roman"/>
          <w:b/>
          <w:i/>
          <w:sz w:val="24"/>
          <w:szCs w:val="24"/>
          <w:lang w:val="uk-UA"/>
        </w:rPr>
        <w:t>У</w:t>
      </w:r>
      <w:r w:rsidRPr="00A57ED5">
        <w:rPr>
          <w:rFonts w:ascii="Times New Roman" w:hAnsi="Times New Roman"/>
          <w:b/>
          <w:i/>
          <w:sz w:val="24"/>
          <w:szCs w:val="24"/>
          <w:lang w:val="uk-UA"/>
        </w:rPr>
        <w:t>зяття на облік безхазяйного нерухомого майна</w:t>
      </w:r>
    </w:p>
    <w:p w:rsidR="00534C6C" w:rsidRPr="00A57ED5" w:rsidRDefault="00534C6C" w:rsidP="00AA126C">
      <w:pPr>
        <w:spacing w:after="0" w:line="240" w:lineRule="auto"/>
        <w:jc w:val="center"/>
        <w:rPr>
          <w:rFonts w:ascii="Times New Roman" w:hAnsi="Times New Roman"/>
          <w:b/>
          <w:i/>
          <w:sz w:val="24"/>
          <w:szCs w:val="24"/>
          <w:lang w:val="uk-UA"/>
        </w:rPr>
      </w:pPr>
    </w:p>
    <w:p w:rsidR="00AA126C" w:rsidRPr="00A57ED5" w:rsidRDefault="00AA126C" w:rsidP="00AA126C">
      <w:pPr>
        <w:spacing w:after="0" w:line="223" w:lineRule="auto"/>
        <w:jc w:val="both"/>
        <w:rPr>
          <w:rFonts w:ascii="Times New Roman" w:hAnsi="Times New Roman"/>
          <w:sz w:val="24"/>
          <w:szCs w:val="24"/>
          <w:lang w:val="uk-UA"/>
        </w:rPr>
      </w:pPr>
      <w:r w:rsidRPr="00A57ED5">
        <w:rPr>
          <w:rFonts w:ascii="Times New Roman" w:hAnsi="Times New Roman"/>
          <w:i/>
          <w:sz w:val="24"/>
          <w:szCs w:val="24"/>
          <w:lang w:val="uk-UA" w:eastAsia="uk-UA"/>
        </w:rPr>
        <w:t>Загальна кількість днів надання послуги:                                              до 12 годин</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A126C" w:rsidRPr="00A57ED5" w:rsidTr="00773E7C">
        <w:tc>
          <w:tcPr>
            <w:tcW w:w="567" w:type="dxa"/>
          </w:tcPr>
          <w:p w:rsidR="00AA126C" w:rsidRPr="00A57ED5" w:rsidRDefault="00AA126C" w:rsidP="00AA126C">
            <w:pPr>
              <w:spacing w:after="0" w:line="223"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AA126C" w:rsidRPr="00A57ED5" w:rsidRDefault="00AA126C" w:rsidP="00AA126C">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AA126C" w:rsidRPr="00A57ED5" w:rsidRDefault="00AA126C" w:rsidP="00AA126C">
      <w:pPr>
        <w:spacing w:after="0" w:line="223"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A126C" w:rsidRPr="00A57ED5" w:rsidTr="00773E7C">
        <w:trPr>
          <w:trHeight w:val="206"/>
          <w:tblHeader/>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i/>
                <w:sz w:val="20"/>
                <w:szCs w:val="20"/>
                <w:lang w:val="uk-UA"/>
              </w:rPr>
            </w:pPr>
            <w:r w:rsidRPr="00A57ED5">
              <w:rPr>
                <w:rFonts w:ascii="Times New Roman" w:hAnsi="Times New Roman"/>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5</w:t>
            </w:r>
          </w:p>
        </w:tc>
      </w:tr>
      <w:tr w:rsidR="00AA126C" w:rsidRPr="00A57ED5" w:rsidTr="00773E7C">
        <w:trPr>
          <w:trHeight w:val="346"/>
        </w:trPr>
        <w:tc>
          <w:tcPr>
            <w:tcW w:w="567"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tcPr>
          <w:p w:rsidR="00AA126C" w:rsidRPr="00A57ED5" w:rsidRDefault="001A2253"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474"/>
        </w:trPr>
        <w:tc>
          <w:tcPr>
            <w:tcW w:w="567"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644"/>
        </w:trPr>
        <w:tc>
          <w:tcPr>
            <w:tcW w:w="567"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2</w:t>
            </w:r>
          </w:p>
        </w:tc>
        <w:tc>
          <w:tcPr>
            <w:tcW w:w="3544" w:type="dxa"/>
            <w:vMerge w:val="restart"/>
            <w:tcBorders>
              <w:top w:val="single" w:sz="4" w:space="0" w:color="auto"/>
              <w:left w:val="single" w:sz="4" w:space="0" w:color="auto"/>
              <w:right w:val="single" w:sz="4" w:space="0" w:color="auto"/>
            </w:tcBorders>
          </w:tcPr>
          <w:p w:rsidR="00AA126C" w:rsidRPr="00A57ED5" w:rsidRDefault="00AA126C" w:rsidP="005850C9">
            <w:pPr>
              <w:spacing w:after="0" w:line="223" w:lineRule="auto"/>
              <w:rPr>
                <w:rFonts w:ascii="Times New Roman" w:hAnsi="Times New Roman"/>
                <w:sz w:val="24"/>
                <w:szCs w:val="24"/>
                <w:lang w:val="uk-UA"/>
              </w:rPr>
            </w:pPr>
            <w:r w:rsidRPr="00A57ED5">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541"/>
        </w:trPr>
        <w:tc>
          <w:tcPr>
            <w:tcW w:w="567" w:type="dxa"/>
            <w:vMerge/>
            <w:tcBorders>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598"/>
        </w:trPr>
        <w:tc>
          <w:tcPr>
            <w:tcW w:w="567"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3</w:t>
            </w:r>
          </w:p>
        </w:tc>
        <w:tc>
          <w:tcPr>
            <w:tcW w:w="3544"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AA126C" w:rsidRPr="00A57ED5" w:rsidRDefault="00AA126C" w:rsidP="00AA126C">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401"/>
        </w:trPr>
        <w:tc>
          <w:tcPr>
            <w:tcW w:w="567"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488"/>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5</w:t>
            </w: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jc w:val="center"/>
              <w:rPr>
                <w:rFonts w:ascii="Times New Roman" w:hAnsi="Times New Roman"/>
                <w:b/>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A126C" w:rsidRPr="00A57ED5" w:rsidTr="00773E7C">
        <w:trPr>
          <w:trHeight w:val="540"/>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left="-57" w:right="-57"/>
              <w:jc w:val="center"/>
              <w:rPr>
                <w:rFonts w:ascii="Times New Roman" w:hAnsi="Times New Roman"/>
                <w:sz w:val="24"/>
                <w:szCs w:val="24"/>
                <w:lang w:val="uk-UA"/>
              </w:rPr>
            </w:pPr>
          </w:p>
          <w:p w:rsidR="00AA126C" w:rsidRPr="00A57ED5" w:rsidRDefault="00AA126C" w:rsidP="00AA126C">
            <w:pPr>
              <w:spacing w:after="0" w:line="223" w:lineRule="auto"/>
              <w:ind w:right="-57"/>
              <w:rPr>
                <w:rFonts w:ascii="Times New Roman" w:hAnsi="Times New Roman"/>
                <w:sz w:val="24"/>
                <w:szCs w:val="24"/>
                <w:lang w:val="uk-UA"/>
              </w:rPr>
            </w:pPr>
            <w:r w:rsidRPr="00A57ED5">
              <w:rPr>
                <w:rFonts w:ascii="Times New Roman" w:hAnsi="Times New Roman"/>
                <w:sz w:val="24"/>
                <w:szCs w:val="24"/>
                <w:lang w:val="uk-UA"/>
              </w:rPr>
              <w:t>6.1</w:t>
            </w:r>
          </w:p>
          <w:p w:rsidR="00AA126C" w:rsidRPr="00A57ED5" w:rsidRDefault="00AA126C" w:rsidP="00AA126C">
            <w:pPr>
              <w:spacing w:after="0" w:line="223" w:lineRule="auto"/>
              <w:jc w:val="center"/>
              <w:rPr>
                <w:rFonts w:ascii="Times New Roman" w:hAnsi="Times New Roman"/>
                <w:sz w:val="24"/>
                <w:szCs w:val="24"/>
                <w:lang w:val="uk-UA"/>
              </w:rPr>
            </w:pPr>
          </w:p>
          <w:p w:rsidR="00AA126C" w:rsidRPr="00A57ED5" w:rsidRDefault="00AA126C" w:rsidP="00AA126C">
            <w:pPr>
              <w:spacing w:after="0" w:line="223" w:lineRule="auto"/>
              <w:jc w:val="center"/>
              <w:rPr>
                <w:rFonts w:ascii="Times New Roman" w:hAnsi="Times New Roman"/>
                <w:sz w:val="24"/>
                <w:szCs w:val="24"/>
                <w:lang w:val="uk-UA"/>
              </w:rPr>
            </w:pPr>
          </w:p>
          <w:p w:rsidR="00AA126C" w:rsidRPr="00A57ED5" w:rsidRDefault="00AA126C" w:rsidP="00AA126C">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6.2</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Опрацювання заяви про державну реєстрацію прав, а також документів, необхідних для її проведення та оформлення результату надання адміністративної послуги, зокрема:</w:t>
            </w:r>
          </w:p>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розгляд заяви про державну реєстрацію прав та документів, необхідних для її проведення;</w:t>
            </w:r>
          </w:p>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прийняття рішення про взяття на облік безхазяйного нерухомого майна або про відмову в узятті на облік безхазяйного нерухомого майна</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порядку черговості надходження.</w:t>
            </w:r>
          </w:p>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строк, що не перевищує 12 годин, крім вихідних та святкових днів, з моменту прийняття відповідної заяви</w:t>
            </w:r>
          </w:p>
        </w:tc>
      </w:tr>
      <w:tr w:rsidR="00AA126C" w:rsidRPr="00A57ED5" w:rsidTr="00773E7C">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7</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773E7C">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w:t>
            </w:r>
            <w:r w:rsidRPr="00A57ED5">
              <w:rPr>
                <w:rFonts w:ascii="Times New Roman" w:hAnsi="Times New Roman"/>
                <w:sz w:val="24"/>
                <w:szCs w:val="24"/>
                <w:lang w:val="uk-UA"/>
              </w:rPr>
              <w:lastRenderedPageBreak/>
              <w:t>адміністративної послуги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lastRenderedPageBreak/>
              <w:t>Державний реєстратор</w:t>
            </w:r>
          </w:p>
          <w:p w:rsidR="00AA126C" w:rsidRPr="00A57ED5" w:rsidRDefault="00AA126C" w:rsidP="00AA126C">
            <w:pPr>
              <w:spacing w:after="0" w:line="223" w:lineRule="auto"/>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 день прийняття рішення</w:t>
            </w:r>
          </w:p>
        </w:tc>
      </w:tr>
      <w:tr w:rsidR="00AA126C" w:rsidRPr="00A57ED5" w:rsidTr="00773E7C">
        <w:trPr>
          <w:trHeight w:val="1401"/>
        </w:trPr>
        <w:tc>
          <w:tcPr>
            <w:tcW w:w="567"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8</w:t>
            </w: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p w:rsidR="00AA126C" w:rsidRPr="00A57ED5" w:rsidRDefault="00AA126C" w:rsidP="00AA126C">
            <w:pPr>
              <w:spacing w:after="0" w:line="223" w:lineRule="auto"/>
              <w:ind w:left="-57" w:right="-57"/>
              <w:jc w:val="center"/>
              <w:rPr>
                <w:rFonts w:ascii="Times New Roman" w:hAnsi="Times New Roman"/>
                <w:b/>
                <w:sz w:val="24"/>
                <w:szCs w:val="24"/>
                <w:lang w:val="uk-UA"/>
              </w:rPr>
            </w:pPr>
          </w:p>
        </w:tc>
        <w:tc>
          <w:tcPr>
            <w:tcW w:w="3544" w:type="dxa"/>
            <w:vMerge w:val="restart"/>
            <w:tcBorders>
              <w:top w:val="single" w:sz="4" w:space="0" w:color="auto"/>
              <w:left w:val="single" w:sz="4" w:space="0" w:color="auto"/>
              <w:bottom w:val="single" w:sz="4" w:space="0" w:color="auto"/>
              <w:right w:val="single" w:sz="4" w:space="0" w:color="auto"/>
            </w:tcBorders>
          </w:tcPr>
          <w:p w:rsidR="00AA126C" w:rsidRPr="00A57ED5" w:rsidRDefault="00AA126C" w:rsidP="00773E7C">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Видача рішення про взяття на облік безхазяйного нерухомого майна або про відмову </w:t>
            </w:r>
            <w:r w:rsidR="00773E7C" w:rsidRPr="00A57ED5">
              <w:rPr>
                <w:rFonts w:ascii="Times New Roman" w:hAnsi="Times New Roman"/>
                <w:sz w:val="24"/>
                <w:szCs w:val="24"/>
                <w:lang w:val="uk-UA"/>
              </w:rPr>
              <w:t>в</w:t>
            </w:r>
            <w:r w:rsidRPr="00A57ED5">
              <w:rPr>
                <w:rFonts w:ascii="Times New Roman" w:hAnsi="Times New Roman"/>
                <w:sz w:val="24"/>
                <w:szCs w:val="24"/>
                <w:lang w:val="uk-UA"/>
              </w:rPr>
              <w:t xml:space="preserve"> </w:t>
            </w:r>
            <w:r w:rsidR="00773E7C" w:rsidRPr="00A57ED5">
              <w:rPr>
                <w:rFonts w:ascii="Times New Roman" w:hAnsi="Times New Roman"/>
                <w:sz w:val="24"/>
                <w:szCs w:val="24"/>
                <w:lang w:val="uk-UA"/>
              </w:rPr>
              <w:t>у</w:t>
            </w:r>
            <w:r w:rsidRPr="00A57ED5">
              <w:rPr>
                <w:rFonts w:ascii="Times New Roman" w:hAnsi="Times New Roman"/>
                <w:sz w:val="24"/>
                <w:szCs w:val="24"/>
                <w:lang w:val="uk-UA"/>
              </w:rPr>
              <w:t>зятті на облік безхазяйного нерухомого майна в паперовій формі (за бажанням заявника)</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Адміністратор</w:t>
            </w:r>
          </w:p>
          <w:p w:rsidR="00AA126C" w:rsidRPr="00A57ED5" w:rsidRDefault="00AA126C" w:rsidP="00AA126C">
            <w:pPr>
              <w:spacing w:after="0" w:line="223" w:lineRule="auto"/>
              <w:ind w:left="-57" w:right="-57"/>
              <w:rPr>
                <w:rFonts w:ascii="Times New Roman" w:hAnsi="Times New Roman"/>
                <w:sz w:val="24"/>
                <w:szCs w:val="24"/>
                <w:lang w:val="uk-UA"/>
              </w:rPr>
            </w:pPr>
          </w:p>
          <w:p w:rsidR="00AA126C" w:rsidRPr="00A57ED5" w:rsidRDefault="00AA126C" w:rsidP="00AA126C">
            <w:pPr>
              <w:spacing w:after="0" w:line="223" w:lineRule="auto"/>
              <w:ind w:left="-57" w:right="-57"/>
              <w:rPr>
                <w:rFonts w:ascii="Times New Roman" w:hAnsi="Times New Roman"/>
                <w:sz w:val="24"/>
                <w:szCs w:val="24"/>
                <w:lang w:val="uk-UA"/>
              </w:rPr>
            </w:pPr>
          </w:p>
          <w:p w:rsidR="00AA126C" w:rsidRPr="00A57ED5" w:rsidRDefault="00AA126C" w:rsidP="00AA126C">
            <w:pPr>
              <w:spacing w:after="0" w:line="223" w:lineRule="auto"/>
              <w:ind w:left="-57" w:right="-57"/>
              <w:rPr>
                <w:rFonts w:ascii="Times New Roman" w:hAnsi="Times New Roman"/>
                <w:sz w:val="24"/>
                <w:szCs w:val="24"/>
                <w:lang w:val="uk-UA"/>
              </w:rPr>
            </w:pPr>
          </w:p>
          <w:p w:rsidR="00AA126C" w:rsidRPr="00A57ED5" w:rsidRDefault="00AA126C" w:rsidP="00AA126C">
            <w:pPr>
              <w:spacing w:after="0" w:line="223" w:lineRule="auto"/>
              <w:ind w:left="-57" w:right="-57"/>
              <w:rPr>
                <w:rFonts w:ascii="Times New Roman" w:hAnsi="Times New Roman"/>
                <w:sz w:val="24"/>
                <w:szCs w:val="24"/>
                <w:lang w:val="uk-UA"/>
              </w:rPr>
            </w:pPr>
          </w:p>
          <w:p w:rsidR="00AA126C" w:rsidRPr="00A57ED5" w:rsidRDefault="00AA126C" w:rsidP="00AA126C">
            <w:pPr>
              <w:spacing w:after="0" w:line="223" w:lineRule="auto"/>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eastAsia="uk-UA"/>
              </w:rPr>
            </w:pPr>
            <w:r w:rsidRPr="00A57ED5">
              <w:rPr>
                <w:rFonts w:ascii="Times New Roman" w:hAnsi="Times New Roman"/>
                <w:sz w:val="24"/>
                <w:szCs w:val="24"/>
                <w:lang w:val="uk-UA" w:eastAsia="uk-UA"/>
              </w:rPr>
              <w:t xml:space="preserve">Департамент адміністративних послуг виконкому Криворізької </w:t>
            </w:r>
          </w:p>
          <w:p w:rsidR="00AA126C" w:rsidRPr="00A57ED5" w:rsidRDefault="00AA126C" w:rsidP="00AA126C">
            <w:pPr>
              <w:spacing w:after="0" w:line="223" w:lineRule="auto"/>
              <w:rPr>
                <w:rFonts w:ascii="Times New Roman" w:hAnsi="Times New Roman"/>
                <w:sz w:val="24"/>
                <w:szCs w:val="24"/>
                <w:lang w:val="uk-UA" w:eastAsia="uk-UA"/>
              </w:rPr>
            </w:pPr>
            <w:r w:rsidRPr="00A57ED5">
              <w:rPr>
                <w:rFonts w:ascii="Times New Roman" w:hAnsi="Times New Roman"/>
                <w:sz w:val="24"/>
                <w:szCs w:val="24"/>
                <w:lang w:val="uk-UA" w:eastAsia="uk-UA"/>
              </w:rPr>
              <w:t>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A126C" w:rsidRPr="00A57ED5" w:rsidRDefault="00F3393C" w:rsidP="00534C6C">
            <w:pPr>
              <w:spacing w:after="0" w:line="240" w:lineRule="auto"/>
              <w:rPr>
                <w:rFonts w:ascii="Times New Roman" w:hAnsi="Times New Roman"/>
                <w:sz w:val="24"/>
                <w:szCs w:val="24"/>
                <w:lang w:val="uk-UA"/>
              </w:rPr>
            </w:pPr>
            <w:r w:rsidRPr="00A57ED5">
              <w:rPr>
                <w:rFonts w:ascii="Times New Roman" w:hAnsi="Times New Roman"/>
                <w:sz w:val="24"/>
                <w:szCs w:val="24"/>
                <w:lang w:val="uk-UA"/>
              </w:rPr>
              <w:t xml:space="preserve">За результатом розгляду заяви </w:t>
            </w:r>
          </w:p>
        </w:tc>
      </w:tr>
      <w:tr w:rsidR="00AA126C" w:rsidRPr="00A57ED5" w:rsidTr="00773E7C">
        <w:trPr>
          <w:trHeight w:val="419"/>
        </w:trPr>
        <w:tc>
          <w:tcPr>
            <w:tcW w:w="567"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A126C" w:rsidRPr="00A57ED5" w:rsidRDefault="00AA126C" w:rsidP="00AA126C">
            <w:pPr>
              <w:spacing w:after="0" w:line="223" w:lineRule="auto"/>
              <w:rPr>
                <w:rFonts w:ascii="Times New Roman" w:hAnsi="Times New Roman"/>
                <w:sz w:val="24"/>
                <w:szCs w:val="24"/>
                <w:lang w:val="uk-UA"/>
              </w:rPr>
            </w:pPr>
          </w:p>
        </w:tc>
      </w:tr>
      <w:tr w:rsidR="00AA126C" w:rsidRPr="00A57ED5" w:rsidTr="00773E7C">
        <w:trPr>
          <w:trHeight w:val="1977"/>
        </w:trPr>
        <w:tc>
          <w:tcPr>
            <w:tcW w:w="567"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A126C" w:rsidRPr="00A57ED5" w:rsidRDefault="00AA126C" w:rsidP="00AA126C">
            <w:pPr>
              <w:spacing w:after="0" w:line="223" w:lineRule="auto"/>
              <w:rPr>
                <w:rFonts w:ascii="Times New Roman" w:hAnsi="Times New Roman"/>
                <w:sz w:val="24"/>
                <w:szCs w:val="24"/>
                <w:lang w:val="uk-UA"/>
              </w:rPr>
            </w:pPr>
            <w:r w:rsidRPr="00A57ED5">
              <w:rPr>
                <w:rFonts w:ascii="Times New Roman" w:hAnsi="Times New Roman"/>
                <w:sz w:val="24"/>
                <w:szCs w:val="24"/>
                <w:lang w:val="uk-UA"/>
              </w:rPr>
              <w:t>За результатами розгляду заяви</w:t>
            </w:r>
          </w:p>
        </w:tc>
      </w:tr>
    </w:tbl>
    <w:p w:rsidR="00AA126C" w:rsidRPr="00A57ED5" w:rsidRDefault="00AA126C" w:rsidP="001D47C4">
      <w:pPr>
        <w:spacing w:after="0" w:line="240" w:lineRule="auto"/>
        <w:jc w:val="center"/>
        <w:rPr>
          <w:rFonts w:ascii="Times New Roman" w:hAnsi="Times New Roman"/>
          <w:b/>
          <w:i/>
          <w:sz w:val="24"/>
          <w:szCs w:val="24"/>
          <w:lang w:val="uk-UA"/>
        </w:rPr>
      </w:pPr>
    </w:p>
    <w:p w:rsidR="00144AA4" w:rsidRPr="00A57ED5" w:rsidRDefault="00144AA4" w:rsidP="001D47C4">
      <w:pPr>
        <w:spacing w:after="0" w:line="240" w:lineRule="auto"/>
        <w:jc w:val="center"/>
        <w:rPr>
          <w:rFonts w:ascii="Times New Roman" w:hAnsi="Times New Roman"/>
          <w:b/>
          <w:i/>
          <w:sz w:val="24"/>
          <w:szCs w:val="24"/>
          <w:lang w:val="uk-UA"/>
        </w:rPr>
      </w:pP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b/>
          <w:i/>
          <w:sz w:val="24"/>
          <w:szCs w:val="24"/>
          <w:lang w:val="uk-UA"/>
        </w:rPr>
        <w:t>ТЕХНОЛОГІЧНА КАРТКА №8</w:t>
      </w:r>
    </w:p>
    <w:p w:rsidR="00AA126C" w:rsidRPr="00A57ED5" w:rsidRDefault="00AA126C" w:rsidP="00AA126C">
      <w:pPr>
        <w:spacing w:after="0" w:line="240" w:lineRule="auto"/>
        <w:jc w:val="center"/>
        <w:rPr>
          <w:rFonts w:ascii="Times New Roman" w:hAnsi="Times New Roman"/>
          <w:b/>
          <w:i/>
          <w:sz w:val="24"/>
          <w:szCs w:val="24"/>
          <w:lang w:val="uk-UA"/>
        </w:rPr>
      </w:pPr>
      <w:r w:rsidRPr="00A57ED5">
        <w:rPr>
          <w:rFonts w:ascii="Times New Roman" w:hAnsi="Times New Roman" w:cs="Calibri"/>
          <w:b/>
          <w:i/>
          <w:sz w:val="24"/>
          <w:szCs w:val="24"/>
          <w:lang w:val="uk-UA" w:eastAsia="ar-SA"/>
        </w:rPr>
        <w:t>Послуга:</w:t>
      </w:r>
      <w:r w:rsidR="00A33FDF" w:rsidRPr="00A57ED5">
        <w:rPr>
          <w:rFonts w:ascii="Times New Roman" w:hAnsi="Times New Roman"/>
          <w:b/>
          <w:i/>
          <w:sz w:val="24"/>
          <w:szCs w:val="24"/>
          <w:lang w:val="uk-UA"/>
        </w:rPr>
        <w:t xml:space="preserve"> Заборона вчинення реєстраційних дій</w:t>
      </w:r>
    </w:p>
    <w:p w:rsidR="00AA126C" w:rsidRPr="00A57ED5" w:rsidRDefault="00AA126C" w:rsidP="001D47C4">
      <w:pPr>
        <w:spacing w:after="0" w:line="240" w:lineRule="auto"/>
        <w:jc w:val="center"/>
        <w:rPr>
          <w:rFonts w:ascii="Times New Roman" w:hAnsi="Times New Roman"/>
          <w:b/>
          <w:i/>
          <w:sz w:val="24"/>
          <w:szCs w:val="24"/>
          <w:lang w:val="uk-UA"/>
        </w:rPr>
      </w:pPr>
    </w:p>
    <w:p w:rsidR="00A33FDF" w:rsidRPr="00A57ED5" w:rsidRDefault="00A33FDF" w:rsidP="00A33FDF">
      <w:pPr>
        <w:spacing w:after="0" w:line="223" w:lineRule="auto"/>
        <w:jc w:val="both"/>
        <w:rPr>
          <w:rFonts w:ascii="Times New Roman" w:hAnsi="Times New Roman"/>
          <w:sz w:val="24"/>
          <w:szCs w:val="24"/>
          <w:lang w:val="uk-UA"/>
        </w:rPr>
      </w:pPr>
      <w:r w:rsidRPr="00A57ED5">
        <w:rPr>
          <w:rFonts w:ascii="Times New Roman" w:hAnsi="Times New Roman"/>
          <w:i/>
          <w:sz w:val="24"/>
          <w:szCs w:val="24"/>
          <w:lang w:val="uk-UA" w:eastAsia="uk-UA"/>
        </w:rPr>
        <w:t xml:space="preserve">Загальна кількість днів надання послуги:                                              до </w:t>
      </w:r>
      <w:r w:rsidR="00F233DA" w:rsidRPr="00A57ED5">
        <w:rPr>
          <w:rFonts w:ascii="Times New Roman" w:hAnsi="Times New Roman"/>
          <w:i/>
          <w:sz w:val="24"/>
          <w:szCs w:val="24"/>
          <w:lang w:val="uk-UA" w:eastAsia="uk-UA"/>
        </w:rPr>
        <w:t>1 робочого дня</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33FDF" w:rsidRPr="00A57ED5" w:rsidTr="00773E7C">
        <w:tc>
          <w:tcPr>
            <w:tcW w:w="567" w:type="dxa"/>
          </w:tcPr>
          <w:p w:rsidR="00A33FDF" w:rsidRPr="00A57ED5" w:rsidRDefault="00A33FDF" w:rsidP="00220ACB">
            <w:pPr>
              <w:spacing w:after="0" w:line="223" w:lineRule="auto"/>
              <w:ind w:left="-59" w:firstLine="59"/>
              <w:jc w:val="center"/>
              <w:rPr>
                <w:rFonts w:ascii="Times New Roman" w:hAnsi="Times New Roman"/>
                <w:b/>
                <w:i/>
                <w:sz w:val="24"/>
                <w:szCs w:val="24"/>
                <w:lang w:val="uk-UA"/>
              </w:rPr>
            </w:pPr>
            <w:r w:rsidRPr="00A57ED5">
              <w:rPr>
                <w:rFonts w:ascii="Times New Roman" w:hAnsi="Times New Roman"/>
                <w:b/>
                <w:i/>
                <w:sz w:val="24"/>
                <w:szCs w:val="24"/>
                <w:lang w:val="uk-UA"/>
              </w:rPr>
              <w:t>№ з/п</w:t>
            </w:r>
          </w:p>
        </w:tc>
        <w:tc>
          <w:tcPr>
            <w:tcW w:w="3544" w:type="dxa"/>
          </w:tcPr>
          <w:p w:rsidR="00A33FDF" w:rsidRPr="00A57ED5" w:rsidRDefault="00A33FDF" w:rsidP="00220ACB">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33FDF" w:rsidRPr="00A57ED5" w:rsidRDefault="00A33FDF" w:rsidP="00220ACB">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Відповідальна посадова особа</w:t>
            </w:r>
          </w:p>
        </w:tc>
        <w:tc>
          <w:tcPr>
            <w:tcW w:w="2126" w:type="dxa"/>
          </w:tcPr>
          <w:p w:rsidR="00A33FDF" w:rsidRPr="00A57ED5" w:rsidRDefault="00A33FDF" w:rsidP="00220ACB">
            <w:pPr>
              <w:spacing w:after="0" w:line="223" w:lineRule="auto"/>
              <w:jc w:val="center"/>
              <w:rPr>
                <w:rFonts w:ascii="Times New Roman" w:hAnsi="Times New Roman"/>
                <w:b/>
                <w:i/>
                <w:sz w:val="24"/>
                <w:szCs w:val="24"/>
                <w:lang w:val="uk-UA"/>
              </w:rPr>
            </w:pPr>
            <w:r w:rsidRPr="00A57ED5">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A33FDF" w:rsidRPr="00A57ED5" w:rsidRDefault="00A33FDF" w:rsidP="00220ACB">
            <w:pPr>
              <w:spacing w:after="0" w:line="223" w:lineRule="auto"/>
              <w:jc w:val="center"/>
              <w:rPr>
                <w:rFonts w:ascii="Times New Roman" w:hAnsi="Times New Roman"/>
                <w:b/>
                <w:i/>
                <w:sz w:val="24"/>
                <w:szCs w:val="24"/>
                <w:lang w:val="uk-UA"/>
              </w:rPr>
            </w:pPr>
            <w:r w:rsidRPr="00A57ED5">
              <w:rPr>
                <w:rFonts w:ascii="Times New Roman" w:hAnsi="Times New Roman"/>
                <w:b/>
                <w:i/>
                <w:sz w:val="24"/>
                <w:szCs w:val="24"/>
                <w:lang w:val="uk-UA"/>
              </w:rPr>
              <w:t xml:space="preserve">Строки виконання етапів </w:t>
            </w:r>
            <w:r w:rsidRPr="00A57ED5">
              <w:rPr>
                <w:rFonts w:ascii="Times New Roman" w:hAnsi="Times New Roman"/>
                <w:b/>
                <w:i/>
                <w:sz w:val="24"/>
                <w:szCs w:val="24"/>
                <w:lang w:val="uk-UA" w:eastAsia="uk-UA"/>
              </w:rPr>
              <w:t>(дії, рішення)</w:t>
            </w:r>
          </w:p>
        </w:tc>
      </w:tr>
    </w:tbl>
    <w:p w:rsidR="00A33FDF" w:rsidRPr="00A57ED5" w:rsidRDefault="00A33FDF" w:rsidP="00A33FDF">
      <w:pPr>
        <w:spacing w:after="0" w:line="223"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33FDF" w:rsidRPr="00A57ED5" w:rsidTr="00773E7C">
        <w:trPr>
          <w:trHeight w:val="206"/>
          <w:tblHeader/>
        </w:trPr>
        <w:tc>
          <w:tcPr>
            <w:tcW w:w="567"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ind w:left="-57" w:right="-57"/>
              <w:jc w:val="center"/>
              <w:rPr>
                <w:rFonts w:ascii="Times New Roman" w:hAnsi="Times New Roman"/>
                <w:i/>
                <w:sz w:val="20"/>
                <w:szCs w:val="20"/>
                <w:lang w:val="uk-UA"/>
              </w:rPr>
            </w:pPr>
            <w:r w:rsidRPr="00A57ED5">
              <w:rPr>
                <w:rFonts w:ascii="Times New Roman" w:hAnsi="Times New Roman"/>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i/>
                <w:sz w:val="20"/>
                <w:szCs w:val="20"/>
                <w:lang w:val="uk-UA"/>
              </w:rPr>
            </w:pPr>
            <w:r w:rsidRPr="00A57ED5">
              <w:rPr>
                <w:rFonts w:ascii="Times New Roman" w:hAnsi="Times New Roman"/>
                <w:i/>
                <w:sz w:val="20"/>
                <w:szCs w:val="20"/>
                <w:lang w:val="uk-UA"/>
              </w:rPr>
              <w:t>5</w:t>
            </w:r>
          </w:p>
        </w:tc>
      </w:tr>
      <w:tr w:rsidR="00A33FDF" w:rsidRPr="00A57ED5" w:rsidTr="00773E7C">
        <w:trPr>
          <w:trHeight w:val="945"/>
        </w:trPr>
        <w:tc>
          <w:tcPr>
            <w:tcW w:w="567" w:type="dxa"/>
            <w:vMerge w:val="restart"/>
            <w:tcBorders>
              <w:top w:val="single" w:sz="4" w:space="0" w:color="auto"/>
              <w:left w:val="single" w:sz="4" w:space="0" w:color="auto"/>
              <w:right w:val="single" w:sz="4" w:space="0" w:color="auto"/>
            </w:tcBorders>
          </w:tcPr>
          <w:p w:rsidR="00A33FDF" w:rsidRPr="00A57ED5" w:rsidRDefault="00A33FDF" w:rsidP="00220ACB">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tcPr>
          <w:p w:rsidR="00A33FDF" w:rsidRPr="00A57ED5" w:rsidRDefault="001A2253"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 xml:space="preserve">Адміністратор Центру адміністративних послуг «Віза» (надалі </w:t>
            </w:r>
            <w:r w:rsidRPr="00A57ED5">
              <w:rPr>
                <w:rFonts w:ascii="Times New Roman" w:hAnsi="Times New Roman"/>
                <w:sz w:val="24"/>
                <w:szCs w:val="24"/>
                <w:lang w:val="uk-UA"/>
              </w:rPr>
              <w:t>–</w:t>
            </w:r>
            <w:r w:rsidRPr="00A57ED5">
              <w:rPr>
                <w:rFonts w:ascii="Times New Roman" w:hAnsi="Times New Roman"/>
                <w:b/>
                <w:i/>
                <w:sz w:val="24"/>
                <w:szCs w:val="24"/>
                <w:lang w:val="uk-UA" w:eastAsia="uk-UA"/>
              </w:rPr>
              <w:t xml:space="preserve"> </w:t>
            </w:r>
            <w:r w:rsidRPr="00A57ED5">
              <w:rPr>
                <w:rFonts w:ascii="Times New Roman" w:hAnsi="Times New Roman"/>
                <w:sz w:val="24"/>
                <w:szCs w:val="24"/>
                <w:lang w:val="uk-UA" w:eastAsia="uk-UA"/>
              </w:rPr>
              <w:t xml:space="preserve">Центр) та його територіальних підрозділів (надалі </w:t>
            </w:r>
            <w:r w:rsidRPr="00A57ED5">
              <w:rPr>
                <w:rFonts w:ascii="Times New Roman" w:hAnsi="Times New Roman"/>
                <w:sz w:val="24"/>
                <w:szCs w:val="24"/>
                <w:lang w:val="uk-UA"/>
              </w:rPr>
              <w:t>–</w:t>
            </w:r>
            <w:r w:rsidRPr="00A57ED5">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33FDF" w:rsidRPr="00A57ED5" w:rsidTr="00773E7C">
        <w:trPr>
          <w:trHeight w:val="474"/>
        </w:trPr>
        <w:tc>
          <w:tcPr>
            <w:tcW w:w="567" w:type="dxa"/>
            <w:vMerge/>
            <w:tcBorders>
              <w:left w:val="single" w:sz="4" w:space="0" w:color="auto"/>
              <w:bottom w:val="single" w:sz="4" w:space="0" w:color="auto"/>
              <w:right w:val="single" w:sz="4" w:space="0" w:color="auto"/>
            </w:tcBorders>
          </w:tcPr>
          <w:p w:rsidR="00A33FDF" w:rsidRPr="00A57ED5" w:rsidRDefault="00A33FDF" w:rsidP="00220AC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p>
        </w:tc>
      </w:tr>
      <w:tr w:rsidR="00A33FDF" w:rsidRPr="00A57ED5" w:rsidTr="00773E7C">
        <w:trPr>
          <w:trHeight w:val="205"/>
        </w:trPr>
        <w:tc>
          <w:tcPr>
            <w:tcW w:w="567" w:type="dxa"/>
            <w:vMerge w:val="restart"/>
            <w:tcBorders>
              <w:top w:val="single" w:sz="4" w:space="0" w:color="auto"/>
              <w:left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2</w:t>
            </w:r>
          </w:p>
        </w:tc>
        <w:tc>
          <w:tcPr>
            <w:tcW w:w="3544" w:type="dxa"/>
            <w:vMerge w:val="restart"/>
            <w:tcBorders>
              <w:top w:val="single" w:sz="4" w:space="0" w:color="auto"/>
              <w:left w:val="single" w:sz="4" w:space="0" w:color="auto"/>
              <w:right w:val="single" w:sz="4" w:space="0" w:color="auto"/>
            </w:tcBorders>
          </w:tcPr>
          <w:p w:rsidR="00A33FDF" w:rsidRPr="00A57ED5" w:rsidRDefault="00A33FDF" w:rsidP="005850C9">
            <w:pPr>
              <w:spacing w:after="0" w:line="223" w:lineRule="auto"/>
              <w:rPr>
                <w:rFonts w:ascii="Times New Roman" w:hAnsi="Times New Roman"/>
                <w:sz w:val="24"/>
                <w:szCs w:val="24"/>
                <w:lang w:val="uk-UA"/>
              </w:rPr>
            </w:pPr>
            <w:r w:rsidRPr="00A57ED5">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33FDF" w:rsidRPr="00A57ED5" w:rsidTr="00773E7C">
        <w:trPr>
          <w:trHeight w:val="541"/>
        </w:trPr>
        <w:tc>
          <w:tcPr>
            <w:tcW w:w="567" w:type="dxa"/>
            <w:vMerge/>
            <w:tcBorders>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r>
      <w:tr w:rsidR="00A33FDF" w:rsidRPr="00A57ED5" w:rsidTr="00773E7C">
        <w:trPr>
          <w:trHeight w:val="598"/>
        </w:trPr>
        <w:tc>
          <w:tcPr>
            <w:tcW w:w="567"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lastRenderedPageBreak/>
              <w:t>3</w:t>
            </w:r>
          </w:p>
        </w:tc>
        <w:tc>
          <w:tcPr>
            <w:tcW w:w="3544"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p w:rsidR="00A33FDF" w:rsidRPr="00A57ED5" w:rsidRDefault="00A33FDF" w:rsidP="00220ACB">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33FDF" w:rsidRPr="00A57ED5" w:rsidTr="00773E7C">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r>
      <w:tr w:rsidR="00A33FDF" w:rsidRPr="00A57ED5" w:rsidTr="00773E7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jc w:val="center"/>
              <w:rPr>
                <w:rFonts w:ascii="Times New Roman" w:hAnsi="Times New Roman"/>
                <w:sz w:val="24"/>
                <w:szCs w:val="24"/>
                <w:lang w:val="uk-UA"/>
              </w:rPr>
            </w:pPr>
            <w:r w:rsidRPr="00A57ED5">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33FDF" w:rsidRPr="00A57ED5" w:rsidTr="00773E7C">
        <w:trPr>
          <w:trHeight w:val="401"/>
        </w:trPr>
        <w:tc>
          <w:tcPr>
            <w:tcW w:w="567"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A33FDF" w:rsidRPr="00A57ED5" w:rsidRDefault="00A33FDF" w:rsidP="00220ACB">
            <w:pPr>
              <w:spacing w:after="0" w:line="223" w:lineRule="auto"/>
              <w:rPr>
                <w:rFonts w:ascii="Times New Roman" w:hAnsi="Times New Roman"/>
                <w:sz w:val="24"/>
                <w:szCs w:val="24"/>
                <w:lang w:val="uk-UA"/>
              </w:rPr>
            </w:pPr>
          </w:p>
        </w:tc>
      </w:tr>
      <w:tr w:rsidR="00A33FDF" w:rsidRPr="00A57ED5" w:rsidTr="00773E7C">
        <w:trPr>
          <w:trHeight w:val="1380"/>
        </w:trPr>
        <w:tc>
          <w:tcPr>
            <w:tcW w:w="567"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5</w:t>
            </w:r>
          </w:p>
          <w:p w:rsidR="00A33FDF" w:rsidRPr="00A57ED5" w:rsidRDefault="00A33FDF" w:rsidP="00220ACB">
            <w:pPr>
              <w:spacing w:after="0" w:line="223" w:lineRule="auto"/>
              <w:ind w:left="-57" w:right="-57"/>
              <w:jc w:val="center"/>
              <w:rPr>
                <w:rFonts w:ascii="Times New Roman" w:hAnsi="Times New Roman"/>
                <w:b/>
                <w:sz w:val="24"/>
                <w:szCs w:val="24"/>
                <w:lang w:val="uk-UA"/>
              </w:rPr>
            </w:pPr>
          </w:p>
          <w:p w:rsidR="00A33FDF" w:rsidRPr="00A57ED5" w:rsidRDefault="00A33FDF" w:rsidP="00220ACB">
            <w:pPr>
              <w:spacing w:after="0" w:line="223" w:lineRule="auto"/>
              <w:ind w:left="-57" w:right="-57"/>
              <w:jc w:val="center"/>
              <w:rPr>
                <w:rFonts w:ascii="Times New Roman" w:hAnsi="Times New Roman"/>
                <w:b/>
                <w:sz w:val="24"/>
                <w:szCs w:val="24"/>
                <w:lang w:val="uk-UA"/>
              </w:rPr>
            </w:pPr>
          </w:p>
          <w:p w:rsidR="00A33FDF" w:rsidRPr="00A57ED5" w:rsidRDefault="00A33FDF" w:rsidP="00220ACB">
            <w:pPr>
              <w:spacing w:after="0" w:line="223" w:lineRule="auto"/>
              <w:ind w:left="-57" w:right="-57"/>
              <w:jc w:val="center"/>
              <w:rPr>
                <w:rFonts w:ascii="Times New Roman" w:hAnsi="Times New Roman"/>
                <w:b/>
                <w:sz w:val="24"/>
                <w:szCs w:val="24"/>
                <w:lang w:val="uk-UA"/>
              </w:rPr>
            </w:pPr>
          </w:p>
          <w:p w:rsidR="00A33FDF" w:rsidRPr="00A57ED5" w:rsidRDefault="00A33FDF" w:rsidP="00220ACB">
            <w:pPr>
              <w:spacing w:after="0" w:line="223" w:lineRule="auto"/>
              <w:jc w:val="center"/>
              <w:rPr>
                <w:rFonts w:ascii="Times New Roman" w:hAnsi="Times New Roman"/>
                <w:b/>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r w:rsidR="00A33FDF" w:rsidRPr="00A57ED5" w:rsidTr="00773E7C">
        <w:trPr>
          <w:trHeight w:val="1977"/>
        </w:trPr>
        <w:tc>
          <w:tcPr>
            <w:tcW w:w="567" w:type="dxa"/>
            <w:tcBorders>
              <w:top w:val="single" w:sz="4" w:space="0" w:color="auto"/>
              <w:left w:val="single" w:sz="4" w:space="0" w:color="auto"/>
              <w:bottom w:val="single" w:sz="4" w:space="0" w:color="auto"/>
              <w:right w:val="single" w:sz="4" w:space="0" w:color="auto"/>
            </w:tcBorders>
          </w:tcPr>
          <w:p w:rsidR="00A33FDF" w:rsidRPr="00A57ED5" w:rsidRDefault="00F977F4" w:rsidP="00220ACB">
            <w:pPr>
              <w:spacing w:after="0" w:line="223" w:lineRule="auto"/>
              <w:ind w:left="-57" w:right="-57"/>
              <w:jc w:val="center"/>
              <w:rPr>
                <w:rFonts w:ascii="Times New Roman" w:hAnsi="Times New Roman"/>
                <w:sz w:val="24"/>
                <w:szCs w:val="24"/>
                <w:lang w:val="uk-UA"/>
              </w:rPr>
            </w:pPr>
            <w:r w:rsidRPr="00A57ED5">
              <w:rPr>
                <w:rFonts w:ascii="Times New Roman" w:hAnsi="Times New Roman"/>
                <w:sz w:val="24"/>
                <w:szCs w:val="24"/>
                <w:lang w:val="uk-UA"/>
              </w:rPr>
              <w:t>6</w:t>
            </w:r>
          </w:p>
        </w:tc>
        <w:tc>
          <w:tcPr>
            <w:tcW w:w="3544" w:type="dxa"/>
            <w:tcBorders>
              <w:top w:val="single" w:sz="4" w:space="0" w:color="auto"/>
              <w:left w:val="single" w:sz="4" w:space="0" w:color="auto"/>
              <w:bottom w:val="single" w:sz="4" w:space="0" w:color="auto"/>
              <w:right w:val="single" w:sz="4" w:space="0" w:color="auto"/>
            </w:tcBorders>
          </w:tcPr>
          <w:p w:rsidR="00A33FDF" w:rsidRPr="00A57ED5" w:rsidRDefault="00A33FDF" w:rsidP="00F977F4">
            <w:pPr>
              <w:tabs>
                <w:tab w:val="left" w:pos="4395"/>
              </w:tabs>
              <w:spacing w:after="0" w:line="223" w:lineRule="auto"/>
              <w:rPr>
                <w:rFonts w:ascii="Times New Roman" w:hAnsi="Times New Roman"/>
                <w:sz w:val="24"/>
                <w:szCs w:val="24"/>
                <w:lang w:val="uk-UA"/>
              </w:rPr>
            </w:pPr>
            <w:r w:rsidRPr="00A57ED5">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w:t>
            </w:r>
            <w:r w:rsidR="00F977F4" w:rsidRPr="00A57ED5">
              <w:rPr>
                <w:rFonts w:ascii="Times New Roman" w:hAnsi="Times New Roman"/>
                <w:sz w:val="24"/>
                <w:szCs w:val="24"/>
                <w:lang w:val="uk-UA"/>
              </w:rPr>
              <w:t xml:space="preserve">реєстраційної </w:t>
            </w:r>
            <w:r w:rsidRPr="00A57ED5">
              <w:rPr>
                <w:rFonts w:ascii="Times New Roman" w:hAnsi="Times New Roman"/>
                <w:sz w:val="24"/>
                <w:szCs w:val="24"/>
                <w:lang w:val="uk-UA"/>
              </w:rPr>
              <w:t>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33FDF" w:rsidRPr="00A57ED5" w:rsidRDefault="00A33FDF"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33FDF" w:rsidRPr="00A57ED5" w:rsidRDefault="005F3E72" w:rsidP="00220ACB">
            <w:pPr>
              <w:spacing w:after="0" w:line="223" w:lineRule="auto"/>
              <w:rPr>
                <w:rFonts w:ascii="Times New Roman" w:hAnsi="Times New Roman"/>
                <w:sz w:val="24"/>
                <w:szCs w:val="24"/>
                <w:lang w:val="uk-UA"/>
              </w:rPr>
            </w:pPr>
            <w:r w:rsidRPr="00A57ED5">
              <w:rPr>
                <w:rFonts w:ascii="Times New Roman" w:hAnsi="Times New Roman"/>
                <w:sz w:val="24"/>
                <w:szCs w:val="24"/>
                <w:lang w:val="uk-UA"/>
              </w:rPr>
              <w:t>У момент звернення</w:t>
            </w:r>
          </w:p>
        </w:tc>
      </w:tr>
    </w:tbl>
    <w:p w:rsidR="00AA126C" w:rsidRPr="00A57ED5" w:rsidRDefault="00AA126C" w:rsidP="001D47C4">
      <w:pPr>
        <w:spacing w:after="0" w:line="240" w:lineRule="auto"/>
        <w:jc w:val="center"/>
        <w:rPr>
          <w:rFonts w:ascii="Times New Roman" w:hAnsi="Times New Roman"/>
          <w:b/>
          <w:i/>
          <w:sz w:val="24"/>
          <w:szCs w:val="24"/>
          <w:lang w:val="uk-UA"/>
        </w:rPr>
      </w:pPr>
    </w:p>
    <w:p w:rsidR="001303BA" w:rsidRPr="00A57ED5" w:rsidRDefault="001303BA" w:rsidP="001D47C4">
      <w:pPr>
        <w:spacing w:after="0" w:line="240" w:lineRule="auto"/>
        <w:jc w:val="center"/>
        <w:rPr>
          <w:rFonts w:ascii="Times New Roman" w:hAnsi="Times New Roman"/>
          <w:b/>
          <w:i/>
          <w:sz w:val="24"/>
          <w:szCs w:val="24"/>
          <w:lang w:val="uk-UA"/>
        </w:rPr>
      </w:pPr>
    </w:p>
    <w:p w:rsidR="00AA126C" w:rsidRPr="00A57ED5" w:rsidRDefault="00AA126C" w:rsidP="001D47C4">
      <w:pPr>
        <w:spacing w:after="0" w:line="240" w:lineRule="auto"/>
        <w:jc w:val="center"/>
        <w:rPr>
          <w:rFonts w:ascii="Times New Roman" w:hAnsi="Times New Roman"/>
          <w:b/>
          <w:i/>
          <w:sz w:val="24"/>
          <w:szCs w:val="24"/>
          <w:lang w:val="uk-UA"/>
        </w:rPr>
      </w:pPr>
    </w:p>
    <w:p w:rsidR="00D54855" w:rsidRPr="00A57ED5" w:rsidRDefault="00D54855" w:rsidP="001D47C4">
      <w:pPr>
        <w:spacing w:after="0" w:line="240" w:lineRule="auto"/>
        <w:jc w:val="center"/>
        <w:rPr>
          <w:rFonts w:ascii="Times New Roman" w:hAnsi="Times New Roman"/>
          <w:b/>
          <w:i/>
          <w:sz w:val="24"/>
          <w:szCs w:val="24"/>
          <w:lang w:val="uk-UA"/>
        </w:rPr>
      </w:pPr>
    </w:p>
    <w:p w:rsidR="00773E7C" w:rsidRPr="00A57ED5" w:rsidRDefault="00773E7C" w:rsidP="001D47C4">
      <w:pPr>
        <w:spacing w:after="0" w:line="240" w:lineRule="auto"/>
        <w:jc w:val="center"/>
        <w:rPr>
          <w:rFonts w:ascii="Times New Roman" w:hAnsi="Times New Roman"/>
          <w:b/>
          <w:i/>
          <w:sz w:val="24"/>
          <w:szCs w:val="24"/>
          <w:lang w:val="uk-UA"/>
        </w:rPr>
      </w:pPr>
    </w:p>
    <w:p w:rsidR="001A2253" w:rsidRPr="00A57ED5" w:rsidRDefault="001A2253" w:rsidP="001303BA">
      <w:pPr>
        <w:tabs>
          <w:tab w:val="left" w:pos="7655"/>
        </w:tabs>
        <w:spacing w:after="0" w:line="240" w:lineRule="auto"/>
        <w:ind w:left="-284"/>
        <w:rPr>
          <w:rFonts w:ascii="Times New Roman" w:hAnsi="Times New Roman"/>
          <w:b/>
          <w:sz w:val="28"/>
          <w:szCs w:val="28"/>
          <w:lang w:val="uk-UA"/>
        </w:rPr>
      </w:pPr>
      <w:r w:rsidRPr="00A57ED5">
        <w:rPr>
          <w:rFonts w:ascii="Times New Roman" w:hAnsi="Times New Roman"/>
          <w:b/>
          <w:i/>
          <w:sz w:val="28"/>
          <w:szCs w:val="28"/>
          <w:lang w:val="uk-UA"/>
        </w:rPr>
        <w:t xml:space="preserve">Керуюча справами виконкому   </w:t>
      </w:r>
      <w:r w:rsidRPr="00A57ED5">
        <w:rPr>
          <w:rFonts w:ascii="Times New Roman" w:hAnsi="Times New Roman"/>
          <w:b/>
          <w:sz w:val="28"/>
          <w:szCs w:val="28"/>
          <w:lang w:val="uk-UA"/>
        </w:rPr>
        <w:t xml:space="preserve">                                              </w:t>
      </w:r>
      <w:r w:rsidRPr="00A57ED5">
        <w:rPr>
          <w:rFonts w:ascii="Times New Roman" w:hAnsi="Times New Roman"/>
          <w:b/>
          <w:i/>
          <w:sz w:val="28"/>
          <w:szCs w:val="28"/>
          <w:lang w:val="uk-UA"/>
        </w:rPr>
        <w:t>Т.Мала</w:t>
      </w:r>
    </w:p>
    <w:p w:rsidR="00AA126C" w:rsidRPr="00A57ED5" w:rsidRDefault="00AA126C" w:rsidP="001D47C4">
      <w:pPr>
        <w:spacing w:after="0" w:line="240" w:lineRule="auto"/>
        <w:jc w:val="center"/>
        <w:rPr>
          <w:rFonts w:ascii="Times New Roman" w:hAnsi="Times New Roman"/>
          <w:b/>
          <w:i/>
          <w:sz w:val="24"/>
          <w:szCs w:val="24"/>
          <w:lang w:val="uk-UA"/>
        </w:rPr>
      </w:pPr>
    </w:p>
    <w:p w:rsidR="00AA126C" w:rsidRPr="00A57ED5" w:rsidRDefault="00AA126C" w:rsidP="001D47C4">
      <w:pPr>
        <w:spacing w:after="0" w:line="240" w:lineRule="auto"/>
        <w:jc w:val="center"/>
        <w:rPr>
          <w:rFonts w:ascii="Times New Roman" w:hAnsi="Times New Roman"/>
          <w:b/>
          <w:i/>
          <w:sz w:val="24"/>
          <w:szCs w:val="24"/>
          <w:lang w:val="uk-UA"/>
        </w:rPr>
      </w:pPr>
    </w:p>
    <w:p w:rsidR="00AA126C" w:rsidRPr="00A57ED5" w:rsidRDefault="00AA126C" w:rsidP="001D47C4">
      <w:pPr>
        <w:spacing w:after="0" w:line="240" w:lineRule="auto"/>
        <w:jc w:val="center"/>
        <w:rPr>
          <w:rFonts w:ascii="Times New Roman" w:hAnsi="Times New Roman"/>
          <w:b/>
          <w:i/>
          <w:sz w:val="24"/>
          <w:szCs w:val="24"/>
          <w:lang w:val="uk-UA"/>
        </w:rPr>
      </w:pPr>
    </w:p>
    <w:p w:rsidR="00AA126C" w:rsidRPr="00A57ED5" w:rsidRDefault="00AA126C" w:rsidP="001D47C4">
      <w:pPr>
        <w:spacing w:after="0" w:line="240" w:lineRule="auto"/>
        <w:jc w:val="center"/>
        <w:rPr>
          <w:rFonts w:ascii="Times New Roman" w:hAnsi="Times New Roman"/>
          <w:b/>
          <w:i/>
          <w:sz w:val="24"/>
          <w:szCs w:val="24"/>
          <w:lang w:val="uk-UA"/>
        </w:rPr>
      </w:pPr>
    </w:p>
    <w:p w:rsidR="00AA126C" w:rsidRPr="00A57ED5" w:rsidRDefault="00AA126C" w:rsidP="001D47C4">
      <w:pPr>
        <w:spacing w:after="0" w:line="240" w:lineRule="auto"/>
        <w:jc w:val="center"/>
        <w:rPr>
          <w:rFonts w:ascii="Times New Roman" w:hAnsi="Times New Roman"/>
          <w:b/>
          <w:i/>
          <w:sz w:val="24"/>
          <w:szCs w:val="24"/>
          <w:lang w:val="uk-UA"/>
        </w:rPr>
      </w:pPr>
    </w:p>
    <w:bookmarkEnd w:id="0"/>
    <w:p w:rsidR="00A57ED5" w:rsidRPr="00A57ED5" w:rsidRDefault="00A57ED5">
      <w:pPr>
        <w:spacing w:after="0" w:line="240" w:lineRule="auto"/>
        <w:jc w:val="center"/>
        <w:rPr>
          <w:rFonts w:ascii="Times New Roman" w:hAnsi="Times New Roman"/>
          <w:b/>
          <w:i/>
          <w:sz w:val="24"/>
          <w:szCs w:val="24"/>
          <w:lang w:val="uk-UA"/>
        </w:rPr>
      </w:pPr>
    </w:p>
    <w:sectPr w:rsidR="00A57ED5" w:rsidRPr="00A57ED5" w:rsidSect="00925D7D">
      <w:headerReference w:type="default" r:id="rId9"/>
      <w:headerReference w:type="first" r:id="rId10"/>
      <w:pgSz w:w="11906" w:h="16838"/>
      <w:pgMar w:top="1134" w:right="567" w:bottom="567" w:left="212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EF" w:rsidRDefault="00D56AEF" w:rsidP="009B1A7A">
      <w:pPr>
        <w:spacing w:after="0" w:line="240" w:lineRule="auto"/>
      </w:pPr>
      <w:r>
        <w:separator/>
      </w:r>
    </w:p>
  </w:endnote>
  <w:endnote w:type="continuationSeparator" w:id="0">
    <w:p w:rsidR="00D56AEF" w:rsidRDefault="00D56AEF" w:rsidP="009B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EF" w:rsidRDefault="00D56AEF" w:rsidP="009B1A7A">
      <w:pPr>
        <w:spacing w:after="0" w:line="240" w:lineRule="auto"/>
      </w:pPr>
      <w:r>
        <w:separator/>
      </w:r>
    </w:p>
  </w:footnote>
  <w:footnote w:type="continuationSeparator" w:id="0">
    <w:p w:rsidR="00D56AEF" w:rsidRDefault="00D56AEF" w:rsidP="009B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2A" w:rsidRPr="00A23759" w:rsidRDefault="00684B2A" w:rsidP="00C232CF">
    <w:pPr>
      <w:pStyle w:val="a6"/>
      <w:tabs>
        <w:tab w:val="clear" w:pos="4677"/>
        <w:tab w:val="center" w:pos="3686"/>
        <w:tab w:val="left" w:pos="6236"/>
      </w:tabs>
      <w:jc w:val="center"/>
      <w:rPr>
        <w:rFonts w:ascii="Times New Roman" w:hAnsi="Times New Roman"/>
        <w:sz w:val="24"/>
        <w:szCs w:val="24"/>
      </w:rPr>
    </w:pPr>
    <w:r>
      <w:rPr>
        <w:rFonts w:ascii="Times New Roman" w:hAnsi="Times New Roman"/>
        <w:sz w:val="24"/>
        <w:szCs w:val="24"/>
        <w:lang w:val="uk-UA"/>
      </w:rPr>
      <w:tab/>
    </w:r>
    <w:r w:rsidRPr="00A23759">
      <w:rPr>
        <w:rFonts w:ascii="Times New Roman" w:hAnsi="Times New Roman"/>
        <w:sz w:val="24"/>
        <w:szCs w:val="24"/>
      </w:rPr>
      <w:fldChar w:fldCharType="begin"/>
    </w:r>
    <w:r w:rsidRPr="00A23759">
      <w:rPr>
        <w:rFonts w:ascii="Times New Roman" w:hAnsi="Times New Roman"/>
        <w:sz w:val="24"/>
        <w:szCs w:val="24"/>
      </w:rPr>
      <w:instrText>PAGE   \* MERGEFORMAT</w:instrText>
    </w:r>
    <w:r w:rsidRPr="00A23759">
      <w:rPr>
        <w:rFonts w:ascii="Times New Roman" w:hAnsi="Times New Roman"/>
        <w:sz w:val="24"/>
        <w:szCs w:val="24"/>
      </w:rPr>
      <w:fldChar w:fldCharType="separate"/>
    </w:r>
    <w:r w:rsidR="00A57ED5">
      <w:rPr>
        <w:rFonts w:ascii="Times New Roman" w:hAnsi="Times New Roman"/>
        <w:noProof/>
        <w:sz w:val="24"/>
        <w:szCs w:val="24"/>
      </w:rPr>
      <w:t>17</w:t>
    </w:r>
    <w:r w:rsidRPr="00A23759">
      <w:rPr>
        <w:rFonts w:ascii="Times New Roman" w:hAnsi="Times New Roman"/>
        <w:noProof/>
        <w:sz w:val="24"/>
        <w:szCs w:val="24"/>
      </w:rPr>
      <w:fldChar w:fldCharType="end"/>
    </w:r>
    <w:r w:rsidRPr="00C232CF">
      <w:rPr>
        <w:rFonts w:ascii="Times New Roman" w:hAnsi="Times New Roman"/>
        <w:lang w:val="uk-UA"/>
      </w:rPr>
      <w:t xml:space="preserve"> </w:t>
    </w:r>
    <w:r>
      <w:rPr>
        <w:rFonts w:ascii="Times New Roman" w:hAnsi="Times New Roman"/>
        <w:lang w:val="uk-UA"/>
      </w:rPr>
      <w:tab/>
      <w:t xml:space="preserve">  </w:t>
    </w:r>
    <w:r w:rsidRPr="008367F5">
      <w:rPr>
        <w:rFonts w:ascii="Times New Roman" w:hAnsi="Times New Roman"/>
        <w:i/>
        <w:sz w:val="24"/>
        <w:szCs w:val="24"/>
        <w:lang w:val="uk-UA"/>
      </w:rPr>
      <w:t>Пр</w:t>
    </w:r>
    <w:r w:rsidRPr="007030B0">
      <w:rPr>
        <w:rFonts w:ascii="Times New Roman" w:hAnsi="Times New Roman"/>
        <w:i/>
        <w:sz w:val="24"/>
        <w:szCs w:val="24"/>
        <w:lang w:val="uk-UA"/>
      </w:rPr>
      <w:t>одовження додатка 2</w:t>
    </w:r>
  </w:p>
  <w:p w:rsidR="00684B2A" w:rsidRDefault="00684B2A">
    <w:pPr>
      <w:pStyle w:val="a6"/>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2A" w:rsidRDefault="00684B2A">
    <w:pPr>
      <w:pStyle w:val="a6"/>
    </w:pPr>
  </w:p>
  <w:p w:rsidR="00684B2A" w:rsidRPr="00B06110" w:rsidRDefault="00684B2A" w:rsidP="00B06110">
    <w:pPr>
      <w:pStyle w:val="a6"/>
      <w:jc w:val="center"/>
      <w:rPr>
        <w:rFonts w:ascii="Times New Roman" w:hAnsi="Times New Roman"/>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7A6F"/>
    <w:multiLevelType w:val="hybridMultilevel"/>
    <w:tmpl w:val="990C1160"/>
    <w:lvl w:ilvl="0" w:tplc="ABDA61E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4A"/>
    <w:rsid w:val="00012C66"/>
    <w:rsid w:val="000169B1"/>
    <w:rsid w:val="0002020A"/>
    <w:rsid w:val="00032407"/>
    <w:rsid w:val="00037FB4"/>
    <w:rsid w:val="00050294"/>
    <w:rsid w:val="0005120C"/>
    <w:rsid w:val="00056B15"/>
    <w:rsid w:val="000576C9"/>
    <w:rsid w:val="00066F2D"/>
    <w:rsid w:val="0006789F"/>
    <w:rsid w:val="000728DA"/>
    <w:rsid w:val="000756A9"/>
    <w:rsid w:val="0007648C"/>
    <w:rsid w:val="000808C5"/>
    <w:rsid w:val="000814E4"/>
    <w:rsid w:val="00084933"/>
    <w:rsid w:val="00085E6A"/>
    <w:rsid w:val="00096E04"/>
    <w:rsid w:val="000A442F"/>
    <w:rsid w:val="000A6077"/>
    <w:rsid w:val="000A7A97"/>
    <w:rsid w:val="000B44D9"/>
    <w:rsid w:val="000B4734"/>
    <w:rsid w:val="000B7368"/>
    <w:rsid w:val="000C584B"/>
    <w:rsid w:val="000C7038"/>
    <w:rsid w:val="000D3827"/>
    <w:rsid w:val="000D4263"/>
    <w:rsid w:val="000D4283"/>
    <w:rsid w:val="000D48B8"/>
    <w:rsid w:val="000D52CC"/>
    <w:rsid w:val="000F57BF"/>
    <w:rsid w:val="0010053D"/>
    <w:rsid w:val="00100CB1"/>
    <w:rsid w:val="00103D9B"/>
    <w:rsid w:val="001078D5"/>
    <w:rsid w:val="00112F0F"/>
    <w:rsid w:val="00115A4B"/>
    <w:rsid w:val="00120745"/>
    <w:rsid w:val="00120C5D"/>
    <w:rsid w:val="001261B8"/>
    <w:rsid w:val="001303BA"/>
    <w:rsid w:val="001317F1"/>
    <w:rsid w:val="00141E6E"/>
    <w:rsid w:val="00144AA4"/>
    <w:rsid w:val="001562D8"/>
    <w:rsid w:val="0016101E"/>
    <w:rsid w:val="001611DD"/>
    <w:rsid w:val="00161D01"/>
    <w:rsid w:val="00164E2D"/>
    <w:rsid w:val="00166663"/>
    <w:rsid w:val="00170D74"/>
    <w:rsid w:val="00172B9F"/>
    <w:rsid w:val="001777C0"/>
    <w:rsid w:val="00177E61"/>
    <w:rsid w:val="00184661"/>
    <w:rsid w:val="001920C0"/>
    <w:rsid w:val="00192665"/>
    <w:rsid w:val="001A020C"/>
    <w:rsid w:val="001A2253"/>
    <w:rsid w:val="001A29C6"/>
    <w:rsid w:val="001A31BC"/>
    <w:rsid w:val="001A4B73"/>
    <w:rsid w:val="001A62C5"/>
    <w:rsid w:val="001A6AF5"/>
    <w:rsid w:val="001A6CD8"/>
    <w:rsid w:val="001B1029"/>
    <w:rsid w:val="001B3A10"/>
    <w:rsid w:val="001B5DE5"/>
    <w:rsid w:val="001C0116"/>
    <w:rsid w:val="001D47C4"/>
    <w:rsid w:val="001E1EFC"/>
    <w:rsid w:val="0020465E"/>
    <w:rsid w:val="0020513A"/>
    <w:rsid w:val="002140C4"/>
    <w:rsid w:val="0021479B"/>
    <w:rsid w:val="00220ACB"/>
    <w:rsid w:val="00222135"/>
    <w:rsid w:val="00222171"/>
    <w:rsid w:val="00224834"/>
    <w:rsid w:val="00236A66"/>
    <w:rsid w:val="00245249"/>
    <w:rsid w:val="00250FEC"/>
    <w:rsid w:val="00251D06"/>
    <w:rsid w:val="00257EF2"/>
    <w:rsid w:val="00286592"/>
    <w:rsid w:val="002909BA"/>
    <w:rsid w:val="00292C58"/>
    <w:rsid w:val="00295277"/>
    <w:rsid w:val="0029572B"/>
    <w:rsid w:val="002A00D0"/>
    <w:rsid w:val="002A110D"/>
    <w:rsid w:val="002A5772"/>
    <w:rsid w:val="002A7AA9"/>
    <w:rsid w:val="002B2D89"/>
    <w:rsid w:val="002B3327"/>
    <w:rsid w:val="002B5FBB"/>
    <w:rsid w:val="002C0DC0"/>
    <w:rsid w:val="002C1334"/>
    <w:rsid w:val="002C45F2"/>
    <w:rsid w:val="002E1086"/>
    <w:rsid w:val="002E6E4F"/>
    <w:rsid w:val="003001E8"/>
    <w:rsid w:val="00302CE8"/>
    <w:rsid w:val="00304BE0"/>
    <w:rsid w:val="003052FE"/>
    <w:rsid w:val="003057C2"/>
    <w:rsid w:val="0030664A"/>
    <w:rsid w:val="0031166D"/>
    <w:rsid w:val="00330316"/>
    <w:rsid w:val="00332BB1"/>
    <w:rsid w:val="00334CCC"/>
    <w:rsid w:val="0034549D"/>
    <w:rsid w:val="00351CB1"/>
    <w:rsid w:val="00366B16"/>
    <w:rsid w:val="00377085"/>
    <w:rsid w:val="0037760A"/>
    <w:rsid w:val="00381A0D"/>
    <w:rsid w:val="00382ED6"/>
    <w:rsid w:val="00383815"/>
    <w:rsid w:val="00393E3E"/>
    <w:rsid w:val="00394161"/>
    <w:rsid w:val="003A1E26"/>
    <w:rsid w:val="003A4947"/>
    <w:rsid w:val="003A4DB9"/>
    <w:rsid w:val="003A7D83"/>
    <w:rsid w:val="003B40F8"/>
    <w:rsid w:val="003B4EF8"/>
    <w:rsid w:val="003C0E55"/>
    <w:rsid w:val="003C1022"/>
    <w:rsid w:val="003C24F5"/>
    <w:rsid w:val="003C4280"/>
    <w:rsid w:val="003C63AD"/>
    <w:rsid w:val="003D51EA"/>
    <w:rsid w:val="003D5FEC"/>
    <w:rsid w:val="003D6320"/>
    <w:rsid w:val="003D6AE4"/>
    <w:rsid w:val="003D781A"/>
    <w:rsid w:val="003D7FA0"/>
    <w:rsid w:val="003E11FB"/>
    <w:rsid w:val="003E2F10"/>
    <w:rsid w:val="003E73D9"/>
    <w:rsid w:val="003F230D"/>
    <w:rsid w:val="003F4F61"/>
    <w:rsid w:val="003F63E9"/>
    <w:rsid w:val="00404330"/>
    <w:rsid w:val="00404693"/>
    <w:rsid w:val="004067E6"/>
    <w:rsid w:val="0042107B"/>
    <w:rsid w:val="00422487"/>
    <w:rsid w:val="0042320C"/>
    <w:rsid w:val="0042436B"/>
    <w:rsid w:val="0043013C"/>
    <w:rsid w:val="00432C66"/>
    <w:rsid w:val="004466C9"/>
    <w:rsid w:val="00446A0D"/>
    <w:rsid w:val="00450E65"/>
    <w:rsid w:val="00451E8D"/>
    <w:rsid w:val="00452F50"/>
    <w:rsid w:val="00456CF6"/>
    <w:rsid w:val="00457D81"/>
    <w:rsid w:val="00462685"/>
    <w:rsid w:val="00465E93"/>
    <w:rsid w:val="004872CE"/>
    <w:rsid w:val="00497004"/>
    <w:rsid w:val="004974B3"/>
    <w:rsid w:val="004A0DDF"/>
    <w:rsid w:val="004A2A7B"/>
    <w:rsid w:val="004A2FF4"/>
    <w:rsid w:val="004B2046"/>
    <w:rsid w:val="004B32D1"/>
    <w:rsid w:val="004B3CB0"/>
    <w:rsid w:val="004B41C8"/>
    <w:rsid w:val="004B663B"/>
    <w:rsid w:val="004B69F2"/>
    <w:rsid w:val="004B70E9"/>
    <w:rsid w:val="004C6154"/>
    <w:rsid w:val="004C6A47"/>
    <w:rsid w:val="004D1598"/>
    <w:rsid w:val="004D19BA"/>
    <w:rsid w:val="004D3E0F"/>
    <w:rsid w:val="004D43FA"/>
    <w:rsid w:val="004D47E1"/>
    <w:rsid w:val="004D676C"/>
    <w:rsid w:val="004E37EA"/>
    <w:rsid w:val="004E4128"/>
    <w:rsid w:val="004F195C"/>
    <w:rsid w:val="00501505"/>
    <w:rsid w:val="005022E0"/>
    <w:rsid w:val="00511ED9"/>
    <w:rsid w:val="00512AF8"/>
    <w:rsid w:val="0052525E"/>
    <w:rsid w:val="00534C6C"/>
    <w:rsid w:val="00534E52"/>
    <w:rsid w:val="005412FB"/>
    <w:rsid w:val="00542D31"/>
    <w:rsid w:val="005434A7"/>
    <w:rsid w:val="00547967"/>
    <w:rsid w:val="00570A48"/>
    <w:rsid w:val="0057587B"/>
    <w:rsid w:val="005811AF"/>
    <w:rsid w:val="00581E6C"/>
    <w:rsid w:val="005834FA"/>
    <w:rsid w:val="005844F1"/>
    <w:rsid w:val="005850C9"/>
    <w:rsid w:val="00595770"/>
    <w:rsid w:val="00596CBF"/>
    <w:rsid w:val="005A0373"/>
    <w:rsid w:val="005A27E9"/>
    <w:rsid w:val="005A790F"/>
    <w:rsid w:val="005B03AC"/>
    <w:rsid w:val="005B2023"/>
    <w:rsid w:val="005B7EFD"/>
    <w:rsid w:val="005C238A"/>
    <w:rsid w:val="005C7425"/>
    <w:rsid w:val="005D10A9"/>
    <w:rsid w:val="005D2633"/>
    <w:rsid w:val="005D4820"/>
    <w:rsid w:val="005D5022"/>
    <w:rsid w:val="005E02BD"/>
    <w:rsid w:val="005E5279"/>
    <w:rsid w:val="005E6080"/>
    <w:rsid w:val="005E76CD"/>
    <w:rsid w:val="005F3E72"/>
    <w:rsid w:val="005F5159"/>
    <w:rsid w:val="00624995"/>
    <w:rsid w:val="00625AB1"/>
    <w:rsid w:val="0062679D"/>
    <w:rsid w:val="00630C66"/>
    <w:rsid w:val="00633B01"/>
    <w:rsid w:val="00633C77"/>
    <w:rsid w:val="0064267F"/>
    <w:rsid w:val="00645CC7"/>
    <w:rsid w:val="00647674"/>
    <w:rsid w:val="00652A7A"/>
    <w:rsid w:val="00652DA0"/>
    <w:rsid w:val="00660BB4"/>
    <w:rsid w:val="006646F4"/>
    <w:rsid w:val="00670E1B"/>
    <w:rsid w:val="006714B5"/>
    <w:rsid w:val="0067378D"/>
    <w:rsid w:val="00677B71"/>
    <w:rsid w:val="00684B2A"/>
    <w:rsid w:val="006921CE"/>
    <w:rsid w:val="00696222"/>
    <w:rsid w:val="006964A5"/>
    <w:rsid w:val="006A3477"/>
    <w:rsid w:val="006A501A"/>
    <w:rsid w:val="006A5952"/>
    <w:rsid w:val="006A6B72"/>
    <w:rsid w:val="006B0651"/>
    <w:rsid w:val="006B1DED"/>
    <w:rsid w:val="006B2315"/>
    <w:rsid w:val="006B2361"/>
    <w:rsid w:val="006B567B"/>
    <w:rsid w:val="006C1B1A"/>
    <w:rsid w:val="006C1B41"/>
    <w:rsid w:val="006C3653"/>
    <w:rsid w:val="006C790F"/>
    <w:rsid w:val="006D2466"/>
    <w:rsid w:val="006D65AB"/>
    <w:rsid w:val="006D7442"/>
    <w:rsid w:val="006D7698"/>
    <w:rsid w:val="006D7748"/>
    <w:rsid w:val="006E00B1"/>
    <w:rsid w:val="006E3602"/>
    <w:rsid w:val="006E4EB7"/>
    <w:rsid w:val="006E6243"/>
    <w:rsid w:val="006F5550"/>
    <w:rsid w:val="006F7B03"/>
    <w:rsid w:val="007015FA"/>
    <w:rsid w:val="007030B0"/>
    <w:rsid w:val="00704687"/>
    <w:rsid w:val="0070531C"/>
    <w:rsid w:val="00710814"/>
    <w:rsid w:val="00711918"/>
    <w:rsid w:val="00715B86"/>
    <w:rsid w:val="00727A85"/>
    <w:rsid w:val="00733D29"/>
    <w:rsid w:val="00743866"/>
    <w:rsid w:val="007509CE"/>
    <w:rsid w:val="00752006"/>
    <w:rsid w:val="00753983"/>
    <w:rsid w:val="00753C0C"/>
    <w:rsid w:val="0075480F"/>
    <w:rsid w:val="0076225E"/>
    <w:rsid w:val="00763921"/>
    <w:rsid w:val="00764D41"/>
    <w:rsid w:val="00771C2E"/>
    <w:rsid w:val="00772013"/>
    <w:rsid w:val="00773A64"/>
    <w:rsid w:val="00773E7C"/>
    <w:rsid w:val="00775A83"/>
    <w:rsid w:val="007771C2"/>
    <w:rsid w:val="00777A1C"/>
    <w:rsid w:val="007826CA"/>
    <w:rsid w:val="0078522B"/>
    <w:rsid w:val="00785555"/>
    <w:rsid w:val="00786642"/>
    <w:rsid w:val="007970D9"/>
    <w:rsid w:val="007A313A"/>
    <w:rsid w:val="007A4E1E"/>
    <w:rsid w:val="007A6885"/>
    <w:rsid w:val="007B33A4"/>
    <w:rsid w:val="007B3C9A"/>
    <w:rsid w:val="007B3DC5"/>
    <w:rsid w:val="007C1A6C"/>
    <w:rsid w:val="007C6EB6"/>
    <w:rsid w:val="007D02C3"/>
    <w:rsid w:val="007D0EF7"/>
    <w:rsid w:val="007D249E"/>
    <w:rsid w:val="007D37E4"/>
    <w:rsid w:val="007D5BED"/>
    <w:rsid w:val="007E1EFD"/>
    <w:rsid w:val="007E26D9"/>
    <w:rsid w:val="007E2B4E"/>
    <w:rsid w:val="007E3932"/>
    <w:rsid w:val="007E442C"/>
    <w:rsid w:val="007E4714"/>
    <w:rsid w:val="007E4FD0"/>
    <w:rsid w:val="007E6B01"/>
    <w:rsid w:val="007F0159"/>
    <w:rsid w:val="007F6AEE"/>
    <w:rsid w:val="008032E1"/>
    <w:rsid w:val="008077F0"/>
    <w:rsid w:val="00807915"/>
    <w:rsid w:val="00822346"/>
    <w:rsid w:val="00826DC5"/>
    <w:rsid w:val="008359C1"/>
    <w:rsid w:val="008367F5"/>
    <w:rsid w:val="00836977"/>
    <w:rsid w:val="008403E2"/>
    <w:rsid w:val="008408CC"/>
    <w:rsid w:val="00840BA6"/>
    <w:rsid w:val="00841BAD"/>
    <w:rsid w:val="00844898"/>
    <w:rsid w:val="008450CD"/>
    <w:rsid w:val="00850BAC"/>
    <w:rsid w:val="008519EB"/>
    <w:rsid w:val="0085773C"/>
    <w:rsid w:val="0086451C"/>
    <w:rsid w:val="00873337"/>
    <w:rsid w:val="008806E9"/>
    <w:rsid w:val="0088106A"/>
    <w:rsid w:val="00882280"/>
    <w:rsid w:val="00885400"/>
    <w:rsid w:val="008902AD"/>
    <w:rsid w:val="008902E2"/>
    <w:rsid w:val="00891FDB"/>
    <w:rsid w:val="008929CA"/>
    <w:rsid w:val="008A3BCD"/>
    <w:rsid w:val="008A6233"/>
    <w:rsid w:val="008A6D68"/>
    <w:rsid w:val="008A7F35"/>
    <w:rsid w:val="008C0BD4"/>
    <w:rsid w:val="008C3948"/>
    <w:rsid w:val="008C4A8C"/>
    <w:rsid w:val="008D16EE"/>
    <w:rsid w:val="008D6706"/>
    <w:rsid w:val="008E5B2B"/>
    <w:rsid w:val="008E6934"/>
    <w:rsid w:val="008F2AE5"/>
    <w:rsid w:val="008F2DE2"/>
    <w:rsid w:val="008F4695"/>
    <w:rsid w:val="008F6160"/>
    <w:rsid w:val="008F6C45"/>
    <w:rsid w:val="009010D8"/>
    <w:rsid w:val="00910ECE"/>
    <w:rsid w:val="00911D8C"/>
    <w:rsid w:val="00920E3F"/>
    <w:rsid w:val="00922130"/>
    <w:rsid w:val="00924DFD"/>
    <w:rsid w:val="00925D7D"/>
    <w:rsid w:val="00926426"/>
    <w:rsid w:val="00926C2D"/>
    <w:rsid w:val="009274FD"/>
    <w:rsid w:val="00932EED"/>
    <w:rsid w:val="00934C4B"/>
    <w:rsid w:val="00945ADE"/>
    <w:rsid w:val="00953918"/>
    <w:rsid w:val="00955994"/>
    <w:rsid w:val="00956534"/>
    <w:rsid w:val="00960032"/>
    <w:rsid w:val="00960452"/>
    <w:rsid w:val="0096378F"/>
    <w:rsid w:val="00964892"/>
    <w:rsid w:val="00966DC3"/>
    <w:rsid w:val="00972ED9"/>
    <w:rsid w:val="00984075"/>
    <w:rsid w:val="009860DB"/>
    <w:rsid w:val="009860EF"/>
    <w:rsid w:val="00987CC7"/>
    <w:rsid w:val="00987ED3"/>
    <w:rsid w:val="0099497C"/>
    <w:rsid w:val="00997E93"/>
    <w:rsid w:val="009A2A06"/>
    <w:rsid w:val="009A41DE"/>
    <w:rsid w:val="009B0CD1"/>
    <w:rsid w:val="009B1A7A"/>
    <w:rsid w:val="009C4116"/>
    <w:rsid w:val="009D2ACF"/>
    <w:rsid w:val="009E6213"/>
    <w:rsid w:val="009E62E7"/>
    <w:rsid w:val="009E7AC2"/>
    <w:rsid w:val="009F02F8"/>
    <w:rsid w:val="009F1898"/>
    <w:rsid w:val="00A04706"/>
    <w:rsid w:val="00A05A06"/>
    <w:rsid w:val="00A106C3"/>
    <w:rsid w:val="00A13830"/>
    <w:rsid w:val="00A144F1"/>
    <w:rsid w:val="00A20DB2"/>
    <w:rsid w:val="00A23759"/>
    <w:rsid w:val="00A3006E"/>
    <w:rsid w:val="00A309B0"/>
    <w:rsid w:val="00A3305E"/>
    <w:rsid w:val="00A33FDF"/>
    <w:rsid w:val="00A37B57"/>
    <w:rsid w:val="00A40F5C"/>
    <w:rsid w:val="00A4252A"/>
    <w:rsid w:val="00A44A61"/>
    <w:rsid w:val="00A472AF"/>
    <w:rsid w:val="00A5227C"/>
    <w:rsid w:val="00A53E49"/>
    <w:rsid w:val="00A57ED5"/>
    <w:rsid w:val="00A64C32"/>
    <w:rsid w:val="00A65F94"/>
    <w:rsid w:val="00A779AE"/>
    <w:rsid w:val="00A83E78"/>
    <w:rsid w:val="00A85037"/>
    <w:rsid w:val="00A86013"/>
    <w:rsid w:val="00A87E8A"/>
    <w:rsid w:val="00AA0382"/>
    <w:rsid w:val="00AA126C"/>
    <w:rsid w:val="00AA28C6"/>
    <w:rsid w:val="00AA6DE5"/>
    <w:rsid w:val="00AA7B91"/>
    <w:rsid w:val="00AB51E0"/>
    <w:rsid w:val="00AB797C"/>
    <w:rsid w:val="00AC3DD2"/>
    <w:rsid w:val="00AD07EC"/>
    <w:rsid w:val="00AD0FF6"/>
    <w:rsid w:val="00AD35A4"/>
    <w:rsid w:val="00AE10F8"/>
    <w:rsid w:val="00AE28ED"/>
    <w:rsid w:val="00AE62AD"/>
    <w:rsid w:val="00AE7646"/>
    <w:rsid w:val="00AF5A79"/>
    <w:rsid w:val="00AF7D02"/>
    <w:rsid w:val="00B06110"/>
    <w:rsid w:val="00B141F7"/>
    <w:rsid w:val="00B15D7F"/>
    <w:rsid w:val="00B22144"/>
    <w:rsid w:val="00B3102A"/>
    <w:rsid w:val="00B3143A"/>
    <w:rsid w:val="00B32ADF"/>
    <w:rsid w:val="00B369D7"/>
    <w:rsid w:val="00B407B0"/>
    <w:rsid w:val="00B50191"/>
    <w:rsid w:val="00B55637"/>
    <w:rsid w:val="00B5790E"/>
    <w:rsid w:val="00B60E73"/>
    <w:rsid w:val="00B73E79"/>
    <w:rsid w:val="00B742FC"/>
    <w:rsid w:val="00B82E95"/>
    <w:rsid w:val="00B82FD1"/>
    <w:rsid w:val="00B833E6"/>
    <w:rsid w:val="00B845A2"/>
    <w:rsid w:val="00B93531"/>
    <w:rsid w:val="00B93672"/>
    <w:rsid w:val="00B943B2"/>
    <w:rsid w:val="00BA3289"/>
    <w:rsid w:val="00BA3CAF"/>
    <w:rsid w:val="00BA44F2"/>
    <w:rsid w:val="00BA726B"/>
    <w:rsid w:val="00BB0A61"/>
    <w:rsid w:val="00BB0F48"/>
    <w:rsid w:val="00BC4F24"/>
    <w:rsid w:val="00BC6018"/>
    <w:rsid w:val="00BD0860"/>
    <w:rsid w:val="00BD5AA6"/>
    <w:rsid w:val="00BD78B5"/>
    <w:rsid w:val="00BE665D"/>
    <w:rsid w:val="00BE689A"/>
    <w:rsid w:val="00BF059D"/>
    <w:rsid w:val="00BF0EC1"/>
    <w:rsid w:val="00BF5283"/>
    <w:rsid w:val="00C0745D"/>
    <w:rsid w:val="00C2012D"/>
    <w:rsid w:val="00C232CF"/>
    <w:rsid w:val="00C2650F"/>
    <w:rsid w:val="00C301E2"/>
    <w:rsid w:val="00C31099"/>
    <w:rsid w:val="00C32270"/>
    <w:rsid w:val="00C3473F"/>
    <w:rsid w:val="00C35144"/>
    <w:rsid w:val="00C416E7"/>
    <w:rsid w:val="00C42376"/>
    <w:rsid w:val="00C43273"/>
    <w:rsid w:val="00C45CC3"/>
    <w:rsid w:val="00C50CD2"/>
    <w:rsid w:val="00C53B4D"/>
    <w:rsid w:val="00C63F45"/>
    <w:rsid w:val="00C65353"/>
    <w:rsid w:val="00C72309"/>
    <w:rsid w:val="00C847BF"/>
    <w:rsid w:val="00CA2047"/>
    <w:rsid w:val="00CA4DEE"/>
    <w:rsid w:val="00CA6DE4"/>
    <w:rsid w:val="00CB10AC"/>
    <w:rsid w:val="00CB5FF2"/>
    <w:rsid w:val="00CC331E"/>
    <w:rsid w:val="00CC7EBA"/>
    <w:rsid w:val="00CD0D73"/>
    <w:rsid w:val="00CD0EBD"/>
    <w:rsid w:val="00CD5D0E"/>
    <w:rsid w:val="00CE29DC"/>
    <w:rsid w:val="00CE42C5"/>
    <w:rsid w:val="00CE6392"/>
    <w:rsid w:val="00CE66D1"/>
    <w:rsid w:val="00CF1B7D"/>
    <w:rsid w:val="00CF410B"/>
    <w:rsid w:val="00CF47A2"/>
    <w:rsid w:val="00D05EB3"/>
    <w:rsid w:val="00D0655C"/>
    <w:rsid w:val="00D0768F"/>
    <w:rsid w:val="00D169BC"/>
    <w:rsid w:val="00D20D8D"/>
    <w:rsid w:val="00D21CBA"/>
    <w:rsid w:val="00D27CCB"/>
    <w:rsid w:val="00D3298C"/>
    <w:rsid w:val="00D44A3E"/>
    <w:rsid w:val="00D45ED8"/>
    <w:rsid w:val="00D503BB"/>
    <w:rsid w:val="00D524CF"/>
    <w:rsid w:val="00D53E60"/>
    <w:rsid w:val="00D54384"/>
    <w:rsid w:val="00D54855"/>
    <w:rsid w:val="00D553C1"/>
    <w:rsid w:val="00D5583C"/>
    <w:rsid w:val="00D55A05"/>
    <w:rsid w:val="00D5633B"/>
    <w:rsid w:val="00D56AEF"/>
    <w:rsid w:val="00D571C7"/>
    <w:rsid w:val="00D62026"/>
    <w:rsid w:val="00D64113"/>
    <w:rsid w:val="00D704C5"/>
    <w:rsid w:val="00D72D2F"/>
    <w:rsid w:val="00D82161"/>
    <w:rsid w:val="00D8315C"/>
    <w:rsid w:val="00D83DA9"/>
    <w:rsid w:val="00D85E13"/>
    <w:rsid w:val="00D86A26"/>
    <w:rsid w:val="00D8703E"/>
    <w:rsid w:val="00D9017D"/>
    <w:rsid w:val="00D91AF3"/>
    <w:rsid w:val="00D95607"/>
    <w:rsid w:val="00DA3135"/>
    <w:rsid w:val="00DB1CE2"/>
    <w:rsid w:val="00DB2567"/>
    <w:rsid w:val="00DB3629"/>
    <w:rsid w:val="00DC63BA"/>
    <w:rsid w:val="00DD0356"/>
    <w:rsid w:val="00DD1511"/>
    <w:rsid w:val="00DD48A7"/>
    <w:rsid w:val="00DD5454"/>
    <w:rsid w:val="00DE41B3"/>
    <w:rsid w:val="00DE6101"/>
    <w:rsid w:val="00DF73D8"/>
    <w:rsid w:val="00E0163F"/>
    <w:rsid w:val="00E01BE5"/>
    <w:rsid w:val="00E216AF"/>
    <w:rsid w:val="00E24B38"/>
    <w:rsid w:val="00E268BB"/>
    <w:rsid w:val="00E30BED"/>
    <w:rsid w:val="00E3320C"/>
    <w:rsid w:val="00E340C6"/>
    <w:rsid w:val="00E4143B"/>
    <w:rsid w:val="00E4610E"/>
    <w:rsid w:val="00E4692D"/>
    <w:rsid w:val="00E51494"/>
    <w:rsid w:val="00E55185"/>
    <w:rsid w:val="00E62B0E"/>
    <w:rsid w:val="00E6395E"/>
    <w:rsid w:val="00E64124"/>
    <w:rsid w:val="00E64532"/>
    <w:rsid w:val="00E64A40"/>
    <w:rsid w:val="00E64AAF"/>
    <w:rsid w:val="00E73B00"/>
    <w:rsid w:val="00E81E97"/>
    <w:rsid w:val="00E8534A"/>
    <w:rsid w:val="00E90131"/>
    <w:rsid w:val="00E91135"/>
    <w:rsid w:val="00E919DE"/>
    <w:rsid w:val="00EA37DD"/>
    <w:rsid w:val="00EA6A87"/>
    <w:rsid w:val="00EB1403"/>
    <w:rsid w:val="00EB4C3A"/>
    <w:rsid w:val="00EB6EE1"/>
    <w:rsid w:val="00EC6671"/>
    <w:rsid w:val="00ED2135"/>
    <w:rsid w:val="00ED63C9"/>
    <w:rsid w:val="00EE1353"/>
    <w:rsid w:val="00F03F02"/>
    <w:rsid w:val="00F1654E"/>
    <w:rsid w:val="00F20221"/>
    <w:rsid w:val="00F233DA"/>
    <w:rsid w:val="00F249D5"/>
    <w:rsid w:val="00F305D0"/>
    <w:rsid w:val="00F306E5"/>
    <w:rsid w:val="00F30776"/>
    <w:rsid w:val="00F32A85"/>
    <w:rsid w:val="00F3393C"/>
    <w:rsid w:val="00F46192"/>
    <w:rsid w:val="00F46650"/>
    <w:rsid w:val="00F57D54"/>
    <w:rsid w:val="00F6218E"/>
    <w:rsid w:val="00F62FE0"/>
    <w:rsid w:val="00F706CA"/>
    <w:rsid w:val="00F754F7"/>
    <w:rsid w:val="00F76379"/>
    <w:rsid w:val="00F85592"/>
    <w:rsid w:val="00F903AE"/>
    <w:rsid w:val="00F914DA"/>
    <w:rsid w:val="00F96286"/>
    <w:rsid w:val="00F977F4"/>
    <w:rsid w:val="00FA0DE6"/>
    <w:rsid w:val="00FA72C7"/>
    <w:rsid w:val="00FB2AD8"/>
    <w:rsid w:val="00FC0977"/>
    <w:rsid w:val="00FC3594"/>
    <w:rsid w:val="00FC7F6E"/>
    <w:rsid w:val="00FD23B8"/>
    <w:rsid w:val="00FE37D5"/>
    <w:rsid w:val="00FF1C38"/>
    <w:rsid w:val="00FF2D9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6A"/>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hAnsi="Antiqua"/>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hAnsi="Antiqua"/>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hAnsi="Antiqua"/>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CE6392"/>
    <w:rPr>
      <w:rFonts w:ascii="Courier New" w:eastAsia="Times New Roman" w:hAnsi="Courier New" w:cs="Courier New"/>
      <w:sz w:val="20"/>
      <w:szCs w:val="20"/>
      <w:lang w:eastAsia="ru-RU"/>
    </w:rPr>
  </w:style>
  <w:style w:type="character" w:styleId="a5">
    <w:name w:val="Hyperlink"/>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hAnsi="Times New Roman"/>
      <w:sz w:val="28"/>
      <w:szCs w:val="28"/>
      <w:lang w:val="uk-UA" w:eastAsia="en-US"/>
    </w:rPr>
  </w:style>
  <w:style w:type="paragraph" w:styleId="ab">
    <w:name w:val="No Spacing"/>
    <w:uiPriority w:val="1"/>
    <w:qFormat/>
    <w:rsid w:val="00CA4DEE"/>
    <w:rPr>
      <w:rFonts w:cs="Calibri"/>
      <w:sz w:val="22"/>
      <w:szCs w:val="22"/>
      <w:lang w:eastAsia="en-US"/>
    </w:rPr>
  </w:style>
  <w:style w:type="paragraph" w:customStyle="1" w:styleId="ac">
    <w:name w:val="a"/>
    <w:basedOn w:val="a"/>
    <w:rsid w:val="00CA4DEE"/>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4B69F2"/>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B69F2"/>
    <w:rPr>
      <w:rFonts w:ascii="Tahoma" w:hAnsi="Tahoma" w:cs="Tahoma"/>
      <w:sz w:val="16"/>
      <w:szCs w:val="16"/>
    </w:rPr>
  </w:style>
  <w:style w:type="table" w:styleId="af">
    <w:name w:val="Table Grid"/>
    <w:basedOn w:val="a1"/>
    <w:uiPriority w:val="59"/>
    <w:rsid w:val="001A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6A"/>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hAnsi="Antiqua"/>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hAnsi="Antiqua"/>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hAnsi="Antiqua"/>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CE6392"/>
    <w:rPr>
      <w:rFonts w:ascii="Courier New" w:eastAsia="Times New Roman" w:hAnsi="Courier New" w:cs="Courier New"/>
      <w:sz w:val="20"/>
      <w:szCs w:val="20"/>
      <w:lang w:eastAsia="ru-RU"/>
    </w:rPr>
  </w:style>
  <w:style w:type="character" w:styleId="a5">
    <w:name w:val="Hyperlink"/>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hAnsi="Times New Roman"/>
      <w:sz w:val="28"/>
      <w:szCs w:val="28"/>
      <w:lang w:val="uk-UA" w:eastAsia="en-US"/>
    </w:rPr>
  </w:style>
  <w:style w:type="paragraph" w:styleId="ab">
    <w:name w:val="No Spacing"/>
    <w:uiPriority w:val="1"/>
    <w:qFormat/>
    <w:rsid w:val="00CA4DEE"/>
    <w:rPr>
      <w:rFonts w:cs="Calibri"/>
      <w:sz w:val="22"/>
      <w:szCs w:val="22"/>
      <w:lang w:eastAsia="en-US"/>
    </w:rPr>
  </w:style>
  <w:style w:type="paragraph" w:customStyle="1" w:styleId="ac">
    <w:name w:val="a"/>
    <w:basedOn w:val="a"/>
    <w:rsid w:val="00CA4DEE"/>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4B69F2"/>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B69F2"/>
    <w:rPr>
      <w:rFonts w:ascii="Tahoma" w:hAnsi="Tahoma" w:cs="Tahoma"/>
      <w:sz w:val="16"/>
      <w:szCs w:val="16"/>
    </w:rPr>
  </w:style>
  <w:style w:type="table" w:styleId="af">
    <w:name w:val="Table Grid"/>
    <w:basedOn w:val="a1"/>
    <w:uiPriority w:val="59"/>
    <w:rsid w:val="001A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0188">
      <w:bodyDiv w:val="1"/>
      <w:marLeft w:val="0"/>
      <w:marRight w:val="0"/>
      <w:marTop w:val="0"/>
      <w:marBottom w:val="0"/>
      <w:divBdr>
        <w:top w:val="none" w:sz="0" w:space="0" w:color="auto"/>
        <w:left w:val="none" w:sz="0" w:space="0" w:color="auto"/>
        <w:bottom w:val="none" w:sz="0" w:space="0" w:color="auto"/>
        <w:right w:val="none" w:sz="0" w:space="0" w:color="auto"/>
      </w:divBdr>
    </w:div>
    <w:div w:id="1279096285">
      <w:bodyDiv w:val="1"/>
      <w:marLeft w:val="0"/>
      <w:marRight w:val="0"/>
      <w:marTop w:val="0"/>
      <w:marBottom w:val="0"/>
      <w:divBdr>
        <w:top w:val="none" w:sz="0" w:space="0" w:color="auto"/>
        <w:left w:val="none" w:sz="0" w:space="0" w:color="auto"/>
        <w:bottom w:val="none" w:sz="0" w:space="0" w:color="auto"/>
        <w:right w:val="none" w:sz="0" w:space="0" w:color="auto"/>
      </w:divBdr>
    </w:div>
    <w:div w:id="19680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57C6-F0C4-4D1F-8A38-CA21B7AC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visa153_1</dc:creator>
  <cp:lastModifiedBy>org301</cp:lastModifiedBy>
  <cp:revision>61</cp:revision>
  <cp:lastPrinted>2018-07-27T14:38:00Z</cp:lastPrinted>
  <dcterms:created xsi:type="dcterms:W3CDTF">2018-07-17T10:22:00Z</dcterms:created>
  <dcterms:modified xsi:type="dcterms:W3CDTF">2018-08-14T08:03:00Z</dcterms:modified>
</cp:coreProperties>
</file>