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CB" w:rsidRDefault="000D6258">
      <w:bookmarkStart w:id="0" w:name="_GoBack"/>
    </w:p>
    <w:p w:rsidR="006340D5" w:rsidRPr="002835F1" w:rsidRDefault="006340D5" w:rsidP="006340D5">
      <w:pPr>
        <w:pStyle w:val="Standard"/>
        <w:jc w:val="center"/>
        <w:rPr>
          <w:b/>
          <w:i/>
          <w:sz w:val="28"/>
          <w:szCs w:val="28"/>
        </w:rPr>
      </w:pPr>
      <w:r w:rsidRPr="002835F1">
        <w:rPr>
          <w:b/>
          <w:i/>
          <w:sz w:val="28"/>
          <w:szCs w:val="28"/>
        </w:rPr>
        <w:t>ЗВЕРНЕННЯ</w:t>
      </w:r>
    </w:p>
    <w:p w:rsidR="006340D5" w:rsidRDefault="006340D5" w:rsidP="006340D5">
      <w:pPr>
        <w:pStyle w:val="Standard"/>
        <w:jc w:val="center"/>
        <w:rPr>
          <w:b/>
          <w:i/>
          <w:sz w:val="28"/>
          <w:szCs w:val="28"/>
        </w:rPr>
      </w:pPr>
      <w:r w:rsidRPr="002835F1">
        <w:rPr>
          <w:b/>
          <w:i/>
          <w:sz w:val="28"/>
          <w:szCs w:val="28"/>
        </w:rPr>
        <w:t xml:space="preserve">депутатів Криворізької міської ради </w:t>
      </w:r>
    </w:p>
    <w:p w:rsidR="006340D5" w:rsidRDefault="006340D5" w:rsidP="006340D5">
      <w:pPr>
        <w:pStyle w:val="Standard"/>
        <w:jc w:val="center"/>
        <w:rPr>
          <w:b/>
          <w:i/>
          <w:color w:val="000000"/>
          <w:sz w:val="28"/>
          <w:szCs w:val="28"/>
        </w:rPr>
      </w:pPr>
      <w:r w:rsidRPr="002835F1">
        <w:rPr>
          <w:b/>
          <w:i/>
          <w:sz w:val="28"/>
          <w:szCs w:val="28"/>
        </w:rPr>
        <w:t xml:space="preserve">до </w:t>
      </w:r>
      <w:r>
        <w:rPr>
          <w:b/>
          <w:i/>
          <w:sz w:val="28"/>
          <w:szCs w:val="28"/>
        </w:rPr>
        <w:t xml:space="preserve">Верховної Ради </w:t>
      </w:r>
      <w:r w:rsidRPr="002835F1">
        <w:rPr>
          <w:b/>
          <w:i/>
          <w:sz w:val="28"/>
          <w:szCs w:val="28"/>
        </w:rPr>
        <w:t xml:space="preserve">України </w:t>
      </w:r>
      <w:r w:rsidRPr="006340D5">
        <w:rPr>
          <w:b/>
          <w:i/>
          <w:sz w:val="28"/>
          <w:szCs w:val="28"/>
        </w:rPr>
        <w:t xml:space="preserve">щодо </w:t>
      </w:r>
      <w:r w:rsidRPr="006340D5">
        <w:rPr>
          <w:b/>
          <w:i/>
          <w:color w:val="000000"/>
          <w:sz w:val="28"/>
          <w:szCs w:val="28"/>
        </w:rPr>
        <w:t xml:space="preserve">розгляду </w:t>
      </w:r>
      <w:r w:rsidR="00F63B2E">
        <w:rPr>
          <w:b/>
          <w:i/>
          <w:color w:val="000000"/>
          <w:sz w:val="28"/>
          <w:szCs w:val="28"/>
        </w:rPr>
        <w:t>законопроектів стосовно</w:t>
      </w:r>
      <w:r w:rsidRPr="006340D5">
        <w:rPr>
          <w:b/>
          <w:i/>
          <w:color w:val="000000"/>
          <w:sz w:val="28"/>
          <w:szCs w:val="28"/>
        </w:rPr>
        <w:t xml:space="preserve"> виборчих прав внутрішньо переміщених  осіб </w:t>
      </w:r>
    </w:p>
    <w:p w:rsidR="006340D5" w:rsidRPr="006340D5" w:rsidRDefault="006340D5" w:rsidP="006340D5">
      <w:pPr>
        <w:pStyle w:val="Standard"/>
        <w:jc w:val="center"/>
        <w:rPr>
          <w:b/>
          <w:i/>
          <w:color w:val="000000"/>
          <w:sz w:val="28"/>
          <w:szCs w:val="28"/>
        </w:rPr>
      </w:pPr>
    </w:p>
    <w:p w:rsidR="006340D5" w:rsidRPr="005B0ECE" w:rsidRDefault="006340D5" w:rsidP="006340D5">
      <w:pPr>
        <w:pStyle w:val="Standard"/>
        <w:spacing w:before="120"/>
        <w:ind w:firstLine="709"/>
        <w:jc w:val="center"/>
        <w:rPr>
          <w:b/>
          <w:i/>
          <w:sz w:val="28"/>
          <w:szCs w:val="28"/>
        </w:rPr>
      </w:pPr>
      <w:r w:rsidRPr="005B0ECE">
        <w:rPr>
          <w:b/>
          <w:i/>
          <w:sz w:val="28"/>
          <w:szCs w:val="28"/>
        </w:rPr>
        <w:t>Шановн</w:t>
      </w:r>
      <w:r>
        <w:rPr>
          <w:b/>
          <w:i/>
          <w:sz w:val="28"/>
          <w:szCs w:val="28"/>
        </w:rPr>
        <w:t>і</w:t>
      </w:r>
      <w:r w:rsidRPr="005B0E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народні депутати</w:t>
      </w:r>
      <w:r w:rsidRPr="005B0ECE">
        <w:rPr>
          <w:b/>
          <w:i/>
          <w:sz w:val="28"/>
          <w:szCs w:val="28"/>
        </w:rPr>
        <w:t>!</w:t>
      </w:r>
    </w:p>
    <w:p w:rsidR="00E95B57" w:rsidRPr="004249C0" w:rsidRDefault="00E95B57"/>
    <w:p w:rsidR="002E5DA0" w:rsidRDefault="002E5DA0" w:rsidP="00F654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Криворізької міської ради звернулася благодійна організація «Благодійне товариство «Всеукраїнська мережа людей, які живуть з ВІЛ/СНІД» м. Кривий Ріг» щодо </w:t>
      </w:r>
      <w:r w:rsidR="001539E0">
        <w:rPr>
          <w:rFonts w:ascii="Times New Roman" w:hAnsi="Times New Roman" w:cs="Times New Roman"/>
          <w:sz w:val="28"/>
          <w:szCs w:val="28"/>
        </w:rPr>
        <w:t xml:space="preserve">необхідності звернення до депутатів Верховної Ради України з питання розгляду </w:t>
      </w:r>
      <w:r w:rsidR="00E11892">
        <w:rPr>
          <w:rFonts w:ascii="Times New Roman" w:hAnsi="Times New Roman" w:cs="Times New Roman"/>
          <w:sz w:val="28"/>
          <w:szCs w:val="28"/>
        </w:rPr>
        <w:t>законопроектів стосовно</w:t>
      </w:r>
      <w:r w:rsidR="001539E0" w:rsidRPr="001539E0">
        <w:rPr>
          <w:rFonts w:ascii="Times New Roman" w:hAnsi="Times New Roman" w:cs="Times New Roman"/>
          <w:color w:val="000000"/>
          <w:sz w:val="28"/>
          <w:szCs w:val="28"/>
        </w:rPr>
        <w:t xml:space="preserve"> виборчих прав внутрішньо переміщених  осіб</w:t>
      </w:r>
      <w:r w:rsidR="00153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0780" w:rsidRPr="001539E0" w:rsidRDefault="00AD0780" w:rsidP="00F6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Анексія Криму та військові дії на території Донецької та Луганської областей спричинили масові внутрішні переміщення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громадян,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мають вимушений характер. Значна частина мобільних всередині країни громадян практично </w:t>
      </w:r>
      <w:r w:rsidR="00E73EEE">
        <w:rPr>
          <w:rFonts w:ascii="Times New Roman" w:hAnsi="Times New Roman" w:cs="Times New Roman"/>
          <w:color w:val="000000"/>
          <w:sz w:val="28"/>
          <w:szCs w:val="28"/>
        </w:rPr>
        <w:t xml:space="preserve">не має </w:t>
      </w:r>
      <w:r>
        <w:rPr>
          <w:rFonts w:ascii="Times New Roman" w:hAnsi="Times New Roman" w:cs="Times New Roman"/>
          <w:color w:val="000000"/>
          <w:sz w:val="28"/>
          <w:szCs w:val="28"/>
        </w:rPr>
        <w:t>можливості змінити реєстра</w:t>
      </w:r>
      <w:r w:rsidR="00E73EEE">
        <w:rPr>
          <w:rFonts w:ascii="Times New Roman" w:hAnsi="Times New Roman" w:cs="Times New Roman"/>
          <w:color w:val="000000"/>
          <w:sz w:val="28"/>
          <w:szCs w:val="28"/>
        </w:rPr>
        <w:t>цію за фактичним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місце</w:t>
      </w:r>
      <w:r w:rsidR="00E73EE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проживання. Це негативно впливає на можливість реалізувати ними власн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конституційн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зокрема 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08372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голосування на виборах усіх рівнів.</w:t>
      </w:r>
    </w:p>
    <w:p w:rsidR="006D3E97" w:rsidRPr="001503D2" w:rsidRDefault="00F9417D" w:rsidP="00F6542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C70EF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</w:t>
      </w:r>
      <w:r w:rsidR="006C70EF" w:rsidRPr="004249C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C70EF" w:rsidRPr="004249C0">
        <w:rPr>
          <w:rFonts w:ascii="Times New Roman" w:hAnsi="Times New Roman" w:cs="Times New Roman"/>
          <w:sz w:val="28"/>
          <w:szCs w:val="28"/>
        </w:rPr>
        <w:t>Закону України «Про Державний реєстр виборців»</w:t>
      </w:r>
      <w:r w:rsidR="00D52CFE" w:rsidRPr="004249C0">
        <w:rPr>
          <w:rFonts w:ascii="Times New Roman" w:hAnsi="Times New Roman" w:cs="Times New Roman"/>
          <w:sz w:val="28"/>
          <w:szCs w:val="28"/>
        </w:rPr>
        <w:t xml:space="preserve"> </w:t>
      </w:r>
      <w:r w:rsidR="006C70EF" w:rsidRPr="004249C0">
        <w:rPr>
          <w:rFonts w:ascii="Times New Roman" w:hAnsi="Times New Roman" w:cs="Times New Roman"/>
          <w:sz w:val="28"/>
          <w:szCs w:val="28"/>
        </w:rPr>
        <w:t xml:space="preserve"> </w:t>
      </w:r>
      <w:r w:rsidR="001539E0">
        <w:rPr>
          <w:rFonts w:ascii="Times New Roman" w:hAnsi="Times New Roman" w:cs="Times New Roman"/>
          <w:sz w:val="28"/>
          <w:szCs w:val="28"/>
        </w:rPr>
        <w:t>п</w:t>
      </w:r>
      <w:r w:rsidR="001539E0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ідставою для віднесення виборця до виборчої дільниці </w:t>
      </w:r>
      <w:r w:rsidR="006C70EF" w:rsidRPr="004249C0">
        <w:rPr>
          <w:rFonts w:ascii="Times New Roman" w:hAnsi="Times New Roman" w:cs="Times New Roman"/>
          <w:sz w:val="28"/>
          <w:szCs w:val="28"/>
        </w:rPr>
        <w:t xml:space="preserve">є </w:t>
      </w:r>
      <w:r w:rsidR="001539E0">
        <w:rPr>
          <w:rFonts w:ascii="Times New Roman" w:hAnsi="Times New Roman" w:cs="Times New Roman"/>
          <w:sz w:val="28"/>
          <w:szCs w:val="28"/>
        </w:rPr>
        <w:t xml:space="preserve">виборча </w:t>
      </w:r>
      <w:r w:rsidR="006C70EF" w:rsidRPr="004249C0">
        <w:rPr>
          <w:rFonts w:ascii="Times New Roman" w:hAnsi="Times New Roman" w:cs="Times New Roman"/>
          <w:sz w:val="28"/>
          <w:szCs w:val="28"/>
        </w:rPr>
        <w:t xml:space="preserve">адреса, за якою зареєстровано його місце проживання </w:t>
      </w:r>
      <w:r w:rsidR="005341B1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6C70EF" w:rsidRPr="004249C0">
        <w:rPr>
          <w:rFonts w:ascii="Times New Roman" w:hAnsi="Times New Roman" w:cs="Times New Roman"/>
          <w:sz w:val="28"/>
          <w:szCs w:val="28"/>
        </w:rPr>
        <w:t>Закон</w:t>
      </w:r>
      <w:r w:rsidR="005341B1">
        <w:rPr>
          <w:rFonts w:ascii="Times New Roman" w:hAnsi="Times New Roman" w:cs="Times New Roman"/>
          <w:sz w:val="28"/>
          <w:szCs w:val="28"/>
        </w:rPr>
        <w:t>ом</w:t>
      </w:r>
      <w:r w:rsidR="006C70EF" w:rsidRPr="004249C0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D52CFE" w:rsidRPr="004249C0">
        <w:rPr>
          <w:rFonts w:ascii="Times New Roman" w:hAnsi="Times New Roman" w:cs="Times New Roman"/>
          <w:sz w:val="28"/>
          <w:szCs w:val="28"/>
        </w:rPr>
        <w:t>«</w:t>
      </w:r>
      <w:r w:rsidR="006C70EF" w:rsidRPr="004249C0">
        <w:rPr>
          <w:rFonts w:ascii="Times New Roman" w:hAnsi="Times New Roman" w:cs="Times New Roman"/>
          <w:sz w:val="28"/>
          <w:szCs w:val="28"/>
        </w:rPr>
        <w:t>Про свободу пересування та вільний вибір місця проживання в Україні</w:t>
      </w:r>
      <w:r w:rsidR="00D52CFE" w:rsidRPr="004249C0">
        <w:rPr>
          <w:rFonts w:ascii="Times New Roman" w:hAnsi="Times New Roman" w:cs="Times New Roman"/>
          <w:sz w:val="28"/>
          <w:szCs w:val="28"/>
        </w:rPr>
        <w:t>»</w:t>
      </w:r>
      <w:r w:rsidR="006C70EF" w:rsidRPr="004249C0">
        <w:rPr>
          <w:rFonts w:ascii="Times New Roman" w:hAnsi="Times New Roman" w:cs="Times New Roman"/>
          <w:sz w:val="28"/>
          <w:szCs w:val="28"/>
        </w:rPr>
        <w:t>.</w:t>
      </w:r>
      <w:r w:rsidR="006C70EF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539E0" w:rsidRPr="001539E0">
        <w:rPr>
          <w:rFonts w:ascii="Times New Roman" w:hAnsi="Times New Roman" w:cs="Times New Roman"/>
          <w:sz w:val="28"/>
          <w:szCs w:val="28"/>
        </w:rPr>
        <w:t xml:space="preserve"> </w:t>
      </w:r>
      <w:r w:rsidR="001539E0" w:rsidRPr="004249C0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r w:rsidR="001539E0">
        <w:rPr>
          <w:rFonts w:ascii="Times New Roman" w:hAnsi="Times New Roman" w:cs="Times New Roman"/>
          <w:sz w:val="28"/>
          <w:szCs w:val="28"/>
        </w:rPr>
        <w:t xml:space="preserve">«Про місцеві вибори» </w:t>
      </w:r>
      <w:r w:rsidR="00DC3C55">
        <w:rPr>
          <w:rFonts w:ascii="Times New Roman" w:hAnsi="Times New Roman" w:cs="Times New Roman"/>
          <w:sz w:val="28"/>
          <w:szCs w:val="28"/>
        </w:rPr>
        <w:t>у</w:t>
      </w:r>
      <w:r w:rsidR="001539E0">
        <w:rPr>
          <w:rFonts w:ascii="Times New Roman" w:hAnsi="Times New Roman" w:cs="Times New Roman"/>
          <w:sz w:val="28"/>
          <w:szCs w:val="28"/>
        </w:rPr>
        <w:t>становлює</w:t>
      </w:r>
      <w:r w:rsidR="001539E0" w:rsidRPr="004249C0">
        <w:rPr>
          <w:rFonts w:ascii="Times New Roman" w:hAnsi="Times New Roman" w:cs="Times New Roman"/>
          <w:sz w:val="28"/>
          <w:szCs w:val="28"/>
        </w:rPr>
        <w:t xml:space="preserve"> належність виборця до територіальної громади виключно </w:t>
      </w:r>
      <w:r w:rsidR="004428A7">
        <w:rPr>
          <w:rFonts w:ascii="Times New Roman" w:hAnsi="Times New Roman" w:cs="Times New Roman"/>
          <w:sz w:val="28"/>
          <w:szCs w:val="28"/>
        </w:rPr>
        <w:t xml:space="preserve">за його </w:t>
      </w:r>
      <w:r w:rsidR="001539E0" w:rsidRPr="004249C0">
        <w:rPr>
          <w:rFonts w:ascii="Times New Roman" w:hAnsi="Times New Roman" w:cs="Times New Roman"/>
          <w:sz w:val="28"/>
          <w:szCs w:val="28"/>
        </w:rPr>
        <w:t>зареєстрованим місцем проживання.</w:t>
      </w:r>
      <w:r w:rsidR="001539E0" w:rsidRPr="001539E0">
        <w:rPr>
          <w:rFonts w:ascii="Times New Roman" w:hAnsi="Times New Roman" w:cs="Times New Roman"/>
          <w:sz w:val="28"/>
          <w:szCs w:val="28"/>
        </w:rPr>
        <w:t xml:space="preserve"> </w:t>
      </w:r>
      <w:r w:rsidR="004428A7" w:rsidRPr="001503D2">
        <w:rPr>
          <w:rFonts w:ascii="Times New Roman" w:hAnsi="Times New Roman" w:cs="Times New Roman"/>
          <w:sz w:val="28"/>
          <w:szCs w:val="28"/>
        </w:rPr>
        <w:t>Тобто</w:t>
      </w:r>
      <w:r w:rsidR="001C2721" w:rsidRPr="001503D2">
        <w:rPr>
          <w:rFonts w:ascii="Times New Roman" w:hAnsi="Times New Roman" w:cs="Times New Roman"/>
          <w:sz w:val="28"/>
          <w:szCs w:val="28"/>
        </w:rPr>
        <w:t>,</w:t>
      </w:r>
      <w:r w:rsidR="004428A7" w:rsidRPr="001503D2">
        <w:rPr>
          <w:rFonts w:ascii="Times New Roman" w:hAnsi="Times New Roman" w:cs="Times New Roman"/>
          <w:sz w:val="28"/>
          <w:szCs w:val="28"/>
        </w:rPr>
        <w:t xml:space="preserve"> з</w:t>
      </w:r>
      <w:r w:rsidR="006D3E97" w:rsidRPr="001503D2">
        <w:rPr>
          <w:rFonts w:ascii="Times New Roman" w:hAnsi="Times New Roman" w:cs="Times New Roman"/>
          <w:sz w:val="28"/>
          <w:szCs w:val="28"/>
        </w:rPr>
        <w:t xml:space="preserve">аконодавство </w:t>
      </w:r>
      <w:r w:rsidR="00D97A34">
        <w:rPr>
          <w:rFonts w:ascii="Times New Roman" w:hAnsi="Times New Roman" w:cs="Times New Roman"/>
          <w:sz w:val="28"/>
          <w:szCs w:val="28"/>
        </w:rPr>
        <w:t>при</w:t>
      </w:r>
      <w:r w:rsidR="006D3E97" w:rsidRPr="001503D2">
        <w:rPr>
          <w:rFonts w:ascii="Times New Roman" w:hAnsi="Times New Roman" w:cs="Times New Roman"/>
          <w:sz w:val="28"/>
          <w:szCs w:val="28"/>
        </w:rPr>
        <w:t xml:space="preserve"> встановлен</w:t>
      </w:r>
      <w:r w:rsidR="00DC3C55">
        <w:rPr>
          <w:rFonts w:ascii="Times New Roman" w:hAnsi="Times New Roman" w:cs="Times New Roman"/>
          <w:sz w:val="28"/>
          <w:szCs w:val="28"/>
        </w:rPr>
        <w:t>н</w:t>
      </w:r>
      <w:r w:rsidR="00D97A34">
        <w:rPr>
          <w:rFonts w:ascii="Times New Roman" w:hAnsi="Times New Roman" w:cs="Times New Roman"/>
          <w:sz w:val="28"/>
          <w:szCs w:val="28"/>
        </w:rPr>
        <w:t>і</w:t>
      </w:r>
      <w:r w:rsidR="006D3E97" w:rsidRPr="001503D2">
        <w:rPr>
          <w:rFonts w:ascii="Times New Roman" w:hAnsi="Times New Roman" w:cs="Times New Roman"/>
          <w:sz w:val="28"/>
          <w:szCs w:val="28"/>
        </w:rPr>
        <w:t xml:space="preserve"> підстав для визначення виборчої адреси не враховує факт постійного проживання громадян </w:t>
      </w:r>
      <w:r w:rsidR="00D97A34">
        <w:rPr>
          <w:rFonts w:ascii="Times New Roman" w:hAnsi="Times New Roman" w:cs="Times New Roman"/>
          <w:sz w:val="28"/>
          <w:szCs w:val="28"/>
        </w:rPr>
        <w:t>поза</w:t>
      </w:r>
      <w:r w:rsidR="006D3E97" w:rsidRPr="001503D2">
        <w:rPr>
          <w:rFonts w:ascii="Times New Roman" w:hAnsi="Times New Roman" w:cs="Times New Roman"/>
          <w:sz w:val="28"/>
          <w:szCs w:val="28"/>
        </w:rPr>
        <w:t xml:space="preserve"> місцем реєстрації. </w:t>
      </w:r>
    </w:p>
    <w:p w:rsidR="00787A5E" w:rsidRPr="004249C0" w:rsidRDefault="00787A5E" w:rsidP="00F65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C0">
        <w:rPr>
          <w:rFonts w:ascii="Times New Roman" w:hAnsi="Times New Roman" w:cs="Times New Roman"/>
          <w:sz w:val="28"/>
          <w:szCs w:val="28"/>
        </w:rPr>
        <w:t>Таким чином, внутрішньо переміщені особи, які живуть на новому місці</w:t>
      </w:r>
      <w:r w:rsidR="00AF7D07">
        <w:rPr>
          <w:rFonts w:ascii="Times New Roman" w:hAnsi="Times New Roman" w:cs="Times New Roman"/>
          <w:sz w:val="28"/>
          <w:szCs w:val="28"/>
        </w:rPr>
        <w:t>,</w:t>
      </w:r>
      <w:r w:rsidRPr="004249C0">
        <w:rPr>
          <w:rFonts w:ascii="Times New Roman" w:hAnsi="Times New Roman" w:cs="Times New Roman"/>
          <w:sz w:val="28"/>
          <w:szCs w:val="28"/>
        </w:rPr>
        <w:t xml:space="preserve"> </w:t>
      </w:r>
      <w:r w:rsidR="00AF7D07">
        <w:rPr>
          <w:rFonts w:ascii="Times New Roman" w:hAnsi="Times New Roman" w:cs="Times New Roman"/>
          <w:sz w:val="28"/>
          <w:szCs w:val="28"/>
        </w:rPr>
        <w:t>п</w:t>
      </w:r>
      <w:r w:rsidRPr="004249C0">
        <w:rPr>
          <w:rFonts w:ascii="Times New Roman" w:hAnsi="Times New Roman" w:cs="Times New Roman"/>
          <w:sz w:val="28"/>
          <w:szCs w:val="28"/>
        </w:rPr>
        <w:t>озбавлен</w:t>
      </w:r>
      <w:r w:rsidR="00AF7D07">
        <w:rPr>
          <w:rFonts w:ascii="Times New Roman" w:hAnsi="Times New Roman" w:cs="Times New Roman"/>
          <w:sz w:val="28"/>
          <w:szCs w:val="28"/>
        </w:rPr>
        <w:t>і</w:t>
      </w:r>
      <w:r w:rsidRPr="004249C0">
        <w:rPr>
          <w:rFonts w:ascii="Times New Roman" w:hAnsi="Times New Roman" w:cs="Times New Roman"/>
          <w:sz w:val="28"/>
          <w:szCs w:val="28"/>
        </w:rPr>
        <w:t xml:space="preserve"> права голосу</w:t>
      </w:r>
      <w:r w:rsidR="00AF7D07">
        <w:rPr>
          <w:rFonts w:ascii="Times New Roman" w:hAnsi="Times New Roman" w:cs="Times New Roman"/>
          <w:sz w:val="28"/>
          <w:szCs w:val="28"/>
        </w:rPr>
        <w:t>, що</w:t>
      </w:r>
      <w:r w:rsidRPr="004249C0">
        <w:rPr>
          <w:rFonts w:ascii="Times New Roman" w:hAnsi="Times New Roman" w:cs="Times New Roman"/>
          <w:sz w:val="28"/>
          <w:szCs w:val="28"/>
        </w:rPr>
        <w:t xml:space="preserve"> дискримінує </w:t>
      </w:r>
      <w:r w:rsidR="005341B1">
        <w:rPr>
          <w:rFonts w:ascii="Times New Roman" w:hAnsi="Times New Roman" w:cs="Times New Roman"/>
          <w:sz w:val="28"/>
          <w:szCs w:val="28"/>
        </w:rPr>
        <w:t xml:space="preserve">їх </w:t>
      </w:r>
      <w:r w:rsidR="001F2418">
        <w:rPr>
          <w:rFonts w:ascii="Times New Roman" w:hAnsi="Times New Roman" w:cs="Times New Roman"/>
          <w:sz w:val="28"/>
          <w:szCs w:val="28"/>
        </w:rPr>
        <w:t>відносно</w:t>
      </w:r>
      <w:r w:rsidRPr="004249C0">
        <w:rPr>
          <w:rFonts w:ascii="Times New Roman" w:hAnsi="Times New Roman" w:cs="Times New Roman"/>
          <w:sz w:val="28"/>
          <w:szCs w:val="28"/>
        </w:rPr>
        <w:t xml:space="preserve"> забезпечення рівності прав</w:t>
      </w:r>
      <w:r w:rsidR="00600CE1">
        <w:rPr>
          <w:rFonts w:ascii="Times New Roman" w:hAnsi="Times New Roman" w:cs="Times New Roman"/>
          <w:sz w:val="28"/>
          <w:szCs w:val="28"/>
        </w:rPr>
        <w:t>,</w:t>
      </w:r>
      <w:r w:rsidRPr="004249C0">
        <w:rPr>
          <w:rFonts w:ascii="Times New Roman" w:hAnsi="Times New Roman" w:cs="Times New Roman"/>
          <w:sz w:val="28"/>
          <w:szCs w:val="28"/>
        </w:rPr>
        <w:t xml:space="preserve"> свобод</w:t>
      </w:r>
      <w:r w:rsidR="00600CE1">
        <w:rPr>
          <w:rFonts w:ascii="Times New Roman" w:hAnsi="Times New Roman" w:cs="Times New Roman"/>
          <w:sz w:val="28"/>
          <w:szCs w:val="28"/>
        </w:rPr>
        <w:t xml:space="preserve"> і</w:t>
      </w:r>
      <w:r w:rsidRPr="001F2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0CE1">
        <w:rPr>
          <w:rFonts w:ascii="Times New Roman" w:hAnsi="Times New Roman" w:cs="Times New Roman"/>
          <w:sz w:val="28"/>
          <w:szCs w:val="28"/>
        </w:rPr>
        <w:t xml:space="preserve">можливостей </w:t>
      </w:r>
      <w:r w:rsidRPr="004249C0">
        <w:rPr>
          <w:rFonts w:ascii="Times New Roman" w:hAnsi="Times New Roman" w:cs="Times New Roman"/>
          <w:sz w:val="28"/>
          <w:szCs w:val="28"/>
        </w:rPr>
        <w:t xml:space="preserve">за ознаками місця проживання </w:t>
      </w:r>
      <w:r w:rsidR="00600CE1">
        <w:rPr>
          <w:rFonts w:ascii="Times New Roman" w:hAnsi="Times New Roman" w:cs="Times New Roman"/>
          <w:sz w:val="28"/>
          <w:szCs w:val="28"/>
        </w:rPr>
        <w:t>й</w:t>
      </w:r>
      <w:r w:rsidRPr="004249C0">
        <w:rPr>
          <w:rFonts w:ascii="Times New Roman" w:hAnsi="Times New Roman" w:cs="Times New Roman"/>
          <w:sz w:val="28"/>
          <w:szCs w:val="28"/>
        </w:rPr>
        <w:t xml:space="preserve"> суперечить стандартам міжнародного права, Конституції, законам України, зобов’язанням України </w:t>
      </w:r>
      <w:r w:rsidR="00E1611B">
        <w:rPr>
          <w:rFonts w:ascii="Times New Roman" w:hAnsi="Times New Roman" w:cs="Times New Roman"/>
          <w:sz w:val="28"/>
          <w:szCs w:val="28"/>
        </w:rPr>
        <w:t xml:space="preserve">перед світовою спільнотою  </w:t>
      </w:r>
      <w:r w:rsidRPr="004249C0">
        <w:rPr>
          <w:rFonts w:ascii="Times New Roman" w:hAnsi="Times New Roman" w:cs="Times New Roman"/>
          <w:sz w:val="28"/>
          <w:szCs w:val="28"/>
        </w:rPr>
        <w:t>щодо забезпечення сталої інтеграції внутрішньо переміщених осіб</w:t>
      </w:r>
      <w:r w:rsidR="005341B1">
        <w:rPr>
          <w:rFonts w:ascii="Times New Roman" w:hAnsi="Times New Roman" w:cs="Times New Roman"/>
          <w:sz w:val="28"/>
          <w:szCs w:val="28"/>
        </w:rPr>
        <w:t>.</w:t>
      </w:r>
    </w:p>
    <w:p w:rsidR="00787A5E" w:rsidRPr="004249C0" w:rsidRDefault="00D85BCC" w:rsidP="00F65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Низкою з</w:t>
      </w:r>
      <w:r w:rsidR="00787A5E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ів, подан</w:t>
      </w:r>
      <w:r w:rsidR="00B72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B720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арламенту,</w:t>
      </w:r>
      <w:r w:rsidR="00F9417D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A5E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17D" w:rsidRPr="004249C0">
        <w:rPr>
          <w:rFonts w:ascii="Times New Roman" w:hAnsi="Times New Roman" w:cs="Times New Roman"/>
          <w:sz w:val="28"/>
          <w:szCs w:val="28"/>
        </w:rPr>
        <w:t>пропону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="00F9417D" w:rsidRPr="00424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17D" w:rsidRPr="004249C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9417D" w:rsidRPr="004249C0">
        <w:rPr>
          <w:rFonts w:ascii="Times New Roman" w:hAnsi="Times New Roman" w:cs="Times New Roman"/>
          <w:sz w:val="28"/>
          <w:szCs w:val="28"/>
        </w:rPr>
        <w:t xml:space="preserve"> зміни до</w:t>
      </w:r>
      <w:r>
        <w:rPr>
          <w:rFonts w:ascii="Times New Roman" w:hAnsi="Times New Roman" w:cs="Times New Roman"/>
          <w:sz w:val="28"/>
          <w:szCs w:val="28"/>
        </w:rPr>
        <w:t xml:space="preserve"> чинного законодавства, зокрема до </w:t>
      </w:r>
      <w:r w:rsidRPr="004249C0">
        <w:rPr>
          <w:rFonts w:ascii="Times New Roman" w:hAnsi="Times New Roman" w:cs="Times New Roman"/>
          <w:sz w:val="28"/>
          <w:szCs w:val="28"/>
        </w:rPr>
        <w:t xml:space="preserve">Законів України </w:t>
      </w:r>
      <w:r w:rsidR="00F9417D" w:rsidRPr="004249C0">
        <w:rPr>
          <w:rFonts w:ascii="Times New Roman" w:hAnsi="Times New Roman" w:cs="Times New Roman"/>
          <w:sz w:val="28"/>
          <w:szCs w:val="28"/>
        </w:rPr>
        <w:t>«Про Державний реєстр виборців», «Про місцеві вибори», «Про забезпечення прав і свобод внутрішньо переміщених осіб»</w:t>
      </w:r>
      <w:r w:rsidR="00AB3590">
        <w:rPr>
          <w:rFonts w:ascii="Times New Roman" w:hAnsi="Times New Roman" w:cs="Times New Roman"/>
          <w:sz w:val="28"/>
          <w:szCs w:val="28"/>
        </w:rPr>
        <w:t xml:space="preserve">, </w:t>
      </w:r>
      <w:r w:rsidR="00F9417D" w:rsidRPr="004249C0">
        <w:rPr>
          <w:rFonts w:ascii="Times New Roman" w:hAnsi="Times New Roman" w:cs="Times New Roman"/>
          <w:sz w:val="28"/>
          <w:szCs w:val="28"/>
        </w:rPr>
        <w:t xml:space="preserve">що </w:t>
      </w:r>
      <w:r w:rsidR="00787A5E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359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787A5E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громадян голосувати за дійсним місцем проживання</w:t>
      </w:r>
      <w:r w:rsidR="00AB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механізму зміни виборчої адреси без зміни реєстрації місця проживання</w:t>
      </w:r>
      <w:r w:rsidR="00787A5E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7A5E" w:rsidRPr="00424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A5E" w:rsidRPr="004249C0" w:rsidRDefault="00787A5E" w:rsidP="00D85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C0">
        <w:rPr>
          <w:rFonts w:ascii="Times New Roman" w:hAnsi="Times New Roman" w:cs="Times New Roman"/>
          <w:sz w:val="28"/>
          <w:szCs w:val="28"/>
        </w:rPr>
        <w:t xml:space="preserve">Ураховуючи вищевикладене, з метою забезпечення можливості </w:t>
      </w:r>
      <w:r w:rsidR="000154E8" w:rsidRPr="00863E83">
        <w:rPr>
          <w:rFonts w:ascii="Times New Roman" w:hAnsi="Times New Roman" w:cs="Times New Roman"/>
          <w:color w:val="000000"/>
          <w:sz w:val="28"/>
          <w:szCs w:val="28"/>
        </w:rPr>
        <w:t>внутрішньо переміщени</w:t>
      </w:r>
      <w:r w:rsidR="000154E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0154E8" w:rsidRPr="00863E83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0154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154E8" w:rsidRPr="00863E8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154E8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Pr="004249C0">
        <w:rPr>
          <w:rFonts w:ascii="Times New Roman" w:hAnsi="Times New Roman" w:cs="Times New Roman"/>
          <w:sz w:val="28"/>
          <w:szCs w:val="28"/>
        </w:rPr>
        <w:t xml:space="preserve">реалізувати </w:t>
      </w:r>
      <w:r w:rsidR="000154E8">
        <w:rPr>
          <w:rFonts w:ascii="Times New Roman" w:hAnsi="Times New Roman" w:cs="Times New Roman"/>
          <w:sz w:val="28"/>
          <w:szCs w:val="28"/>
        </w:rPr>
        <w:t xml:space="preserve">законні конституційні </w:t>
      </w:r>
      <w:r w:rsidRPr="004249C0">
        <w:rPr>
          <w:rFonts w:ascii="Times New Roman" w:hAnsi="Times New Roman" w:cs="Times New Roman"/>
          <w:sz w:val="28"/>
          <w:szCs w:val="28"/>
        </w:rPr>
        <w:t xml:space="preserve">виборчі </w:t>
      </w:r>
      <w:r w:rsidRPr="004249C0">
        <w:rPr>
          <w:rFonts w:ascii="Times New Roman" w:hAnsi="Times New Roman" w:cs="Times New Roman"/>
          <w:sz w:val="28"/>
          <w:szCs w:val="28"/>
        </w:rPr>
        <w:lastRenderedPageBreak/>
        <w:t xml:space="preserve">права на </w:t>
      </w:r>
      <w:r w:rsidR="000154E8">
        <w:rPr>
          <w:rFonts w:ascii="Times New Roman" w:hAnsi="Times New Roman" w:cs="Times New Roman"/>
          <w:sz w:val="28"/>
          <w:szCs w:val="28"/>
        </w:rPr>
        <w:t>місцевих виборах</w:t>
      </w:r>
      <w:r w:rsidRPr="004249C0">
        <w:rPr>
          <w:rFonts w:ascii="Times New Roman" w:hAnsi="Times New Roman" w:cs="Times New Roman"/>
          <w:sz w:val="28"/>
          <w:szCs w:val="28"/>
        </w:rPr>
        <w:t xml:space="preserve">, </w:t>
      </w:r>
      <w:r w:rsidR="000154E8">
        <w:rPr>
          <w:rFonts w:ascii="Times New Roman" w:hAnsi="Times New Roman" w:cs="Times New Roman"/>
          <w:sz w:val="28"/>
          <w:szCs w:val="28"/>
        </w:rPr>
        <w:t xml:space="preserve">запобігання дискримінації за місцем проживання </w:t>
      </w:r>
      <w:r w:rsidR="00DC3C55">
        <w:rPr>
          <w:rFonts w:ascii="Times New Roman" w:hAnsi="Times New Roman" w:cs="Times New Roman"/>
          <w:sz w:val="28"/>
          <w:szCs w:val="28"/>
        </w:rPr>
        <w:t>й</w:t>
      </w:r>
      <w:r w:rsidR="000154E8">
        <w:rPr>
          <w:rFonts w:ascii="Times New Roman" w:hAnsi="Times New Roman" w:cs="Times New Roman"/>
          <w:sz w:val="28"/>
          <w:szCs w:val="28"/>
        </w:rPr>
        <w:t xml:space="preserve"> регіональною ознакою громадян під час реалізації виборчих та інших прав, створення сприятливих умов для </w:t>
      </w:r>
      <w:r w:rsidRPr="004249C0">
        <w:rPr>
          <w:rFonts w:ascii="Times New Roman" w:hAnsi="Times New Roman" w:cs="Times New Roman"/>
          <w:sz w:val="28"/>
          <w:szCs w:val="28"/>
        </w:rPr>
        <w:t>інтеграції внутрішньо переміщених осіб за новим місцем проживання, удосконалення процедури визначення виборчої адреси виборця,</w:t>
      </w:r>
      <w:r w:rsidR="00D85BCC">
        <w:rPr>
          <w:rFonts w:ascii="Times New Roman" w:hAnsi="Times New Roman" w:cs="Times New Roman"/>
          <w:sz w:val="28"/>
          <w:szCs w:val="28"/>
        </w:rPr>
        <w:t xml:space="preserve"> </w:t>
      </w:r>
      <w:r w:rsidRPr="004249C0">
        <w:rPr>
          <w:rFonts w:ascii="Times New Roman" w:hAnsi="Times New Roman" w:cs="Times New Roman"/>
          <w:sz w:val="28"/>
          <w:szCs w:val="28"/>
        </w:rPr>
        <w:t>приведення чинного законодавства у відповідність</w:t>
      </w:r>
      <w:r w:rsidR="00371C6F">
        <w:rPr>
          <w:rFonts w:ascii="Times New Roman" w:hAnsi="Times New Roman" w:cs="Times New Roman"/>
          <w:sz w:val="28"/>
          <w:szCs w:val="28"/>
        </w:rPr>
        <w:t xml:space="preserve">  </w:t>
      </w:r>
      <w:r w:rsidRPr="004249C0">
        <w:rPr>
          <w:rFonts w:ascii="Times New Roman" w:hAnsi="Times New Roman" w:cs="Times New Roman"/>
          <w:sz w:val="28"/>
          <w:szCs w:val="28"/>
        </w:rPr>
        <w:t xml:space="preserve">до Конституції України та міжнародних стандартів виборчого процесу </w:t>
      </w:r>
      <w:r w:rsidRPr="00290DF0">
        <w:rPr>
          <w:rFonts w:ascii="Times New Roman" w:hAnsi="Times New Roman" w:cs="Times New Roman"/>
          <w:sz w:val="28"/>
          <w:szCs w:val="28"/>
        </w:rPr>
        <w:t xml:space="preserve">просимо </w:t>
      </w:r>
      <w:r w:rsidR="000154E8" w:rsidRPr="00290DF0">
        <w:rPr>
          <w:rFonts w:ascii="Times New Roman" w:hAnsi="Times New Roman" w:cs="Times New Roman"/>
          <w:sz w:val="28"/>
          <w:szCs w:val="28"/>
        </w:rPr>
        <w:t xml:space="preserve">розглянути питання можливості невідкладного </w:t>
      </w:r>
      <w:r w:rsidR="00B720A9">
        <w:rPr>
          <w:rFonts w:ascii="Times New Roman" w:hAnsi="Times New Roman" w:cs="Times New Roman"/>
          <w:sz w:val="28"/>
          <w:szCs w:val="28"/>
        </w:rPr>
        <w:t>ухвалення</w:t>
      </w:r>
      <w:r w:rsidR="00AB3590" w:rsidRPr="00290DF0">
        <w:rPr>
          <w:rFonts w:ascii="Times New Roman" w:hAnsi="Times New Roman" w:cs="Times New Roman"/>
          <w:sz w:val="28"/>
          <w:szCs w:val="28"/>
        </w:rPr>
        <w:t xml:space="preserve"> </w:t>
      </w:r>
      <w:r w:rsidR="00863E83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Верховно</w:t>
      </w:r>
      <w:r w:rsidR="00DC3C5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63E83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3E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63E83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="00DC3C55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="00863E83"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863E83" w:rsidRPr="004249C0">
        <w:rPr>
          <w:rFonts w:ascii="Times New Roman" w:hAnsi="Times New Roman" w:cs="Times New Roman"/>
          <w:sz w:val="28"/>
          <w:szCs w:val="28"/>
        </w:rPr>
        <w:t xml:space="preserve"> </w:t>
      </w:r>
      <w:r w:rsidRPr="004249C0">
        <w:rPr>
          <w:rFonts w:ascii="Times New Roman" w:hAnsi="Times New Roman" w:cs="Times New Roman"/>
          <w:sz w:val="28"/>
          <w:szCs w:val="28"/>
        </w:rPr>
        <w:t>з</w:t>
      </w:r>
      <w:r w:rsidRPr="004249C0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аконопроект</w:t>
      </w:r>
      <w:r w:rsidR="00AC365D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86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65D">
        <w:rPr>
          <w:rFonts w:ascii="Times New Roman" w:hAnsi="Times New Roman" w:cs="Times New Roman"/>
          <w:color w:val="000000"/>
          <w:sz w:val="28"/>
          <w:szCs w:val="28"/>
        </w:rPr>
        <w:t xml:space="preserve"> щодо </w:t>
      </w:r>
      <w:r w:rsidR="00863E83" w:rsidRPr="00863E83">
        <w:rPr>
          <w:rFonts w:ascii="Times New Roman" w:hAnsi="Times New Roman" w:cs="Times New Roman"/>
          <w:color w:val="000000"/>
          <w:sz w:val="28"/>
          <w:szCs w:val="28"/>
        </w:rPr>
        <w:t xml:space="preserve">виборчих прав </w:t>
      </w:r>
      <w:r w:rsidR="00AC365D" w:rsidRPr="00863E83">
        <w:rPr>
          <w:rFonts w:ascii="Times New Roman" w:hAnsi="Times New Roman" w:cs="Times New Roman"/>
          <w:color w:val="000000"/>
          <w:sz w:val="28"/>
          <w:szCs w:val="28"/>
        </w:rPr>
        <w:t>внутрішньо переміщени</w:t>
      </w:r>
      <w:r w:rsidR="00AC365D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AC365D" w:rsidRPr="00863E83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AC365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AC365D" w:rsidRPr="00863E8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C36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E97" w:rsidRPr="004249C0" w:rsidRDefault="006D3E97" w:rsidP="00F65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5E" w:rsidRPr="004249C0" w:rsidRDefault="00787A5E" w:rsidP="00F65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5E" w:rsidRDefault="00787A5E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7A5E" w:rsidRDefault="00787A5E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7A5E" w:rsidRDefault="00787A5E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7A5E" w:rsidRDefault="00787A5E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7A5E" w:rsidRDefault="00787A5E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bookmarkEnd w:id="0"/>
    <w:p w:rsidR="004249C0" w:rsidRDefault="004249C0" w:rsidP="008A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249C0" w:rsidSect="00DC3C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58" w:rsidRDefault="000D6258" w:rsidP="00DC3C55">
      <w:pPr>
        <w:spacing w:after="0" w:line="240" w:lineRule="auto"/>
      </w:pPr>
      <w:r>
        <w:separator/>
      </w:r>
    </w:p>
  </w:endnote>
  <w:endnote w:type="continuationSeparator" w:id="0">
    <w:p w:rsidR="000D6258" w:rsidRDefault="000D6258" w:rsidP="00D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58" w:rsidRDefault="000D6258" w:rsidP="00DC3C55">
      <w:pPr>
        <w:spacing w:after="0" w:line="240" w:lineRule="auto"/>
      </w:pPr>
      <w:r>
        <w:separator/>
      </w:r>
    </w:p>
  </w:footnote>
  <w:footnote w:type="continuationSeparator" w:id="0">
    <w:p w:rsidR="000D6258" w:rsidRDefault="000D6258" w:rsidP="00D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29596"/>
      <w:docPartObj>
        <w:docPartGallery w:val="Page Numbers (Top of Page)"/>
        <w:docPartUnique/>
      </w:docPartObj>
    </w:sdtPr>
    <w:sdtEndPr/>
    <w:sdtContent>
      <w:p w:rsidR="00DC3C55" w:rsidRDefault="00DC3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8E" w:rsidRPr="008D1C8E">
          <w:rPr>
            <w:noProof/>
            <w:lang w:val="ru-RU"/>
          </w:rPr>
          <w:t>2</w:t>
        </w:r>
        <w:r>
          <w:fldChar w:fldCharType="end"/>
        </w:r>
      </w:p>
    </w:sdtContent>
  </w:sdt>
  <w:p w:rsidR="00DC3C55" w:rsidRDefault="00DC3C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57"/>
    <w:rsid w:val="000154E8"/>
    <w:rsid w:val="00042652"/>
    <w:rsid w:val="00083722"/>
    <w:rsid w:val="000D6258"/>
    <w:rsid w:val="001503D2"/>
    <w:rsid w:val="001539E0"/>
    <w:rsid w:val="001C2721"/>
    <w:rsid w:val="001F2418"/>
    <w:rsid w:val="00290DF0"/>
    <w:rsid w:val="002E5DA0"/>
    <w:rsid w:val="00371C6F"/>
    <w:rsid w:val="004249C0"/>
    <w:rsid w:val="004428A7"/>
    <w:rsid w:val="004D6D3F"/>
    <w:rsid w:val="00531457"/>
    <w:rsid w:val="005341B1"/>
    <w:rsid w:val="005708D7"/>
    <w:rsid w:val="005D2A97"/>
    <w:rsid w:val="00600CE1"/>
    <w:rsid w:val="006340D5"/>
    <w:rsid w:val="006C303E"/>
    <w:rsid w:val="006C70EF"/>
    <w:rsid w:val="006D3E97"/>
    <w:rsid w:val="007774A0"/>
    <w:rsid w:val="00787A5E"/>
    <w:rsid w:val="0082041F"/>
    <w:rsid w:val="0083735D"/>
    <w:rsid w:val="00863E83"/>
    <w:rsid w:val="008A53FC"/>
    <w:rsid w:val="008D1C8E"/>
    <w:rsid w:val="009E3EFC"/>
    <w:rsid w:val="00A50922"/>
    <w:rsid w:val="00AB3590"/>
    <w:rsid w:val="00AC365D"/>
    <w:rsid w:val="00AD0780"/>
    <w:rsid w:val="00AF7D07"/>
    <w:rsid w:val="00B720A9"/>
    <w:rsid w:val="00BA0B2F"/>
    <w:rsid w:val="00BD4C12"/>
    <w:rsid w:val="00CD5006"/>
    <w:rsid w:val="00D52CFE"/>
    <w:rsid w:val="00D65600"/>
    <w:rsid w:val="00D711EC"/>
    <w:rsid w:val="00D85BCC"/>
    <w:rsid w:val="00D97A34"/>
    <w:rsid w:val="00DC3C55"/>
    <w:rsid w:val="00E11892"/>
    <w:rsid w:val="00E1611B"/>
    <w:rsid w:val="00E73EEE"/>
    <w:rsid w:val="00E95B57"/>
    <w:rsid w:val="00F63B2E"/>
    <w:rsid w:val="00F6542E"/>
    <w:rsid w:val="00F93AF2"/>
    <w:rsid w:val="00F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6340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C55"/>
  </w:style>
  <w:style w:type="paragraph" w:styleId="a8">
    <w:name w:val="footer"/>
    <w:basedOn w:val="a"/>
    <w:link w:val="a9"/>
    <w:uiPriority w:val="99"/>
    <w:unhideWhenUsed/>
    <w:rsid w:val="00DC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6340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C55"/>
  </w:style>
  <w:style w:type="paragraph" w:styleId="a8">
    <w:name w:val="footer"/>
    <w:basedOn w:val="a"/>
    <w:link w:val="a9"/>
    <w:uiPriority w:val="99"/>
    <w:unhideWhenUsed/>
    <w:rsid w:val="00DC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org310</dc:creator>
  <cp:lastModifiedBy>zagalny301_2</cp:lastModifiedBy>
  <cp:revision>33</cp:revision>
  <cp:lastPrinted>2018-05-16T11:45:00Z</cp:lastPrinted>
  <dcterms:created xsi:type="dcterms:W3CDTF">2018-05-03T10:47:00Z</dcterms:created>
  <dcterms:modified xsi:type="dcterms:W3CDTF">2018-05-24T08:09:00Z</dcterms:modified>
</cp:coreProperties>
</file>