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4A" w:rsidRPr="00FB056A" w:rsidRDefault="00B41A4A" w:rsidP="00B41A4A">
      <w:pPr>
        <w:spacing w:after="0" w:line="240" w:lineRule="auto"/>
        <w:jc w:val="both"/>
        <w:rPr>
          <w:rFonts w:ascii="Times New Roman" w:eastAsia="Times New Roman" w:hAnsi="Times New Roman" w:cs="Times New Roman"/>
          <w:i/>
          <w:iCs/>
          <w:sz w:val="24"/>
          <w:szCs w:val="24"/>
          <w:lang w:eastAsia="ru-RU"/>
        </w:rPr>
      </w:pPr>
      <w:r w:rsidRPr="00FB056A">
        <w:rPr>
          <w:rFonts w:ascii="Times New Roman" w:eastAsia="Times New Roman" w:hAnsi="Times New Roman" w:cs="Times New Roman"/>
          <w:i/>
          <w:iCs/>
          <w:sz w:val="24"/>
          <w:szCs w:val="24"/>
          <w:lang w:eastAsia="ru-RU"/>
        </w:rPr>
        <w:tab/>
      </w:r>
      <w:r w:rsidRPr="00FB056A">
        <w:rPr>
          <w:rFonts w:ascii="Times New Roman" w:eastAsia="Times New Roman" w:hAnsi="Times New Roman" w:cs="Times New Roman"/>
          <w:i/>
          <w:iCs/>
          <w:sz w:val="24"/>
          <w:szCs w:val="24"/>
          <w:lang w:eastAsia="ru-RU"/>
        </w:rPr>
        <w:tab/>
      </w:r>
      <w:r w:rsidRPr="00FB056A">
        <w:rPr>
          <w:rFonts w:ascii="Times New Roman" w:eastAsia="Times New Roman" w:hAnsi="Times New Roman" w:cs="Times New Roman"/>
          <w:i/>
          <w:iCs/>
          <w:sz w:val="24"/>
          <w:szCs w:val="24"/>
          <w:lang w:eastAsia="ru-RU"/>
        </w:rPr>
        <w:tab/>
      </w:r>
      <w:r w:rsidRPr="00FB056A">
        <w:rPr>
          <w:rFonts w:ascii="Times New Roman" w:eastAsia="Times New Roman" w:hAnsi="Times New Roman" w:cs="Times New Roman"/>
          <w:i/>
          <w:iCs/>
          <w:sz w:val="24"/>
          <w:szCs w:val="24"/>
          <w:lang w:eastAsia="ru-RU"/>
        </w:rPr>
        <w:tab/>
      </w:r>
      <w:r w:rsidRPr="00FB056A">
        <w:rPr>
          <w:rFonts w:ascii="Times New Roman" w:eastAsia="Times New Roman" w:hAnsi="Times New Roman" w:cs="Times New Roman"/>
          <w:i/>
          <w:iCs/>
          <w:sz w:val="24"/>
          <w:szCs w:val="24"/>
          <w:lang w:eastAsia="ru-RU"/>
        </w:rPr>
        <w:tab/>
      </w:r>
      <w:r w:rsidRPr="00FB056A">
        <w:rPr>
          <w:rFonts w:ascii="Times New Roman" w:eastAsia="Times New Roman" w:hAnsi="Times New Roman" w:cs="Times New Roman"/>
          <w:i/>
          <w:iCs/>
          <w:sz w:val="24"/>
          <w:szCs w:val="24"/>
          <w:lang w:eastAsia="ru-RU"/>
        </w:rPr>
        <w:tab/>
      </w:r>
      <w:r w:rsidRPr="00FB056A">
        <w:rPr>
          <w:rFonts w:ascii="Times New Roman" w:eastAsia="Times New Roman" w:hAnsi="Times New Roman" w:cs="Times New Roman"/>
          <w:i/>
          <w:iCs/>
          <w:sz w:val="24"/>
          <w:szCs w:val="24"/>
          <w:lang w:eastAsia="ru-RU"/>
        </w:rPr>
        <w:tab/>
      </w:r>
      <w:r w:rsidRPr="00FB056A">
        <w:rPr>
          <w:rFonts w:ascii="Times New Roman" w:eastAsia="Times New Roman" w:hAnsi="Times New Roman" w:cs="Times New Roman"/>
          <w:i/>
          <w:iCs/>
          <w:sz w:val="24"/>
          <w:szCs w:val="24"/>
          <w:lang w:eastAsia="ru-RU"/>
        </w:rPr>
        <w:tab/>
      </w:r>
      <w:r w:rsidRPr="00FB056A">
        <w:rPr>
          <w:rFonts w:ascii="Times New Roman" w:eastAsia="Times New Roman" w:hAnsi="Times New Roman" w:cs="Times New Roman"/>
          <w:i/>
          <w:iCs/>
          <w:sz w:val="24"/>
          <w:szCs w:val="24"/>
          <w:lang w:eastAsia="ru-RU"/>
        </w:rPr>
        <w:tab/>
        <w:t>Додаток</w:t>
      </w:r>
    </w:p>
    <w:p w:rsidR="00B41A4A" w:rsidRPr="00FB056A" w:rsidRDefault="00B41A4A" w:rsidP="00B41A4A">
      <w:pPr>
        <w:spacing w:after="0" w:line="240" w:lineRule="auto"/>
        <w:jc w:val="both"/>
        <w:rPr>
          <w:rFonts w:ascii="Times New Roman" w:eastAsia="Times New Roman" w:hAnsi="Times New Roman" w:cs="Times New Roman"/>
          <w:i/>
          <w:iCs/>
          <w:sz w:val="24"/>
          <w:szCs w:val="24"/>
          <w:lang w:eastAsia="ru-RU"/>
        </w:rPr>
      </w:pPr>
      <w:r w:rsidRPr="00FB056A">
        <w:rPr>
          <w:rFonts w:ascii="Times New Roman" w:eastAsia="Times New Roman" w:hAnsi="Times New Roman" w:cs="Times New Roman"/>
          <w:i/>
          <w:iCs/>
          <w:sz w:val="24"/>
          <w:szCs w:val="24"/>
          <w:lang w:eastAsia="ru-RU"/>
        </w:rPr>
        <w:tab/>
      </w:r>
      <w:r w:rsidRPr="00FB056A">
        <w:rPr>
          <w:rFonts w:ascii="Times New Roman" w:eastAsia="Times New Roman" w:hAnsi="Times New Roman" w:cs="Times New Roman"/>
          <w:i/>
          <w:iCs/>
          <w:sz w:val="24"/>
          <w:szCs w:val="24"/>
          <w:lang w:eastAsia="ru-RU"/>
        </w:rPr>
        <w:tab/>
      </w:r>
      <w:r w:rsidRPr="00FB056A">
        <w:rPr>
          <w:rFonts w:ascii="Times New Roman" w:eastAsia="Times New Roman" w:hAnsi="Times New Roman" w:cs="Times New Roman"/>
          <w:i/>
          <w:iCs/>
          <w:sz w:val="24"/>
          <w:szCs w:val="24"/>
          <w:lang w:eastAsia="ru-RU"/>
        </w:rPr>
        <w:tab/>
      </w:r>
      <w:r w:rsidRPr="00FB056A">
        <w:rPr>
          <w:rFonts w:ascii="Times New Roman" w:eastAsia="Times New Roman" w:hAnsi="Times New Roman" w:cs="Times New Roman"/>
          <w:i/>
          <w:iCs/>
          <w:sz w:val="24"/>
          <w:szCs w:val="24"/>
          <w:lang w:eastAsia="ru-RU"/>
        </w:rPr>
        <w:tab/>
      </w:r>
      <w:r w:rsidRPr="00FB056A">
        <w:rPr>
          <w:rFonts w:ascii="Times New Roman" w:eastAsia="Times New Roman" w:hAnsi="Times New Roman" w:cs="Times New Roman"/>
          <w:i/>
          <w:iCs/>
          <w:sz w:val="24"/>
          <w:szCs w:val="24"/>
          <w:lang w:eastAsia="ru-RU"/>
        </w:rPr>
        <w:tab/>
      </w:r>
      <w:r w:rsidRPr="00FB056A">
        <w:rPr>
          <w:rFonts w:ascii="Times New Roman" w:eastAsia="Times New Roman" w:hAnsi="Times New Roman" w:cs="Times New Roman"/>
          <w:i/>
          <w:iCs/>
          <w:sz w:val="24"/>
          <w:szCs w:val="24"/>
          <w:lang w:eastAsia="ru-RU"/>
        </w:rPr>
        <w:tab/>
      </w:r>
      <w:r w:rsidRPr="00FB056A">
        <w:rPr>
          <w:rFonts w:ascii="Times New Roman" w:eastAsia="Times New Roman" w:hAnsi="Times New Roman" w:cs="Times New Roman"/>
          <w:i/>
          <w:iCs/>
          <w:sz w:val="24"/>
          <w:szCs w:val="24"/>
          <w:lang w:eastAsia="ru-RU"/>
        </w:rPr>
        <w:tab/>
      </w:r>
      <w:r w:rsidRPr="00FB056A">
        <w:rPr>
          <w:rFonts w:ascii="Times New Roman" w:eastAsia="Times New Roman" w:hAnsi="Times New Roman" w:cs="Times New Roman"/>
          <w:i/>
          <w:iCs/>
          <w:sz w:val="24"/>
          <w:szCs w:val="24"/>
          <w:lang w:eastAsia="ru-RU"/>
        </w:rPr>
        <w:tab/>
      </w:r>
      <w:r w:rsidRPr="00FB056A">
        <w:rPr>
          <w:rFonts w:ascii="Times New Roman" w:eastAsia="Times New Roman" w:hAnsi="Times New Roman" w:cs="Times New Roman"/>
          <w:i/>
          <w:iCs/>
          <w:sz w:val="24"/>
          <w:szCs w:val="24"/>
          <w:lang w:eastAsia="ru-RU"/>
        </w:rPr>
        <w:tab/>
        <w:t>до рішення міської ради</w:t>
      </w:r>
    </w:p>
    <w:p w:rsidR="00B41A4A" w:rsidRPr="00FB056A" w:rsidRDefault="00FB056A" w:rsidP="00FB056A">
      <w:pPr>
        <w:tabs>
          <w:tab w:val="left" w:pos="6400"/>
        </w:tabs>
        <w:spacing w:after="0" w:line="240" w:lineRule="auto"/>
        <w:jc w:val="both"/>
        <w:rPr>
          <w:rFonts w:ascii="Times New Roman" w:eastAsia="Times New Roman" w:hAnsi="Times New Roman" w:cs="Times New Roman"/>
          <w:i/>
          <w:iCs/>
          <w:sz w:val="24"/>
          <w:szCs w:val="24"/>
          <w:lang w:eastAsia="ru-RU"/>
        </w:rPr>
      </w:pPr>
      <w:r w:rsidRPr="00FB056A">
        <w:rPr>
          <w:rFonts w:ascii="Times New Roman" w:eastAsia="Times New Roman" w:hAnsi="Times New Roman" w:cs="Times New Roman"/>
          <w:i/>
          <w:iCs/>
          <w:sz w:val="24"/>
          <w:szCs w:val="24"/>
          <w:lang w:eastAsia="ru-RU"/>
        </w:rPr>
        <w:tab/>
        <w:t>28.02.2018 №2462</w:t>
      </w:r>
    </w:p>
    <w:p w:rsidR="00B41A4A" w:rsidRPr="00FB056A" w:rsidRDefault="00B41A4A" w:rsidP="00B41A4A">
      <w:pPr>
        <w:spacing w:after="0" w:line="240" w:lineRule="auto"/>
        <w:jc w:val="both"/>
        <w:rPr>
          <w:rFonts w:ascii="Times New Roman" w:eastAsia="Times New Roman" w:hAnsi="Times New Roman" w:cs="Times New Roman"/>
          <w:i/>
          <w:iCs/>
          <w:sz w:val="14"/>
          <w:szCs w:val="14"/>
          <w:lang w:eastAsia="ru-RU"/>
        </w:rPr>
      </w:pPr>
    </w:p>
    <w:p w:rsidR="00B41A4A" w:rsidRPr="00FB056A" w:rsidRDefault="00B41A4A" w:rsidP="00D22B7A">
      <w:pPr>
        <w:spacing w:after="0" w:line="230" w:lineRule="auto"/>
        <w:jc w:val="center"/>
        <w:rPr>
          <w:rFonts w:ascii="Times New Roman" w:eastAsia="Times New Roman" w:hAnsi="Times New Roman" w:cs="Times New Roman"/>
          <w:b/>
          <w:i/>
          <w:iCs/>
          <w:sz w:val="28"/>
          <w:szCs w:val="20"/>
          <w:lang w:eastAsia="ru-RU"/>
        </w:rPr>
      </w:pPr>
      <w:r w:rsidRPr="00FB056A">
        <w:rPr>
          <w:rFonts w:ascii="Times New Roman" w:eastAsia="Times New Roman" w:hAnsi="Times New Roman" w:cs="Times New Roman"/>
          <w:b/>
          <w:i/>
          <w:iCs/>
          <w:sz w:val="28"/>
          <w:szCs w:val="20"/>
          <w:lang w:eastAsia="ru-RU"/>
        </w:rPr>
        <w:t>ПОЛОЖЕННЯ</w:t>
      </w:r>
    </w:p>
    <w:p w:rsidR="00B41A4A" w:rsidRPr="00FB056A" w:rsidRDefault="00B41A4A" w:rsidP="00D22B7A">
      <w:pPr>
        <w:spacing w:after="0" w:line="230" w:lineRule="auto"/>
        <w:jc w:val="center"/>
        <w:rPr>
          <w:rFonts w:ascii="Times New Roman" w:eastAsia="Times New Roman" w:hAnsi="Times New Roman" w:cs="Times New Roman"/>
          <w:b/>
          <w:i/>
          <w:iCs/>
          <w:sz w:val="28"/>
          <w:szCs w:val="20"/>
          <w:lang w:eastAsia="ru-RU"/>
        </w:rPr>
      </w:pPr>
      <w:r w:rsidRPr="00FB056A">
        <w:rPr>
          <w:rFonts w:ascii="Times New Roman" w:eastAsia="Times New Roman" w:hAnsi="Times New Roman" w:cs="Times New Roman"/>
          <w:b/>
          <w:i/>
          <w:iCs/>
          <w:sz w:val="28"/>
          <w:szCs w:val="20"/>
          <w:lang w:eastAsia="ru-RU"/>
        </w:rPr>
        <w:t xml:space="preserve">про управління розвитку </w:t>
      </w:r>
    </w:p>
    <w:p w:rsidR="00B41A4A" w:rsidRPr="00FB056A" w:rsidRDefault="00B41A4A" w:rsidP="00D22B7A">
      <w:pPr>
        <w:spacing w:after="0" w:line="230" w:lineRule="auto"/>
        <w:jc w:val="center"/>
        <w:rPr>
          <w:rFonts w:ascii="Times New Roman" w:eastAsia="Times New Roman" w:hAnsi="Times New Roman" w:cs="Times New Roman"/>
          <w:b/>
          <w:i/>
          <w:iCs/>
          <w:sz w:val="28"/>
          <w:szCs w:val="20"/>
          <w:lang w:eastAsia="ru-RU"/>
        </w:rPr>
      </w:pPr>
      <w:r w:rsidRPr="00FB056A">
        <w:rPr>
          <w:rFonts w:ascii="Times New Roman" w:eastAsia="Times New Roman" w:hAnsi="Times New Roman" w:cs="Times New Roman"/>
          <w:b/>
          <w:i/>
          <w:iCs/>
          <w:sz w:val="28"/>
          <w:szCs w:val="20"/>
          <w:lang w:eastAsia="ru-RU"/>
        </w:rPr>
        <w:t>підприємництва виконкому Криворізької міської ради</w:t>
      </w:r>
    </w:p>
    <w:p w:rsidR="00B41A4A" w:rsidRPr="00FB056A" w:rsidRDefault="00B41A4A" w:rsidP="00D22B7A">
      <w:pPr>
        <w:spacing w:after="0" w:line="230" w:lineRule="auto"/>
        <w:jc w:val="both"/>
        <w:rPr>
          <w:rFonts w:ascii="Times New Roman" w:eastAsia="Times New Roman" w:hAnsi="Times New Roman" w:cs="Times New Roman"/>
          <w:sz w:val="18"/>
          <w:szCs w:val="18"/>
          <w:lang w:eastAsia="ru-RU"/>
        </w:rPr>
      </w:pPr>
    </w:p>
    <w:p w:rsidR="00B41A4A" w:rsidRPr="00FB056A" w:rsidRDefault="00B41A4A" w:rsidP="00D22B7A">
      <w:pPr>
        <w:spacing w:after="0" w:line="230" w:lineRule="auto"/>
        <w:jc w:val="center"/>
        <w:rPr>
          <w:rFonts w:ascii="Times New Roman" w:eastAsia="Times New Roman" w:hAnsi="Times New Roman" w:cs="Times New Roman"/>
          <w:b/>
          <w:bCs/>
          <w:i/>
          <w:iCs/>
          <w:sz w:val="28"/>
          <w:szCs w:val="20"/>
          <w:lang w:eastAsia="ru-RU"/>
        </w:rPr>
      </w:pPr>
      <w:r w:rsidRPr="00FB056A">
        <w:rPr>
          <w:rFonts w:ascii="Times New Roman" w:eastAsia="Times New Roman" w:hAnsi="Times New Roman" w:cs="Times New Roman"/>
          <w:b/>
          <w:bCs/>
          <w:i/>
          <w:iCs/>
          <w:sz w:val="28"/>
          <w:szCs w:val="20"/>
          <w:lang w:eastAsia="ru-RU"/>
        </w:rPr>
        <w:t>1. Загальні положення</w:t>
      </w:r>
    </w:p>
    <w:p w:rsidR="00B41A4A" w:rsidRPr="00FB056A" w:rsidRDefault="00B41A4A" w:rsidP="00D22B7A">
      <w:pPr>
        <w:spacing w:after="0" w:line="230" w:lineRule="auto"/>
        <w:ind w:firstLine="720"/>
        <w:jc w:val="both"/>
        <w:rPr>
          <w:rFonts w:ascii="Times New Roman" w:eastAsia="Times New Roman" w:hAnsi="Times New Roman" w:cs="Times New Roman"/>
          <w:sz w:val="28"/>
          <w:szCs w:val="20"/>
          <w:lang w:eastAsia="ru-RU"/>
        </w:rPr>
      </w:pPr>
      <w:r w:rsidRPr="00FB056A">
        <w:rPr>
          <w:rFonts w:ascii="Times New Roman" w:eastAsia="Times New Roman" w:hAnsi="Times New Roman" w:cs="Times New Roman"/>
          <w:sz w:val="28"/>
          <w:szCs w:val="20"/>
          <w:lang w:eastAsia="ru-RU"/>
        </w:rPr>
        <w:t xml:space="preserve">1.1. Управління розвитку підприємництва виконкому Криворізької міської ради (надалі – Управління) є самостійним неприбутковим структурним підрозділом виконавчого комітету міської ради та юридичною особою, має реєстраційні рахунки в управлінні Державної казначейської служби України у м. Кривому Розі Дніпропетровської області, печатки, </w:t>
      </w:r>
      <w:bookmarkStart w:id="0" w:name="_GoBack"/>
      <w:bookmarkEnd w:id="0"/>
      <w:r w:rsidRPr="00FB056A">
        <w:rPr>
          <w:rFonts w:ascii="Times New Roman" w:eastAsia="Times New Roman" w:hAnsi="Times New Roman" w:cs="Times New Roman"/>
          <w:sz w:val="28"/>
          <w:szCs w:val="20"/>
          <w:lang w:eastAsia="ru-RU"/>
        </w:rPr>
        <w:t>штампи й бланк із зображенням Державного герба України та своїм найменуванням, а також інші реквізити юридичної особи.</w:t>
      </w:r>
      <w:r w:rsidR="00B939F2" w:rsidRPr="00FB056A">
        <w:rPr>
          <w:rFonts w:ascii="Times New Roman" w:eastAsia="Times New Roman" w:hAnsi="Times New Roman" w:cs="Times New Roman"/>
          <w:sz w:val="28"/>
          <w:szCs w:val="20"/>
          <w:lang w:eastAsia="ru-RU"/>
        </w:rPr>
        <w:t xml:space="preserve"> Скорочена назва Управління</w:t>
      </w:r>
      <w:r w:rsidR="0022227C" w:rsidRPr="00FB056A">
        <w:rPr>
          <w:rFonts w:ascii="Times New Roman" w:eastAsia="Times New Roman" w:hAnsi="Times New Roman" w:cs="Times New Roman"/>
          <w:sz w:val="28"/>
          <w:szCs w:val="20"/>
          <w:lang w:eastAsia="ru-RU"/>
        </w:rPr>
        <w:t>,</w:t>
      </w:r>
      <w:r w:rsidR="00B939F2" w:rsidRPr="00FB056A">
        <w:rPr>
          <w:rFonts w:ascii="Times New Roman" w:eastAsia="Times New Roman" w:hAnsi="Times New Roman" w:cs="Times New Roman"/>
          <w:sz w:val="28"/>
          <w:szCs w:val="20"/>
          <w:lang w:eastAsia="ru-RU"/>
        </w:rPr>
        <w:t xml:space="preserve"> </w:t>
      </w:r>
      <w:r w:rsidR="0022227C" w:rsidRPr="00FB056A">
        <w:rPr>
          <w:rFonts w:ascii="Times New Roman" w:eastAsia="Times New Roman" w:hAnsi="Times New Roman" w:cs="Times New Roman"/>
          <w:sz w:val="28"/>
          <w:szCs w:val="20"/>
          <w:lang w:eastAsia="ru-RU"/>
        </w:rPr>
        <w:t xml:space="preserve">що використовується в документах фінансової звітності, </w:t>
      </w:r>
      <w:r w:rsidR="00B939F2" w:rsidRPr="00FB056A">
        <w:rPr>
          <w:rFonts w:ascii="Times New Roman" w:eastAsia="Times New Roman" w:hAnsi="Times New Roman" w:cs="Times New Roman"/>
          <w:sz w:val="28"/>
          <w:szCs w:val="20"/>
          <w:lang w:eastAsia="ru-RU"/>
        </w:rPr>
        <w:t xml:space="preserve">– УРП виконкому Криворізької міськради. </w:t>
      </w:r>
    </w:p>
    <w:p w:rsidR="00B41A4A" w:rsidRPr="00FB056A" w:rsidRDefault="00B41A4A" w:rsidP="00D22B7A">
      <w:pPr>
        <w:spacing w:after="0" w:line="230" w:lineRule="auto"/>
        <w:jc w:val="both"/>
        <w:rPr>
          <w:rFonts w:ascii="Times New Roman" w:eastAsia="Times New Roman" w:hAnsi="Times New Roman" w:cs="Times New Roman"/>
          <w:sz w:val="28"/>
          <w:szCs w:val="20"/>
          <w:lang w:eastAsia="ru-RU"/>
        </w:rPr>
      </w:pPr>
      <w:r w:rsidRPr="00FB056A">
        <w:rPr>
          <w:rFonts w:ascii="Times New Roman" w:eastAsia="Times New Roman" w:hAnsi="Times New Roman" w:cs="Times New Roman"/>
          <w:sz w:val="28"/>
          <w:szCs w:val="20"/>
          <w:lang w:eastAsia="ru-RU"/>
        </w:rPr>
        <w:tab/>
        <w:t>1.2. Управління утворюється та ліквідується відповідно до ст. 54 Закону України «Про місцеве самоврядування в Україні» рішенням міської ради в межах затвердженої нею структури за пропозицією міського голови.</w:t>
      </w:r>
    </w:p>
    <w:p w:rsidR="00B41A4A" w:rsidRPr="00FB056A" w:rsidRDefault="00B41A4A" w:rsidP="00D22B7A">
      <w:pPr>
        <w:spacing w:after="0" w:line="230" w:lineRule="auto"/>
        <w:jc w:val="both"/>
        <w:rPr>
          <w:rFonts w:ascii="Times New Roman" w:eastAsia="Times New Roman" w:hAnsi="Times New Roman" w:cs="Times New Roman"/>
          <w:sz w:val="28"/>
          <w:szCs w:val="20"/>
          <w:lang w:eastAsia="ru-RU"/>
        </w:rPr>
      </w:pPr>
      <w:r w:rsidRPr="00FB056A">
        <w:rPr>
          <w:rFonts w:ascii="Times New Roman" w:eastAsia="Times New Roman" w:hAnsi="Times New Roman" w:cs="Times New Roman"/>
          <w:sz w:val="28"/>
          <w:szCs w:val="20"/>
          <w:lang w:eastAsia="ru-RU"/>
        </w:rPr>
        <w:tab/>
        <w:t>1.3. Управління реєструється в порядку, визначеному Законом України «Про державну реєстрацію юридичних осіб, фізичних осіб-підприємців та громадських формувань» і нормативно-правовими актами, що регулюють діяльність неприбуткової організації.</w:t>
      </w:r>
    </w:p>
    <w:p w:rsidR="00B41A4A" w:rsidRPr="00FB056A" w:rsidRDefault="00B41A4A" w:rsidP="00D22B7A">
      <w:pPr>
        <w:spacing w:after="0" w:line="230" w:lineRule="auto"/>
        <w:ind w:firstLine="720"/>
        <w:jc w:val="both"/>
        <w:rPr>
          <w:rFonts w:ascii="Times New Roman" w:eastAsia="Times New Roman" w:hAnsi="Times New Roman" w:cs="Times New Roman"/>
          <w:sz w:val="28"/>
          <w:szCs w:val="20"/>
          <w:lang w:eastAsia="ru-RU"/>
        </w:rPr>
      </w:pPr>
      <w:r w:rsidRPr="00FB056A">
        <w:rPr>
          <w:rFonts w:ascii="Times New Roman" w:eastAsia="Times New Roman" w:hAnsi="Times New Roman" w:cs="Times New Roman"/>
          <w:sz w:val="28"/>
          <w:szCs w:val="20"/>
          <w:lang w:eastAsia="ru-RU"/>
        </w:rPr>
        <w:t>1.4. Управління підзвітне й підконтрольне Криворізькій міській раді, підпорядковане її виконавчому комітету та міському голові.</w:t>
      </w:r>
    </w:p>
    <w:p w:rsidR="00B41A4A" w:rsidRPr="00FB056A" w:rsidRDefault="00B41A4A" w:rsidP="00D22B7A">
      <w:pPr>
        <w:shd w:val="clear" w:color="auto" w:fill="FFFFFF"/>
        <w:spacing w:after="0" w:line="230" w:lineRule="auto"/>
        <w:ind w:firstLine="425"/>
        <w:jc w:val="both"/>
        <w:rPr>
          <w:rFonts w:ascii="Times New Roman" w:eastAsia="Times New Roman" w:hAnsi="Times New Roman" w:cs="Times New Roman"/>
          <w:spacing w:val="1"/>
          <w:sz w:val="28"/>
          <w:szCs w:val="28"/>
          <w:lang w:eastAsia="ru-RU"/>
        </w:rPr>
      </w:pPr>
      <w:r w:rsidRPr="00FB056A">
        <w:rPr>
          <w:rFonts w:ascii="Times New Roman" w:eastAsia="Times New Roman" w:hAnsi="Times New Roman" w:cs="Times New Roman"/>
          <w:b/>
          <w:bCs/>
          <w:sz w:val="28"/>
          <w:szCs w:val="20"/>
          <w:lang w:eastAsia="ru-RU"/>
        </w:rPr>
        <w:tab/>
      </w:r>
      <w:r w:rsidRPr="00FB056A">
        <w:rPr>
          <w:rFonts w:ascii="Times New Roman" w:eastAsia="Times New Roman" w:hAnsi="Times New Roman" w:cs="Times New Roman"/>
          <w:sz w:val="28"/>
          <w:szCs w:val="28"/>
          <w:lang w:eastAsia="ru-RU"/>
        </w:rPr>
        <w:t>1.5.</w:t>
      </w:r>
      <w:r w:rsidRPr="00FB056A">
        <w:rPr>
          <w:rFonts w:ascii="Times New Roman" w:eastAsia="Times New Roman" w:hAnsi="Times New Roman" w:cs="Times New Roman"/>
          <w:b/>
          <w:i/>
          <w:sz w:val="28"/>
          <w:szCs w:val="28"/>
          <w:lang w:eastAsia="ru-RU"/>
        </w:rPr>
        <w:t xml:space="preserve"> </w:t>
      </w:r>
      <w:r w:rsidRPr="00FB056A">
        <w:rPr>
          <w:rFonts w:ascii="Times New Roman" w:eastAsia="Times New Roman" w:hAnsi="Times New Roman" w:cs="Times New Roman"/>
          <w:color w:val="000000"/>
          <w:spacing w:val="2"/>
          <w:sz w:val="28"/>
          <w:szCs w:val="28"/>
          <w:lang w:eastAsia="ru-RU"/>
        </w:rPr>
        <w:t>У</w:t>
      </w:r>
      <w:r w:rsidRPr="00FB056A">
        <w:rPr>
          <w:rFonts w:ascii="Times New Roman" w:eastAsia="Times New Roman" w:hAnsi="Times New Roman" w:cs="Times New Roman"/>
          <w:color w:val="000000"/>
          <w:sz w:val="28"/>
          <w:szCs w:val="28"/>
          <w:lang w:eastAsia="ru-RU"/>
        </w:rPr>
        <w:t xml:space="preserve"> діяльності Управління </w:t>
      </w:r>
      <w:r w:rsidRPr="00FB056A">
        <w:rPr>
          <w:rFonts w:ascii="Times New Roman" w:eastAsia="Times New Roman" w:hAnsi="Times New Roman" w:cs="Times New Roman"/>
          <w:color w:val="000000"/>
          <w:spacing w:val="2"/>
          <w:sz w:val="28"/>
          <w:szCs w:val="28"/>
          <w:lang w:eastAsia="ru-RU"/>
        </w:rPr>
        <w:t>к</w:t>
      </w:r>
      <w:r w:rsidRPr="00FB056A">
        <w:rPr>
          <w:rFonts w:ascii="Times New Roman" w:eastAsia="Times New Roman" w:hAnsi="Times New Roman" w:cs="Times New Roman"/>
          <w:color w:val="000000"/>
          <w:sz w:val="28"/>
          <w:szCs w:val="28"/>
          <w:lang w:eastAsia="ru-RU"/>
        </w:rPr>
        <w:t>ерується Конститу</w:t>
      </w:r>
      <w:r w:rsidRPr="00FB056A">
        <w:rPr>
          <w:rFonts w:ascii="Times New Roman" w:eastAsia="Times New Roman" w:hAnsi="Times New Roman" w:cs="Times New Roman"/>
          <w:color w:val="000000"/>
          <w:sz w:val="28"/>
          <w:szCs w:val="28"/>
          <w:lang w:eastAsia="ru-RU"/>
        </w:rPr>
        <w:softHyphen/>
        <w:t>цією України, законами України, постановами Верховної Ради України, указами Президента</w:t>
      </w:r>
      <w:r w:rsidRPr="00FB056A">
        <w:rPr>
          <w:rFonts w:ascii="Times New Roman" w:eastAsia="Times New Roman" w:hAnsi="Times New Roman" w:cs="Times New Roman"/>
          <w:color w:val="000000"/>
          <w:spacing w:val="-2"/>
          <w:sz w:val="28"/>
          <w:szCs w:val="28"/>
          <w:lang w:eastAsia="ru-RU"/>
        </w:rPr>
        <w:t xml:space="preserve"> України, </w:t>
      </w:r>
      <w:r w:rsidRPr="00FB056A">
        <w:rPr>
          <w:rFonts w:ascii="Times New Roman" w:eastAsia="Times New Roman" w:hAnsi="Times New Roman" w:cs="Times New Roman"/>
          <w:color w:val="000000"/>
          <w:spacing w:val="1"/>
          <w:sz w:val="28"/>
          <w:szCs w:val="28"/>
          <w:lang w:eastAsia="ru-RU"/>
        </w:rPr>
        <w:t xml:space="preserve">рішеннями міської ради та її виконавчого комітету, розпорядженнями міського голови, у межах делегованих повноважень – постановами Кабінету Міністрів України, нормативними актами Міністерств України, </w:t>
      </w:r>
      <w:r w:rsidR="00D22B7A" w:rsidRPr="00FB056A">
        <w:rPr>
          <w:rFonts w:ascii="Times New Roman" w:eastAsia="Times New Roman" w:hAnsi="Times New Roman" w:cs="Times New Roman"/>
          <w:color w:val="000000"/>
          <w:spacing w:val="1"/>
          <w:sz w:val="28"/>
          <w:szCs w:val="28"/>
          <w:lang w:eastAsia="ru-RU"/>
        </w:rPr>
        <w:t xml:space="preserve">діючими </w:t>
      </w:r>
      <w:r w:rsidRPr="00FB056A">
        <w:rPr>
          <w:rFonts w:ascii="Times New Roman" w:eastAsia="Times New Roman" w:hAnsi="Times New Roman" w:cs="Times New Roman"/>
          <w:color w:val="000000"/>
          <w:spacing w:val="1"/>
          <w:sz w:val="28"/>
          <w:szCs w:val="28"/>
          <w:lang w:eastAsia="ru-RU"/>
        </w:rPr>
        <w:t>ДСТУ</w:t>
      </w:r>
      <w:r w:rsidR="00D22B7A" w:rsidRPr="00FB056A">
        <w:rPr>
          <w:rFonts w:ascii="Times New Roman" w:eastAsia="Times New Roman" w:hAnsi="Times New Roman" w:cs="Times New Roman"/>
          <w:color w:val="000000"/>
          <w:spacing w:val="1"/>
          <w:sz w:val="28"/>
          <w:szCs w:val="28"/>
          <w:lang w:eastAsia="ru-RU"/>
        </w:rPr>
        <w:t xml:space="preserve"> у виконкомі Криворізької міської ради</w:t>
      </w:r>
      <w:r w:rsidRPr="00FB056A">
        <w:rPr>
          <w:rFonts w:ascii="Times New Roman" w:eastAsia="Times New Roman" w:hAnsi="Times New Roman" w:cs="Times New Roman"/>
          <w:color w:val="000000"/>
          <w:spacing w:val="1"/>
          <w:sz w:val="28"/>
          <w:szCs w:val="28"/>
          <w:lang w:eastAsia="ru-RU"/>
        </w:rPr>
        <w:t>, Настановами щодо якості, протидії корупційним загрозам та інформаційної безпеки виконкому міської ради, розпорядженнями голови Дніпропетровської обласної державної адмініс</w:t>
      </w:r>
      <w:r w:rsidR="00D22B7A" w:rsidRPr="00FB056A">
        <w:rPr>
          <w:rFonts w:ascii="Times New Roman" w:eastAsia="Times New Roman" w:hAnsi="Times New Roman" w:cs="Times New Roman"/>
          <w:color w:val="000000"/>
          <w:spacing w:val="1"/>
          <w:sz w:val="28"/>
          <w:szCs w:val="28"/>
          <w:lang w:eastAsia="ru-RU"/>
        </w:rPr>
        <w:t>трації, Інструкцією з діловодст</w:t>
      </w:r>
      <w:r w:rsidRPr="00FB056A">
        <w:rPr>
          <w:rFonts w:ascii="Times New Roman" w:eastAsia="Times New Roman" w:hAnsi="Times New Roman" w:cs="Times New Roman"/>
          <w:color w:val="000000"/>
          <w:spacing w:val="1"/>
          <w:sz w:val="28"/>
          <w:szCs w:val="28"/>
          <w:lang w:eastAsia="ru-RU"/>
        </w:rPr>
        <w:t xml:space="preserve">ва в органах місцевого самоврядування міста, Регламентом виконавчого комітету Криворізької міської ради, а </w:t>
      </w:r>
      <w:r w:rsidRPr="00FB056A">
        <w:rPr>
          <w:rFonts w:ascii="Times New Roman" w:eastAsia="Times New Roman" w:hAnsi="Times New Roman" w:cs="Times New Roman"/>
          <w:spacing w:val="1"/>
          <w:sz w:val="28"/>
          <w:szCs w:val="28"/>
          <w:lang w:eastAsia="ru-RU"/>
        </w:rPr>
        <w:t>також цим Положенням.</w:t>
      </w:r>
    </w:p>
    <w:p w:rsidR="00B41A4A" w:rsidRPr="00FB056A" w:rsidRDefault="00B41A4A" w:rsidP="00D22B7A">
      <w:pPr>
        <w:shd w:val="clear" w:color="auto" w:fill="FFFFFF"/>
        <w:spacing w:after="0" w:line="230" w:lineRule="auto"/>
        <w:ind w:firstLine="720"/>
        <w:jc w:val="both"/>
        <w:rPr>
          <w:rFonts w:ascii="Times New Roman" w:eastAsia="Times New Roman" w:hAnsi="Times New Roman" w:cs="Times New Roman"/>
          <w:sz w:val="28"/>
          <w:szCs w:val="28"/>
          <w:lang w:eastAsia="ru-RU"/>
        </w:rPr>
      </w:pPr>
      <w:r w:rsidRPr="00FB056A">
        <w:rPr>
          <w:rFonts w:ascii="Times New Roman" w:eastAsia="Times New Roman" w:hAnsi="Times New Roman" w:cs="Times New Roman"/>
          <w:sz w:val="28"/>
          <w:szCs w:val="28"/>
          <w:lang w:eastAsia="ru-RU"/>
        </w:rPr>
        <w:t>1.6. Управлінню забороняється розподіл отриманих доходів (прибутків) або їх частини серед засновників (учасників), працівників Управління (крім оплати їх праці, нарахування єдиного соціального внеску), членів органів управління та інших пов’язаних з ними осіб. Доходи (прибутки) Управління використовуються виключно для фінансування видатків на його утримання, реалізації мети (цілей, завдань) та напрямів діяльності, визначених цим Положенням.</w:t>
      </w:r>
    </w:p>
    <w:p w:rsidR="00B41A4A" w:rsidRPr="00FB056A" w:rsidRDefault="00B41A4A" w:rsidP="00D22B7A">
      <w:pPr>
        <w:shd w:val="clear" w:color="auto" w:fill="FFFFFF"/>
        <w:spacing w:after="0" w:line="230" w:lineRule="auto"/>
        <w:ind w:firstLine="720"/>
        <w:jc w:val="both"/>
        <w:rPr>
          <w:rFonts w:ascii="Times New Roman" w:eastAsia="Times New Roman" w:hAnsi="Times New Roman" w:cs="Times New Roman"/>
          <w:sz w:val="28"/>
          <w:szCs w:val="28"/>
          <w:lang w:eastAsia="ru-RU"/>
        </w:rPr>
      </w:pPr>
      <w:r w:rsidRPr="00FB056A">
        <w:rPr>
          <w:rFonts w:ascii="Times New Roman" w:eastAsia="Times New Roman" w:hAnsi="Times New Roman" w:cs="Times New Roman"/>
          <w:sz w:val="28"/>
          <w:szCs w:val="28"/>
          <w:lang w:eastAsia="ru-RU"/>
        </w:rPr>
        <w:t>1.7. Управління має право передачі активів одній або кільком виключно неприбутковим організаціям відповідного виду або зарахування їх до доходу бюджету в разі припинення юридичної особи (у результаті її ліквідації, злиття, поділу, приєднання або перетворення).</w:t>
      </w:r>
    </w:p>
    <w:p w:rsidR="00C01845" w:rsidRPr="00FB056A" w:rsidRDefault="00C01845" w:rsidP="00B41A4A">
      <w:pPr>
        <w:pStyle w:val="a5"/>
        <w:jc w:val="right"/>
        <w:rPr>
          <w:b/>
          <w:bCs/>
          <w:i/>
          <w:iCs/>
          <w:sz w:val="24"/>
          <w:szCs w:val="24"/>
        </w:rPr>
      </w:pPr>
      <w:r w:rsidRPr="00FB056A">
        <w:rPr>
          <w:i/>
          <w:sz w:val="24"/>
          <w:szCs w:val="24"/>
        </w:rPr>
        <w:lastRenderedPageBreak/>
        <w:t>Продовження додатка</w:t>
      </w:r>
    </w:p>
    <w:p w:rsidR="00C01845" w:rsidRPr="00FB056A" w:rsidRDefault="00C01845" w:rsidP="00B41A4A">
      <w:pPr>
        <w:pStyle w:val="a5"/>
        <w:jc w:val="center"/>
        <w:rPr>
          <w:b/>
          <w:i/>
          <w:sz w:val="28"/>
          <w:szCs w:val="28"/>
        </w:rPr>
      </w:pPr>
      <w:r w:rsidRPr="00FB056A">
        <w:rPr>
          <w:b/>
          <w:i/>
          <w:sz w:val="28"/>
          <w:szCs w:val="28"/>
        </w:rPr>
        <w:t>2. Основні завдання та функції Управління</w:t>
      </w:r>
    </w:p>
    <w:p w:rsidR="00C01845" w:rsidRPr="00FB056A" w:rsidRDefault="00C01845" w:rsidP="00B41A4A">
      <w:pPr>
        <w:pStyle w:val="a5"/>
        <w:spacing w:line="235" w:lineRule="auto"/>
        <w:ind w:firstLine="708"/>
        <w:rPr>
          <w:sz w:val="28"/>
          <w:szCs w:val="28"/>
        </w:rPr>
      </w:pPr>
      <w:r w:rsidRPr="00FB056A">
        <w:rPr>
          <w:sz w:val="28"/>
          <w:szCs w:val="28"/>
        </w:rPr>
        <w:t>Основними завданнями та функціями Управління є:</w:t>
      </w:r>
    </w:p>
    <w:p w:rsidR="00C01845" w:rsidRPr="00FB056A" w:rsidRDefault="00C01845" w:rsidP="00B41A4A">
      <w:pPr>
        <w:spacing w:after="0" w:line="235" w:lineRule="auto"/>
        <w:ind w:firstLine="720"/>
        <w:jc w:val="both"/>
        <w:rPr>
          <w:rFonts w:ascii="Times New Roman" w:hAnsi="Times New Roman" w:cs="Times New Roman"/>
          <w:bCs/>
          <w:sz w:val="28"/>
          <w:szCs w:val="28"/>
        </w:rPr>
      </w:pPr>
      <w:r w:rsidRPr="00FB056A">
        <w:rPr>
          <w:rFonts w:ascii="Times New Roman" w:hAnsi="Times New Roman" w:cs="Times New Roman"/>
          <w:sz w:val="28"/>
        </w:rPr>
        <w:t>2.1. Реалізація державної регуляторної політики у сфері підприємництва в місті; підготовка нормативно-правових актів міської ради, її виконкому, що впливають на розвиток бізнес-середовища й територіальної громади; участь у експертизі проектів і ухвалених міською радою, її виконавчим комітетом рішень, що носять регуляторний характер.</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 xml:space="preserve"> </w:t>
      </w:r>
      <w:r w:rsidRPr="00FB056A">
        <w:rPr>
          <w:rFonts w:ascii="Times New Roman" w:hAnsi="Times New Roman" w:cs="Times New Roman"/>
          <w:sz w:val="28"/>
        </w:rPr>
        <w:tab/>
        <w:t xml:space="preserve">2.2. Створення сприятливих економічних, правових, організаційних умов для стабільного розвитку підприємництва, використання суб'єктами </w:t>
      </w:r>
      <w:proofErr w:type="spellStart"/>
      <w:r w:rsidRPr="00FB056A">
        <w:rPr>
          <w:rFonts w:ascii="Times New Roman" w:hAnsi="Times New Roman" w:cs="Times New Roman"/>
          <w:sz w:val="28"/>
        </w:rPr>
        <w:t>господа-рювання</w:t>
      </w:r>
      <w:proofErr w:type="spellEnd"/>
      <w:r w:rsidRPr="00FB056A">
        <w:rPr>
          <w:rFonts w:ascii="Times New Roman" w:hAnsi="Times New Roman" w:cs="Times New Roman"/>
          <w:sz w:val="28"/>
        </w:rPr>
        <w:t xml:space="preserve"> фінансових, матеріально-технічних та інформаційних ресурсів, </w:t>
      </w:r>
      <w:proofErr w:type="spellStart"/>
      <w:r w:rsidRPr="00FB056A">
        <w:rPr>
          <w:rFonts w:ascii="Times New Roman" w:hAnsi="Times New Roman" w:cs="Times New Roman"/>
          <w:sz w:val="28"/>
        </w:rPr>
        <w:t>під-вищення</w:t>
      </w:r>
      <w:proofErr w:type="spellEnd"/>
      <w:r w:rsidRPr="00FB056A">
        <w:rPr>
          <w:rFonts w:ascii="Times New Roman" w:hAnsi="Times New Roman" w:cs="Times New Roman"/>
          <w:sz w:val="28"/>
        </w:rPr>
        <w:t xml:space="preserve"> ролі цього сектора економіки у вирішенні соціально-економічних проблем розвитку міста.</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2.3. Удосконалення взаємовідносин органів місцевого самоврядування, місцевих органів виконавчої влади та суб'єктів господарювання.</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 xml:space="preserve">2.4. Здійснення контролю за підприємствами, установами та </w:t>
      </w:r>
      <w:proofErr w:type="spellStart"/>
      <w:r w:rsidRPr="00FB056A">
        <w:rPr>
          <w:rFonts w:ascii="Times New Roman" w:hAnsi="Times New Roman" w:cs="Times New Roman"/>
          <w:sz w:val="28"/>
        </w:rPr>
        <w:t>організа-ціями</w:t>
      </w:r>
      <w:proofErr w:type="spellEnd"/>
      <w:r w:rsidRPr="00FB056A">
        <w:rPr>
          <w:rFonts w:ascii="Times New Roman" w:hAnsi="Times New Roman" w:cs="Times New Roman"/>
          <w:sz w:val="28"/>
        </w:rPr>
        <w:t>, що перебувають у комунальній власності та в підпорядкуванні Управління.</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 xml:space="preserve">2.5. Вивчення попиту населення, виявлення резервів подальшого </w:t>
      </w:r>
      <w:proofErr w:type="spellStart"/>
      <w:r w:rsidRPr="00FB056A">
        <w:rPr>
          <w:rFonts w:ascii="Times New Roman" w:hAnsi="Times New Roman" w:cs="Times New Roman"/>
          <w:sz w:val="28"/>
        </w:rPr>
        <w:t>підви-щення</w:t>
      </w:r>
      <w:proofErr w:type="spellEnd"/>
      <w:r w:rsidRPr="00FB056A">
        <w:rPr>
          <w:rFonts w:ascii="Times New Roman" w:hAnsi="Times New Roman" w:cs="Times New Roman"/>
          <w:sz w:val="28"/>
        </w:rPr>
        <w:t xml:space="preserve"> рівня торговельного та побутового  обслуговування, розвитку об'єктів торгівлі, ресторанного господарства, ринків, сфери послуг, з виробництва продуктів харчування, сприяння формуванню  та  насиченню  споживчого  </w:t>
      </w:r>
      <w:proofErr w:type="spellStart"/>
      <w:r w:rsidRPr="00FB056A">
        <w:rPr>
          <w:rFonts w:ascii="Times New Roman" w:hAnsi="Times New Roman" w:cs="Times New Roman"/>
          <w:sz w:val="28"/>
        </w:rPr>
        <w:t>рин-ку</w:t>
      </w:r>
      <w:proofErr w:type="spellEnd"/>
      <w:r w:rsidRPr="00FB056A">
        <w:rPr>
          <w:rFonts w:ascii="Times New Roman" w:hAnsi="Times New Roman" w:cs="Times New Roman"/>
          <w:sz w:val="28"/>
        </w:rPr>
        <w:t xml:space="preserve"> товарами й  послугами,  поліпшенню їх якості.</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 xml:space="preserve">2.6. </w:t>
      </w:r>
      <w:r w:rsidRPr="00FB056A">
        <w:rPr>
          <w:rFonts w:ascii="Times New Roman" w:hAnsi="Times New Roman" w:cs="Times New Roman"/>
          <w:sz w:val="28"/>
          <w:szCs w:val="28"/>
        </w:rPr>
        <w:t xml:space="preserve">Формування електронних інформаційних ресурсів – переліків </w:t>
      </w:r>
      <w:proofErr w:type="spellStart"/>
      <w:r w:rsidRPr="00FB056A">
        <w:rPr>
          <w:rFonts w:ascii="Times New Roman" w:hAnsi="Times New Roman" w:cs="Times New Roman"/>
          <w:sz w:val="28"/>
          <w:szCs w:val="28"/>
        </w:rPr>
        <w:t>об’єк-тів</w:t>
      </w:r>
      <w:proofErr w:type="spellEnd"/>
      <w:r w:rsidRPr="00FB056A">
        <w:rPr>
          <w:rFonts w:ascii="Times New Roman" w:hAnsi="Times New Roman" w:cs="Times New Roman"/>
          <w:sz w:val="28"/>
          <w:szCs w:val="28"/>
        </w:rPr>
        <w:t xml:space="preserve"> бізнесу (торгівлі, закладів ресторанного господарства, ринків, сфери послуг, з виробництва продуктів харчування).</w:t>
      </w:r>
      <w:r w:rsidRPr="00FB056A">
        <w:rPr>
          <w:rFonts w:ascii="Times New Roman" w:hAnsi="Times New Roman" w:cs="Times New Roman"/>
          <w:sz w:val="28"/>
          <w:szCs w:val="28"/>
        </w:rPr>
        <w:tab/>
      </w:r>
      <w:r w:rsidRPr="00FB056A">
        <w:rPr>
          <w:rFonts w:ascii="Times New Roman" w:hAnsi="Times New Roman" w:cs="Times New Roman"/>
          <w:sz w:val="28"/>
          <w:szCs w:val="28"/>
        </w:rPr>
        <w:tab/>
      </w:r>
      <w:r w:rsidRPr="00FB056A">
        <w:rPr>
          <w:rFonts w:ascii="Times New Roman" w:hAnsi="Times New Roman" w:cs="Times New Roman"/>
          <w:sz w:val="28"/>
          <w:szCs w:val="28"/>
        </w:rPr>
        <w:tab/>
      </w:r>
      <w:r w:rsidRPr="00FB056A">
        <w:rPr>
          <w:rFonts w:ascii="Times New Roman" w:hAnsi="Times New Roman" w:cs="Times New Roman"/>
          <w:sz w:val="28"/>
          <w:szCs w:val="28"/>
        </w:rPr>
        <w:tab/>
      </w:r>
      <w:r w:rsidRPr="00FB056A">
        <w:rPr>
          <w:rFonts w:ascii="Times New Roman" w:hAnsi="Times New Roman" w:cs="Times New Roman"/>
          <w:sz w:val="28"/>
          <w:szCs w:val="28"/>
        </w:rPr>
        <w:tab/>
      </w:r>
      <w:r w:rsidRPr="00FB056A">
        <w:rPr>
          <w:rFonts w:ascii="Times New Roman" w:hAnsi="Times New Roman" w:cs="Times New Roman"/>
          <w:sz w:val="28"/>
          <w:szCs w:val="28"/>
        </w:rPr>
        <w:tab/>
      </w:r>
      <w:r w:rsidRPr="00FB056A">
        <w:rPr>
          <w:rFonts w:ascii="Times New Roman" w:hAnsi="Times New Roman" w:cs="Times New Roman"/>
          <w:sz w:val="28"/>
          <w:szCs w:val="28"/>
        </w:rPr>
        <w:tab/>
      </w:r>
      <w:r w:rsidRPr="00FB056A">
        <w:rPr>
          <w:rFonts w:ascii="Times New Roman" w:hAnsi="Times New Roman" w:cs="Times New Roman"/>
          <w:sz w:val="28"/>
        </w:rPr>
        <w:tab/>
        <w:t>2.7. Створення та забезпечення готовності територіальної спеціалізованої служби цивільного захисту місцевого рівня торгівлі і харчування ланки територіальної підсистеми цивільного захисту Дніпропетровської області у                м. Кривому Розі до функціонування в мирний час та особливий період. Планування, організація та здійснення заходів щодо нормованого забезпечення населення в особливий період.</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2.8. Організація інформаційно-консультаційного забезпечення суб'єктів господарювання.</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 xml:space="preserve">2.9. Підтримка соціальних ініціатив підприємців та громадських </w:t>
      </w:r>
      <w:proofErr w:type="spellStart"/>
      <w:r w:rsidRPr="00FB056A">
        <w:rPr>
          <w:rFonts w:ascii="Times New Roman" w:hAnsi="Times New Roman" w:cs="Times New Roman"/>
          <w:sz w:val="28"/>
        </w:rPr>
        <w:t>органі-зацій</w:t>
      </w:r>
      <w:proofErr w:type="spellEnd"/>
      <w:r w:rsidRPr="00FB056A">
        <w:rPr>
          <w:rFonts w:ascii="Times New Roman" w:hAnsi="Times New Roman" w:cs="Times New Roman"/>
          <w:sz w:val="28"/>
        </w:rPr>
        <w:t xml:space="preserve">, </w:t>
      </w:r>
      <w:proofErr w:type="spellStart"/>
      <w:r w:rsidRPr="00FB056A">
        <w:rPr>
          <w:rFonts w:ascii="Times New Roman" w:hAnsi="Times New Roman" w:cs="Times New Roman"/>
          <w:sz w:val="28"/>
        </w:rPr>
        <w:t>векторування</w:t>
      </w:r>
      <w:proofErr w:type="spellEnd"/>
      <w:r w:rsidRPr="00FB056A">
        <w:rPr>
          <w:rFonts w:ascii="Times New Roman" w:hAnsi="Times New Roman" w:cs="Times New Roman"/>
          <w:sz w:val="28"/>
        </w:rPr>
        <w:t xml:space="preserve"> соціального підприємництва як</w:t>
      </w:r>
      <w:r w:rsidRPr="00FB056A">
        <w:rPr>
          <w:rFonts w:ascii="Times New Roman" w:hAnsi="Times New Roman" w:cs="Times New Roman"/>
          <w:sz w:val="28"/>
          <w:szCs w:val="28"/>
          <w:lang w:eastAsia="uk-UA"/>
        </w:rPr>
        <w:t xml:space="preserve"> альтернативного </w:t>
      </w:r>
      <w:r w:rsidRPr="00FB056A">
        <w:rPr>
          <w:rFonts w:ascii="Times New Roman" w:hAnsi="Times New Roman" w:cs="Times New Roman"/>
          <w:sz w:val="28"/>
          <w:szCs w:val="28"/>
        </w:rPr>
        <w:t>ресурсу</w:t>
      </w:r>
      <w:r w:rsidRPr="00FB056A">
        <w:rPr>
          <w:rFonts w:ascii="Times New Roman" w:hAnsi="Times New Roman" w:cs="Times New Roman"/>
          <w:sz w:val="28"/>
          <w:szCs w:val="28"/>
          <w:lang w:eastAsia="uk-UA"/>
        </w:rPr>
        <w:t xml:space="preserve"> для вирішення нагальних питань життєдіяльності громади, розвиток соціальних муніципальних проектів «Зігріємо турботою ветерана», «Найкраще – дітям», «Кривий Ріг – місто дитячих розваг», інши</w:t>
      </w:r>
      <w:r w:rsidR="00B94676" w:rsidRPr="00FB056A">
        <w:rPr>
          <w:rFonts w:ascii="Times New Roman" w:hAnsi="Times New Roman" w:cs="Times New Roman"/>
          <w:sz w:val="28"/>
          <w:szCs w:val="28"/>
          <w:lang w:eastAsia="uk-UA"/>
        </w:rPr>
        <w:t>х</w:t>
      </w:r>
      <w:r w:rsidRPr="00FB056A">
        <w:rPr>
          <w:rFonts w:ascii="Times New Roman" w:hAnsi="Times New Roman" w:cs="Times New Roman"/>
          <w:sz w:val="28"/>
          <w:szCs w:val="28"/>
          <w:lang w:eastAsia="uk-UA"/>
        </w:rPr>
        <w:t xml:space="preserve"> муніципальни</w:t>
      </w:r>
      <w:r w:rsidR="00B94676" w:rsidRPr="00FB056A">
        <w:rPr>
          <w:rFonts w:ascii="Times New Roman" w:hAnsi="Times New Roman" w:cs="Times New Roman"/>
          <w:sz w:val="28"/>
          <w:szCs w:val="28"/>
          <w:lang w:eastAsia="uk-UA"/>
        </w:rPr>
        <w:t>х</w:t>
      </w:r>
      <w:r w:rsidRPr="00FB056A">
        <w:rPr>
          <w:rFonts w:ascii="Times New Roman" w:hAnsi="Times New Roman" w:cs="Times New Roman"/>
          <w:sz w:val="28"/>
          <w:szCs w:val="28"/>
          <w:lang w:eastAsia="uk-UA"/>
        </w:rPr>
        <w:t xml:space="preserve"> проект</w:t>
      </w:r>
      <w:r w:rsidR="00B94676" w:rsidRPr="00FB056A">
        <w:rPr>
          <w:rFonts w:ascii="Times New Roman" w:hAnsi="Times New Roman" w:cs="Times New Roman"/>
          <w:sz w:val="28"/>
          <w:szCs w:val="28"/>
          <w:lang w:eastAsia="uk-UA"/>
        </w:rPr>
        <w:t xml:space="preserve">ів </w:t>
      </w:r>
      <w:r w:rsidRPr="00FB056A">
        <w:rPr>
          <w:rFonts w:ascii="Times New Roman" w:hAnsi="Times New Roman" w:cs="Times New Roman"/>
          <w:sz w:val="28"/>
          <w:szCs w:val="28"/>
          <w:lang w:eastAsia="uk-UA"/>
        </w:rPr>
        <w:t xml:space="preserve"> відповідно до Стратегічного плану розвитку міста Кривого Рогу на період </w:t>
      </w:r>
      <w:r w:rsidR="00B94676" w:rsidRPr="00FB056A">
        <w:rPr>
          <w:rFonts w:ascii="Times New Roman" w:hAnsi="Times New Roman" w:cs="Times New Roman"/>
          <w:sz w:val="28"/>
          <w:szCs w:val="28"/>
          <w:lang w:eastAsia="uk-UA"/>
        </w:rPr>
        <w:t xml:space="preserve">              </w:t>
      </w:r>
      <w:r w:rsidRPr="00FB056A">
        <w:rPr>
          <w:rFonts w:ascii="Times New Roman" w:hAnsi="Times New Roman" w:cs="Times New Roman"/>
          <w:sz w:val="28"/>
          <w:szCs w:val="28"/>
          <w:lang w:eastAsia="uk-UA"/>
        </w:rPr>
        <w:t>2025 року.</w:t>
      </w:r>
      <w:r w:rsidRPr="00FB056A">
        <w:rPr>
          <w:rFonts w:ascii="Times New Roman" w:hAnsi="Times New Roman" w:cs="Times New Roman"/>
          <w:sz w:val="28"/>
          <w:szCs w:val="28"/>
          <w:lang w:eastAsia="uk-UA"/>
        </w:rPr>
        <w:tab/>
      </w:r>
      <w:r w:rsidRPr="00FB056A">
        <w:rPr>
          <w:rFonts w:ascii="Times New Roman" w:hAnsi="Times New Roman" w:cs="Times New Roman"/>
          <w:sz w:val="28"/>
          <w:szCs w:val="28"/>
          <w:lang w:eastAsia="uk-UA"/>
        </w:rPr>
        <w:tab/>
      </w:r>
      <w:r w:rsidRPr="00FB056A">
        <w:rPr>
          <w:rFonts w:ascii="Times New Roman" w:hAnsi="Times New Roman" w:cs="Times New Roman"/>
          <w:sz w:val="28"/>
          <w:szCs w:val="28"/>
          <w:lang w:eastAsia="uk-UA"/>
        </w:rPr>
        <w:tab/>
      </w:r>
      <w:r w:rsidRPr="00FB056A">
        <w:rPr>
          <w:rFonts w:ascii="Times New Roman" w:hAnsi="Times New Roman" w:cs="Times New Roman"/>
          <w:sz w:val="28"/>
          <w:szCs w:val="28"/>
          <w:lang w:eastAsia="uk-UA"/>
        </w:rPr>
        <w:tab/>
      </w:r>
      <w:r w:rsidRPr="00FB056A">
        <w:rPr>
          <w:rFonts w:ascii="Times New Roman" w:hAnsi="Times New Roman" w:cs="Times New Roman"/>
          <w:sz w:val="28"/>
          <w:szCs w:val="28"/>
          <w:lang w:eastAsia="uk-UA"/>
        </w:rPr>
        <w:tab/>
      </w:r>
      <w:r w:rsidRPr="00FB056A">
        <w:rPr>
          <w:rFonts w:ascii="Times New Roman" w:hAnsi="Times New Roman" w:cs="Times New Roman"/>
          <w:sz w:val="28"/>
          <w:szCs w:val="28"/>
          <w:lang w:eastAsia="uk-UA"/>
        </w:rPr>
        <w:tab/>
      </w:r>
      <w:r w:rsidRPr="00FB056A">
        <w:rPr>
          <w:rFonts w:ascii="Times New Roman" w:hAnsi="Times New Roman" w:cs="Times New Roman"/>
          <w:sz w:val="28"/>
          <w:szCs w:val="28"/>
          <w:lang w:eastAsia="uk-UA"/>
        </w:rPr>
        <w:tab/>
      </w:r>
      <w:r w:rsidRPr="00FB056A">
        <w:rPr>
          <w:rFonts w:ascii="Times New Roman" w:hAnsi="Times New Roman" w:cs="Times New Roman"/>
          <w:sz w:val="28"/>
          <w:szCs w:val="28"/>
          <w:lang w:eastAsia="uk-UA"/>
        </w:rPr>
        <w:tab/>
      </w:r>
      <w:r w:rsidRPr="00FB056A">
        <w:rPr>
          <w:rFonts w:ascii="Times New Roman" w:hAnsi="Times New Roman" w:cs="Times New Roman"/>
          <w:sz w:val="28"/>
          <w:szCs w:val="28"/>
          <w:lang w:eastAsia="uk-UA"/>
        </w:rPr>
        <w:tab/>
      </w:r>
      <w:r w:rsidRPr="00FB056A">
        <w:rPr>
          <w:rFonts w:ascii="Times New Roman" w:hAnsi="Times New Roman" w:cs="Times New Roman"/>
          <w:sz w:val="28"/>
          <w:szCs w:val="28"/>
          <w:lang w:eastAsia="uk-UA"/>
        </w:rPr>
        <w:tab/>
      </w:r>
      <w:r w:rsidRPr="00FB056A">
        <w:rPr>
          <w:rFonts w:ascii="Times New Roman" w:hAnsi="Times New Roman" w:cs="Times New Roman"/>
          <w:sz w:val="28"/>
          <w:szCs w:val="28"/>
          <w:lang w:eastAsia="uk-UA"/>
        </w:rPr>
        <w:tab/>
      </w:r>
      <w:r w:rsidRPr="00FB056A">
        <w:rPr>
          <w:rFonts w:ascii="Times New Roman" w:hAnsi="Times New Roman" w:cs="Times New Roman"/>
          <w:sz w:val="28"/>
          <w:szCs w:val="28"/>
          <w:lang w:eastAsia="uk-UA"/>
        </w:rPr>
        <w:tab/>
      </w:r>
      <w:r w:rsidRPr="00FB056A">
        <w:rPr>
          <w:rFonts w:ascii="Times New Roman" w:hAnsi="Times New Roman" w:cs="Times New Roman"/>
          <w:sz w:val="28"/>
          <w:szCs w:val="28"/>
          <w:lang w:eastAsia="uk-UA"/>
        </w:rPr>
        <w:tab/>
      </w:r>
      <w:r w:rsidRPr="00FB056A">
        <w:rPr>
          <w:rFonts w:ascii="Times New Roman" w:hAnsi="Times New Roman" w:cs="Times New Roman"/>
          <w:bCs/>
          <w:sz w:val="28"/>
          <w:szCs w:val="28"/>
        </w:rPr>
        <w:t xml:space="preserve">2.10. Оптимізація доступу суб'єктів господарювання до електронних інформаційних ресурсів міста шляхом підвищення рівня їх відкритості за рахунок створення нових можливостей і зручностей, забезпечення зворотного зв'язку, удосконалення е-урядування, електронної взаємодії міської влади й </w:t>
      </w:r>
      <w:r w:rsidR="00B41A4A" w:rsidRPr="00FB056A">
        <w:rPr>
          <w:rFonts w:ascii="Times New Roman" w:hAnsi="Times New Roman" w:cs="Times New Roman"/>
          <w:bCs/>
          <w:sz w:val="28"/>
          <w:szCs w:val="28"/>
        </w:rPr>
        <w:t>бізнесу.</w:t>
      </w:r>
    </w:p>
    <w:p w:rsidR="00C01845" w:rsidRPr="00FB056A" w:rsidRDefault="00C01845" w:rsidP="00B41A4A">
      <w:pPr>
        <w:pStyle w:val="a5"/>
        <w:jc w:val="right"/>
        <w:rPr>
          <w:rFonts w:eastAsia="Andale Sans UI"/>
          <w:i/>
          <w:sz w:val="24"/>
          <w:szCs w:val="24"/>
          <w:lang w:eastAsia="ja-JP" w:bidi="fa-IR"/>
        </w:rPr>
      </w:pPr>
      <w:r w:rsidRPr="00FB056A">
        <w:rPr>
          <w:i/>
          <w:sz w:val="24"/>
          <w:szCs w:val="24"/>
        </w:rPr>
        <w:lastRenderedPageBreak/>
        <w:t>Продовження додатка</w:t>
      </w:r>
    </w:p>
    <w:p w:rsidR="00C01845" w:rsidRPr="00FB056A" w:rsidRDefault="00B41A4A" w:rsidP="00C01845">
      <w:pPr>
        <w:spacing w:line="240" w:lineRule="auto"/>
        <w:jc w:val="both"/>
        <w:rPr>
          <w:rFonts w:ascii="Times New Roman" w:eastAsia="Times New Roman" w:hAnsi="Times New Roman" w:cs="Times New Roman"/>
          <w:sz w:val="28"/>
          <w:szCs w:val="28"/>
          <w:lang w:eastAsia="ru-RU"/>
        </w:rPr>
      </w:pPr>
      <w:r w:rsidRPr="00FB056A">
        <w:rPr>
          <w:rFonts w:ascii="Times New Roman" w:hAnsi="Times New Roman" w:cs="Times New Roman"/>
          <w:bCs/>
          <w:sz w:val="28"/>
          <w:szCs w:val="28"/>
        </w:rPr>
        <w:tab/>
      </w:r>
      <w:r w:rsidR="00C01845" w:rsidRPr="00FB056A">
        <w:rPr>
          <w:rFonts w:ascii="Times New Roman" w:hAnsi="Times New Roman" w:cs="Times New Roman"/>
          <w:bCs/>
          <w:sz w:val="28"/>
        </w:rPr>
        <w:t>2.11.</w:t>
      </w:r>
      <w:r w:rsidR="00C01845" w:rsidRPr="00FB056A">
        <w:rPr>
          <w:rFonts w:ascii="Times New Roman" w:eastAsia="Andale Sans UI" w:hAnsi="Times New Roman" w:cs="Times New Roman"/>
          <w:sz w:val="28"/>
          <w:szCs w:val="28"/>
          <w:lang w:eastAsia="ja-JP" w:bidi="fa-IR"/>
        </w:rPr>
        <w:t xml:space="preserve"> </w:t>
      </w:r>
      <w:r w:rsidR="00C01845" w:rsidRPr="00FB056A">
        <w:rPr>
          <w:rFonts w:ascii="Times New Roman" w:hAnsi="Times New Roman" w:cs="Times New Roman"/>
          <w:bCs/>
          <w:sz w:val="28"/>
        </w:rPr>
        <w:t xml:space="preserve">Організаційне  забезпечення діяльності </w:t>
      </w:r>
      <w:r w:rsidR="00C01845" w:rsidRPr="00FB056A">
        <w:rPr>
          <w:rFonts w:ascii="Times New Roman" w:eastAsia="Andale Sans UI" w:hAnsi="Times New Roman" w:cs="Times New Roman"/>
          <w:sz w:val="28"/>
          <w:szCs w:val="28"/>
          <w:lang w:eastAsia="ja-JP" w:bidi="fa-IR"/>
        </w:rPr>
        <w:t xml:space="preserve">міської координаційної  ради з питань розвитку підприємництва, методологічне супроводження </w:t>
      </w:r>
      <w:proofErr w:type="spellStart"/>
      <w:r w:rsidR="00C01845" w:rsidRPr="00FB056A">
        <w:rPr>
          <w:rFonts w:ascii="Times New Roman" w:eastAsia="Andale Sans UI" w:hAnsi="Times New Roman" w:cs="Times New Roman"/>
          <w:sz w:val="28"/>
          <w:szCs w:val="28"/>
          <w:lang w:eastAsia="ja-JP" w:bidi="fa-IR"/>
        </w:rPr>
        <w:t>функціону-вання</w:t>
      </w:r>
      <w:proofErr w:type="spellEnd"/>
      <w:r w:rsidR="00C01845" w:rsidRPr="00FB056A">
        <w:rPr>
          <w:rFonts w:ascii="Times New Roman" w:eastAsia="Andale Sans UI" w:hAnsi="Times New Roman" w:cs="Times New Roman"/>
          <w:sz w:val="28"/>
          <w:szCs w:val="28"/>
          <w:lang w:eastAsia="ja-JP" w:bidi="fa-IR"/>
        </w:rPr>
        <w:t xml:space="preserve"> міських (галузевих) рад підприємців на принципах партнерства та відкритості. </w:t>
      </w:r>
      <w:r w:rsidR="00C01845" w:rsidRPr="00FB056A">
        <w:rPr>
          <w:rFonts w:ascii="Times New Roman" w:eastAsia="Andale Sans UI" w:hAnsi="Times New Roman" w:cs="Times New Roman"/>
          <w:sz w:val="28"/>
          <w:szCs w:val="28"/>
          <w:lang w:eastAsia="ja-JP" w:bidi="fa-IR"/>
        </w:rPr>
        <w:tab/>
      </w:r>
      <w:r w:rsidR="00C01845" w:rsidRPr="00FB056A">
        <w:rPr>
          <w:rFonts w:ascii="Times New Roman" w:eastAsia="Andale Sans UI" w:hAnsi="Times New Roman" w:cs="Times New Roman"/>
          <w:sz w:val="28"/>
          <w:szCs w:val="28"/>
          <w:lang w:eastAsia="ja-JP" w:bidi="fa-IR"/>
        </w:rPr>
        <w:tab/>
      </w:r>
      <w:r w:rsidR="00C01845" w:rsidRPr="00FB056A">
        <w:rPr>
          <w:rFonts w:ascii="Times New Roman" w:eastAsia="Andale Sans UI" w:hAnsi="Times New Roman" w:cs="Times New Roman"/>
          <w:sz w:val="28"/>
          <w:szCs w:val="28"/>
          <w:lang w:eastAsia="ja-JP" w:bidi="fa-IR"/>
        </w:rPr>
        <w:tab/>
      </w:r>
      <w:r w:rsidR="00C01845" w:rsidRPr="00FB056A">
        <w:rPr>
          <w:rFonts w:ascii="Times New Roman" w:eastAsia="Andale Sans UI" w:hAnsi="Times New Roman" w:cs="Times New Roman"/>
          <w:sz w:val="28"/>
          <w:szCs w:val="28"/>
          <w:lang w:eastAsia="ja-JP" w:bidi="fa-IR"/>
        </w:rPr>
        <w:tab/>
      </w:r>
      <w:r w:rsidR="00C01845" w:rsidRPr="00FB056A">
        <w:rPr>
          <w:rFonts w:ascii="Times New Roman" w:eastAsia="Andale Sans UI" w:hAnsi="Times New Roman" w:cs="Times New Roman"/>
          <w:sz w:val="28"/>
          <w:szCs w:val="28"/>
          <w:lang w:eastAsia="ja-JP" w:bidi="fa-IR"/>
        </w:rPr>
        <w:tab/>
      </w:r>
      <w:r w:rsidR="00C01845" w:rsidRPr="00FB056A">
        <w:rPr>
          <w:rFonts w:ascii="Times New Roman" w:eastAsia="Andale Sans UI" w:hAnsi="Times New Roman" w:cs="Times New Roman"/>
          <w:sz w:val="28"/>
          <w:szCs w:val="28"/>
          <w:lang w:eastAsia="ja-JP" w:bidi="fa-IR"/>
        </w:rPr>
        <w:tab/>
      </w:r>
      <w:r w:rsidR="00C01845" w:rsidRPr="00FB056A">
        <w:rPr>
          <w:rFonts w:ascii="Times New Roman" w:eastAsia="Andale Sans UI" w:hAnsi="Times New Roman" w:cs="Times New Roman"/>
          <w:sz w:val="28"/>
          <w:szCs w:val="28"/>
          <w:lang w:eastAsia="ja-JP" w:bidi="fa-IR"/>
        </w:rPr>
        <w:tab/>
      </w:r>
      <w:r w:rsidR="00C01845" w:rsidRPr="00FB056A">
        <w:rPr>
          <w:rFonts w:ascii="Times New Roman" w:eastAsia="Andale Sans UI" w:hAnsi="Times New Roman" w:cs="Times New Roman"/>
          <w:sz w:val="28"/>
          <w:szCs w:val="28"/>
          <w:lang w:eastAsia="ja-JP" w:bidi="fa-IR"/>
        </w:rPr>
        <w:tab/>
      </w:r>
      <w:r w:rsidR="00C01845" w:rsidRPr="00FB056A">
        <w:rPr>
          <w:rFonts w:ascii="Times New Roman" w:eastAsia="Andale Sans UI" w:hAnsi="Times New Roman" w:cs="Times New Roman"/>
          <w:sz w:val="28"/>
          <w:szCs w:val="28"/>
          <w:lang w:eastAsia="ja-JP" w:bidi="fa-IR"/>
        </w:rPr>
        <w:tab/>
      </w:r>
      <w:r w:rsidR="00C01845" w:rsidRPr="00FB056A">
        <w:rPr>
          <w:rFonts w:ascii="Times New Roman" w:eastAsia="Andale Sans UI" w:hAnsi="Times New Roman" w:cs="Times New Roman"/>
          <w:sz w:val="28"/>
          <w:szCs w:val="28"/>
          <w:lang w:eastAsia="ja-JP" w:bidi="fa-IR"/>
        </w:rPr>
        <w:tab/>
      </w:r>
      <w:r w:rsidR="00C01845" w:rsidRPr="00FB056A">
        <w:rPr>
          <w:rFonts w:ascii="Times New Roman" w:hAnsi="Times New Roman" w:cs="Times New Roman"/>
          <w:sz w:val="28"/>
          <w:szCs w:val="28"/>
        </w:rPr>
        <w:tab/>
        <w:t>2.12. Забезпечення права громадян на доступ до публічної інформації та надання безоплатної первинної правової допомоги з питань, віднесених до його компетенції.</w:t>
      </w:r>
    </w:p>
    <w:p w:rsidR="00C01845" w:rsidRPr="00FB056A" w:rsidRDefault="00C01845" w:rsidP="00B41A4A">
      <w:pPr>
        <w:pStyle w:val="a5"/>
        <w:jc w:val="center"/>
        <w:rPr>
          <w:b/>
          <w:i/>
          <w:sz w:val="28"/>
          <w:szCs w:val="28"/>
        </w:rPr>
      </w:pPr>
      <w:r w:rsidRPr="00FB056A">
        <w:rPr>
          <w:b/>
          <w:i/>
          <w:sz w:val="28"/>
          <w:szCs w:val="28"/>
        </w:rPr>
        <w:t>3. Обов’язки Управління</w:t>
      </w:r>
    </w:p>
    <w:p w:rsidR="002771AC" w:rsidRPr="00FB056A" w:rsidRDefault="00C01845" w:rsidP="00C01845">
      <w:pPr>
        <w:spacing w:line="240" w:lineRule="auto"/>
        <w:ind w:firstLine="708"/>
        <w:jc w:val="both"/>
        <w:rPr>
          <w:rFonts w:ascii="Times New Roman" w:hAnsi="Times New Roman" w:cs="Times New Roman"/>
          <w:sz w:val="28"/>
        </w:rPr>
      </w:pPr>
      <w:r w:rsidRPr="00FB056A">
        <w:rPr>
          <w:rFonts w:ascii="Times New Roman" w:hAnsi="Times New Roman" w:cs="Times New Roman"/>
          <w:bCs/>
          <w:iCs/>
          <w:sz w:val="28"/>
        </w:rPr>
        <w:t>Управління відповідно до покладених на нього завдань:</w:t>
      </w:r>
      <w:r w:rsidRPr="00FB056A">
        <w:rPr>
          <w:rFonts w:ascii="Times New Roman" w:hAnsi="Times New Roman" w:cs="Times New Roman"/>
          <w:bCs/>
          <w:iCs/>
          <w:sz w:val="28"/>
        </w:rPr>
        <w:tab/>
      </w:r>
      <w:r w:rsidRPr="00FB056A">
        <w:rPr>
          <w:rFonts w:ascii="Times New Roman" w:hAnsi="Times New Roman" w:cs="Times New Roman"/>
          <w:bCs/>
          <w:iCs/>
          <w:sz w:val="28"/>
        </w:rPr>
        <w:tab/>
      </w:r>
      <w:r w:rsidRPr="00FB056A">
        <w:rPr>
          <w:rFonts w:ascii="Times New Roman" w:hAnsi="Times New Roman" w:cs="Times New Roman"/>
          <w:bCs/>
          <w:iCs/>
          <w:sz w:val="28"/>
        </w:rPr>
        <w:tab/>
      </w:r>
      <w:r w:rsidRPr="00FB056A">
        <w:rPr>
          <w:rFonts w:ascii="Times New Roman" w:hAnsi="Times New Roman" w:cs="Times New Roman"/>
          <w:sz w:val="28"/>
        </w:rPr>
        <w:tab/>
        <w:t xml:space="preserve">3.1. Координує та здійснює заходи (у тому числі методичного </w:t>
      </w:r>
      <w:proofErr w:type="spellStart"/>
      <w:r w:rsidRPr="00FB056A">
        <w:rPr>
          <w:rFonts w:ascii="Times New Roman" w:hAnsi="Times New Roman" w:cs="Times New Roman"/>
          <w:sz w:val="28"/>
        </w:rPr>
        <w:t>забез-печення</w:t>
      </w:r>
      <w:proofErr w:type="spellEnd"/>
      <w:r w:rsidRPr="00FB056A">
        <w:rPr>
          <w:rFonts w:ascii="Times New Roman" w:hAnsi="Times New Roman" w:cs="Times New Roman"/>
          <w:sz w:val="28"/>
        </w:rPr>
        <w:t>) щодо провадження державної регуляторної політики у сфері господарської діяльності органами місцевого самоврядування:</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3.1.1 формує проекти планів підготовки регуляторних актів міської ради та її виконкому на кожен календарний рік;</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3.1.2 організовує публічні експертизи проектів регуляторних актів, надає розробникам проекти пропозицій щодо їх удосконалення відповідно до принципів державної регуляторної політики, з урахуванням висновків, зауважень членів територіальної громади;</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3.1.3 координує роботи експертної комісії з питань підготовки проектів регуляторних актів, бере участь у підготовці висновків;</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3.1.4 організовує виконання разом з розробниками регуляторних актів заходів з відстеження їх результативності; здійснює аналіз підготовлених звітів;</w:t>
      </w:r>
      <w:r w:rsidRPr="00FB056A">
        <w:rPr>
          <w:rFonts w:ascii="Times New Roman" w:hAnsi="Times New Roman" w:cs="Times New Roman"/>
          <w:sz w:val="28"/>
        </w:rPr>
        <w:tab/>
        <w:t xml:space="preserve">3.1.5 готує щорічний звіт про здійснення державної регуляторної політики для затвердження міською радою; </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3.1.6 узагальнює практику застосування законодавства з цього напряму діяльності, готує та направляє пропозиці</w:t>
      </w:r>
      <w:r w:rsidR="00980F60" w:rsidRPr="00FB056A">
        <w:rPr>
          <w:rFonts w:ascii="Times New Roman" w:hAnsi="Times New Roman" w:cs="Times New Roman"/>
          <w:sz w:val="28"/>
        </w:rPr>
        <w:t>ї</w:t>
      </w:r>
      <w:r w:rsidRPr="00FB056A">
        <w:rPr>
          <w:rFonts w:ascii="Times New Roman" w:hAnsi="Times New Roman" w:cs="Times New Roman"/>
          <w:sz w:val="28"/>
        </w:rPr>
        <w:t xml:space="preserve"> вищим органам влади щодо його вдосконалення;</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3.1.7 видає збірник міських регуляторних актів для практичного використання суб'єктами господарювання;</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 xml:space="preserve">3.1.8 співпрацює з виконкомами районних у місті рад з питання </w:t>
      </w:r>
      <w:proofErr w:type="spellStart"/>
      <w:r w:rsidRPr="00FB056A">
        <w:rPr>
          <w:rFonts w:ascii="Times New Roman" w:hAnsi="Times New Roman" w:cs="Times New Roman"/>
          <w:sz w:val="28"/>
        </w:rPr>
        <w:t>дотри-мання</w:t>
      </w:r>
      <w:proofErr w:type="spellEnd"/>
      <w:r w:rsidRPr="00FB056A">
        <w:rPr>
          <w:rFonts w:ascii="Times New Roman" w:hAnsi="Times New Roman" w:cs="Times New Roman"/>
          <w:sz w:val="28"/>
        </w:rPr>
        <w:t xml:space="preserve"> ними вимог законодавства з регуляторної політики в практичній діяльності;</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 xml:space="preserve">3.1.9 проводить  моніторинг ефективності впливу рішень органів </w:t>
      </w:r>
      <w:proofErr w:type="spellStart"/>
      <w:r w:rsidRPr="00FB056A">
        <w:rPr>
          <w:rFonts w:ascii="Times New Roman" w:hAnsi="Times New Roman" w:cs="Times New Roman"/>
          <w:sz w:val="28"/>
        </w:rPr>
        <w:t>місце-вого</w:t>
      </w:r>
      <w:proofErr w:type="spellEnd"/>
      <w:r w:rsidRPr="00FB056A">
        <w:rPr>
          <w:rFonts w:ascii="Times New Roman" w:hAnsi="Times New Roman" w:cs="Times New Roman"/>
          <w:sz w:val="28"/>
        </w:rPr>
        <w:t xml:space="preserve"> самоврядування на ділову активність і розвиток підприємництва в місті.</w:t>
      </w:r>
      <w:r w:rsidRPr="00FB056A">
        <w:rPr>
          <w:rFonts w:ascii="Times New Roman" w:hAnsi="Times New Roman" w:cs="Times New Roman"/>
          <w:sz w:val="28"/>
        </w:rPr>
        <w:tab/>
        <w:t>3.2. Аналізує стан розвитку підприємництва міста (окремих його сегментів), сприяє стимулюванню інвестиційної активності, створенню нових робочих місць, організовує освоєння економічно малоефективних сфер підприємництва.</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szCs w:val="28"/>
        </w:rPr>
        <w:t>3.3. Проводить інформаційно-роз’яснювальну роботу з питань детінізації трудових відносин між суб’єктами господарювання-роботодавцями та їх найманими працівниками.</w:t>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Pr="00FB056A">
        <w:rPr>
          <w:rFonts w:ascii="Times New Roman" w:hAnsi="Times New Roman" w:cs="Times New Roman"/>
          <w:sz w:val="28"/>
        </w:rPr>
        <w:t xml:space="preserve">3.4. Здійснює підготовку проектів програм розвитку підприємництва,  забезпечує реалізацію їх пріоритетних напрямів у місті; координує й контролює  </w:t>
      </w:r>
    </w:p>
    <w:p w:rsidR="002771AC" w:rsidRPr="00FB056A" w:rsidRDefault="002771AC" w:rsidP="00B41A4A">
      <w:pPr>
        <w:pStyle w:val="a5"/>
        <w:jc w:val="right"/>
        <w:rPr>
          <w:i/>
          <w:sz w:val="24"/>
          <w:szCs w:val="24"/>
        </w:rPr>
      </w:pPr>
      <w:r w:rsidRPr="00FB056A">
        <w:rPr>
          <w:i/>
          <w:sz w:val="24"/>
          <w:szCs w:val="24"/>
        </w:rPr>
        <w:lastRenderedPageBreak/>
        <w:t>Продовження додатка</w:t>
      </w:r>
    </w:p>
    <w:p w:rsidR="00FC7FAF" w:rsidRPr="00FB056A" w:rsidRDefault="00C01845" w:rsidP="00B41A4A">
      <w:pPr>
        <w:spacing w:after="0" w:line="240" w:lineRule="auto"/>
        <w:jc w:val="both"/>
        <w:rPr>
          <w:rFonts w:ascii="Times New Roman" w:hAnsi="Times New Roman" w:cs="Times New Roman"/>
          <w:sz w:val="28"/>
          <w:szCs w:val="28"/>
        </w:rPr>
      </w:pPr>
      <w:r w:rsidRPr="00FB056A">
        <w:rPr>
          <w:rFonts w:ascii="Times New Roman" w:hAnsi="Times New Roman" w:cs="Times New Roman"/>
          <w:sz w:val="28"/>
        </w:rPr>
        <w:t>їх виконання; упроваджує заходи щодо усунення адміністративних і організаційних бар’єрів у розвитку підприємництва.</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3.5. Уносить пропозиції народним депутатам України, Кабінету Міністрів України,  міській  раді  та  її  виконкому  щодо створення сприятливих умов для</w:t>
      </w:r>
      <w:r w:rsidR="002771AC" w:rsidRPr="00FB056A">
        <w:rPr>
          <w:rFonts w:ascii="Times New Roman" w:hAnsi="Times New Roman" w:cs="Times New Roman"/>
          <w:sz w:val="28"/>
        </w:rPr>
        <w:t xml:space="preserve"> </w:t>
      </w:r>
      <w:r w:rsidRPr="00FB056A">
        <w:rPr>
          <w:rFonts w:ascii="Times New Roman" w:hAnsi="Times New Roman" w:cs="Times New Roman"/>
          <w:sz w:val="28"/>
        </w:rPr>
        <w:t>розвитку підприємництва, його фінансової підтримки.</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3.6. Здійснює заходи зі створення інформаційної інфраструктури для забезпечення доступу суб'єктів господарювання до економічних, статистичних даних, обміну ними.</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3.7. Організовує методичні семінари, фокус-групи, «круглі столи», тренінги, слухання для суб'єктів господарювання.</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 xml:space="preserve">3.8. Надає необхідну консультаційну допомогу суб'єктам </w:t>
      </w:r>
      <w:proofErr w:type="spellStart"/>
      <w:r w:rsidRPr="00FB056A">
        <w:rPr>
          <w:rFonts w:ascii="Times New Roman" w:hAnsi="Times New Roman" w:cs="Times New Roman"/>
          <w:sz w:val="28"/>
        </w:rPr>
        <w:t>господарю-вання</w:t>
      </w:r>
      <w:proofErr w:type="spellEnd"/>
      <w:r w:rsidRPr="00FB056A">
        <w:rPr>
          <w:rFonts w:ascii="Times New Roman" w:hAnsi="Times New Roman" w:cs="Times New Roman"/>
          <w:sz w:val="28"/>
        </w:rPr>
        <w:t>, громадським організаціям, громадянам, у межах наданих повноважень і в спосіб, визначений Конституцією України та законами України.</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3.9. Уживає заходів щодо формування позитивної громадської думки стосовно  внесків підприємництва у вирішення соціально-економічних питань міста, у тому числі шляхом організації ярмарків, виставок, конкурсів.</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3.10. Взаємодіє зі спілками, асоціаціями, громадськими організаціями, об’єднаннями підприємців, дорадчими органами щодо розробки заходів зі стимулювання розвитку підприємництва, ефективного використання ділових можливостей суб'єктів господарювання малого й середнього бізнесу для потреб територіальної громади, у тому числі щодо пошуку резервів з мобілізації коштів до міського бюджету від підприємницької діяльності.</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 xml:space="preserve">3.11. </w:t>
      </w:r>
      <w:r w:rsidRPr="00FB056A">
        <w:rPr>
          <w:rFonts w:ascii="Times New Roman" w:hAnsi="Times New Roman" w:cs="Times New Roman"/>
          <w:iCs/>
          <w:sz w:val="28"/>
        </w:rPr>
        <w:t>Організовує підготовку та проведення засідань міської (галузевої) ради з питань розвитку підприємництва; здійснює методологічне забезпечення діяльності міських (галузевих) рад підприємців.</w:t>
      </w:r>
      <w:r w:rsidRPr="00FB056A">
        <w:rPr>
          <w:rFonts w:ascii="Times New Roman" w:hAnsi="Times New Roman" w:cs="Times New Roman"/>
          <w:iCs/>
          <w:sz w:val="28"/>
        </w:rPr>
        <w:tab/>
      </w:r>
      <w:r w:rsidRPr="00FB056A">
        <w:rPr>
          <w:rFonts w:ascii="Times New Roman" w:hAnsi="Times New Roman" w:cs="Times New Roman"/>
          <w:iCs/>
          <w:sz w:val="28"/>
        </w:rPr>
        <w:tab/>
      </w:r>
      <w:r w:rsidRPr="00FB056A">
        <w:rPr>
          <w:rFonts w:ascii="Times New Roman" w:hAnsi="Times New Roman" w:cs="Times New Roman"/>
          <w:iCs/>
          <w:sz w:val="28"/>
        </w:rPr>
        <w:tab/>
      </w:r>
      <w:r w:rsidRPr="00FB056A">
        <w:rPr>
          <w:rFonts w:ascii="Times New Roman" w:hAnsi="Times New Roman" w:cs="Times New Roman"/>
          <w:iCs/>
          <w:sz w:val="28"/>
        </w:rPr>
        <w:tab/>
      </w:r>
      <w:r w:rsidRPr="00FB056A">
        <w:rPr>
          <w:rFonts w:ascii="Times New Roman" w:hAnsi="Times New Roman" w:cs="Times New Roman"/>
          <w:sz w:val="28"/>
        </w:rPr>
        <w:tab/>
        <w:t xml:space="preserve">3.12. Співпрацює з Державною регуляторною службою України та </w:t>
      </w:r>
      <w:proofErr w:type="spellStart"/>
      <w:r w:rsidRPr="00FB056A">
        <w:rPr>
          <w:rFonts w:ascii="Times New Roman" w:hAnsi="Times New Roman" w:cs="Times New Roman"/>
          <w:sz w:val="28"/>
        </w:rPr>
        <w:t>тери-торіальним</w:t>
      </w:r>
      <w:proofErr w:type="spellEnd"/>
      <w:r w:rsidRPr="00FB056A">
        <w:rPr>
          <w:rFonts w:ascii="Times New Roman" w:hAnsi="Times New Roman" w:cs="Times New Roman"/>
          <w:sz w:val="28"/>
        </w:rPr>
        <w:t xml:space="preserve"> відділенням Антимонопольного комітету України з питань, віднесених до його повноважень.</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szCs w:val="28"/>
        </w:rPr>
        <w:t xml:space="preserve">3.13. Створює сприятливі умови для залучення до підприємницької </w:t>
      </w:r>
      <w:proofErr w:type="spellStart"/>
      <w:r w:rsidRPr="00FB056A">
        <w:rPr>
          <w:rFonts w:ascii="Times New Roman" w:hAnsi="Times New Roman" w:cs="Times New Roman"/>
          <w:sz w:val="28"/>
          <w:szCs w:val="28"/>
        </w:rPr>
        <w:t>діяль-ності</w:t>
      </w:r>
      <w:proofErr w:type="spellEnd"/>
      <w:r w:rsidRPr="00FB056A">
        <w:rPr>
          <w:rFonts w:ascii="Times New Roman" w:hAnsi="Times New Roman" w:cs="Times New Roman"/>
          <w:sz w:val="28"/>
          <w:szCs w:val="28"/>
        </w:rPr>
        <w:t xml:space="preserve"> молоді, жінок, соціально незахищених категорій населення – </w:t>
      </w:r>
      <w:r w:rsidR="00FC7FAF" w:rsidRPr="00FB056A">
        <w:rPr>
          <w:rFonts w:ascii="Times New Roman" w:hAnsi="Times New Roman" w:cs="Times New Roman"/>
          <w:sz w:val="28"/>
          <w:szCs w:val="28"/>
        </w:rPr>
        <w:t>осіб з інвалідністю</w:t>
      </w:r>
      <w:r w:rsidRPr="00FB056A">
        <w:rPr>
          <w:rFonts w:ascii="Times New Roman" w:hAnsi="Times New Roman" w:cs="Times New Roman"/>
          <w:sz w:val="28"/>
          <w:szCs w:val="28"/>
        </w:rPr>
        <w:t>, безробітних, військовослужбовців, які бра</w:t>
      </w:r>
      <w:r w:rsidR="00FC7FAF" w:rsidRPr="00FB056A">
        <w:rPr>
          <w:rFonts w:ascii="Times New Roman" w:hAnsi="Times New Roman" w:cs="Times New Roman"/>
          <w:sz w:val="28"/>
          <w:szCs w:val="28"/>
        </w:rPr>
        <w:t>ли або беруть участь у антитеро</w:t>
      </w:r>
      <w:r w:rsidRPr="00FB056A">
        <w:rPr>
          <w:rFonts w:ascii="Times New Roman" w:hAnsi="Times New Roman" w:cs="Times New Roman"/>
          <w:sz w:val="28"/>
          <w:szCs w:val="28"/>
        </w:rPr>
        <w:t>ристичній операції на сході України, внутрішньо переміщених осіб тощо.</w:t>
      </w:r>
      <w:r w:rsidRPr="00FB056A">
        <w:rPr>
          <w:rFonts w:ascii="Times New Roman" w:hAnsi="Times New Roman" w:cs="Times New Roman"/>
          <w:sz w:val="28"/>
          <w:szCs w:val="28"/>
        </w:rPr>
        <w:tab/>
      </w:r>
      <w:r w:rsidRPr="00FB056A">
        <w:rPr>
          <w:rFonts w:ascii="Times New Roman" w:hAnsi="Times New Roman" w:cs="Times New Roman"/>
          <w:sz w:val="28"/>
          <w:szCs w:val="28"/>
        </w:rPr>
        <w:tab/>
      </w:r>
    </w:p>
    <w:p w:rsidR="00980F60" w:rsidRPr="00FB056A" w:rsidRDefault="00C01845" w:rsidP="00FC7FAF">
      <w:pPr>
        <w:spacing w:after="0" w:line="240" w:lineRule="auto"/>
        <w:ind w:firstLine="708"/>
        <w:jc w:val="both"/>
        <w:rPr>
          <w:rFonts w:ascii="Times New Roman" w:hAnsi="Times New Roman" w:cs="Times New Roman"/>
          <w:sz w:val="28"/>
        </w:rPr>
      </w:pPr>
      <w:r w:rsidRPr="00FB056A">
        <w:rPr>
          <w:rFonts w:ascii="Times New Roman" w:hAnsi="Times New Roman" w:cs="Times New Roman"/>
          <w:sz w:val="28"/>
        </w:rPr>
        <w:t>3.14. Підтримує взаємозв’язок  з навчальними закладами, що готують кадри для потреб малого й середнього підприємництва.</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t>3.15. Взаємодіє з державними органами нагляду (контролю) з питань, пов’язаних зі здійсненням у місті державного нагляду (контролю) у сфері господарської діяльності.</w:t>
      </w:r>
    </w:p>
    <w:p w:rsidR="00980F60" w:rsidRPr="00FB056A" w:rsidRDefault="00980F60" w:rsidP="00B41A4A">
      <w:pPr>
        <w:spacing w:after="0" w:line="240" w:lineRule="auto"/>
        <w:jc w:val="both"/>
        <w:rPr>
          <w:rFonts w:ascii="Times New Roman" w:hAnsi="Times New Roman" w:cs="Times New Roman"/>
          <w:sz w:val="4"/>
          <w:szCs w:val="4"/>
        </w:rPr>
      </w:pPr>
    </w:p>
    <w:p w:rsidR="00FF35DF" w:rsidRPr="00FB056A" w:rsidRDefault="00C01845" w:rsidP="00B41A4A">
      <w:pPr>
        <w:spacing w:after="0" w:line="240" w:lineRule="auto"/>
        <w:jc w:val="both"/>
        <w:rPr>
          <w:rFonts w:ascii="Times New Roman" w:hAnsi="Times New Roman" w:cs="Times New Roman"/>
          <w:sz w:val="28"/>
        </w:rPr>
      </w:pPr>
      <w:r w:rsidRPr="00FB056A">
        <w:rPr>
          <w:rFonts w:ascii="Times New Roman" w:hAnsi="Times New Roman" w:cs="Times New Roman"/>
          <w:sz w:val="28"/>
        </w:rPr>
        <w:tab/>
        <w:t xml:space="preserve">3.16. Розробляє  методичні рекомендації, посібники, листівки, буклети  з </w:t>
      </w:r>
      <w:r w:rsidR="00B41A4A" w:rsidRPr="00FB056A">
        <w:rPr>
          <w:rFonts w:ascii="Times New Roman" w:hAnsi="Times New Roman" w:cs="Times New Roman"/>
          <w:sz w:val="28"/>
        </w:rPr>
        <w:t>питань правового регулювання підприємництва, його досягнень у сталому розвитку міста.</w:t>
      </w:r>
      <w:r w:rsidRPr="00FB056A">
        <w:rPr>
          <w:rFonts w:ascii="Times New Roman" w:hAnsi="Times New Roman" w:cs="Times New Roman"/>
          <w:sz w:val="28"/>
        </w:rPr>
        <w:t xml:space="preserve"> </w:t>
      </w:r>
    </w:p>
    <w:p w:rsidR="00980F60" w:rsidRPr="00FB056A" w:rsidRDefault="00980F60" w:rsidP="00B41A4A">
      <w:pPr>
        <w:spacing w:after="0" w:line="240" w:lineRule="auto"/>
        <w:jc w:val="both"/>
        <w:rPr>
          <w:rFonts w:ascii="Times New Roman" w:hAnsi="Times New Roman" w:cs="Times New Roman"/>
          <w:sz w:val="4"/>
          <w:szCs w:val="4"/>
        </w:rPr>
      </w:pPr>
    </w:p>
    <w:p w:rsidR="00980F60" w:rsidRPr="00FB056A" w:rsidRDefault="00C85985" w:rsidP="00FC7FAF">
      <w:pPr>
        <w:spacing w:after="0" w:line="240" w:lineRule="auto"/>
        <w:ind w:firstLine="708"/>
        <w:jc w:val="both"/>
        <w:rPr>
          <w:rFonts w:ascii="Times New Roman" w:hAnsi="Times New Roman" w:cs="Times New Roman"/>
          <w:color w:val="000000"/>
          <w:sz w:val="28"/>
          <w:szCs w:val="28"/>
        </w:rPr>
      </w:pPr>
      <w:r w:rsidRPr="00FB056A">
        <w:rPr>
          <w:rFonts w:ascii="Times New Roman" w:hAnsi="Times New Roman" w:cs="Times New Roman"/>
          <w:sz w:val="28"/>
        </w:rPr>
        <w:t xml:space="preserve">3.17. </w:t>
      </w:r>
      <w:r w:rsidRPr="00FB056A">
        <w:rPr>
          <w:rFonts w:ascii="Times New Roman" w:hAnsi="Times New Roman" w:cs="Times New Roman"/>
          <w:color w:val="000000"/>
          <w:sz w:val="28"/>
          <w:szCs w:val="28"/>
        </w:rPr>
        <w:t xml:space="preserve">Проводить моніторинг кон’юнктури споживчого ринку, у тому </w:t>
      </w:r>
      <w:r w:rsidR="00980F60" w:rsidRPr="00FB056A">
        <w:rPr>
          <w:rFonts w:ascii="Times New Roman" w:hAnsi="Times New Roman" w:cs="Times New Roman"/>
          <w:color w:val="000000"/>
          <w:sz w:val="28"/>
          <w:szCs w:val="28"/>
        </w:rPr>
        <w:t xml:space="preserve">числі </w:t>
      </w:r>
      <w:r w:rsidRPr="00FB056A">
        <w:rPr>
          <w:rFonts w:ascii="Times New Roman" w:hAnsi="Times New Roman" w:cs="Times New Roman"/>
          <w:color w:val="000000"/>
          <w:sz w:val="28"/>
          <w:szCs w:val="28"/>
        </w:rPr>
        <w:t>стану розвитку об’єктів</w:t>
      </w:r>
      <w:r w:rsidRPr="00FB056A">
        <w:rPr>
          <w:rFonts w:ascii="Times New Roman" w:hAnsi="Times New Roman" w:cs="Times New Roman"/>
          <w:bCs/>
          <w:sz w:val="28"/>
          <w:szCs w:val="28"/>
        </w:rPr>
        <w:t xml:space="preserve"> торгівлі, ресторанного господарства, сфери  побутового обслуговування, </w:t>
      </w:r>
      <w:r w:rsidR="00980F60" w:rsidRPr="00FB056A">
        <w:rPr>
          <w:rFonts w:ascii="Times New Roman" w:hAnsi="Times New Roman" w:cs="Times New Roman"/>
          <w:bCs/>
          <w:sz w:val="28"/>
          <w:szCs w:val="28"/>
        </w:rPr>
        <w:t xml:space="preserve"> </w:t>
      </w:r>
      <w:r w:rsidRPr="00FB056A">
        <w:rPr>
          <w:rFonts w:ascii="Times New Roman" w:hAnsi="Times New Roman" w:cs="Times New Roman"/>
          <w:bCs/>
          <w:sz w:val="28"/>
          <w:szCs w:val="28"/>
        </w:rPr>
        <w:t xml:space="preserve">виробництва </w:t>
      </w:r>
      <w:r w:rsidR="00980F60" w:rsidRPr="00FB056A">
        <w:rPr>
          <w:rFonts w:ascii="Times New Roman" w:hAnsi="Times New Roman" w:cs="Times New Roman"/>
          <w:bCs/>
          <w:sz w:val="28"/>
          <w:szCs w:val="28"/>
        </w:rPr>
        <w:t xml:space="preserve"> </w:t>
      </w:r>
      <w:r w:rsidRPr="00FB056A">
        <w:rPr>
          <w:rFonts w:ascii="Times New Roman" w:hAnsi="Times New Roman" w:cs="Times New Roman"/>
          <w:bCs/>
          <w:sz w:val="28"/>
          <w:szCs w:val="28"/>
        </w:rPr>
        <w:t xml:space="preserve">продуктів </w:t>
      </w:r>
      <w:r w:rsidR="00980F60" w:rsidRPr="00FB056A">
        <w:rPr>
          <w:rFonts w:ascii="Times New Roman" w:hAnsi="Times New Roman" w:cs="Times New Roman"/>
          <w:bCs/>
          <w:sz w:val="28"/>
          <w:szCs w:val="28"/>
        </w:rPr>
        <w:t xml:space="preserve"> </w:t>
      </w:r>
      <w:r w:rsidRPr="00FB056A">
        <w:rPr>
          <w:rFonts w:ascii="Times New Roman" w:hAnsi="Times New Roman" w:cs="Times New Roman"/>
          <w:bCs/>
          <w:sz w:val="28"/>
          <w:szCs w:val="28"/>
        </w:rPr>
        <w:t>харчування, ринків</w:t>
      </w:r>
      <w:r w:rsidRPr="00FB056A">
        <w:rPr>
          <w:rFonts w:ascii="Times New Roman" w:hAnsi="Times New Roman" w:cs="Times New Roman"/>
          <w:color w:val="000000"/>
          <w:sz w:val="28"/>
          <w:szCs w:val="28"/>
        </w:rPr>
        <w:t xml:space="preserve">, </w:t>
      </w:r>
      <w:r w:rsidR="00980F60" w:rsidRPr="00FB056A">
        <w:rPr>
          <w:rFonts w:ascii="Times New Roman" w:hAnsi="Times New Roman" w:cs="Times New Roman"/>
          <w:color w:val="000000"/>
          <w:sz w:val="28"/>
          <w:szCs w:val="28"/>
        </w:rPr>
        <w:t xml:space="preserve"> </w:t>
      </w:r>
      <w:r w:rsidRPr="00FB056A">
        <w:rPr>
          <w:rFonts w:ascii="Times New Roman" w:hAnsi="Times New Roman" w:cs="Times New Roman"/>
          <w:color w:val="000000"/>
          <w:sz w:val="28"/>
          <w:szCs w:val="28"/>
        </w:rPr>
        <w:t xml:space="preserve">забезпеченості </w:t>
      </w:r>
    </w:p>
    <w:p w:rsidR="00FF35DF" w:rsidRPr="00FB056A" w:rsidRDefault="00FF35DF" w:rsidP="00054403">
      <w:pPr>
        <w:pStyle w:val="a5"/>
        <w:jc w:val="right"/>
        <w:rPr>
          <w:i/>
          <w:sz w:val="24"/>
          <w:szCs w:val="24"/>
        </w:rPr>
      </w:pPr>
      <w:r w:rsidRPr="00FB056A">
        <w:rPr>
          <w:i/>
          <w:sz w:val="24"/>
          <w:szCs w:val="24"/>
        </w:rPr>
        <w:lastRenderedPageBreak/>
        <w:t>Продовження додатка</w:t>
      </w:r>
    </w:p>
    <w:p w:rsidR="00C85985" w:rsidRPr="00FB056A" w:rsidRDefault="00C85985" w:rsidP="00D64BFC">
      <w:pPr>
        <w:spacing w:after="0" w:line="235" w:lineRule="auto"/>
        <w:jc w:val="both"/>
        <w:rPr>
          <w:rFonts w:ascii="Times New Roman" w:hAnsi="Times New Roman" w:cs="Times New Roman"/>
          <w:sz w:val="28"/>
        </w:rPr>
      </w:pPr>
      <w:r w:rsidRPr="00FB056A">
        <w:rPr>
          <w:rFonts w:ascii="Times New Roman" w:hAnsi="Times New Roman" w:cs="Times New Roman"/>
          <w:color w:val="000000"/>
          <w:sz w:val="28"/>
          <w:szCs w:val="28"/>
        </w:rPr>
        <w:t>торговельними площами, посадковими й робочими місцями</w:t>
      </w:r>
      <w:r w:rsidRPr="00FB056A">
        <w:rPr>
          <w:rFonts w:ascii="Times New Roman" w:hAnsi="Times New Roman" w:cs="Times New Roman"/>
          <w:bCs/>
          <w:sz w:val="28"/>
          <w:szCs w:val="28"/>
        </w:rPr>
        <w:t>.</w:t>
      </w:r>
      <w:r w:rsidRPr="00FB056A">
        <w:rPr>
          <w:rFonts w:ascii="Times New Roman" w:hAnsi="Times New Roman" w:cs="Times New Roman"/>
          <w:sz w:val="28"/>
        </w:rPr>
        <w:tab/>
      </w:r>
    </w:p>
    <w:p w:rsidR="009D2A61" w:rsidRPr="00FB056A" w:rsidRDefault="00C01845" w:rsidP="00D64BFC">
      <w:pPr>
        <w:spacing w:after="0" w:line="235" w:lineRule="auto"/>
        <w:ind w:firstLine="708"/>
        <w:jc w:val="both"/>
        <w:rPr>
          <w:rFonts w:ascii="Times New Roman" w:hAnsi="Times New Roman" w:cs="Times New Roman"/>
          <w:bCs/>
          <w:iCs/>
          <w:sz w:val="28"/>
          <w:szCs w:val="28"/>
        </w:rPr>
      </w:pPr>
      <w:r w:rsidRPr="00FB056A">
        <w:rPr>
          <w:rFonts w:ascii="Times New Roman" w:hAnsi="Times New Roman" w:cs="Times New Roman"/>
          <w:bCs/>
          <w:sz w:val="28"/>
          <w:szCs w:val="28"/>
        </w:rPr>
        <w:t>3.1</w:t>
      </w:r>
      <w:r w:rsidR="00CD070A" w:rsidRPr="00FB056A">
        <w:rPr>
          <w:rFonts w:ascii="Times New Roman" w:hAnsi="Times New Roman" w:cs="Times New Roman"/>
          <w:bCs/>
          <w:sz w:val="28"/>
          <w:szCs w:val="28"/>
        </w:rPr>
        <w:t>8</w:t>
      </w:r>
      <w:r w:rsidRPr="00FB056A">
        <w:rPr>
          <w:rFonts w:ascii="Times New Roman" w:hAnsi="Times New Roman" w:cs="Times New Roman"/>
          <w:bCs/>
          <w:sz w:val="28"/>
          <w:szCs w:val="28"/>
        </w:rPr>
        <w:t>.</w:t>
      </w:r>
      <w:r w:rsidRPr="00FB056A">
        <w:rPr>
          <w:rFonts w:ascii="Times New Roman" w:hAnsi="Times New Roman" w:cs="Times New Roman"/>
          <w:sz w:val="28"/>
        </w:rPr>
        <w:t xml:space="preserve"> Здійснює аналіз</w:t>
      </w:r>
      <w:r w:rsidRPr="00FB056A">
        <w:rPr>
          <w:rFonts w:ascii="Times New Roman" w:hAnsi="Times New Roman" w:cs="Times New Roman"/>
          <w:sz w:val="28"/>
          <w:szCs w:val="28"/>
        </w:rPr>
        <w:t xml:space="preserve"> </w:t>
      </w:r>
      <w:r w:rsidRPr="00FB056A">
        <w:rPr>
          <w:rFonts w:ascii="Times New Roman" w:hAnsi="Times New Roman" w:cs="Times New Roman"/>
          <w:sz w:val="28"/>
        </w:rPr>
        <w:t>дотримання суб’єктами господарювання Правил торгівлі на ринках, сприяє створенню належних умов для розвитку ринкової торгівлі місцевими товаровиробниками та  виробниками сільськогосподарської продукції.</w:t>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Pr="00FB056A">
        <w:rPr>
          <w:rFonts w:ascii="Times New Roman" w:hAnsi="Times New Roman" w:cs="Times New Roman"/>
          <w:sz w:val="28"/>
        </w:rPr>
        <w:t>3.</w:t>
      </w:r>
      <w:r w:rsidR="00CD070A" w:rsidRPr="00FB056A">
        <w:rPr>
          <w:rFonts w:ascii="Times New Roman" w:hAnsi="Times New Roman" w:cs="Times New Roman"/>
          <w:sz w:val="28"/>
        </w:rPr>
        <w:t>19</w:t>
      </w:r>
      <w:r w:rsidRPr="00FB056A">
        <w:rPr>
          <w:rFonts w:ascii="Times New Roman" w:hAnsi="Times New Roman" w:cs="Times New Roman"/>
          <w:sz w:val="28"/>
        </w:rPr>
        <w:t xml:space="preserve">. Розробляє заходи з підтримки місцевих виробників продуктів </w:t>
      </w:r>
      <w:proofErr w:type="spellStart"/>
      <w:r w:rsidRPr="00FB056A">
        <w:rPr>
          <w:rFonts w:ascii="Times New Roman" w:hAnsi="Times New Roman" w:cs="Times New Roman"/>
          <w:sz w:val="28"/>
        </w:rPr>
        <w:t>харчу-вання</w:t>
      </w:r>
      <w:proofErr w:type="spellEnd"/>
      <w:r w:rsidRPr="00FB056A">
        <w:rPr>
          <w:rFonts w:ascii="Times New Roman" w:hAnsi="Times New Roman" w:cs="Times New Roman"/>
          <w:sz w:val="28"/>
        </w:rPr>
        <w:t xml:space="preserve">, здійснює контроль за їх виконанням, сприяє упровадженню та розвитку муніципального </w:t>
      </w:r>
      <w:proofErr w:type="spellStart"/>
      <w:r w:rsidRPr="00FB056A">
        <w:rPr>
          <w:rFonts w:ascii="Times New Roman" w:hAnsi="Times New Roman" w:cs="Times New Roman"/>
          <w:sz w:val="28"/>
        </w:rPr>
        <w:t>проекта</w:t>
      </w:r>
      <w:proofErr w:type="spellEnd"/>
      <w:r w:rsidRPr="00FB056A">
        <w:rPr>
          <w:rFonts w:ascii="Times New Roman" w:hAnsi="Times New Roman" w:cs="Times New Roman"/>
          <w:sz w:val="28"/>
        </w:rPr>
        <w:t xml:space="preserve"> «Марка якості «Криворіжжя», збільшенню обсягів реалізації продукції місцевих товаровиробників, організовує проведення місцевих виставок, ярмарків.</w:t>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Pr="00FB056A">
        <w:rPr>
          <w:rFonts w:ascii="Times New Roman" w:hAnsi="Times New Roman" w:cs="Times New Roman"/>
          <w:sz w:val="28"/>
        </w:rPr>
        <w:t xml:space="preserve"> </w:t>
      </w:r>
      <w:r w:rsidRPr="00FB056A">
        <w:rPr>
          <w:rFonts w:ascii="Times New Roman" w:hAnsi="Times New Roman" w:cs="Times New Roman"/>
          <w:sz w:val="28"/>
        </w:rPr>
        <w:tab/>
      </w:r>
      <w:r w:rsidR="009D2A61" w:rsidRPr="00FB056A">
        <w:rPr>
          <w:rFonts w:ascii="Times New Roman" w:hAnsi="Times New Roman" w:cs="Times New Roman"/>
          <w:bCs/>
          <w:iCs/>
          <w:sz w:val="28"/>
          <w:szCs w:val="28"/>
        </w:rPr>
        <w:t>3.2</w:t>
      </w:r>
      <w:r w:rsidR="00CD070A" w:rsidRPr="00FB056A">
        <w:rPr>
          <w:rFonts w:ascii="Times New Roman" w:hAnsi="Times New Roman" w:cs="Times New Roman"/>
          <w:bCs/>
          <w:iCs/>
          <w:sz w:val="28"/>
          <w:szCs w:val="28"/>
        </w:rPr>
        <w:t>0</w:t>
      </w:r>
      <w:r w:rsidR="009D2A61" w:rsidRPr="00FB056A">
        <w:rPr>
          <w:rFonts w:ascii="Times New Roman" w:hAnsi="Times New Roman" w:cs="Times New Roman"/>
          <w:bCs/>
          <w:iCs/>
          <w:sz w:val="28"/>
          <w:szCs w:val="28"/>
        </w:rPr>
        <w:t xml:space="preserve">. Організовує проведення конкурсів серед суб’єктів господарювання:     </w:t>
      </w:r>
    </w:p>
    <w:p w:rsidR="00D64BFC" w:rsidRPr="00FB056A" w:rsidRDefault="009D2A61" w:rsidP="00D64BFC">
      <w:pPr>
        <w:spacing w:after="0" w:line="235" w:lineRule="auto"/>
        <w:ind w:firstLine="709"/>
        <w:jc w:val="both"/>
        <w:rPr>
          <w:rFonts w:ascii="Times New Roman" w:hAnsi="Times New Roman" w:cs="Times New Roman"/>
          <w:sz w:val="28"/>
          <w:szCs w:val="28"/>
        </w:rPr>
      </w:pPr>
      <w:r w:rsidRPr="00FB056A">
        <w:rPr>
          <w:rFonts w:ascii="Times New Roman" w:hAnsi="Times New Roman" w:cs="Times New Roman"/>
          <w:sz w:val="28"/>
        </w:rPr>
        <w:t>3.2</w:t>
      </w:r>
      <w:r w:rsidR="00CD070A" w:rsidRPr="00FB056A">
        <w:rPr>
          <w:rFonts w:ascii="Times New Roman" w:hAnsi="Times New Roman" w:cs="Times New Roman"/>
          <w:sz w:val="28"/>
        </w:rPr>
        <w:t>0</w:t>
      </w:r>
      <w:r w:rsidRPr="00FB056A">
        <w:rPr>
          <w:rFonts w:ascii="Times New Roman" w:hAnsi="Times New Roman" w:cs="Times New Roman"/>
          <w:sz w:val="28"/>
        </w:rPr>
        <w:t>.1 проектів зі створення нових робочих місць, за якими буде надаватися часткова компенсація відсоткових ставок за кр</w:t>
      </w:r>
      <w:r w:rsidR="00054403" w:rsidRPr="00FB056A">
        <w:rPr>
          <w:rFonts w:ascii="Times New Roman" w:hAnsi="Times New Roman" w:cs="Times New Roman"/>
          <w:sz w:val="28"/>
        </w:rPr>
        <w:t>едитами</w:t>
      </w:r>
      <w:r w:rsidRPr="00FB056A">
        <w:rPr>
          <w:rFonts w:ascii="Times New Roman" w:hAnsi="Times New Roman" w:cs="Times New Roman"/>
          <w:sz w:val="28"/>
        </w:rPr>
        <w:t>,</w:t>
      </w:r>
      <w:r w:rsidR="00054403" w:rsidRPr="00FB056A">
        <w:rPr>
          <w:rFonts w:ascii="Times New Roman" w:hAnsi="Times New Roman" w:cs="Times New Roman"/>
          <w:sz w:val="28"/>
        </w:rPr>
        <w:t xml:space="preserve"> </w:t>
      </w:r>
      <w:r w:rsidRPr="00FB056A">
        <w:rPr>
          <w:rFonts w:ascii="Times New Roman" w:hAnsi="Times New Roman" w:cs="Times New Roman"/>
          <w:sz w:val="28"/>
        </w:rPr>
        <w:t>що надаються на їх реалізацію;</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bCs/>
          <w:iCs/>
          <w:sz w:val="28"/>
          <w:szCs w:val="28"/>
        </w:rPr>
        <w:t>3.2</w:t>
      </w:r>
      <w:r w:rsidR="00CD070A" w:rsidRPr="00FB056A">
        <w:rPr>
          <w:rFonts w:ascii="Times New Roman" w:hAnsi="Times New Roman" w:cs="Times New Roman"/>
          <w:bCs/>
          <w:iCs/>
          <w:sz w:val="28"/>
          <w:szCs w:val="28"/>
        </w:rPr>
        <w:t>0</w:t>
      </w:r>
      <w:r w:rsidRPr="00FB056A">
        <w:rPr>
          <w:rFonts w:ascii="Times New Roman" w:hAnsi="Times New Roman" w:cs="Times New Roman"/>
          <w:bCs/>
          <w:iCs/>
          <w:sz w:val="28"/>
          <w:szCs w:val="28"/>
        </w:rPr>
        <w:t>.2 які мають наміри розміщувати пересувні тимчасові споруди під час проведення сезонних ярмарків із замовленням у суб’єктів оціночної діяльності проведення незалежної оцінки вартості відповідного об’єкта комунальної власності, оформленням договорів про користування об’єктом комунальної власності, на якому розміщено пересувну тимчасову споруду під час проведення сезонних ярмарків, здійсненням контролю за виконанням умов договорів, розміщенням  та роботою пересувних тимчасових споруд.</w:t>
      </w:r>
      <w:r w:rsidRPr="00FB056A">
        <w:rPr>
          <w:rFonts w:ascii="Times New Roman" w:hAnsi="Times New Roman" w:cs="Times New Roman"/>
          <w:sz w:val="28"/>
        </w:rPr>
        <w:tab/>
      </w:r>
      <w:r w:rsidRPr="00FB056A">
        <w:rPr>
          <w:rFonts w:ascii="Times New Roman" w:hAnsi="Times New Roman" w:cs="Times New Roman"/>
          <w:sz w:val="28"/>
        </w:rPr>
        <w:tab/>
      </w:r>
      <w:r w:rsidRPr="00FB056A">
        <w:rPr>
          <w:rFonts w:ascii="Times New Roman" w:hAnsi="Times New Roman" w:cs="Times New Roman"/>
          <w:sz w:val="28"/>
        </w:rPr>
        <w:tab/>
      </w:r>
      <w:r w:rsidR="00C01845" w:rsidRPr="00FB056A">
        <w:rPr>
          <w:rFonts w:ascii="Times New Roman" w:hAnsi="Times New Roman" w:cs="Times New Roman"/>
          <w:sz w:val="28"/>
        </w:rPr>
        <w:t>3.2</w:t>
      </w:r>
      <w:r w:rsidR="00CD070A" w:rsidRPr="00FB056A">
        <w:rPr>
          <w:rFonts w:ascii="Times New Roman" w:hAnsi="Times New Roman" w:cs="Times New Roman"/>
          <w:sz w:val="28"/>
        </w:rPr>
        <w:t>1</w:t>
      </w:r>
      <w:r w:rsidR="00C01845" w:rsidRPr="00FB056A">
        <w:rPr>
          <w:rFonts w:ascii="Times New Roman" w:hAnsi="Times New Roman" w:cs="Times New Roman"/>
          <w:sz w:val="28"/>
        </w:rPr>
        <w:t>. Проводить інформаційно-методологічну роботу серед суб'єктів</w:t>
      </w:r>
      <w:r w:rsidR="00C01845" w:rsidRPr="00FB056A">
        <w:rPr>
          <w:rFonts w:ascii="Times New Roman" w:hAnsi="Times New Roman" w:cs="Times New Roman"/>
          <w:i/>
          <w:sz w:val="28"/>
        </w:rPr>
        <w:t xml:space="preserve"> </w:t>
      </w:r>
      <w:proofErr w:type="spellStart"/>
      <w:r w:rsidR="00C01845" w:rsidRPr="00FB056A">
        <w:rPr>
          <w:rFonts w:ascii="Times New Roman" w:hAnsi="Times New Roman" w:cs="Times New Roman"/>
          <w:sz w:val="28"/>
        </w:rPr>
        <w:t>гос-подарювання</w:t>
      </w:r>
      <w:proofErr w:type="spellEnd"/>
      <w:r w:rsidR="00C01845" w:rsidRPr="00FB056A">
        <w:rPr>
          <w:rFonts w:ascii="Times New Roman" w:hAnsi="Times New Roman" w:cs="Times New Roman"/>
          <w:sz w:val="28"/>
        </w:rPr>
        <w:t xml:space="preserve"> щодо впровадження нових форм торговельного, побутового обслуговування населення.</w:t>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C01845" w:rsidRPr="00FB056A">
        <w:rPr>
          <w:rFonts w:ascii="Times New Roman" w:hAnsi="Times New Roman" w:cs="Times New Roman"/>
          <w:sz w:val="28"/>
        </w:rPr>
        <w:tab/>
        <w:t>3.2</w:t>
      </w:r>
      <w:r w:rsidR="00CD070A" w:rsidRPr="00FB056A">
        <w:rPr>
          <w:rFonts w:ascii="Times New Roman" w:hAnsi="Times New Roman" w:cs="Times New Roman"/>
          <w:sz w:val="28"/>
        </w:rPr>
        <w:t>2</w:t>
      </w:r>
      <w:r w:rsidR="00C01845" w:rsidRPr="00FB056A">
        <w:rPr>
          <w:rFonts w:ascii="Times New Roman" w:hAnsi="Times New Roman" w:cs="Times New Roman"/>
          <w:sz w:val="28"/>
        </w:rPr>
        <w:t xml:space="preserve">. Організовує якісне торговельне, побутового обслуговування </w:t>
      </w:r>
      <w:proofErr w:type="spellStart"/>
      <w:r w:rsidR="00C01845" w:rsidRPr="00FB056A">
        <w:rPr>
          <w:rFonts w:ascii="Times New Roman" w:hAnsi="Times New Roman" w:cs="Times New Roman"/>
          <w:sz w:val="28"/>
        </w:rPr>
        <w:t>піль-гових</w:t>
      </w:r>
      <w:proofErr w:type="spellEnd"/>
      <w:r w:rsidR="00C01845" w:rsidRPr="00FB056A">
        <w:rPr>
          <w:rFonts w:ascii="Times New Roman" w:hAnsi="Times New Roman" w:cs="Times New Roman"/>
          <w:sz w:val="28"/>
        </w:rPr>
        <w:t xml:space="preserve"> категорій населення, у тому числі </w:t>
      </w:r>
      <w:r w:rsidR="00FC7FAF" w:rsidRPr="00FB056A">
        <w:rPr>
          <w:rFonts w:ascii="Times New Roman" w:hAnsi="Times New Roman" w:cs="Times New Roman"/>
          <w:sz w:val="28"/>
        </w:rPr>
        <w:t xml:space="preserve">осіб з </w:t>
      </w:r>
      <w:r w:rsidR="00C01845" w:rsidRPr="00FB056A">
        <w:rPr>
          <w:rFonts w:ascii="Times New Roman" w:hAnsi="Times New Roman" w:cs="Times New Roman"/>
          <w:sz w:val="28"/>
        </w:rPr>
        <w:t>інвалід</w:t>
      </w:r>
      <w:r w:rsidR="00FC7FAF" w:rsidRPr="00FB056A">
        <w:rPr>
          <w:rFonts w:ascii="Times New Roman" w:hAnsi="Times New Roman" w:cs="Times New Roman"/>
          <w:sz w:val="28"/>
        </w:rPr>
        <w:t>ністю внаслідок війни</w:t>
      </w:r>
      <w:r w:rsidR="00C01845" w:rsidRPr="00FB056A">
        <w:rPr>
          <w:rFonts w:ascii="Times New Roman" w:hAnsi="Times New Roman" w:cs="Times New Roman"/>
          <w:sz w:val="28"/>
        </w:rPr>
        <w:t xml:space="preserve">, ветеранів війни, </w:t>
      </w:r>
      <w:r w:rsidR="00C01845" w:rsidRPr="00FB056A">
        <w:rPr>
          <w:rFonts w:ascii="Times New Roman" w:hAnsi="Times New Roman" w:cs="Times New Roman"/>
          <w:sz w:val="28"/>
          <w:szCs w:val="28"/>
        </w:rPr>
        <w:t>дітей</w:t>
      </w:r>
      <w:r w:rsidR="00FC7FAF" w:rsidRPr="00FB056A">
        <w:rPr>
          <w:rFonts w:ascii="Times New Roman" w:hAnsi="Times New Roman" w:cs="Times New Roman"/>
          <w:sz w:val="28"/>
          <w:szCs w:val="28"/>
        </w:rPr>
        <w:t xml:space="preserve"> з інвалідністю</w:t>
      </w:r>
      <w:r w:rsidR="00C01845" w:rsidRPr="00FB056A">
        <w:rPr>
          <w:rFonts w:ascii="Times New Roman" w:hAnsi="Times New Roman" w:cs="Times New Roman"/>
          <w:sz w:val="28"/>
          <w:szCs w:val="28"/>
        </w:rPr>
        <w:t xml:space="preserve"> та </w:t>
      </w:r>
      <w:proofErr w:type="spellStart"/>
      <w:r w:rsidR="00C01845" w:rsidRPr="00FB056A">
        <w:rPr>
          <w:rFonts w:ascii="Times New Roman" w:hAnsi="Times New Roman" w:cs="Times New Roman"/>
          <w:sz w:val="28"/>
          <w:szCs w:val="28"/>
        </w:rPr>
        <w:t>онкохворих</w:t>
      </w:r>
      <w:proofErr w:type="spellEnd"/>
      <w:r w:rsidR="00C01845" w:rsidRPr="00FB056A">
        <w:rPr>
          <w:rFonts w:ascii="Times New Roman" w:hAnsi="Times New Roman" w:cs="Times New Roman"/>
          <w:sz w:val="28"/>
          <w:szCs w:val="28"/>
        </w:rPr>
        <w:t xml:space="preserve"> дітей;</w:t>
      </w:r>
      <w:r w:rsidR="00C01845" w:rsidRPr="00FB056A">
        <w:rPr>
          <w:rFonts w:ascii="Times New Roman" w:hAnsi="Times New Roman" w:cs="Times New Roman"/>
          <w:sz w:val="28"/>
        </w:rPr>
        <w:t xml:space="preserve"> мешканців міста під час відзначення державних, міських свят.</w:t>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C01845" w:rsidRPr="00FB056A">
        <w:rPr>
          <w:rFonts w:ascii="Times New Roman" w:hAnsi="Times New Roman" w:cs="Times New Roman"/>
          <w:sz w:val="28"/>
          <w:szCs w:val="28"/>
        </w:rPr>
        <w:t>3.2</w:t>
      </w:r>
      <w:r w:rsidR="00CD070A" w:rsidRPr="00FB056A">
        <w:rPr>
          <w:rFonts w:ascii="Times New Roman" w:hAnsi="Times New Roman" w:cs="Times New Roman"/>
          <w:sz w:val="28"/>
          <w:szCs w:val="28"/>
        </w:rPr>
        <w:t>3</w:t>
      </w:r>
      <w:r w:rsidR="00C01845" w:rsidRPr="00FB056A">
        <w:rPr>
          <w:rFonts w:ascii="Times New Roman" w:hAnsi="Times New Roman" w:cs="Times New Roman"/>
          <w:sz w:val="28"/>
          <w:szCs w:val="28"/>
        </w:rPr>
        <w:t xml:space="preserve">. Координує та забезпечує організацію роботи міських робочих груп з питань: </w:t>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C01845" w:rsidRPr="00FB056A">
        <w:rPr>
          <w:rFonts w:ascii="Times New Roman" w:hAnsi="Times New Roman" w:cs="Times New Roman"/>
          <w:sz w:val="28"/>
          <w:szCs w:val="28"/>
        </w:rPr>
        <w:t>3.2</w:t>
      </w:r>
      <w:r w:rsidR="00CD070A" w:rsidRPr="00FB056A">
        <w:rPr>
          <w:rFonts w:ascii="Times New Roman" w:hAnsi="Times New Roman" w:cs="Times New Roman"/>
          <w:sz w:val="28"/>
          <w:szCs w:val="28"/>
        </w:rPr>
        <w:t>3</w:t>
      </w:r>
      <w:r w:rsidR="00C01845" w:rsidRPr="00FB056A">
        <w:rPr>
          <w:rFonts w:ascii="Times New Roman" w:hAnsi="Times New Roman" w:cs="Times New Roman"/>
          <w:sz w:val="28"/>
          <w:szCs w:val="28"/>
        </w:rPr>
        <w:t xml:space="preserve">.1 </w:t>
      </w:r>
      <w:r w:rsidR="00D64BFC" w:rsidRPr="00FB056A">
        <w:rPr>
          <w:rFonts w:ascii="Times New Roman" w:hAnsi="Times New Roman" w:cs="Times New Roman"/>
          <w:sz w:val="28"/>
          <w:szCs w:val="28"/>
        </w:rPr>
        <w:t>виконання галузевих податків і зборів, соціально-економічного захисту найманих працівників</w:t>
      </w:r>
      <w:r w:rsidR="00C01845" w:rsidRPr="00FB056A">
        <w:rPr>
          <w:rFonts w:ascii="Times New Roman" w:hAnsi="Times New Roman" w:cs="Times New Roman"/>
          <w:sz w:val="28"/>
          <w:szCs w:val="28"/>
        </w:rPr>
        <w:t xml:space="preserve">; </w:t>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p>
    <w:p w:rsidR="00FF35DF" w:rsidRPr="00FB056A" w:rsidRDefault="00C01845" w:rsidP="00D64BFC">
      <w:pPr>
        <w:spacing w:after="0" w:line="235" w:lineRule="auto"/>
        <w:ind w:firstLine="709"/>
        <w:jc w:val="both"/>
        <w:rPr>
          <w:rFonts w:ascii="Times New Roman" w:hAnsi="Times New Roman" w:cs="Times New Roman"/>
          <w:sz w:val="28"/>
        </w:rPr>
      </w:pPr>
      <w:r w:rsidRPr="00FB056A">
        <w:rPr>
          <w:rFonts w:ascii="Times New Roman" w:hAnsi="Times New Roman" w:cs="Times New Roman"/>
          <w:sz w:val="28"/>
          <w:szCs w:val="28"/>
        </w:rPr>
        <w:t>3.2</w:t>
      </w:r>
      <w:r w:rsidR="00CD070A" w:rsidRPr="00FB056A">
        <w:rPr>
          <w:rFonts w:ascii="Times New Roman" w:hAnsi="Times New Roman" w:cs="Times New Roman"/>
          <w:sz w:val="28"/>
          <w:szCs w:val="28"/>
        </w:rPr>
        <w:t>3</w:t>
      </w:r>
      <w:r w:rsidRPr="00FB056A">
        <w:rPr>
          <w:rFonts w:ascii="Times New Roman" w:hAnsi="Times New Roman" w:cs="Times New Roman"/>
          <w:sz w:val="28"/>
          <w:szCs w:val="28"/>
        </w:rPr>
        <w:t>.2 обігу алкогольних напоїв та тютюнових виробів.</w:t>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Pr="00FB056A">
        <w:rPr>
          <w:rFonts w:ascii="Times New Roman" w:hAnsi="Times New Roman" w:cs="Times New Roman"/>
          <w:sz w:val="28"/>
        </w:rPr>
        <w:tab/>
      </w:r>
    </w:p>
    <w:p w:rsidR="00D801DA" w:rsidRPr="00FB056A" w:rsidRDefault="00C01845" w:rsidP="00D64BFC">
      <w:pPr>
        <w:spacing w:after="0" w:line="235" w:lineRule="auto"/>
        <w:ind w:firstLine="708"/>
        <w:jc w:val="both"/>
        <w:rPr>
          <w:rFonts w:ascii="Times New Roman" w:hAnsi="Times New Roman" w:cs="Times New Roman"/>
          <w:sz w:val="28"/>
        </w:rPr>
      </w:pPr>
      <w:r w:rsidRPr="00FB056A">
        <w:rPr>
          <w:rFonts w:ascii="Times New Roman" w:hAnsi="Times New Roman" w:cs="Times New Roman"/>
          <w:sz w:val="28"/>
        </w:rPr>
        <w:t>3.2</w:t>
      </w:r>
      <w:r w:rsidR="00CD070A" w:rsidRPr="00FB056A">
        <w:rPr>
          <w:rFonts w:ascii="Times New Roman" w:hAnsi="Times New Roman" w:cs="Times New Roman"/>
          <w:sz w:val="28"/>
        </w:rPr>
        <w:t>4</w:t>
      </w:r>
      <w:r w:rsidRPr="00FB056A">
        <w:rPr>
          <w:rFonts w:ascii="Times New Roman" w:hAnsi="Times New Roman" w:cs="Times New Roman"/>
          <w:sz w:val="28"/>
        </w:rPr>
        <w:t>. Забезпечує функціонування територіальної спеціалізованої служби цивільного захисту місцевого рівня торгівлі і харчування ланки територіальної підсистеми цивільного захисту Дніпропетровської області у м. Кривому Розі в мирний час і особливий період та</w:t>
      </w:r>
      <w:r w:rsidRPr="00FB056A">
        <w:rPr>
          <w:rFonts w:ascii="Times New Roman" w:hAnsi="Times New Roman" w:cs="Times New Roman"/>
          <w:i/>
          <w:sz w:val="28"/>
        </w:rPr>
        <w:t xml:space="preserve"> </w:t>
      </w:r>
      <w:r w:rsidRPr="00FB056A">
        <w:rPr>
          <w:rFonts w:ascii="Times New Roman" w:hAnsi="Times New Roman" w:cs="Times New Roman"/>
          <w:sz w:val="28"/>
        </w:rPr>
        <w:t>координує роботу відповідних служб у районах міста; планує, організовує та здійснює заходи щодо нормованого забезпечення населення в особливий період.</w:t>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Pr="00FB056A">
        <w:rPr>
          <w:rFonts w:ascii="Times New Roman" w:hAnsi="Times New Roman" w:cs="Times New Roman"/>
          <w:sz w:val="28"/>
        </w:rPr>
        <w:tab/>
        <w:t>3.2</w:t>
      </w:r>
      <w:r w:rsidR="00CD070A" w:rsidRPr="00FB056A">
        <w:rPr>
          <w:rFonts w:ascii="Times New Roman" w:hAnsi="Times New Roman" w:cs="Times New Roman"/>
          <w:sz w:val="28"/>
        </w:rPr>
        <w:t>5</w:t>
      </w:r>
      <w:r w:rsidRPr="00FB056A">
        <w:rPr>
          <w:rFonts w:ascii="Times New Roman" w:hAnsi="Times New Roman" w:cs="Times New Roman"/>
          <w:sz w:val="28"/>
        </w:rPr>
        <w:t>. Взаємодіє з відповідними органами державної виконавчої влади, місцевого</w:t>
      </w:r>
      <w:r w:rsidR="00054403" w:rsidRPr="00FB056A">
        <w:rPr>
          <w:rFonts w:ascii="Times New Roman" w:hAnsi="Times New Roman" w:cs="Times New Roman"/>
          <w:sz w:val="28"/>
        </w:rPr>
        <w:t xml:space="preserve"> </w:t>
      </w:r>
      <w:r w:rsidRPr="00FB056A">
        <w:rPr>
          <w:rFonts w:ascii="Times New Roman" w:hAnsi="Times New Roman" w:cs="Times New Roman"/>
          <w:sz w:val="28"/>
        </w:rPr>
        <w:t xml:space="preserve"> самоврядування </w:t>
      </w:r>
      <w:r w:rsidR="00054403" w:rsidRPr="00FB056A">
        <w:rPr>
          <w:rFonts w:ascii="Times New Roman" w:hAnsi="Times New Roman" w:cs="Times New Roman"/>
          <w:sz w:val="28"/>
        </w:rPr>
        <w:t xml:space="preserve"> </w:t>
      </w:r>
      <w:r w:rsidRPr="00FB056A">
        <w:rPr>
          <w:rFonts w:ascii="Times New Roman" w:hAnsi="Times New Roman" w:cs="Times New Roman"/>
          <w:sz w:val="28"/>
        </w:rPr>
        <w:t xml:space="preserve">з </w:t>
      </w:r>
      <w:r w:rsidR="00054403" w:rsidRPr="00FB056A">
        <w:rPr>
          <w:rFonts w:ascii="Times New Roman" w:hAnsi="Times New Roman" w:cs="Times New Roman"/>
          <w:sz w:val="28"/>
        </w:rPr>
        <w:t xml:space="preserve"> </w:t>
      </w:r>
      <w:r w:rsidRPr="00FB056A">
        <w:rPr>
          <w:rFonts w:ascii="Times New Roman" w:hAnsi="Times New Roman" w:cs="Times New Roman"/>
          <w:sz w:val="28"/>
        </w:rPr>
        <w:t xml:space="preserve">питань </w:t>
      </w:r>
      <w:r w:rsidR="00054403" w:rsidRPr="00FB056A">
        <w:rPr>
          <w:rFonts w:ascii="Times New Roman" w:hAnsi="Times New Roman" w:cs="Times New Roman"/>
          <w:sz w:val="28"/>
        </w:rPr>
        <w:t xml:space="preserve"> </w:t>
      </w:r>
      <w:r w:rsidRPr="00FB056A">
        <w:rPr>
          <w:rFonts w:ascii="Times New Roman" w:hAnsi="Times New Roman" w:cs="Times New Roman"/>
          <w:sz w:val="28"/>
        </w:rPr>
        <w:t xml:space="preserve">мобілізаційної </w:t>
      </w:r>
      <w:r w:rsidR="00054403" w:rsidRPr="00FB056A">
        <w:rPr>
          <w:rFonts w:ascii="Times New Roman" w:hAnsi="Times New Roman" w:cs="Times New Roman"/>
          <w:sz w:val="28"/>
        </w:rPr>
        <w:t xml:space="preserve"> </w:t>
      </w:r>
      <w:r w:rsidRPr="00FB056A">
        <w:rPr>
          <w:rFonts w:ascii="Times New Roman" w:hAnsi="Times New Roman" w:cs="Times New Roman"/>
          <w:sz w:val="28"/>
        </w:rPr>
        <w:t xml:space="preserve">підготовки, </w:t>
      </w:r>
      <w:r w:rsidR="00054403" w:rsidRPr="00FB056A">
        <w:rPr>
          <w:rFonts w:ascii="Times New Roman" w:hAnsi="Times New Roman" w:cs="Times New Roman"/>
          <w:sz w:val="28"/>
        </w:rPr>
        <w:t xml:space="preserve"> </w:t>
      </w:r>
      <w:r w:rsidR="00D801DA" w:rsidRPr="00FB056A">
        <w:rPr>
          <w:rFonts w:ascii="Times New Roman" w:hAnsi="Times New Roman" w:cs="Times New Roman"/>
          <w:sz w:val="28"/>
        </w:rPr>
        <w:t xml:space="preserve">забезпечення </w:t>
      </w:r>
      <w:r w:rsidRPr="00FB056A">
        <w:rPr>
          <w:rFonts w:ascii="Times New Roman" w:hAnsi="Times New Roman" w:cs="Times New Roman"/>
          <w:sz w:val="28"/>
        </w:rPr>
        <w:t>оборонних потреб і підвищення стабільності роботи об'єктів, підпорядкованих Управлінню, в умовах надзвичайних ситуацій, особливого періоду.</w:t>
      </w:r>
      <w:r w:rsidRPr="00FB056A">
        <w:rPr>
          <w:rFonts w:ascii="Times New Roman" w:hAnsi="Times New Roman" w:cs="Times New Roman"/>
          <w:color w:val="000000"/>
          <w:spacing w:val="-4"/>
          <w:sz w:val="27"/>
          <w:szCs w:val="27"/>
        </w:rPr>
        <w:tab/>
      </w:r>
      <w:r w:rsidR="002771AC" w:rsidRPr="00FB056A">
        <w:rPr>
          <w:rFonts w:ascii="Times New Roman" w:hAnsi="Times New Roman" w:cs="Times New Roman"/>
          <w:color w:val="000000"/>
          <w:spacing w:val="-4"/>
          <w:sz w:val="27"/>
          <w:szCs w:val="27"/>
        </w:rPr>
        <w:tab/>
      </w:r>
      <w:r w:rsidRPr="00FB056A">
        <w:rPr>
          <w:rFonts w:ascii="Times New Roman" w:hAnsi="Times New Roman" w:cs="Times New Roman"/>
          <w:sz w:val="28"/>
        </w:rPr>
        <w:t>3.2</w:t>
      </w:r>
      <w:r w:rsidR="00CD070A" w:rsidRPr="00FB056A">
        <w:rPr>
          <w:rFonts w:ascii="Times New Roman" w:hAnsi="Times New Roman" w:cs="Times New Roman"/>
          <w:sz w:val="28"/>
        </w:rPr>
        <w:t>6</w:t>
      </w:r>
      <w:r w:rsidRPr="00FB056A">
        <w:rPr>
          <w:rFonts w:ascii="Times New Roman" w:hAnsi="Times New Roman" w:cs="Times New Roman"/>
          <w:sz w:val="28"/>
        </w:rPr>
        <w:t xml:space="preserve">. Розглядає звернення й пропозиції органів виконавчої влади, </w:t>
      </w:r>
      <w:proofErr w:type="spellStart"/>
      <w:r w:rsidRPr="00FB056A">
        <w:rPr>
          <w:rFonts w:ascii="Times New Roman" w:hAnsi="Times New Roman" w:cs="Times New Roman"/>
          <w:sz w:val="28"/>
        </w:rPr>
        <w:t>місце-</w:t>
      </w:r>
      <w:proofErr w:type="spellEnd"/>
      <w:r w:rsidRPr="00FB056A">
        <w:rPr>
          <w:rFonts w:ascii="Times New Roman" w:hAnsi="Times New Roman" w:cs="Times New Roman"/>
          <w:sz w:val="28"/>
        </w:rPr>
        <w:t xml:space="preserve"> </w:t>
      </w:r>
      <w:proofErr w:type="spellStart"/>
      <w:r w:rsidRPr="00FB056A">
        <w:rPr>
          <w:rFonts w:ascii="Times New Roman" w:hAnsi="Times New Roman" w:cs="Times New Roman"/>
          <w:sz w:val="28"/>
        </w:rPr>
        <w:t>вого</w:t>
      </w:r>
      <w:proofErr w:type="spellEnd"/>
      <w:r w:rsidRPr="00FB056A">
        <w:rPr>
          <w:rFonts w:ascii="Times New Roman" w:hAnsi="Times New Roman" w:cs="Times New Roman"/>
          <w:sz w:val="28"/>
        </w:rPr>
        <w:t xml:space="preserve"> </w:t>
      </w:r>
      <w:r w:rsidR="00D801DA" w:rsidRPr="00FB056A">
        <w:rPr>
          <w:rFonts w:ascii="Times New Roman" w:hAnsi="Times New Roman" w:cs="Times New Roman"/>
          <w:sz w:val="28"/>
        </w:rPr>
        <w:t xml:space="preserve">  </w:t>
      </w:r>
      <w:r w:rsidRPr="00FB056A">
        <w:rPr>
          <w:rFonts w:ascii="Times New Roman" w:hAnsi="Times New Roman" w:cs="Times New Roman"/>
          <w:sz w:val="28"/>
        </w:rPr>
        <w:t>самоврядування,</w:t>
      </w:r>
      <w:r w:rsidR="00D801DA" w:rsidRPr="00FB056A">
        <w:rPr>
          <w:rFonts w:ascii="Times New Roman" w:hAnsi="Times New Roman" w:cs="Times New Roman"/>
          <w:sz w:val="28"/>
        </w:rPr>
        <w:t xml:space="preserve">  </w:t>
      </w:r>
      <w:r w:rsidRPr="00FB056A">
        <w:rPr>
          <w:rFonts w:ascii="Times New Roman" w:hAnsi="Times New Roman" w:cs="Times New Roman"/>
          <w:sz w:val="28"/>
        </w:rPr>
        <w:t xml:space="preserve"> суб'єктів </w:t>
      </w:r>
      <w:r w:rsidR="00D801DA" w:rsidRPr="00FB056A">
        <w:rPr>
          <w:rFonts w:ascii="Times New Roman" w:hAnsi="Times New Roman" w:cs="Times New Roman"/>
          <w:sz w:val="28"/>
        </w:rPr>
        <w:t xml:space="preserve">  </w:t>
      </w:r>
      <w:r w:rsidRPr="00FB056A">
        <w:rPr>
          <w:rFonts w:ascii="Times New Roman" w:hAnsi="Times New Roman" w:cs="Times New Roman"/>
          <w:sz w:val="28"/>
        </w:rPr>
        <w:t xml:space="preserve">господарювання, </w:t>
      </w:r>
      <w:r w:rsidR="00D801DA" w:rsidRPr="00FB056A">
        <w:rPr>
          <w:rFonts w:ascii="Times New Roman" w:hAnsi="Times New Roman" w:cs="Times New Roman"/>
          <w:sz w:val="28"/>
        </w:rPr>
        <w:t xml:space="preserve">  </w:t>
      </w:r>
      <w:r w:rsidRPr="00FB056A">
        <w:rPr>
          <w:rFonts w:ascii="Times New Roman" w:hAnsi="Times New Roman" w:cs="Times New Roman"/>
          <w:sz w:val="28"/>
        </w:rPr>
        <w:t>громадських</w:t>
      </w:r>
      <w:r w:rsidR="00D801DA" w:rsidRPr="00FB056A">
        <w:rPr>
          <w:rFonts w:ascii="Times New Roman" w:hAnsi="Times New Roman" w:cs="Times New Roman"/>
          <w:sz w:val="28"/>
        </w:rPr>
        <w:t xml:space="preserve">  </w:t>
      </w:r>
      <w:r w:rsidRPr="00FB056A">
        <w:rPr>
          <w:rFonts w:ascii="Times New Roman" w:hAnsi="Times New Roman" w:cs="Times New Roman"/>
          <w:sz w:val="28"/>
        </w:rPr>
        <w:t xml:space="preserve"> організацій, </w:t>
      </w:r>
    </w:p>
    <w:p w:rsidR="00D801DA" w:rsidRPr="00FB056A" w:rsidRDefault="00D801DA" w:rsidP="00D801DA">
      <w:pPr>
        <w:spacing w:after="0" w:line="240" w:lineRule="auto"/>
        <w:jc w:val="right"/>
        <w:rPr>
          <w:rFonts w:ascii="Times New Roman" w:hAnsi="Times New Roman" w:cs="Times New Roman"/>
          <w:i/>
          <w:sz w:val="24"/>
          <w:szCs w:val="24"/>
        </w:rPr>
      </w:pPr>
      <w:r w:rsidRPr="00FB056A">
        <w:rPr>
          <w:rFonts w:ascii="Times New Roman" w:hAnsi="Times New Roman" w:cs="Times New Roman"/>
          <w:i/>
          <w:sz w:val="24"/>
          <w:szCs w:val="24"/>
        </w:rPr>
        <w:lastRenderedPageBreak/>
        <w:t>Продовження додатка</w:t>
      </w:r>
    </w:p>
    <w:p w:rsidR="002771AC" w:rsidRPr="00FB056A" w:rsidRDefault="00C01845" w:rsidP="00D801DA">
      <w:pPr>
        <w:spacing w:after="0" w:line="235" w:lineRule="auto"/>
        <w:jc w:val="both"/>
        <w:rPr>
          <w:rFonts w:ascii="Times New Roman" w:hAnsi="Times New Roman" w:cs="Times New Roman"/>
          <w:sz w:val="28"/>
        </w:rPr>
      </w:pPr>
      <w:r w:rsidRPr="00FB056A">
        <w:rPr>
          <w:rFonts w:ascii="Times New Roman" w:hAnsi="Times New Roman" w:cs="Times New Roman"/>
          <w:sz w:val="28"/>
        </w:rPr>
        <w:t xml:space="preserve">засобів   масової   інформації   та   громадян   з   питань,   що  належать  до  його </w:t>
      </w:r>
    </w:p>
    <w:p w:rsidR="00C85985" w:rsidRPr="00FB056A" w:rsidRDefault="00C01845" w:rsidP="00D801DA">
      <w:pPr>
        <w:spacing w:after="0" w:line="235" w:lineRule="auto"/>
        <w:jc w:val="both"/>
        <w:rPr>
          <w:rFonts w:ascii="Times New Roman" w:hAnsi="Times New Roman" w:cs="Times New Roman"/>
          <w:bCs/>
          <w:iCs/>
          <w:sz w:val="28"/>
        </w:rPr>
      </w:pPr>
      <w:r w:rsidRPr="00FB056A">
        <w:rPr>
          <w:rFonts w:ascii="Times New Roman" w:hAnsi="Times New Roman" w:cs="Times New Roman"/>
          <w:sz w:val="28"/>
        </w:rPr>
        <w:t>компетенції.</w:t>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Pr="00FB056A">
        <w:rPr>
          <w:rFonts w:ascii="Times New Roman" w:hAnsi="Times New Roman" w:cs="Times New Roman"/>
          <w:sz w:val="28"/>
        </w:rPr>
        <w:t>3.2</w:t>
      </w:r>
      <w:r w:rsidR="00CD070A" w:rsidRPr="00FB056A">
        <w:rPr>
          <w:rFonts w:ascii="Times New Roman" w:hAnsi="Times New Roman" w:cs="Times New Roman"/>
          <w:sz w:val="28"/>
        </w:rPr>
        <w:t>7</w:t>
      </w:r>
      <w:r w:rsidRPr="00FB056A">
        <w:rPr>
          <w:rFonts w:ascii="Times New Roman" w:hAnsi="Times New Roman" w:cs="Times New Roman"/>
          <w:sz w:val="28"/>
        </w:rPr>
        <w:t xml:space="preserve">. Співпрацює із засобами масової інформації з питань роз’яснення нормативно-законодавчих   документів,   що   стосуються   розвитку   малого   й середнього бізнесу міста, надає відповіді на запити суб’єктів господарювання. </w:t>
      </w:r>
      <w:r w:rsidRPr="00FB056A">
        <w:rPr>
          <w:rFonts w:ascii="Times New Roman" w:hAnsi="Times New Roman" w:cs="Times New Roman"/>
          <w:sz w:val="28"/>
        </w:rPr>
        <w:tab/>
      </w:r>
      <w:r w:rsidRPr="00FB056A">
        <w:rPr>
          <w:rFonts w:ascii="Times New Roman" w:hAnsi="Times New Roman" w:cs="Times New Roman"/>
          <w:bCs/>
          <w:sz w:val="28"/>
        </w:rPr>
        <w:t>3.2</w:t>
      </w:r>
      <w:r w:rsidR="00E11FE1" w:rsidRPr="00FB056A">
        <w:rPr>
          <w:rFonts w:ascii="Times New Roman" w:hAnsi="Times New Roman" w:cs="Times New Roman"/>
          <w:bCs/>
          <w:sz w:val="28"/>
        </w:rPr>
        <w:t>8</w:t>
      </w:r>
      <w:r w:rsidRPr="00FB056A">
        <w:rPr>
          <w:rFonts w:ascii="Times New Roman" w:hAnsi="Times New Roman" w:cs="Times New Roman"/>
          <w:bCs/>
          <w:sz w:val="28"/>
        </w:rPr>
        <w:t>.</w:t>
      </w:r>
      <w:r w:rsidRPr="00FB056A">
        <w:rPr>
          <w:rFonts w:ascii="Times New Roman" w:hAnsi="Times New Roman" w:cs="Times New Roman"/>
          <w:sz w:val="28"/>
        </w:rPr>
        <w:t xml:space="preserve"> </w:t>
      </w:r>
      <w:r w:rsidRPr="00FB056A">
        <w:rPr>
          <w:rFonts w:ascii="Times New Roman" w:hAnsi="Times New Roman" w:cs="Times New Roman"/>
          <w:bCs/>
          <w:sz w:val="28"/>
        </w:rPr>
        <w:t xml:space="preserve">Забезпечує  інформаційну  підтримку  ресурсів,  розміщених  на </w:t>
      </w:r>
      <w:r w:rsidR="00C85985" w:rsidRPr="00FB056A">
        <w:rPr>
          <w:rFonts w:ascii="Times New Roman" w:hAnsi="Times New Roman"/>
          <w:sz w:val="28"/>
          <w:szCs w:val="28"/>
        </w:rPr>
        <w:t>веб-сайті Криворізької міської ради та її виконавчого комітету</w:t>
      </w:r>
      <w:r w:rsidRPr="00FB056A">
        <w:rPr>
          <w:rFonts w:ascii="Times New Roman" w:hAnsi="Times New Roman" w:cs="Times New Roman"/>
          <w:bCs/>
          <w:sz w:val="28"/>
        </w:rPr>
        <w:t xml:space="preserve">, порталі  «Криворізький ресурсний центр», </w:t>
      </w:r>
      <w:r w:rsidR="00C85985" w:rsidRPr="00FB056A">
        <w:rPr>
          <w:rFonts w:ascii="Times New Roman" w:hAnsi="Times New Roman" w:cs="Times New Roman"/>
          <w:sz w:val="28"/>
        </w:rPr>
        <w:t xml:space="preserve">формує єдиний електронний реєстр об’єктів бізнесу, здійснює підтримку в актуальному стані відповідних ресурсів; </w:t>
      </w:r>
      <w:r w:rsidR="00C85985" w:rsidRPr="00FB056A">
        <w:rPr>
          <w:rFonts w:ascii="Times New Roman" w:hAnsi="Times New Roman" w:cs="Times New Roman"/>
          <w:sz w:val="28"/>
          <w:szCs w:val="28"/>
        </w:rPr>
        <w:t xml:space="preserve">організовує  роботу, пов’язану </w:t>
      </w:r>
      <w:r w:rsidR="00CD070A" w:rsidRPr="00FB056A">
        <w:rPr>
          <w:rFonts w:ascii="Times New Roman" w:hAnsi="Times New Roman" w:cs="Times New Roman"/>
          <w:sz w:val="28"/>
          <w:szCs w:val="28"/>
        </w:rPr>
        <w:t>із</w:t>
      </w:r>
      <w:r w:rsidR="00C85985" w:rsidRPr="00FB056A">
        <w:rPr>
          <w:rFonts w:ascii="Times New Roman" w:hAnsi="Times New Roman" w:cs="Times New Roman"/>
          <w:sz w:val="28"/>
          <w:szCs w:val="28"/>
        </w:rPr>
        <w:t xml:space="preserve"> захистом персональних даних при їх обробці, відповідно до встановлених законодавством вимог,</w:t>
      </w:r>
      <w:r w:rsidR="00C85985" w:rsidRPr="00FB056A">
        <w:rPr>
          <w:rFonts w:ascii="Times New Roman" w:hAnsi="Times New Roman" w:cs="Times New Roman"/>
          <w:bCs/>
          <w:sz w:val="28"/>
        </w:rPr>
        <w:t xml:space="preserve"> </w:t>
      </w:r>
      <w:r w:rsidRPr="00FB056A">
        <w:rPr>
          <w:rFonts w:ascii="Times New Roman" w:hAnsi="Times New Roman" w:cs="Times New Roman"/>
          <w:bCs/>
          <w:sz w:val="28"/>
        </w:rPr>
        <w:t xml:space="preserve">у тому числі супроводжує модуль «Віртуальний бізнес-інкубатор», що за змістом належать до його компетенції; удосконалює структури </w:t>
      </w:r>
      <w:r w:rsidR="00CD070A" w:rsidRPr="00FB056A">
        <w:rPr>
          <w:rFonts w:ascii="Times New Roman" w:hAnsi="Times New Roman" w:cs="Times New Roman"/>
          <w:bCs/>
          <w:sz w:val="28"/>
        </w:rPr>
        <w:t xml:space="preserve">цих ресурсів та їх </w:t>
      </w:r>
      <w:r w:rsidRPr="00FB056A">
        <w:rPr>
          <w:rFonts w:ascii="Times New Roman" w:hAnsi="Times New Roman" w:cs="Times New Roman"/>
          <w:bCs/>
          <w:sz w:val="28"/>
        </w:rPr>
        <w:t>наповнення, будує взаємозв’язки з іншими ресурсами; сприяє розвитку нових напрямів інформаційної відкритості у сфері регуляторної діяльності та підприємництва</w:t>
      </w:r>
      <w:r w:rsidRPr="00FB056A">
        <w:rPr>
          <w:rFonts w:ascii="Times New Roman" w:hAnsi="Times New Roman" w:cs="Times New Roman"/>
          <w:bCs/>
          <w:iCs/>
          <w:sz w:val="28"/>
        </w:rPr>
        <w:t>.</w:t>
      </w:r>
    </w:p>
    <w:p w:rsidR="00C01845" w:rsidRPr="00FB056A" w:rsidRDefault="00C85985" w:rsidP="00D801DA">
      <w:pPr>
        <w:spacing w:after="0" w:line="235" w:lineRule="auto"/>
        <w:jc w:val="both"/>
        <w:rPr>
          <w:rFonts w:ascii="Times New Roman" w:hAnsi="Times New Roman" w:cs="Times New Roman"/>
          <w:sz w:val="28"/>
        </w:rPr>
      </w:pPr>
      <w:r w:rsidRPr="00FB056A">
        <w:rPr>
          <w:rFonts w:ascii="Times New Roman" w:hAnsi="Times New Roman" w:cs="Times New Roman"/>
          <w:bCs/>
          <w:iCs/>
          <w:sz w:val="28"/>
        </w:rPr>
        <w:tab/>
      </w:r>
      <w:r w:rsidR="00C01845" w:rsidRPr="00FB056A">
        <w:rPr>
          <w:rFonts w:ascii="Times New Roman" w:hAnsi="Times New Roman" w:cs="Times New Roman"/>
          <w:sz w:val="28"/>
        </w:rPr>
        <w:t>3.</w:t>
      </w:r>
      <w:r w:rsidR="00CD070A" w:rsidRPr="00FB056A">
        <w:rPr>
          <w:rFonts w:ascii="Times New Roman" w:hAnsi="Times New Roman" w:cs="Times New Roman"/>
          <w:sz w:val="28"/>
        </w:rPr>
        <w:t>29</w:t>
      </w:r>
      <w:r w:rsidR="00C01845" w:rsidRPr="00FB056A">
        <w:rPr>
          <w:rFonts w:ascii="Times New Roman" w:hAnsi="Times New Roman" w:cs="Times New Roman"/>
          <w:sz w:val="28"/>
        </w:rPr>
        <w:t>. Організовує діловодство відповідно до Регламенту виконавчого комітету Криворізької міської ради та Інструкції з діловодства в органах місцевого самоврядування міста.</w:t>
      </w:r>
    </w:p>
    <w:p w:rsidR="00C85985" w:rsidRPr="00FB056A" w:rsidRDefault="00C85985" w:rsidP="00D801DA">
      <w:pPr>
        <w:spacing w:after="0" w:line="235" w:lineRule="auto"/>
        <w:jc w:val="both"/>
        <w:rPr>
          <w:rFonts w:ascii="Times New Roman" w:hAnsi="Times New Roman" w:cs="Times New Roman"/>
          <w:sz w:val="28"/>
        </w:rPr>
      </w:pPr>
      <w:r w:rsidRPr="00FB056A">
        <w:rPr>
          <w:rFonts w:ascii="Times New Roman" w:hAnsi="Times New Roman" w:cs="Times New Roman"/>
          <w:sz w:val="28"/>
        </w:rPr>
        <w:tab/>
        <w:t>3.3</w:t>
      </w:r>
      <w:r w:rsidR="00CD070A" w:rsidRPr="00FB056A">
        <w:rPr>
          <w:rFonts w:ascii="Times New Roman" w:hAnsi="Times New Roman" w:cs="Times New Roman"/>
          <w:sz w:val="28"/>
        </w:rPr>
        <w:t>0</w:t>
      </w:r>
      <w:r w:rsidRPr="00FB056A">
        <w:rPr>
          <w:rFonts w:ascii="Times New Roman" w:hAnsi="Times New Roman" w:cs="Times New Roman"/>
          <w:sz w:val="28"/>
        </w:rPr>
        <w:t xml:space="preserve">. Забезпечує права громадян на доступ до публічної інформації та надання безоплатної первинної правової допомоги з питань, віднесених до </w:t>
      </w:r>
      <w:r w:rsidR="00CD070A" w:rsidRPr="00FB056A">
        <w:rPr>
          <w:rFonts w:ascii="Times New Roman" w:hAnsi="Times New Roman" w:cs="Times New Roman"/>
          <w:sz w:val="28"/>
        </w:rPr>
        <w:t xml:space="preserve">його </w:t>
      </w:r>
      <w:r w:rsidRPr="00FB056A">
        <w:rPr>
          <w:rFonts w:ascii="Times New Roman" w:hAnsi="Times New Roman" w:cs="Times New Roman"/>
          <w:sz w:val="28"/>
        </w:rPr>
        <w:t>компетенції.</w:t>
      </w:r>
    </w:p>
    <w:p w:rsidR="00054403" w:rsidRPr="00FB056A" w:rsidRDefault="00054403" w:rsidP="00D801DA">
      <w:pPr>
        <w:spacing w:after="0" w:line="235" w:lineRule="auto"/>
        <w:jc w:val="both"/>
        <w:rPr>
          <w:rFonts w:ascii="Times New Roman" w:hAnsi="Times New Roman" w:cs="Times New Roman"/>
          <w:sz w:val="28"/>
        </w:rPr>
      </w:pPr>
    </w:p>
    <w:p w:rsidR="00C01845" w:rsidRPr="00FB056A" w:rsidRDefault="00C01845" w:rsidP="00D801DA">
      <w:pPr>
        <w:spacing w:after="0" w:line="235" w:lineRule="auto"/>
        <w:jc w:val="center"/>
        <w:rPr>
          <w:rFonts w:ascii="Times New Roman" w:hAnsi="Times New Roman" w:cs="Times New Roman"/>
          <w:b/>
          <w:bCs/>
          <w:i/>
          <w:iCs/>
          <w:sz w:val="28"/>
          <w:szCs w:val="20"/>
        </w:rPr>
      </w:pPr>
      <w:r w:rsidRPr="00FB056A">
        <w:rPr>
          <w:rFonts w:ascii="Times New Roman" w:hAnsi="Times New Roman" w:cs="Times New Roman"/>
          <w:b/>
          <w:bCs/>
          <w:i/>
          <w:iCs/>
          <w:sz w:val="28"/>
        </w:rPr>
        <w:t>4. Права Управління</w:t>
      </w:r>
    </w:p>
    <w:p w:rsidR="00C01845" w:rsidRPr="00FB056A" w:rsidRDefault="00C01845" w:rsidP="00D801DA">
      <w:pPr>
        <w:spacing w:after="0" w:line="235" w:lineRule="auto"/>
        <w:jc w:val="both"/>
        <w:rPr>
          <w:rFonts w:ascii="Times New Roman" w:hAnsi="Times New Roman" w:cs="Times New Roman"/>
          <w:bCs/>
          <w:iCs/>
          <w:sz w:val="28"/>
        </w:rPr>
      </w:pPr>
      <w:r w:rsidRPr="00FB056A">
        <w:rPr>
          <w:rFonts w:ascii="Times New Roman" w:hAnsi="Times New Roman" w:cs="Times New Roman"/>
          <w:b/>
          <w:bCs/>
          <w:i/>
          <w:iCs/>
          <w:sz w:val="28"/>
        </w:rPr>
        <w:t xml:space="preserve">          </w:t>
      </w:r>
      <w:r w:rsidRPr="00FB056A">
        <w:rPr>
          <w:rFonts w:ascii="Times New Roman" w:hAnsi="Times New Roman" w:cs="Times New Roman"/>
          <w:bCs/>
          <w:iCs/>
          <w:sz w:val="28"/>
        </w:rPr>
        <w:t>Управління має право:</w:t>
      </w:r>
    </w:p>
    <w:p w:rsidR="00D801DA" w:rsidRPr="00FB056A" w:rsidRDefault="00C01845" w:rsidP="00D801DA">
      <w:pPr>
        <w:shd w:val="clear" w:color="auto" w:fill="FFFFFF"/>
        <w:spacing w:after="0" w:line="235" w:lineRule="auto"/>
        <w:ind w:firstLine="700"/>
        <w:jc w:val="both"/>
        <w:rPr>
          <w:rFonts w:ascii="Times New Roman" w:hAnsi="Times New Roman" w:cs="Times New Roman"/>
          <w:sz w:val="28"/>
        </w:rPr>
      </w:pPr>
      <w:r w:rsidRPr="00FB056A">
        <w:rPr>
          <w:rFonts w:ascii="Times New Roman" w:hAnsi="Times New Roman" w:cs="Times New Roman"/>
          <w:color w:val="000000"/>
          <w:sz w:val="28"/>
          <w:szCs w:val="28"/>
        </w:rPr>
        <w:t xml:space="preserve">4.1.  Отримувати в установленому порядку від </w:t>
      </w:r>
      <w:r w:rsidRPr="00FB056A">
        <w:rPr>
          <w:rFonts w:ascii="Times New Roman" w:hAnsi="Times New Roman" w:cs="Times New Roman"/>
          <w:bCs/>
          <w:color w:val="000000"/>
          <w:sz w:val="28"/>
          <w:szCs w:val="28"/>
        </w:rPr>
        <w:t>відділів, управлінь, інших виконавчих органів міської ради</w:t>
      </w:r>
      <w:r w:rsidRPr="00FB056A">
        <w:rPr>
          <w:rFonts w:ascii="Times New Roman" w:hAnsi="Times New Roman" w:cs="Times New Roman"/>
          <w:color w:val="000000"/>
          <w:sz w:val="28"/>
          <w:szCs w:val="28"/>
        </w:rPr>
        <w:t xml:space="preserve">, відповідних органів місцевого </w:t>
      </w:r>
      <w:proofErr w:type="spellStart"/>
      <w:r w:rsidRPr="00FB056A">
        <w:rPr>
          <w:rFonts w:ascii="Times New Roman" w:hAnsi="Times New Roman" w:cs="Times New Roman"/>
          <w:color w:val="000000"/>
          <w:sz w:val="28"/>
          <w:szCs w:val="28"/>
        </w:rPr>
        <w:t>самовря-дування</w:t>
      </w:r>
      <w:proofErr w:type="spellEnd"/>
      <w:r w:rsidRPr="00FB056A">
        <w:rPr>
          <w:rFonts w:ascii="Times New Roman" w:hAnsi="Times New Roman" w:cs="Times New Roman"/>
          <w:color w:val="000000"/>
          <w:sz w:val="28"/>
          <w:szCs w:val="28"/>
        </w:rPr>
        <w:t>, підприємств, установ та організацій усіх форм власності інформацію, документи та інші матеріали з питань, що належать до його компетенції, а від Управління статистики в м. Кривому Розі – статистичні дані, необхідні для виконання покладених на нього завдань.</w:t>
      </w:r>
      <w:r w:rsidR="002771AC" w:rsidRPr="00FB056A">
        <w:rPr>
          <w:rFonts w:ascii="Times New Roman" w:hAnsi="Times New Roman" w:cs="Times New Roman"/>
          <w:color w:val="000000"/>
          <w:sz w:val="28"/>
          <w:szCs w:val="28"/>
        </w:rPr>
        <w:tab/>
      </w:r>
      <w:r w:rsidR="002771AC" w:rsidRPr="00FB056A">
        <w:rPr>
          <w:rFonts w:ascii="Times New Roman" w:hAnsi="Times New Roman" w:cs="Times New Roman"/>
          <w:color w:val="000000"/>
          <w:sz w:val="28"/>
          <w:szCs w:val="28"/>
        </w:rPr>
        <w:tab/>
      </w:r>
      <w:r w:rsidR="002771AC" w:rsidRPr="00FB056A">
        <w:rPr>
          <w:rFonts w:ascii="Times New Roman" w:hAnsi="Times New Roman" w:cs="Times New Roman"/>
          <w:color w:val="000000"/>
          <w:sz w:val="28"/>
          <w:szCs w:val="28"/>
        </w:rPr>
        <w:tab/>
      </w:r>
      <w:r w:rsidR="002771AC" w:rsidRPr="00FB056A">
        <w:rPr>
          <w:rFonts w:ascii="Times New Roman" w:hAnsi="Times New Roman" w:cs="Times New Roman"/>
          <w:color w:val="000000"/>
          <w:sz w:val="28"/>
          <w:szCs w:val="28"/>
        </w:rPr>
        <w:tab/>
      </w:r>
      <w:r w:rsidR="002771AC" w:rsidRPr="00FB056A">
        <w:rPr>
          <w:rFonts w:ascii="Times New Roman" w:hAnsi="Times New Roman" w:cs="Times New Roman"/>
          <w:color w:val="000000"/>
          <w:sz w:val="28"/>
          <w:szCs w:val="28"/>
        </w:rPr>
        <w:tab/>
      </w:r>
      <w:r w:rsidR="002771AC" w:rsidRPr="00FB056A">
        <w:rPr>
          <w:rFonts w:ascii="Times New Roman" w:hAnsi="Times New Roman" w:cs="Times New Roman"/>
          <w:color w:val="000000"/>
          <w:sz w:val="28"/>
          <w:szCs w:val="28"/>
        </w:rPr>
        <w:tab/>
      </w:r>
      <w:r w:rsidR="002771AC" w:rsidRPr="00FB056A">
        <w:rPr>
          <w:rFonts w:ascii="Times New Roman" w:hAnsi="Times New Roman" w:cs="Times New Roman"/>
          <w:color w:val="000000"/>
          <w:sz w:val="28"/>
          <w:szCs w:val="28"/>
        </w:rPr>
        <w:tab/>
      </w:r>
      <w:r w:rsidRPr="00FB056A">
        <w:rPr>
          <w:rFonts w:ascii="Times New Roman" w:hAnsi="Times New Roman" w:cs="Times New Roman"/>
          <w:color w:val="000000"/>
          <w:spacing w:val="-4"/>
          <w:sz w:val="28"/>
          <w:szCs w:val="28"/>
        </w:rPr>
        <w:tab/>
        <w:t xml:space="preserve">4.2. Звертатися до місцевих органів виконавчої влади, органів місцевого самоврядування, підприємств, установ і організацій усіх форм власності </w:t>
      </w:r>
      <w:r w:rsidRPr="00FB056A">
        <w:rPr>
          <w:rFonts w:ascii="Times New Roman" w:hAnsi="Times New Roman" w:cs="Times New Roman"/>
          <w:sz w:val="28"/>
          <w:szCs w:val="28"/>
        </w:rPr>
        <w:t>при вирішенні питань, що належать до його компетенції.</w:t>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Pr="00FB056A">
        <w:rPr>
          <w:rFonts w:ascii="Times New Roman" w:hAnsi="Times New Roman" w:cs="Times New Roman"/>
          <w:sz w:val="28"/>
          <w:szCs w:val="28"/>
        </w:rPr>
        <w:tab/>
        <w:t xml:space="preserve">4.3. Брати участь у засіданнях міської ради та її виконавчого комітету, постійних комісій міської ради, скликати в установленому порядку наради з питань, віднесених до його компетенції. </w:t>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Pr="00FB056A">
        <w:rPr>
          <w:rFonts w:ascii="Times New Roman" w:hAnsi="Times New Roman" w:cs="Times New Roman"/>
          <w:sz w:val="28"/>
        </w:rPr>
        <w:tab/>
        <w:t>4.4. Координувати, у межах повноважень, роботу відділів розвитку підприємництва виконкомів районних у місті рад з питань, що належать до його компетенції; надавати необхідну консультативну допомогу.</w:t>
      </w:r>
      <w:r w:rsidR="002771AC" w:rsidRPr="00FB056A">
        <w:rPr>
          <w:rFonts w:ascii="Times New Roman" w:hAnsi="Times New Roman" w:cs="Times New Roman"/>
          <w:sz w:val="28"/>
        </w:rPr>
        <w:tab/>
      </w:r>
      <w:r w:rsidR="002771AC" w:rsidRPr="00FB056A">
        <w:rPr>
          <w:rFonts w:ascii="Times New Roman" w:hAnsi="Times New Roman" w:cs="Times New Roman"/>
          <w:sz w:val="28"/>
        </w:rPr>
        <w:tab/>
      </w:r>
      <w:r w:rsidRPr="00FB056A">
        <w:rPr>
          <w:rFonts w:ascii="Times New Roman" w:hAnsi="Times New Roman" w:cs="Times New Roman"/>
          <w:sz w:val="28"/>
        </w:rPr>
        <w:tab/>
        <w:t>4.5. Залучати спеціалістів виконавчих органів міської ради та районних у місті рад, місцевих органів виконавчої влади, суб'єктів господарювання, об’єднань громадян до розгляду питань, що належать до його компетенції.</w:t>
      </w:r>
      <w:r w:rsidR="002771AC" w:rsidRPr="00FB056A">
        <w:rPr>
          <w:rFonts w:ascii="Times New Roman" w:hAnsi="Times New Roman" w:cs="Times New Roman"/>
          <w:sz w:val="28"/>
        </w:rPr>
        <w:tab/>
      </w:r>
      <w:r w:rsidRPr="00FB056A">
        <w:rPr>
          <w:rFonts w:ascii="Times New Roman" w:hAnsi="Times New Roman" w:cs="Times New Roman"/>
          <w:sz w:val="28"/>
        </w:rPr>
        <w:tab/>
        <w:t xml:space="preserve">4.6. Вести облік об'єктів торгівлі, ресторанного господарства, з </w:t>
      </w:r>
      <w:proofErr w:type="spellStart"/>
      <w:r w:rsidRPr="00FB056A">
        <w:rPr>
          <w:rFonts w:ascii="Times New Roman" w:hAnsi="Times New Roman" w:cs="Times New Roman"/>
          <w:sz w:val="28"/>
        </w:rPr>
        <w:t>вироб-ництва</w:t>
      </w:r>
      <w:proofErr w:type="spellEnd"/>
      <w:r w:rsidRPr="00FB056A">
        <w:rPr>
          <w:rFonts w:ascii="Times New Roman" w:hAnsi="Times New Roman" w:cs="Times New Roman"/>
          <w:sz w:val="28"/>
        </w:rPr>
        <w:t xml:space="preserve"> продуктів харчування, ринків; формувати єдиний електронний реєстр цих об'єктів.</w:t>
      </w:r>
      <w:r w:rsidR="002771AC" w:rsidRPr="00FB056A">
        <w:rPr>
          <w:rFonts w:ascii="Times New Roman" w:hAnsi="Times New Roman" w:cs="Times New Roman"/>
          <w:sz w:val="28"/>
        </w:rPr>
        <w:tab/>
      </w:r>
    </w:p>
    <w:p w:rsidR="00D801DA" w:rsidRPr="00FB056A" w:rsidRDefault="002771AC" w:rsidP="00D801DA">
      <w:pPr>
        <w:shd w:val="clear" w:color="auto" w:fill="FFFFFF"/>
        <w:spacing w:after="0" w:line="240" w:lineRule="auto"/>
        <w:jc w:val="right"/>
        <w:rPr>
          <w:rFonts w:ascii="Times New Roman" w:hAnsi="Times New Roman" w:cs="Times New Roman"/>
          <w:i/>
          <w:iCs/>
          <w:sz w:val="24"/>
          <w:szCs w:val="24"/>
        </w:rPr>
      </w:pPr>
      <w:r w:rsidRPr="00FB056A">
        <w:rPr>
          <w:rFonts w:ascii="Times New Roman" w:hAnsi="Times New Roman" w:cs="Times New Roman"/>
          <w:sz w:val="28"/>
        </w:rPr>
        <w:lastRenderedPageBreak/>
        <w:tab/>
      </w:r>
      <w:r w:rsidR="00D801DA" w:rsidRPr="00FB056A">
        <w:rPr>
          <w:rFonts w:ascii="Times New Roman" w:hAnsi="Times New Roman" w:cs="Times New Roman"/>
          <w:i/>
          <w:iCs/>
          <w:sz w:val="24"/>
          <w:szCs w:val="24"/>
        </w:rPr>
        <w:t>Продовження додатка</w:t>
      </w:r>
    </w:p>
    <w:p w:rsidR="00054403" w:rsidRPr="00FB056A" w:rsidRDefault="00C01845" w:rsidP="00D801DA">
      <w:pPr>
        <w:shd w:val="clear" w:color="auto" w:fill="FFFFFF"/>
        <w:spacing w:after="0" w:line="235" w:lineRule="auto"/>
        <w:ind w:firstLine="700"/>
        <w:jc w:val="both"/>
        <w:rPr>
          <w:rFonts w:ascii="Times New Roman" w:hAnsi="Times New Roman" w:cs="Times New Roman"/>
          <w:iCs/>
          <w:sz w:val="28"/>
        </w:rPr>
      </w:pPr>
      <w:r w:rsidRPr="00FB056A">
        <w:rPr>
          <w:rFonts w:ascii="Times New Roman" w:hAnsi="Times New Roman" w:cs="Times New Roman"/>
          <w:iCs/>
          <w:sz w:val="28"/>
        </w:rPr>
        <w:t xml:space="preserve">4.7. Здійснювати </w:t>
      </w:r>
      <w:r w:rsidR="00054403" w:rsidRPr="00FB056A">
        <w:rPr>
          <w:rFonts w:ascii="Times New Roman" w:hAnsi="Times New Roman" w:cs="Times New Roman"/>
          <w:iCs/>
          <w:sz w:val="28"/>
        </w:rPr>
        <w:t xml:space="preserve">   </w:t>
      </w:r>
      <w:r w:rsidRPr="00FB056A">
        <w:rPr>
          <w:rFonts w:ascii="Times New Roman" w:hAnsi="Times New Roman" w:cs="Times New Roman"/>
          <w:iCs/>
          <w:sz w:val="28"/>
        </w:rPr>
        <w:t xml:space="preserve">адміністрування </w:t>
      </w:r>
      <w:r w:rsidR="00054403" w:rsidRPr="00FB056A">
        <w:rPr>
          <w:rFonts w:ascii="Times New Roman" w:hAnsi="Times New Roman" w:cs="Times New Roman"/>
          <w:iCs/>
          <w:sz w:val="28"/>
        </w:rPr>
        <w:t xml:space="preserve">   </w:t>
      </w:r>
      <w:r w:rsidRPr="00FB056A">
        <w:rPr>
          <w:rFonts w:ascii="Times New Roman" w:hAnsi="Times New Roman" w:cs="Times New Roman"/>
          <w:iCs/>
          <w:sz w:val="28"/>
        </w:rPr>
        <w:t xml:space="preserve"> ресурсів </w:t>
      </w:r>
      <w:r w:rsidR="00054403" w:rsidRPr="00FB056A">
        <w:rPr>
          <w:rFonts w:ascii="Times New Roman" w:hAnsi="Times New Roman" w:cs="Times New Roman"/>
          <w:iCs/>
          <w:sz w:val="28"/>
        </w:rPr>
        <w:t xml:space="preserve">  </w:t>
      </w:r>
      <w:r w:rsidRPr="00FB056A">
        <w:rPr>
          <w:rFonts w:ascii="Times New Roman" w:hAnsi="Times New Roman" w:cs="Times New Roman"/>
          <w:iCs/>
          <w:sz w:val="28"/>
        </w:rPr>
        <w:t xml:space="preserve"> порталу </w:t>
      </w:r>
      <w:r w:rsidR="00054403" w:rsidRPr="00FB056A">
        <w:rPr>
          <w:rFonts w:ascii="Times New Roman" w:hAnsi="Times New Roman" w:cs="Times New Roman"/>
          <w:iCs/>
          <w:sz w:val="28"/>
        </w:rPr>
        <w:t xml:space="preserve">  </w:t>
      </w:r>
      <w:r w:rsidRPr="00FB056A">
        <w:rPr>
          <w:rFonts w:ascii="Times New Roman" w:hAnsi="Times New Roman" w:cs="Times New Roman"/>
          <w:iCs/>
          <w:sz w:val="28"/>
        </w:rPr>
        <w:t xml:space="preserve"> «Криворізький  </w:t>
      </w:r>
    </w:p>
    <w:p w:rsidR="00C01845" w:rsidRPr="00FB056A" w:rsidRDefault="00C01845" w:rsidP="00054403">
      <w:pPr>
        <w:shd w:val="clear" w:color="auto" w:fill="FFFFFF"/>
        <w:spacing w:after="0" w:line="240" w:lineRule="auto"/>
        <w:jc w:val="both"/>
        <w:rPr>
          <w:rFonts w:ascii="Times New Roman" w:hAnsi="Times New Roman" w:cs="Times New Roman"/>
          <w:bCs/>
          <w:color w:val="000000"/>
          <w:spacing w:val="-2"/>
          <w:sz w:val="28"/>
          <w:szCs w:val="28"/>
        </w:rPr>
      </w:pPr>
      <w:r w:rsidRPr="00FB056A">
        <w:rPr>
          <w:rFonts w:ascii="Times New Roman" w:hAnsi="Times New Roman" w:cs="Times New Roman"/>
          <w:iCs/>
          <w:sz w:val="28"/>
        </w:rPr>
        <w:t>ресурсний центр», де розміщуються інформація, що за змістом належать до його компетенції.</w:t>
      </w:r>
      <w:r w:rsidR="002771AC" w:rsidRPr="00FB056A">
        <w:rPr>
          <w:rFonts w:ascii="Times New Roman" w:hAnsi="Times New Roman" w:cs="Times New Roman"/>
          <w:iCs/>
          <w:sz w:val="28"/>
        </w:rPr>
        <w:tab/>
      </w:r>
      <w:r w:rsidR="002771AC" w:rsidRPr="00FB056A">
        <w:rPr>
          <w:rFonts w:ascii="Times New Roman" w:hAnsi="Times New Roman" w:cs="Times New Roman"/>
          <w:iCs/>
          <w:sz w:val="28"/>
        </w:rPr>
        <w:tab/>
      </w:r>
      <w:r w:rsidR="002771AC" w:rsidRPr="00FB056A">
        <w:rPr>
          <w:rFonts w:ascii="Times New Roman" w:hAnsi="Times New Roman" w:cs="Times New Roman"/>
          <w:iCs/>
          <w:sz w:val="28"/>
        </w:rPr>
        <w:tab/>
      </w:r>
      <w:r w:rsidR="002771AC" w:rsidRPr="00FB056A">
        <w:rPr>
          <w:rFonts w:ascii="Times New Roman" w:hAnsi="Times New Roman" w:cs="Times New Roman"/>
          <w:iCs/>
          <w:sz w:val="28"/>
        </w:rPr>
        <w:tab/>
      </w:r>
      <w:r w:rsidR="002771AC" w:rsidRPr="00FB056A">
        <w:rPr>
          <w:rFonts w:ascii="Times New Roman" w:hAnsi="Times New Roman" w:cs="Times New Roman"/>
          <w:iCs/>
          <w:sz w:val="28"/>
        </w:rPr>
        <w:tab/>
      </w:r>
      <w:r w:rsidR="002771AC" w:rsidRPr="00FB056A">
        <w:rPr>
          <w:rFonts w:ascii="Times New Roman" w:hAnsi="Times New Roman" w:cs="Times New Roman"/>
          <w:iCs/>
          <w:sz w:val="28"/>
        </w:rPr>
        <w:tab/>
      </w:r>
      <w:r w:rsidR="002771AC" w:rsidRPr="00FB056A">
        <w:rPr>
          <w:rFonts w:ascii="Times New Roman" w:hAnsi="Times New Roman" w:cs="Times New Roman"/>
          <w:iCs/>
          <w:sz w:val="28"/>
        </w:rPr>
        <w:tab/>
      </w:r>
      <w:r w:rsidR="002771AC" w:rsidRPr="00FB056A">
        <w:rPr>
          <w:rFonts w:ascii="Times New Roman" w:hAnsi="Times New Roman" w:cs="Times New Roman"/>
          <w:iCs/>
          <w:sz w:val="28"/>
        </w:rPr>
        <w:tab/>
      </w:r>
      <w:r w:rsidR="002771AC" w:rsidRPr="00FB056A">
        <w:rPr>
          <w:rFonts w:ascii="Times New Roman" w:hAnsi="Times New Roman" w:cs="Times New Roman"/>
          <w:iCs/>
          <w:sz w:val="28"/>
        </w:rPr>
        <w:tab/>
      </w:r>
      <w:r w:rsidR="002771AC" w:rsidRPr="00FB056A">
        <w:rPr>
          <w:rFonts w:ascii="Times New Roman" w:hAnsi="Times New Roman" w:cs="Times New Roman"/>
          <w:iCs/>
          <w:sz w:val="28"/>
        </w:rPr>
        <w:tab/>
      </w:r>
      <w:r w:rsidR="002771AC" w:rsidRPr="00FB056A">
        <w:rPr>
          <w:rFonts w:ascii="Times New Roman" w:hAnsi="Times New Roman" w:cs="Times New Roman"/>
          <w:iCs/>
          <w:sz w:val="28"/>
        </w:rPr>
        <w:tab/>
      </w:r>
      <w:r w:rsidRPr="00FB056A">
        <w:rPr>
          <w:rFonts w:ascii="Times New Roman" w:hAnsi="Times New Roman" w:cs="Times New Roman"/>
          <w:iCs/>
          <w:sz w:val="28"/>
        </w:rPr>
        <w:tab/>
      </w:r>
      <w:r w:rsidRPr="00FB056A">
        <w:rPr>
          <w:rFonts w:ascii="Times New Roman" w:hAnsi="Times New Roman" w:cs="Times New Roman"/>
          <w:iCs/>
          <w:sz w:val="28"/>
          <w:szCs w:val="28"/>
        </w:rPr>
        <w:t xml:space="preserve">4.8. </w:t>
      </w:r>
      <w:r w:rsidRPr="00FB056A">
        <w:rPr>
          <w:rFonts w:ascii="Times New Roman" w:hAnsi="Times New Roman" w:cs="Times New Roman"/>
          <w:bCs/>
          <w:color w:val="000000"/>
          <w:spacing w:val="-2"/>
          <w:sz w:val="28"/>
          <w:szCs w:val="28"/>
        </w:rPr>
        <w:t>Готувати   проекти   рішень   міської   ради,  її  виконкому  та  розпоряджень</w:t>
      </w:r>
      <w:r w:rsidRPr="00FB056A">
        <w:rPr>
          <w:rFonts w:ascii="Times New Roman" w:hAnsi="Times New Roman" w:cs="Times New Roman"/>
          <w:bCs/>
          <w:color w:val="000000"/>
          <w:spacing w:val="-2"/>
          <w:sz w:val="27"/>
          <w:szCs w:val="27"/>
        </w:rPr>
        <w:t xml:space="preserve"> </w:t>
      </w:r>
      <w:r w:rsidRPr="00FB056A">
        <w:rPr>
          <w:rFonts w:ascii="Times New Roman" w:hAnsi="Times New Roman" w:cs="Times New Roman"/>
          <w:bCs/>
          <w:color w:val="000000"/>
          <w:spacing w:val="-2"/>
          <w:sz w:val="28"/>
          <w:szCs w:val="28"/>
        </w:rPr>
        <w:t>міського голови з питань, що належать до його компетенції.</w:t>
      </w:r>
      <w:r w:rsidR="002771AC" w:rsidRPr="00FB056A">
        <w:rPr>
          <w:rFonts w:ascii="Times New Roman" w:hAnsi="Times New Roman" w:cs="Times New Roman"/>
          <w:bCs/>
          <w:color w:val="000000"/>
          <w:spacing w:val="-2"/>
          <w:sz w:val="28"/>
          <w:szCs w:val="28"/>
        </w:rPr>
        <w:tab/>
      </w:r>
      <w:r w:rsidRPr="00FB056A">
        <w:rPr>
          <w:rFonts w:ascii="Times New Roman" w:hAnsi="Times New Roman" w:cs="Times New Roman"/>
          <w:bCs/>
          <w:color w:val="000000"/>
          <w:spacing w:val="-2"/>
          <w:sz w:val="28"/>
          <w:szCs w:val="28"/>
        </w:rPr>
        <w:tab/>
        <w:t xml:space="preserve">4.9. Брати  участь  у судових засіданнях у межах наданих повноважень та в </w:t>
      </w:r>
      <w:r w:rsidR="00780C28" w:rsidRPr="00FB056A">
        <w:rPr>
          <w:rFonts w:ascii="Times New Roman" w:hAnsi="Times New Roman" w:cs="Times New Roman"/>
          <w:bCs/>
          <w:color w:val="000000"/>
          <w:spacing w:val="-2"/>
          <w:sz w:val="28"/>
          <w:szCs w:val="28"/>
        </w:rPr>
        <w:t>сп</w:t>
      </w:r>
      <w:r w:rsidRPr="00FB056A">
        <w:rPr>
          <w:rFonts w:ascii="Times New Roman" w:hAnsi="Times New Roman" w:cs="Times New Roman"/>
          <w:bCs/>
          <w:color w:val="000000"/>
          <w:spacing w:val="-2"/>
          <w:sz w:val="28"/>
          <w:szCs w:val="28"/>
        </w:rPr>
        <w:t>осіб, визначений чинним законодавством України.</w:t>
      </w:r>
    </w:p>
    <w:p w:rsidR="00054403" w:rsidRPr="00FB056A" w:rsidRDefault="00054403" w:rsidP="00054403">
      <w:pPr>
        <w:shd w:val="clear" w:color="auto" w:fill="FFFFFF"/>
        <w:spacing w:after="0" w:line="240" w:lineRule="auto"/>
        <w:jc w:val="both"/>
        <w:rPr>
          <w:rFonts w:ascii="Times New Roman" w:hAnsi="Times New Roman" w:cs="Times New Roman"/>
          <w:sz w:val="28"/>
          <w:szCs w:val="28"/>
        </w:rPr>
      </w:pPr>
    </w:p>
    <w:p w:rsidR="00FF35DF" w:rsidRPr="00FB056A" w:rsidRDefault="00C01845" w:rsidP="00054403">
      <w:pPr>
        <w:pStyle w:val="a5"/>
        <w:jc w:val="center"/>
        <w:rPr>
          <w:b/>
          <w:i/>
          <w:sz w:val="28"/>
          <w:szCs w:val="28"/>
        </w:rPr>
      </w:pPr>
      <w:r w:rsidRPr="00FB056A">
        <w:rPr>
          <w:b/>
          <w:i/>
          <w:sz w:val="28"/>
          <w:szCs w:val="28"/>
        </w:rPr>
        <w:t>5. Організація роботи Управління</w:t>
      </w:r>
    </w:p>
    <w:p w:rsidR="00C85985" w:rsidRPr="00FB056A" w:rsidRDefault="00C01845" w:rsidP="00054403">
      <w:pPr>
        <w:pStyle w:val="a5"/>
        <w:ind w:firstLine="708"/>
        <w:jc w:val="both"/>
        <w:rPr>
          <w:sz w:val="28"/>
          <w:szCs w:val="28"/>
        </w:rPr>
      </w:pPr>
      <w:r w:rsidRPr="00FB056A">
        <w:rPr>
          <w:color w:val="000000"/>
          <w:sz w:val="28"/>
          <w:szCs w:val="28"/>
        </w:rPr>
        <w:t xml:space="preserve">5.1. Управління під час виконання покладених на нього завдань взаємодіє з </w:t>
      </w:r>
      <w:r w:rsidRPr="00FB056A">
        <w:rPr>
          <w:bCs/>
          <w:color w:val="000000"/>
          <w:sz w:val="28"/>
          <w:szCs w:val="28"/>
        </w:rPr>
        <w:t>відділами, управліннями, іншими виконавчими органами міської ради</w:t>
      </w:r>
      <w:r w:rsidRPr="00FB056A">
        <w:rPr>
          <w:color w:val="000000"/>
          <w:sz w:val="28"/>
          <w:szCs w:val="28"/>
        </w:rPr>
        <w:t xml:space="preserve"> та органами місцевого самоврядування, підприємствами, установами, </w:t>
      </w:r>
      <w:proofErr w:type="spellStart"/>
      <w:r w:rsidRPr="00FB056A">
        <w:rPr>
          <w:color w:val="000000"/>
          <w:sz w:val="28"/>
          <w:szCs w:val="28"/>
        </w:rPr>
        <w:t>організа-ціями</w:t>
      </w:r>
      <w:proofErr w:type="spellEnd"/>
      <w:r w:rsidRPr="00FB056A">
        <w:rPr>
          <w:color w:val="000000"/>
          <w:sz w:val="28"/>
          <w:szCs w:val="28"/>
        </w:rPr>
        <w:t xml:space="preserve"> усіх форм власності, громадськими об’єднаннями й громадянами з питань, віднесених до його компетенції.</w:t>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Pr="00FB056A">
        <w:rPr>
          <w:bCs/>
          <w:color w:val="000000"/>
          <w:sz w:val="28"/>
          <w:szCs w:val="28"/>
        </w:rPr>
        <w:t>5.2.</w:t>
      </w:r>
      <w:r w:rsidRPr="00FB056A">
        <w:rPr>
          <w:color w:val="000000"/>
          <w:sz w:val="28"/>
          <w:szCs w:val="28"/>
        </w:rPr>
        <w:t xml:space="preserve"> Управління організовує роботу відповідно до перспективних (</w:t>
      </w:r>
      <w:proofErr w:type="spellStart"/>
      <w:r w:rsidRPr="00FB056A">
        <w:rPr>
          <w:color w:val="000000"/>
          <w:sz w:val="28"/>
          <w:szCs w:val="28"/>
        </w:rPr>
        <w:t>пів-річних</w:t>
      </w:r>
      <w:proofErr w:type="spellEnd"/>
      <w:r w:rsidRPr="00FB056A">
        <w:rPr>
          <w:color w:val="000000"/>
          <w:sz w:val="28"/>
          <w:szCs w:val="28"/>
        </w:rPr>
        <w:t>) і поточних (квартальних) планів, що затверджуються рішенням виконкому міської ради, щомісячних календарних планів роботи виконкому міської ради, які затверджу</w:t>
      </w:r>
      <w:r w:rsidR="00980F60" w:rsidRPr="00FB056A">
        <w:rPr>
          <w:color w:val="000000"/>
          <w:sz w:val="28"/>
          <w:szCs w:val="28"/>
        </w:rPr>
        <w:t>ю</w:t>
      </w:r>
      <w:r w:rsidRPr="00FB056A">
        <w:rPr>
          <w:color w:val="000000"/>
          <w:sz w:val="28"/>
          <w:szCs w:val="28"/>
        </w:rPr>
        <w:t>ться міським головою.</w:t>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Pr="00FB056A">
        <w:rPr>
          <w:bCs/>
          <w:color w:val="000000"/>
          <w:sz w:val="28"/>
          <w:szCs w:val="28"/>
        </w:rPr>
        <w:t>5.3.</w:t>
      </w:r>
      <w:r w:rsidRPr="00FB056A">
        <w:rPr>
          <w:color w:val="000000"/>
          <w:sz w:val="28"/>
          <w:szCs w:val="28"/>
        </w:rPr>
        <w:t xml:space="preserve"> Прийом на роботу працівників Управління здійснюється відповідно до Закону України «Про службу в органах місцевого самоврядування» міськ</w:t>
      </w:r>
      <w:r w:rsidR="00C85985" w:rsidRPr="00FB056A">
        <w:rPr>
          <w:color w:val="000000"/>
          <w:sz w:val="28"/>
          <w:szCs w:val="28"/>
        </w:rPr>
        <w:t>им</w:t>
      </w:r>
      <w:r w:rsidRPr="00FB056A">
        <w:rPr>
          <w:color w:val="000000"/>
          <w:sz w:val="28"/>
          <w:szCs w:val="28"/>
        </w:rPr>
        <w:t xml:space="preserve"> голов</w:t>
      </w:r>
      <w:r w:rsidR="00C85985" w:rsidRPr="00FB056A">
        <w:rPr>
          <w:color w:val="000000"/>
          <w:sz w:val="28"/>
          <w:szCs w:val="28"/>
        </w:rPr>
        <w:t>ою</w:t>
      </w:r>
      <w:r w:rsidRPr="00FB056A">
        <w:rPr>
          <w:color w:val="000000"/>
          <w:sz w:val="28"/>
          <w:szCs w:val="28"/>
        </w:rPr>
        <w:t xml:space="preserve"> </w:t>
      </w:r>
      <w:r w:rsidR="00C85985" w:rsidRPr="00FB056A">
        <w:rPr>
          <w:color w:val="000000"/>
          <w:sz w:val="28"/>
          <w:szCs w:val="28"/>
        </w:rPr>
        <w:t>за</w:t>
      </w:r>
      <w:r w:rsidRPr="00FB056A">
        <w:rPr>
          <w:color w:val="000000"/>
          <w:sz w:val="28"/>
          <w:szCs w:val="28"/>
        </w:rPr>
        <w:t xml:space="preserve"> конкурс</w:t>
      </w:r>
      <w:r w:rsidR="00C85985" w:rsidRPr="00FB056A">
        <w:rPr>
          <w:color w:val="000000"/>
          <w:sz w:val="28"/>
          <w:szCs w:val="28"/>
        </w:rPr>
        <w:t>ом чи іншою процедурою, передбаченою чинним</w:t>
      </w:r>
      <w:r w:rsidRPr="00FB056A">
        <w:rPr>
          <w:color w:val="000000"/>
          <w:sz w:val="28"/>
          <w:szCs w:val="28"/>
        </w:rPr>
        <w:t xml:space="preserve"> законодавством України.</w:t>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Pr="00FB056A">
        <w:rPr>
          <w:sz w:val="28"/>
          <w:szCs w:val="28"/>
        </w:rPr>
        <w:tab/>
      </w:r>
    </w:p>
    <w:p w:rsidR="00C85985" w:rsidRPr="00FB056A" w:rsidRDefault="00C01845" w:rsidP="00054403">
      <w:pPr>
        <w:pStyle w:val="a5"/>
        <w:ind w:firstLine="708"/>
        <w:jc w:val="both"/>
        <w:rPr>
          <w:sz w:val="28"/>
          <w:szCs w:val="28"/>
        </w:rPr>
      </w:pPr>
      <w:r w:rsidRPr="00FB056A">
        <w:rPr>
          <w:sz w:val="28"/>
          <w:szCs w:val="28"/>
        </w:rPr>
        <w:t>5.4. Управління очолює начальник</w:t>
      </w:r>
      <w:r w:rsidR="00C85985" w:rsidRPr="00FB056A">
        <w:rPr>
          <w:sz w:val="28"/>
          <w:szCs w:val="28"/>
        </w:rPr>
        <w:t>, який призначається на посаду розпорядженням міського голови,</w:t>
      </w:r>
      <w:r w:rsidRPr="00FB056A">
        <w:rPr>
          <w:sz w:val="28"/>
          <w:szCs w:val="28"/>
        </w:rPr>
        <w:t xml:space="preserve"> </w:t>
      </w:r>
      <w:r w:rsidR="00C85985" w:rsidRPr="00FB056A">
        <w:rPr>
          <w:sz w:val="28"/>
          <w:szCs w:val="28"/>
        </w:rPr>
        <w:t xml:space="preserve">у </w:t>
      </w:r>
      <w:r w:rsidRPr="00FB056A">
        <w:rPr>
          <w:sz w:val="28"/>
          <w:szCs w:val="28"/>
        </w:rPr>
        <w:t>разі відсутності</w:t>
      </w:r>
      <w:r w:rsidR="00C85985" w:rsidRPr="00FB056A">
        <w:rPr>
          <w:sz w:val="28"/>
          <w:szCs w:val="28"/>
        </w:rPr>
        <w:t xml:space="preserve"> начальника, його</w:t>
      </w:r>
      <w:r w:rsidRPr="00FB056A">
        <w:rPr>
          <w:sz w:val="28"/>
          <w:szCs w:val="28"/>
        </w:rPr>
        <w:t xml:space="preserve"> обов’язки виконує заступник</w:t>
      </w:r>
      <w:r w:rsidR="00C85985" w:rsidRPr="00FB056A">
        <w:rPr>
          <w:sz w:val="28"/>
          <w:szCs w:val="28"/>
        </w:rPr>
        <w:t xml:space="preserve"> або інша особа, призначена відповідним розпорядженням міського голови</w:t>
      </w:r>
      <w:r w:rsidRPr="00FB056A">
        <w:rPr>
          <w:sz w:val="28"/>
          <w:szCs w:val="28"/>
        </w:rPr>
        <w:t xml:space="preserve">. </w:t>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Pr="00FB056A">
        <w:rPr>
          <w:sz w:val="28"/>
          <w:szCs w:val="28"/>
        </w:rPr>
        <w:tab/>
      </w:r>
    </w:p>
    <w:p w:rsidR="0068511F" w:rsidRPr="00FB056A" w:rsidRDefault="00C01845" w:rsidP="00054403">
      <w:pPr>
        <w:pStyle w:val="a5"/>
        <w:ind w:firstLine="708"/>
        <w:jc w:val="both"/>
        <w:rPr>
          <w:sz w:val="28"/>
          <w:szCs w:val="28"/>
        </w:rPr>
      </w:pPr>
      <w:r w:rsidRPr="00FB056A">
        <w:rPr>
          <w:sz w:val="28"/>
          <w:szCs w:val="28"/>
        </w:rPr>
        <w:t>5.5. Начальник Управління:</w:t>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Pr="00FB056A">
        <w:rPr>
          <w:sz w:val="28"/>
          <w:szCs w:val="28"/>
        </w:rPr>
        <w:tab/>
        <w:t xml:space="preserve">5.5.1 несе персональну відповідальність за виконання покладених на Управління завдань, законність прийнятих ним рішень; дотримання </w:t>
      </w:r>
      <w:proofErr w:type="spellStart"/>
      <w:r w:rsidRPr="00FB056A">
        <w:rPr>
          <w:sz w:val="28"/>
          <w:szCs w:val="28"/>
        </w:rPr>
        <w:t>антикоруп-ційного</w:t>
      </w:r>
      <w:proofErr w:type="spellEnd"/>
      <w:r w:rsidRPr="00FB056A">
        <w:rPr>
          <w:sz w:val="28"/>
          <w:szCs w:val="28"/>
        </w:rPr>
        <w:t xml:space="preserve"> законодавства, а також за роботу підпорядкованих Управлінню підприємств;</w:t>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Pr="00FB056A">
        <w:rPr>
          <w:sz w:val="28"/>
          <w:szCs w:val="28"/>
        </w:rPr>
        <w:tab/>
        <w:t xml:space="preserve">5.5.2 визначає обов’язки працівників Управління та контролює їх </w:t>
      </w:r>
      <w:proofErr w:type="spellStart"/>
      <w:r w:rsidRPr="00FB056A">
        <w:rPr>
          <w:sz w:val="28"/>
          <w:szCs w:val="28"/>
        </w:rPr>
        <w:t>вико-нання</w:t>
      </w:r>
      <w:proofErr w:type="spellEnd"/>
      <w:r w:rsidRPr="00FB056A">
        <w:rPr>
          <w:sz w:val="28"/>
          <w:szCs w:val="28"/>
        </w:rPr>
        <w:t>;</w:t>
      </w:r>
      <w:r w:rsidR="002771AC" w:rsidRPr="00FB056A">
        <w:rPr>
          <w:sz w:val="28"/>
          <w:szCs w:val="28"/>
        </w:rPr>
        <w:tab/>
      </w:r>
      <w:r w:rsidR="009D2A61" w:rsidRPr="00FB056A">
        <w:rPr>
          <w:sz w:val="28"/>
          <w:szCs w:val="28"/>
        </w:rPr>
        <w:tab/>
      </w:r>
      <w:r w:rsidR="009D2A61" w:rsidRPr="00FB056A">
        <w:rPr>
          <w:sz w:val="28"/>
          <w:szCs w:val="28"/>
        </w:rPr>
        <w:tab/>
      </w:r>
      <w:r w:rsidR="009D2A61" w:rsidRPr="00FB056A">
        <w:rPr>
          <w:sz w:val="28"/>
          <w:szCs w:val="28"/>
        </w:rPr>
        <w:tab/>
      </w:r>
      <w:r w:rsidR="009D2A61" w:rsidRPr="00FB056A">
        <w:rPr>
          <w:sz w:val="28"/>
          <w:szCs w:val="28"/>
        </w:rPr>
        <w:tab/>
      </w:r>
      <w:r w:rsidR="009D2A61" w:rsidRPr="00FB056A">
        <w:rPr>
          <w:sz w:val="28"/>
          <w:szCs w:val="28"/>
        </w:rPr>
        <w:tab/>
      </w:r>
      <w:r w:rsidR="009D2A61" w:rsidRPr="00FB056A">
        <w:rPr>
          <w:sz w:val="28"/>
          <w:szCs w:val="28"/>
        </w:rPr>
        <w:tab/>
      </w:r>
      <w:r w:rsidR="009D2A61" w:rsidRPr="00FB056A">
        <w:rPr>
          <w:sz w:val="28"/>
          <w:szCs w:val="28"/>
        </w:rPr>
        <w:tab/>
      </w:r>
      <w:r w:rsidR="009D2A61" w:rsidRPr="00FB056A">
        <w:rPr>
          <w:sz w:val="28"/>
          <w:szCs w:val="28"/>
        </w:rPr>
        <w:tab/>
      </w:r>
      <w:r w:rsidR="009D2A61" w:rsidRPr="00FB056A">
        <w:rPr>
          <w:sz w:val="28"/>
          <w:szCs w:val="28"/>
        </w:rPr>
        <w:tab/>
      </w:r>
      <w:r w:rsidR="009D2A61" w:rsidRPr="00FB056A">
        <w:rPr>
          <w:sz w:val="28"/>
          <w:szCs w:val="28"/>
        </w:rPr>
        <w:tab/>
      </w:r>
      <w:r w:rsidR="009D2A61" w:rsidRPr="00FB056A">
        <w:rPr>
          <w:sz w:val="28"/>
          <w:szCs w:val="28"/>
        </w:rPr>
        <w:tab/>
      </w:r>
      <w:r w:rsidRPr="00FB056A">
        <w:rPr>
          <w:sz w:val="28"/>
          <w:szCs w:val="28"/>
        </w:rPr>
        <w:t>5.5.3 затверджує посадові інструкції працівників;</w:t>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002771AC" w:rsidRPr="00FB056A">
        <w:rPr>
          <w:sz w:val="28"/>
          <w:szCs w:val="28"/>
        </w:rPr>
        <w:tab/>
      </w:r>
      <w:r w:rsidRPr="00FB056A">
        <w:rPr>
          <w:sz w:val="28"/>
          <w:szCs w:val="28"/>
        </w:rPr>
        <w:t>5.5.4 забезпечує працівникам Управління підвищення професійного рівня;</w:t>
      </w:r>
      <w:r w:rsidRPr="00FB056A">
        <w:rPr>
          <w:color w:val="000000"/>
          <w:sz w:val="28"/>
          <w:szCs w:val="28"/>
        </w:rPr>
        <w:tab/>
        <w:t>5.5.5 видає в межах повноважень Управління  накази, що є обов'язковими  для виконання підпорядкованими йому підприємствами та відповідними відділами виконкомів районних у місті рад, організовує й контролює їх виконання;</w:t>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002771AC" w:rsidRPr="00FB056A">
        <w:rPr>
          <w:color w:val="000000"/>
          <w:sz w:val="28"/>
          <w:szCs w:val="28"/>
        </w:rPr>
        <w:tab/>
      </w:r>
      <w:r w:rsidRPr="00FB056A">
        <w:rPr>
          <w:color w:val="000000"/>
          <w:sz w:val="28"/>
          <w:szCs w:val="28"/>
        </w:rPr>
        <w:tab/>
      </w:r>
      <w:r w:rsidRPr="00FB056A">
        <w:rPr>
          <w:color w:val="000000"/>
          <w:sz w:val="28"/>
          <w:szCs w:val="28"/>
        </w:rPr>
        <w:tab/>
        <w:t xml:space="preserve">5.5.6 представляє Управління в усіх установах, підприємствах, </w:t>
      </w:r>
      <w:proofErr w:type="spellStart"/>
      <w:r w:rsidRPr="00FB056A">
        <w:rPr>
          <w:color w:val="000000"/>
          <w:sz w:val="28"/>
          <w:szCs w:val="28"/>
        </w:rPr>
        <w:t>органі-заціях</w:t>
      </w:r>
      <w:proofErr w:type="spellEnd"/>
      <w:r w:rsidRPr="00FB056A">
        <w:rPr>
          <w:color w:val="000000"/>
          <w:sz w:val="28"/>
          <w:szCs w:val="28"/>
        </w:rPr>
        <w:t xml:space="preserve">  та закладах, </w:t>
      </w:r>
      <w:r w:rsidRPr="00FB056A">
        <w:rPr>
          <w:sz w:val="28"/>
          <w:szCs w:val="28"/>
        </w:rPr>
        <w:t>координує взаємовідносини з управліннями, відділами та іншими виконавчими органами міської ради, виконкомами районних у місті рад;</w:t>
      </w:r>
      <w:r w:rsidR="002771AC" w:rsidRPr="00FB056A">
        <w:rPr>
          <w:sz w:val="28"/>
          <w:szCs w:val="28"/>
        </w:rPr>
        <w:t xml:space="preserve"> </w:t>
      </w:r>
    </w:p>
    <w:p w:rsidR="00C01845" w:rsidRPr="00FB056A" w:rsidRDefault="0068511F" w:rsidP="00054403">
      <w:pPr>
        <w:pStyle w:val="a5"/>
        <w:ind w:firstLine="708"/>
        <w:jc w:val="both"/>
        <w:rPr>
          <w:sz w:val="28"/>
          <w:szCs w:val="28"/>
        </w:rPr>
      </w:pPr>
      <w:r w:rsidRPr="00FB056A">
        <w:rPr>
          <w:sz w:val="28"/>
          <w:szCs w:val="28"/>
        </w:rPr>
        <w:t xml:space="preserve">5.5.7 </w:t>
      </w:r>
      <w:r w:rsidR="00C01845" w:rsidRPr="00FB056A">
        <w:rPr>
          <w:sz w:val="28"/>
          <w:szCs w:val="28"/>
        </w:rPr>
        <w:t>уносить пропозиції міському голові щодо:</w:t>
      </w:r>
    </w:p>
    <w:p w:rsidR="00D801DA" w:rsidRPr="00FB056A" w:rsidRDefault="00D801DA" w:rsidP="00D801DA">
      <w:pPr>
        <w:shd w:val="clear" w:color="auto" w:fill="FFFFFF"/>
        <w:tabs>
          <w:tab w:val="left" w:pos="709"/>
        </w:tabs>
        <w:spacing w:after="0" w:line="240" w:lineRule="auto"/>
        <w:jc w:val="right"/>
        <w:rPr>
          <w:rFonts w:ascii="Times New Roman" w:hAnsi="Times New Roman" w:cs="Times New Roman"/>
          <w:i/>
          <w:sz w:val="24"/>
          <w:szCs w:val="24"/>
        </w:rPr>
      </w:pPr>
      <w:r w:rsidRPr="00FB056A">
        <w:rPr>
          <w:rFonts w:ascii="Times New Roman" w:hAnsi="Times New Roman" w:cs="Times New Roman"/>
          <w:i/>
          <w:sz w:val="24"/>
          <w:szCs w:val="24"/>
        </w:rPr>
        <w:lastRenderedPageBreak/>
        <w:t>Продовження додатка</w:t>
      </w:r>
    </w:p>
    <w:p w:rsidR="00054403" w:rsidRPr="00FB056A" w:rsidRDefault="00C01845" w:rsidP="00054403">
      <w:pPr>
        <w:shd w:val="clear" w:color="auto" w:fill="FFFFFF"/>
        <w:tabs>
          <w:tab w:val="left" w:pos="709"/>
        </w:tabs>
        <w:spacing w:after="0" w:line="240" w:lineRule="auto"/>
        <w:ind w:left="708" w:firstLine="1"/>
        <w:jc w:val="both"/>
        <w:rPr>
          <w:rFonts w:ascii="Times New Roman" w:hAnsi="Times New Roman" w:cs="Times New Roman"/>
          <w:sz w:val="28"/>
          <w:szCs w:val="28"/>
        </w:rPr>
      </w:pPr>
      <w:r w:rsidRPr="00FB056A">
        <w:rPr>
          <w:rFonts w:ascii="Times New Roman" w:hAnsi="Times New Roman" w:cs="Times New Roman"/>
          <w:sz w:val="28"/>
          <w:szCs w:val="28"/>
        </w:rPr>
        <w:t>5.5.7.1 заміщення вакантних посад;</w:t>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r>
      <w:r w:rsidR="002771AC" w:rsidRPr="00FB056A">
        <w:rPr>
          <w:rFonts w:ascii="Times New Roman" w:hAnsi="Times New Roman" w:cs="Times New Roman"/>
          <w:sz w:val="28"/>
          <w:szCs w:val="28"/>
        </w:rPr>
        <w:tab/>
        <w:t xml:space="preserve">      </w:t>
      </w:r>
      <w:r w:rsidR="00FF35DF" w:rsidRPr="00FB056A">
        <w:rPr>
          <w:rFonts w:ascii="Times New Roman" w:hAnsi="Times New Roman" w:cs="Times New Roman"/>
          <w:sz w:val="28"/>
          <w:szCs w:val="28"/>
        </w:rPr>
        <w:t xml:space="preserve"> </w:t>
      </w:r>
      <w:r w:rsidRPr="00FB056A">
        <w:rPr>
          <w:rFonts w:ascii="Times New Roman" w:hAnsi="Times New Roman" w:cs="Times New Roman"/>
          <w:sz w:val="28"/>
          <w:szCs w:val="28"/>
        </w:rPr>
        <w:t>5.5.7.2 присвоєння посадовим особам чергових рангів;</w:t>
      </w:r>
      <w:r w:rsidR="002771AC" w:rsidRPr="00FB056A">
        <w:rPr>
          <w:rFonts w:ascii="Times New Roman" w:hAnsi="Times New Roman" w:cs="Times New Roman"/>
          <w:sz w:val="28"/>
          <w:szCs w:val="28"/>
        </w:rPr>
        <w:t xml:space="preserve"> </w:t>
      </w:r>
    </w:p>
    <w:p w:rsidR="00054403" w:rsidRPr="00FB056A" w:rsidRDefault="00852976" w:rsidP="00054403">
      <w:pPr>
        <w:shd w:val="clear" w:color="auto" w:fill="FFFFFF"/>
        <w:tabs>
          <w:tab w:val="left" w:pos="709"/>
        </w:tabs>
        <w:spacing w:after="0" w:line="240" w:lineRule="auto"/>
        <w:ind w:left="708" w:firstLine="1"/>
        <w:jc w:val="both"/>
        <w:rPr>
          <w:rFonts w:ascii="Times New Roman" w:hAnsi="Times New Roman" w:cs="Times New Roman"/>
          <w:sz w:val="28"/>
          <w:szCs w:val="28"/>
        </w:rPr>
      </w:pPr>
      <w:r w:rsidRPr="00FB056A">
        <w:rPr>
          <w:rFonts w:ascii="Times New Roman" w:hAnsi="Times New Roman" w:cs="Times New Roman"/>
          <w:sz w:val="28"/>
          <w:szCs w:val="28"/>
        </w:rPr>
        <w:t xml:space="preserve">5.5.7.3 заохочення працівників </w:t>
      </w:r>
      <w:r w:rsidR="00C01845" w:rsidRPr="00FB056A">
        <w:rPr>
          <w:rFonts w:ascii="Times New Roman" w:hAnsi="Times New Roman" w:cs="Times New Roman"/>
          <w:sz w:val="28"/>
          <w:szCs w:val="28"/>
        </w:rPr>
        <w:t>за результатами роботи;</w:t>
      </w:r>
      <w:r w:rsidR="002771AC" w:rsidRPr="00FB056A">
        <w:rPr>
          <w:rFonts w:ascii="Times New Roman" w:hAnsi="Times New Roman" w:cs="Times New Roman"/>
          <w:sz w:val="28"/>
          <w:szCs w:val="28"/>
        </w:rPr>
        <w:t xml:space="preserve">  </w:t>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sidRPr="00FB056A">
        <w:rPr>
          <w:rFonts w:ascii="Times New Roman" w:hAnsi="Times New Roman" w:cs="Times New Roman"/>
          <w:sz w:val="28"/>
          <w:szCs w:val="28"/>
        </w:rPr>
        <w:tab/>
      </w:r>
      <w:r w:rsidR="00C01845" w:rsidRPr="00FB056A">
        <w:rPr>
          <w:rFonts w:ascii="Times New Roman" w:hAnsi="Times New Roman" w:cs="Times New Roman"/>
          <w:color w:val="000000"/>
          <w:sz w:val="28"/>
          <w:szCs w:val="28"/>
        </w:rPr>
        <w:t>5.5.7.4 структури Управління;</w:t>
      </w:r>
      <w:r w:rsidR="002771AC" w:rsidRPr="00FB056A">
        <w:rPr>
          <w:rFonts w:ascii="Times New Roman" w:hAnsi="Times New Roman" w:cs="Times New Roman"/>
          <w:color w:val="000000"/>
          <w:sz w:val="28"/>
          <w:szCs w:val="28"/>
        </w:rPr>
        <w:t xml:space="preserve"> </w:t>
      </w:r>
      <w:r w:rsidR="006668FD" w:rsidRPr="00FB056A">
        <w:rPr>
          <w:rFonts w:ascii="Times New Roman" w:hAnsi="Times New Roman" w:cs="Times New Roman"/>
          <w:color w:val="000000"/>
          <w:sz w:val="28"/>
          <w:szCs w:val="28"/>
        </w:rPr>
        <w:t xml:space="preserve">  </w:t>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sidRPr="00FB056A">
        <w:rPr>
          <w:rFonts w:ascii="Times New Roman" w:hAnsi="Times New Roman" w:cs="Times New Roman"/>
          <w:color w:val="000000"/>
          <w:sz w:val="28"/>
          <w:szCs w:val="28"/>
        </w:rPr>
        <w:tab/>
      </w:r>
      <w:r w:rsidR="00C01845" w:rsidRPr="00FB056A">
        <w:rPr>
          <w:rFonts w:ascii="Times New Roman" w:hAnsi="Times New Roman" w:cs="Times New Roman"/>
          <w:color w:val="000000"/>
          <w:sz w:val="28"/>
          <w:szCs w:val="28"/>
        </w:rPr>
        <w:t>5.5.7.5 установлення розміру надбавок;</w:t>
      </w:r>
      <w:r w:rsidR="00C01845" w:rsidRPr="00FB056A">
        <w:rPr>
          <w:rFonts w:ascii="Times New Roman" w:hAnsi="Times New Roman" w:cs="Times New Roman"/>
          <w:color w:val="000000"/>
          <w:sz w:val="28"/>
          <w:szCs w:val="28"/>
        </w:rPr>
        <w:tab/>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sidRPr="00FB056A">
        <w:rPr>
          <w:rFonts w:ascii="Times New Roman" w:hAnsi="Times New Roman" w:cs="Times New Roman"/>
          <w:color w:val="000000"/>
          <w:sz w:val="28"/>
          <w:szCs w:val="28"/>
        </w:rPr>
        <w:tab/>
      </w:r>
      <w:r w:rsidR="00C01845" w:rsidRPr="00FB056A">
        <w:rPr>
          <w:rFonts w:ascii="Times New Roman" w:hAnsi="Times New Roman" w:cs="Times New Roman"/>
          <w:color w:val="000000"/>
          <w:sz w:val="28"/>
          <w:szCs w:val="28"/>
        </w:rPr>
        <w:t xml:space="preserve">5.5.7.6 застосування стягнень за </w:t>
      </w:r>
      <w:r w:rsidR="006668FD" w:rsidRPr="00FB056A">
        <w:rPr>
          <w:rFonts w:ascii="Times New Roman" w:hAnsi="Times New Roman" w:cs="Times New Roman"/>
          <w:color w:val="000000"/>
          <w:sz w:val="28"/>
          <w:szCs w:val="28"/>
        </w:rPr>
        <w:t>порушення трудової дисципліни;</w:t>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sidRPr="00FB056A">
        <w:rPr>
          <w:rFonts w:ascii="Times New Roman" w:hAnsi="Times New Roman" w:cs="Times New Roman"/>
          <w:color w:val="000000"/>
          <w:sz w:val="28"/>
          <w:szCs w:val="28"/>
        </w:rPr>
        <w:tab/>
      </w:r>
      <w:r w:rsidR="006668FD" w:rsidRPr="00FB056A">
        <w:rPr>
          <w:rFonts w:ascii="Times New Roman" w:hAnsi="Times New Roman" w:cs="Times New Roman"/>
          <w:color w:val="000000"/>
          <w:sz w:val="28"/>
          <w:szCs w:val="28"/>
        </w:rPr>
        <w:t>5.</w:t>
      </w:r>
      <w:r w:rsidR="00C01845" w:rsidRPr="00FB056A">
        <w:rPr>
          <w:rFonts w:ascii="Times New Roman" w:hAnsi="Times New Roman" w:cs="Times New Roman"/>
          <w:color w:val="000000"/>
          <w:sz w:val="28"/>
          <w:szCs w:val="28"/>
        </w:rPr>
        <w:t>5.8 формує кадровий резерв Управління;</w:t>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sidRPr="00FB056A">
        <w:rPr>
          <w:rFonts w:ascii="Times New Roman" w:hAnsi="Times New Roman" w:cs="Times New Roman"/>
          <w:color w:val="000000"/>
          <w:sz w:val="28"/>
          <w:szCs w:val="28"/>
        </w:rPr>
        <w:tab/>
      </w:r>
      <w:r w:rsidR="00542810" w:rsidRPr="00FB056A">
        <w:rPr>
          <w:rFonts w:ascii="Times New Roman" w:hAnsi="Times New Roman" w:cs="Times New Roman"/>
          <w:color w:val="000000"/>
          <w:sz w:val="28"/>
          <w:szCs w:val="28"/>
        </w:rPr>
        <w:t xml:space="preserve">5.5.9 бере участь у роботі сесій міської ради, засідань її </w:t>
      </w:r>
      <w:r w:rsidR="00C01845" w:rsidRPr="00FB056A">
        <w:rPr>
          <w:rFonts w:ascii="Times New Roman" w:hAnsi="Times New Roman" w:cs="Times New Roman"/>
          <w:color w:val="000000"/>
          <w:sz w:val="28"/>
          <w:szCs w:val="28"/>
        </w:rPr>
        <w:t>виконкому, робочих комісій і груп, створених відповідними розпорядчими документами;</w:t>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sidRPr="00FB056A">
        <w:rPr>
          <w:rFonts w:ascii="Times New Roman" w:hAnsi="Times New Roman" w:cs="Times New Roman"/>
          <w:color w:val="000000"/>
          <w:sz w:val="27"/>
          <w:szCs w:val="27"/>
        </w:rPr>
        <w:tab/>
      </w:r>
      <w:r w:rsidR="00C01845" w:rsidRPr="00FB056A">
        <w:rPr>
          <w:rFonts w:ascii="Times New Roman" w:hAnsi="Times New Roman" w:cs="Times New Roman"/>
          <w:color w:val="000000"/>
          <w:sz w:val="28"/>
          <w:szCs w:val="28"/>
        </w:rPr>
        <w:t xml:space="preserve">5.5.10 несе персональну відповідальність за ефективне цільове </w:t>
      </w:r>
      <w:proofErr w:type="spellStart"/>
      <w:r w:rsidR="00C01845" w:rsidRPr="00FB056A">
        <w:rPr>
          <w:rFonts w:ascii="Times New Roman" w:hAnsi="Times New Roman" w:cs="Times New Roman"/>
          <w:color w:val="000000"/>
          <w:sz w:val="28"/>
          <w:szCs w:val="28"/>
        </w:rPr>
        <w:t>викорис</w:t>
      </w:r>
      <w:r w:rsidR="00792066" w:rsidRPr="00FB056A">
        <w:rPr>
          <w:rFonts w:ascii="Times New Roman" w:hAnsi="Times New Roman" w:cs="Times New Roman"/>
          <w:color w:val="000000"/>
          <w:sz w:val="28"/>
          <w:szCs w:val="28"/>
        </w:rPr>
        <w:t>-</w:t>
      </w:r>
      <w:r w:rsidR="00C01845" w:rsidRPr="00FB056A">
        <w:rPr>
          <w:rFonts w:ascii="Times New Roman" w:hAnsi="Times New Roman" w:cs="Times New Roman"/>
          <w:color w:val="000000"/>
          <w:sz w:val="28"/>
          <w:szCs w:val="28"/>
        </w:rPr>
        <w:t>тання</w:t>
      </w:r>
      <w:proofErr w:type="spellEnd"/>
      <w:r w:rsidR="00C01845" w:rsidRPr="00FB056A">
        <w:rPr>
          <w:rFonts w:ascii="Times New Roman" w:hAnsi="Times New Roman" w:cs="Times New Roman"/>
          <w:color w:val="000000"/>
          <w:sz w:val="28"/>
          <w:szCs w:val="28"/>
        </w:rPr>
        <w:t xml:space="preserve"> коштів відповідно до затвердженого кошторису й видатків Управління; </w:t>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sidRPr="00FB056A">
        <w:rPr>
          <w:rFonts w:ascii="Times New Roman" w:hAnsi="Times New Roman" w:cs="Times New Roman"/>
          <w:color w:val="000000"/>
          <w:sz w:val="28"/>
          <w:szCs w:val="28"/>
        </w:rPr>
        <w:tab/>
      </w:r>
      <w:r w:rsidR="00C01845" w:rsidRPr="00FB056A">
        <w:rPr>
          <w:rFonts w:ascii="Times New Roman" w:hAnsi="Times New Roman" w:cs="Times New Roman"/>
          <w:color w:val="000000"/>
          <w:sz w:val="28"/>
          <w:szCs w:val="28"/>
        </w:rPr>
        <w:t>5.5.11 контролює й забезпечує правильність ведення бухгалтерського обліку та достовірність фінансової й бюджетної звітності;</w:t>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sidRPr="00FB056A">
        <w:rPr>
          <w:rFonts w:ascii="Times New Roman" w:hAnsi="Times New Roman" w:cs="Times New Roman"/>
          <w:color w:val="000000"/>
          <w:sz w:val="28"/>
          <w:szCs w:val="28"/>
        </w:rPr>
        <w:tab/>
      </w:r>
      <w:r w:rsidR="00C01845" w:rsidRPr="00FB056A">
        <w:rPr>
          <w:rFonts w:ascii="Times New Roman" w:hAnsi="Times New Roman" w:cs="Times New Roman"/>
          <w:color w:val="000000"/>
          <w:sz w:val="28"/>
          <w:szCs w:val="28"/>
        </w:rPr>
        <w:t xml:space="preserve">5.5.12 запобігає порушенню бюджетного законодавства в процесі </w:t>
      </w:r>
      <w:proofErr w:type="spellStart"/>
      <w:r w:rsidR="00C01845" w:rsidRPr="00FB056A">
        <w:rPr>
          <w:rFonts w:ascii="Times New Roman" w:hAnsi="Times New Roman" w:cs="Times New Roman"/>
          <w:color w:val="000000"/>
          <w:sz w:val="28"/>
          <w:szCs w:val="28"/>
        </w:rPr>
        <w:t>управ-ління</w:t>
      </w:r>
      <w:proofErr w:type="spellEnd"/>
      <w:r w:rsidR="00C01845" w:rsidRPr="00FB056A">
        <w:rPr>
          <w:rFonts w:ascii="Times New Roman" w:hAnsi="Times New Roman" w:cs="Times New Roman"/>
          <w:color w:val="000000"/>
          <w:sz w:val="28"/>
          <w:szCs w:val="28"/>
        </w:rPr>
        <w:t xml:space="preserve"> підзвітними закладами;</w:t>
      </w:r>
      <w:r w:rsidR="006668FD" w:rsidRPr="00FB056A">
        <w:rPr>
          <w:rFonts w:ascii="Times New Roman" w:hAnsi="Times New Roman" w:cs="Times New Roman"/>
          <w:color w:val="000000"/>
          <w:sz w:val="28"/>
          <w:szCs w:val="28"/>
        </w:rPr>
        <w:tab/>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sidRPr="00FB056A">
        <w:rPr>
          <w:rFonts w:ascii="Times New Roman" w:hAnsi="Times New Roman" w:cs="Times New Roman"/>
          <w:color w:val="000000"/>
          <w:sz w:val="28"/>
          <w:szCs w:val="28"/>
        </w:rPr>
        <w:tab/>
      </w:r>
      <w:r w:rsidR="00C01845" w:rsidRPr="00FB056A">
        <w:rPr>
          <w:rFonts w:ascii="Times New Roman" w:hAnsi="Times New Roman" w:cs="Times New Roman"/>
          <w:color w:val="000000"/>
          <w:sz w:val="28"/>
          <w:szCs w:val="28"/>
        </w:rPr>
        <w:t>5.5.13 підписує:</w:t>
      </w:r>
      <w:r w:rsidR="006668FD" w:rsidRPr="00FB056A">
        <w:rPr>
          <w:rFonts w:ascii="Times New Roman" w:hAnsi="Times New Roman" w:cs="Times New Roman"/>
          <w:color w:val="000000"/>
          <w:sz w:val="28"/>
          <w:szCs w:val="28"/>
        </w:rPr>
        <w:tab/>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sidRPr="00FB056A">
        <w:rPr>
          <w:rFonts w:ascii="Times New Roman" w:hAnsi="Times New Roman" w:cs="Times New Roman"/>
          <w:color w:val="000000"/>
          <w:sz w:val="28"/>
          <w:szCs w:val="28"/>
        </w:rPr>
        <w:tab/>
      </w:r>
      <w:r w:rsidR="00C01845" w:rsidRPr="00FB056A">
        <w:rPr>
          <w:rFonts w:ascii="Times New Roman" w:hAnsi="Times New Roman" w:cs="Times New Roman"/>
          <w:color w:val="000000"/>
          <w:sz w:val="28"/>
          <w:szCs w:val="28"/>
        </w:rPr>
        <w:t>5.5.13.1 накази по управлінню;</w:t>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sidRPr="00FB056A">
        <w:rPr>
          <w:rFonts w:ascii="Times New Roman" w:hAnsi="Times New Roman" w:cs="Times New Roman"/>
          <w:color w:val="000000"/>
          <w:sz w:val="28"/>
          <w:szCs w:val="28"/>
        </w:rPr>
        <w:tab/>
      </w:r>
      <w:r w:rsidR="00C01845" w:rsidRPr="00FB056A">
        <w:rPr>
          <w:rFonts w:ascii="Times New Roman" w:hAnsi="Times New Roman" w:cs="Times New Roman"/>
          <w:color w:val="000000"/>
          <w:sz w:val="28"/>
          <w:szCs w:val="28"/>
        </w:rPr>
        <w:t>5.5.13.2 податкову, статистичну, фінансову та бюджетну звітності, паспорти бюджетних програм і звіти про їх виконання;</w:t>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sidRPr="00FB056A">
        <w:rPr>
          <w:rFonts w:ascii="Times New Roman" w:hAnsi="Times New Roman" w:cs="Times New Roman"/>
          <w:color w:val="000000"/>
          <w:sz w:val="28"/>
          <w:szCs w:val="28"/>
        </w:rPr>
        <w:tab/>
      </w:r>
      <w:r w:rsidR="00C01845" w:rsidRPr="00FB056A">
        <w:rPr>
          <w:rFonts w:ascii="Times New Roman" w:hAnsi="Times New Roman" w:cs="Times New Roman"/>
          <w:color w:val="000000"/>
          <w:sz w:val="28"/>
          <w:szCs w:val="28"/>
        </w:rPr>
        <w:t>5.5.13.3 кошториси та інші документи, що застосовуються в процесі виконання бюджету;</w:t>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sidRPr="00FB056A">
        <w:rPr>
          <w:rFonts w:ascii="Times New Roman" w:hAnsi="Times New Roman" w:cs="Times New Roman"/>
          <w:color w:val="000000"/>
          <w:sz w:val="28"/>
          <w:szCs w:val="28"/>
        </w:rPr>
        <w:tab/>
      </w:r>
      <w:r w:rsidR="00C01845" w:rsidRPr="00FB056A">
        <w:rPr>
          <w:rFonts w:ascii="Times New Roman" w:hAnsi="Times New Roman" w:cs="Times New Roman"/>
          <w:color w:val="000000"/>
          <w:sz w:val="28"/>
          <w:szCs w:val="28"/>
        </w:rPr>
        <w:t>5.5.13.4 договори про співробітництво та організацію взаємовідносин між Управлінням і суб’єктами господарювання;</w:t>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sidRPr="00FB056A">
        <w:rPr>
          <w:rFonts w:ascii="Times New Roman" w:hAnsi="Times New Roman" w:cs="Times New Roman"/>
          <w:color w:val="000000"/>
          <w:sz w:val="28"/>
          <w:szCs w:val="28"/>
        </w:rPr>
        <w:tab/>
      </w:r>
      <w:r w:rsidR="00C01845" w:rsidRPr="00FB056A">
        <w:rPr>
          <w:rFonts w:ascii="Times New Roman" w:hAnsi="Times New Roman" w:cs="Times New Roman"/>
          <w:color w:val="000000"/>
          <w:sz w:val="28"/>
          <w:szCs w:val="28"/>
        </w:rPr>
        <w:t>5.5.14 готує проекти:</w:t>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sz w:val="28"/>
          <w:szCs w:val="28"/>
        </w:rPr>
      </w:pPr>
      <w:r w:rsidRPr="00FB056A">
        <w:rPr>
          <w:rFonts w:ascii="Times New Roman" w:hAnsi="Times New Roman" w:cs="Times New Roman"/>
          <w:color w:val="000000"/>
          <w:sz w:val="28"/>
          <w:szCs w:val="28"/>
        </w:rPr>
        <w:tab/>
      </w:r>
      <w:r w:rsidR="00C01845" w:rsidRPr="00FB056A">
        <w:rPr>
          <w:rFonts w:ascii="Times New Roman" w:hAnsi="Times New Roman" w:cs="Times New Roman"/>
          <w:color w:val="000000"/>
          <w:sz w:val="28"/>
          <w:szCs w:val="28"/>
        </w:rPr>
        <w:t>5.5.14.1 договору компенсації відсоткової ставки за кредитом;</w:t>
      </w:r>
      <w:r w:rsidR="00C01845" w:rsidRPr="00FB056A">
        <w:rPr>
          <w:rFonts w:ascii="Times New Roman" w:hAnsi="Times New Roman" w:cs="Times New Roman"/>
          <w:sz w:val="28"/>
          <w:szCs w:val="28"/>
        </w:rPr>
        <w:t xml:space="preserve"> </w:t>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sidRPr="00FB056A">
        <w:rPr>
          <w:rFonts w:ascii="Times New Roman" w:hAnsi="Times New Roman" w:cs="Times New Roman"/>
          <w:color w:val="000000"/>
          <w:sz w:val="28"/>
          <w:szCs w:val="28"/>
        </w:rPr>
        <w:tab/>
      </w:r>
      <w:r w:rsidR="00C01845" w:rsidRPr="00FB056A">
        <w:rPr>
          <w:rFonts w:ascii="Times New Roman" w:hAnsi="Times New Roman" w:cs="Times New Roman"/>
          <w:color w:val="000000"/>
          <w:sz w:val="28"/>
          <w:szCs w:val="28"/>
        </w:rPr>
        <w:t>5.5.14.2 договору пайової участі в утриманні об’єкта благоустрою;</w:t>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sz w:val="28"/>
          <w:szCs w:val="28"/>
        </w:rPr>
      </w:pPr>
      <w:r w:rsidRPr="00FB056A">
        <w:rPr>
          <w:rFonts w:ascii="Times New Roman" w:hAnsi="Times New Roman" w:cs="Times New Roman"/>
          <w:color w:val="000000"/>
          <w:sz w:val="28"/>
          <w:szCs w:val="28"/>
        </w:rPr>
        <w:tab/>
      </w:r>
      <w:r w:rsidR="00C01845" w:rsidRPr="00FB056A">
        <w:rPr>
          <w:rFonts w:ascii="Times New Roman" w:hAnsi="Times New Roman" w:cs="Times New Roman"/>
          <w:sz w:val="28"/>
          <w:szCs w:val="28"/>
        </w:rPr>
        <w:t xml:space="preserve">5.5.14.3 розрахунків обсягів пайової участі в утриманні об’єкта </w:t>
      </w:r>
      <w:proofErr w:type="spellStart"/>
      <w:r w:rsidR="00C01845" w:rsidRPr="00FB056A">
        <w:rPr>
          <w:rFonts w:ascii="Times New Roman" w:hAnsi="Times New Roman" w:cs="Times New Roman"/>
          <w:sz w:val="28"/>
          <w:szCs w:val="28"/>
        </w:rPr>
        <w:t>благо-устрою</w:t>
      </w:r>
      <w:proofErr w:type="spellEnd"/>
      <w:r w:rsidR="00C01845" w:rsidRPr="00FB056A">
        <w:rPr>
          <w:rFonts w:ascii="Times New Roman" w:hAnsi="Times New Roman" w:cs="Times New Roman"/>
          <w:sz w:val="28"/>
          <w:szCs w:val="28"/>
        </w:rPr>
        <w:t>.</w:t>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sz w:val="28"/>
          <w:szCs w:val="28"/>
        </w:rPr>
      </w:pPr>
      <w:r w:rsidRPr="00FB056A">
        <w:rPr>
          <w:rFonts w:ascii="Times New Roman" w:hAnsi="Times New Roman" w:cs="Times New Roman"/>
          <w:sz w:val="28"/>
          <w:szCs w:val="28"/>
        </w:rPr>
        <w:tab/>
      </w:r>
      <w:r w:rsidR="00C01845" w:rsidRPr="00FB056A">
        <w:rPr>
          <w:rFonts w:ascii="Times New Roman" w:hAnsi="Times New Roman" w:cs="Times New Roman"/>
          <w:color w:val="000000"/>
          <w:sz w:val="28"/>
          <w:szCs w:val="28"/>
        </w:rPr>
        <w:t>5.6. Управління</w:t>
      </w:r>
      <w:r w:rsidR="00C01845" w:rsidRPr="00FB056A">
        <w:rPr>
          <w:rFonts w:ascii="Times New Roman" w:hAnsi="Times New Roman" w:cs="Times New Roman"/>
          <w:sz w:val="28"/>
          <w:szCs w:val="28"/>
        </w:rPr>
        <w:t xml:space="preserve"> утримується коштом міського бюджету. Його штатний розпис визначається міським головою в межах загальної чисельності та фонду оплати праці працівників виконкому міської ради.</w:t>
      </w:r>
    </w:p>
    <w:p w:rsidR="00054403" w:rsidRPr="00FB056A" w:rsidRDefault="00054403" w:rsidP="00054403">
      <w:pPr>
        <w:shd w:val="clear" w:color="auto" w:fill="FFFFFF"/>
        <w:tabs>
          <w:tab w:val="left" w:pos="0"/>
        </w:tabs>
        <w:spacing w:after="0" w:line="240" w:lineRule="auto"/>
        <w:jc w:val="both"/>
        <w:rPr>
          <w:rFonts w:ascii="Times New Roman" w:hAnsi="Times New Roman" w:cs="Times New Roman"/>
          <w:color w:val="000000"/>
          <w:sz w:val="28"/>
          <w:szCs w:val="28"/>
        </w:rPr>
      </w:pPr>
      <w:r w:rsidRPr="00FB056A">
        <w:rPr>
          <w:rFonts w:ascii="Times New Roman" w:hAnsi="Times New Roman" w:cs="Times New Roman"/>
          <w:sz w:val="28"/>
          <w:szCs w:val="28"/>
        </w:rPr>
        <w:tab/>
      </w:r>
      <w:r w:rsidR="00C01845" w:rsidRPr="00FB056A">
        <w:rPr>
          <w:rFonts w:ascii="Times New Roman" w:hAnsi="Times New Roman" w:cs="Times New Roman"/>
          <w:color w:val="000000"/>
          <w:sz w:val="28"/>
          <w:szCs w:val="28"/>
        </w:rPr>
        <w:t>5.7.</w:t>
      </w:r>
      <w:r w:rsidR="00C01845" w:rsidRPr="00FB056A">
        <w:rPr>
          <w:rFonts w:ascii="Times New Roman" w:hAnsi="Times New Roman" w:cs="Times New Roman"/>
          <w:b/>
          <w:color w:val="000000"/>
          <w:sz w:val="28"/>
          <w:szCs w:val="28"/>
        </w:rPr>
        <w:t xml:space="preserve"> </w:t>
      </w:r>
      <w:r w:rsidR="00C01845" w:rsidRPr="00FB056A">
        <w:rPr>
          <w:rFonts w:ascii="Times New Roman" w:hAnsi="Times New Roman" w:cs="Times New Roman"/>
          <w:color w:val="000000"/>
          <w:sz w:val="28"/>
          <w:szCs w:val="28"/>
        </w:rPr>
        <w:t xml:space="preserve">Працівники Управління виконують обов'язки відповідно до </w:t>
      </w:r>
      <w:proofErr w:type="spellStart"/>
      <w:r w:rsidR="00C01845" w:rsidRPr="00FB056A">
        <w:rPr>
          <w:rFonts w:ascii="Times New Roman" w:hAnsi="Times New Roman" w:cs="Times New Roman"/>
          <w:color w:val="000000"/>
          <w:sz w:val="28"/>
          <w:szCs w:val="28"/>
        </w:rPr>
        <w:t>посадо</w:t>
      </w:r>
      <w:r w:rsidR="00792066" w:rsidRPr="00FB056A">
        <w:rPr>
          <w:rFonts w:ascii="Times New Roman" w:hAnsi="Times New Roman" w:cs="Times New Roman"/>
          <w:color w:val="000000"/>
          <w:sz w:val="28"/>
          <w:szCs w:val="28"/>
        </w:rPr>
        <w:t>-</w:t>
      </w:r>
      <w:r w:rsidR="00C01845" w:rsidRPr="00FB056A">
        <w:rPr>
          <w:rFonts w:ascii="Times New Roman" w:hAnsi="Times New Roman" w:cs="Times New Roman"/>
          <w:color w:val="000000"/>
          <w:sz w:val="28"/>
          <w:szCs w:val="28"/>
        </w:rPr>
        <w:t>вих</w:t>
      </w:r>
      <w:proofErr w:type="spellEnd"/>
      <w:r w:rsidR="00C01845" w:rsidRPr="00FB056A">
        <w:rPr>
          <w:rFonts w:ascii="Times New Roman" w:hAnsi="Times New Roman" w:cs="Times New Roman"/>
          <w:color w:val="000000"/>
          <w:sz w:val="28"/>
          <w:szCs w:val="28"/>
        </w:rPr>
        <w:t xml:space="preserve"> інструкцій.</w:t>
      </w:r>
    </w:p>
    <w:p w:rsidR="00FF35DF" w:rsidRPr="00FB056A" w:rsidRDefault="00054403" w:rsidP="00054403">
      <w:pPr>
        <w:shd w:val="clear" w:color="auto" w:fill="FFFFFF"/>
        <w:tabs>
          <w:tab w:val="left" w:pos="0"/>
        </w:tabs>
        <w:spacing w:after="0" w:line="240" w:lineRule="auto"/>
        <w:jc w:val="both"/>
        <w:rPr>
          <w:rFonts w:ascii="Times New Roman" w:hAnsi="Times New Roman" w:cs="Times New Roman"/>
          <w:sz w:val="28"/>
          <w:szCs w:val="28"/>
        </w:rPr>
      </w:pPr>
      <w:r w:rsidRPr="00FB056A">
        <w:rPr>
          <w:rFonts w:ascii="Times New Roman" w:hAnsi="Times New Roman" w:cs="Times New Roman"/>
          <w:color w:val="000000"/>
          <w:sz w:val="28"/>
          <w:szCs w:val="28"/>
        </w:rPr>
        <w:tab/>
      </w:r>
      <w:r w:rsidR="00FF35DF" w:rsidRPr="00FB056A">
        <w:rPr>
          <w:rFonts w:ascii="Times New Roman" w:hAnsi="Times New Roman" w:cs="Times New Roman"/>
          <w:bCs/>
          <w:color w:val="000000"/>
          <w:spacing w:val="-2"/>
          <w:sz w:val="28"/>
          <w:szCs w:val="28"/>
        </w:rPr>
        <w:t xml:space="preserve">5.8.  </w:t>
      </w:r>
      <w:r w:rsidR="00FF35DF" w:rsidRPr="00FB056A">
        <w:rPr>
          <w:rFonts w:ascii="Times New Roman" w:hAnsi="Times New Roman" w:cs="Times New Roman"/>
          <w:color w:val="000000"/>
          <w:spacing w:val="-2"/>
          <w:sz w:val="28"/>
          <w:szCs w:val="28"/>
        </w:rPr>
        <w:t>Як  розпорядник бюджетних коштів Управління:</w:t>
      </w:r>
    </w:p>
    <w:p w:rsidR="00FF35DF" w:rsidRPr="00FB056A" w:rsidRDefault="00FF35DF" w:rsidP="0068511F">
      <w:pPr>
        <w:pStyle w:val="a3"/>
        <w:ind w:firstLine="709"/>
        <w:rPr>
          <w:szCs w:val="28"/>
        </w:rPr>
      </w:pPr>
      <w:r w:rsidRPr="00FB056A">
        <w:rPr>
          <w:szCs w:val="28"/>
        </w:rPr>
        <w:t>5.8.1 забезпечує складання бюджетних запитів та кошторисів на підставі плану діяльності</w:t>
      </w:r>
      <w:r w:rsidRPr="00FB056A">
        <w:t>, згідно з вимогами чинного бюджетного законодавства України</w:t>
      </w:r>
      <w:r w:rsidRPr="00FB056A">
        <w:rPr>
          <w:szCs w:val="28"/>
        </w:rPr>
        <w:t>;</w:t>
      </w:r>
    </w:p>
    <w:p w:rsidR="00FF35DF" w:rsidRPr="00FB056A" w:rsidRDefault="00FF35DF" w:rsidP="0068511F">
      <w:pPr>
        <w:pStyle w:val="a3"/>
        <w:ind w:firstLine="709"/>
        <w:rPr>
          <w:szCs w:val="28"/>
        </w:rPr>
      </w:pPr>
      <w:r w:rsidRPr="00FB056A">
        <w:rPr>
          <w:szCs w:val="28"/>
        </w:rPr>
        <w:t>5.8.2 отримує бюджетні призначення відповідно до рішення міської ради про міський бюджет;</w:t>
      </w:r>
    </w:p>
    <w:p w:rsidR="00FF35DF" w:rsidRPr="00FB056A" w:rsidRDefault="00FF35DF" w:rsidP="0068511F">
      <w:pPr>
        <w:pStyle w:val="a3"/>
        <w:ind w:firstLine="709"/>
        <w:rPr>
          <w:szCs w:val="28"/>
        </w:rPr>
      </w:pPr>
      <w:r w:rsidRPr="00FB056A">
        <w:rPr>
          <w:szCs w:val="28"/>
        </w:rPr>
        <w:t xml:space="preserve">5.8.3 здійснює управління бюджетними коштами в межах установлених йому   бюджетних  повноважень  та  оцінку ефективності  бюджетних  програм, </w:t>
      </w:r>
    </w:p>
    <w:p w:rsidR="00FF35DF" w:rsidRPr="00FB056A" w:rsidRDefault="00FF35DF" w:rsidP="0068511F">
      <w:pPr>
        <w:pStyle w:val="a3"/>
        <w:rPr>
          <w:szCs w:val="28"/>
        </w:rPr>
      </w:pPr>
      <w:r w:rsidRPr="00FB056A">
        <w:rPr>
          <w:szCs w:val="28"/>
        </w:rPr>
        <w:t>забезпечуючи ефективне, результативне й цільове використання бюджетних коштів;</w:t>
      </w:r>
      <w:r w:rsidRPr="00FB056A">
        <w:rPr>
          <w:szCs w:val="28"/>
        </w:rPr>
        <w:tab/>
      </w:r>
    </w:p>
    <w:p w:rsidR="00792066" w:rsidRPr="00FB056A" w:rsidRDefault="00792066" w:rsidP="0068511F">
      <w:pPr>
        <w:pStyle w:val="a3"/>
        <w:rPr>
          <w:szCs w:val="28"/>
        </w:rPr>
      </w:pPr>
    </w:p>
    <w:p w:rsidR="00D801DA" w:rsidRPr="00FB056A" w:rsidRDefault="00D801DA" w:rsidP="00D801DA">
      <w:pPr>
        <w:pStyle w:val="a3"/>
        <w:jc w:val="right"/>
        <w:rPr>
          <w:i/>
          <w:sz w:val="24"/>
          <w:szCs w:val="24"/>
        </w:rPr>
      </w:pPr>
      <w:r w:rsidRPr="00FB056A">
        <w:rPr>
          <w:i/>
          <w:sz w:val="24"/>
          <w:szCs w:val="24"/>
        </w:rPr>
        <w:lastRenderedPageBreak/>
        <w:t>Продовження додатка</w:t>
      </w:r>
    </w:p>
    <w:p w:rsidR="00FF35DF" w:rsidRPr="00FB056A" w:rsidRDefault="00054403" w:rsidP="0068511F">
      <w:pPr>
        <w:pStyle w:val="a6"/>
        <w:spacing w:before="0" w:beforeAutospacing="0" w:after="0" w:afterAutospacing="0"/>
        <w:ind w:firstLine="720"/>
        <w:jc w:val="both"/>
        <w:rPr>
          <w:sz w:val="28"/>
          <w:szCs w:val="28"/>
        </w:rPr>
      </w:pPr>
      <w:r w:rsidRPr="00FB056A">
        <w:rPr>
          <w:sz w:val="28"/>
          <w:szCs w:val="28"/>
        </w:rPr>
        <w:t>5.8.4</w:t>
      </w:r>
      <w:r w:rsidR="00FF35DF" w:rsidRPr="00FB056A">
        <w:rPr>
          <w:sz w:val="28"/>
          <w:szCs w:val="28"/>
        </w:rPr>
        <w:t xml:space="preserve"> здійснює видатки шляхом оплати рахунків через орган Державної казначейської служби України у м. Кривому Розі Дніпропетровської області;</w:t>
      </w:r>
    </w:p>
    <w:p w:rsidR="00FF35DF" w:rsidRPr="00FB056A" w:rsidRDefault="00054403" w:rsidP="00C85985">
      <w:pPr>
        <w:pStyle w:val="a6"/>
        <w:spacing w:before="0" w:beforeAutospacing="0" w:after="0" w:afterAutospacing="0"/>
        <w:ind w:firstLine="720"/>
        <w:jc w:val="both"/>
        <w:rPr>
          <w:sz w:val="28"/>
          <w:szCs w:val="28"/>
        </w:rPr>
      </w:pPr>
      <w:r w:rsidRPr="00FB056A">
        <w:rPr>
          <w:sz w:val="28"/>
          <w:szCs w:val="28"/>
        </w:rPr>
        <w:t>5.8.5</w:t>
      </w:r>
      <w:r w:rsidR="00FF35DF" w:rsidRPr="00FB056A">
        <w:rPr>
          <w:sz w:val="28"/>
          <w:szCs w:val="28"/>
        </w:rPr>
        <w:t xml:space="preserve"> координує </w:t>
      </w:r>
      <w:r w:rsidRPr="00FB056A">
        <w:rPr>
          <w:sz w:val="28"/>
          <w:szCs w:val="28"/>
        </w:rPr>
        <w:t xml:space="preserve"> </w:t>
      </w:r>
      <w:r w:rsidR="00C85985" w:rsidRPr="00FB056A">
        <w:rPr>
          <w:sz w:val="28"/>
          <w:szCs w:val="28"/>
        </w:rPr>
        <w:t>діяльність</w:t>
      </w:r>
      <w:r w:rsidR="00FF35DF" w:rsidRPr="00FB056A">
        <w:rPr>
          <w:sz w:val="28"/>
          <w:szCs w:val="28"/>
        </w:rPr>
        <w:t>, пов’язан</w:t>
      </w:r>
      <w:r w:rsidR="00C85985" w:rsidRPr="00FB056A">
        <w:rPr>
          <w:sz w:val="28"/>
          <w:szCs w:val="28"/>
        </w:rPr>
        <w:t xml:space="preserve">у </w:t>
      </w:r>
      <w:r w:rsidR="00FF35DF" w:rsidRPr="00FB056A">
        <w:rPr>
          <w:sz w:val="28"/>
          <w:szCs w:val="28"/>
        </w:rPr>
        <w:t>з виділенням асигнувань;</w:t>
      </w:r>
    </w:p>
    <w:p w:rsidR="00FF35DF" w:rsidRPr="00FB056A" w:rsidRDefault="00FF35DF" w:rsidP="0068511F">
      <w:pPr>
        <w:pStyle w:val="a3"/>
        <w:ind w:firstLine="709"/>
        <w:rPr>
          <w:szCs w:val="28"/>
        </w:rPr>
      </w:pPr>
      <w:r w:rsidRPr="00FB056A">
        <w:rPr>
          <w:szCs w:val="28"/>
        </w:rPr>
        <w:t>5.8.6  здійснює внутрішній контроль за повнотою надходжень;</w:t>
      </w:r>
    </w:p>
    <w:p w:rsidR="00FF35DF" w:rsidRPr="00FB056A" w:rsidRDefault="00FF35DF" w:rsidP="0068511F">
      <w:pPr>
        <w:shd w:val="clear" w:color="auto" w:fill="FFFFFF"/>
        <w:tabs>
          <w:tab w:val="left" w:pos="0"/>
          <w:tab w:val="left" w:pos="567"/>
        </w:tabs>
        <w:spacing w:after="0" w:line="240" w:lineRule="auto"/>
        <w:jc w:val="both"/>
        <w:rPr>
          <w:rFonts w:ascii="Times New Roman" w:hAnsi="Times New Roman" w:cs="Times New Roman"/>
          <w:color w:val="000000"/>
          <w:spacing w:val="-2"/>
          <w:sz w:val="28"/>
          <w:szCs w:val="28"/>
        </w:rPr>
      </w:pPr>
      <w:r w:rsidRPr="00FB056A">
        <w:rPr>
          <w:rFonts w:ascii="Times New Roman" w:hAnsi="Times New Roman" w:cs="Times New Roman"/>
          <w:color w:val="000000"/>
          <w:spacing w:val="-2"/>
          <w:sz w:val="28"/>
          <w:szCs w:val="28"/>
        </w:rPr>
        <w:tab/>
        <w:t xml:space="preserve">  5.8.7  забезпечує організацію й ведення бухгалтерського обліку, складання та подання фінансової й бюджетної звітності в порядку, установленому чинним законодавством України.</w:t>
      </w:r>
    </w:p>
    <w:p w:rsidR="00C01845" w:rsidRPr="00FB056A" w:rsidRDefault="006668FD" w:rsidP="00054403">
      <w:pPr>
        <w:pStyle w:val="a5"/>
        <w:rPr>
          <w:rFonts w:eastAsiaTheme="minorHAnsi"/>
          <w:b/>
          <w:i/>
          <w:sz w:val="28"/>
          <w:szCs w:val="22"/>
          <w:lang w:eastAsia="en-US"/>
        </w:rPr>
      </w:pPr>
      <w:r w:rsidRPr="00FB056A">
        <w:rPr>
          <w:rFonts w:eastAsiaTheme="minorHAnsi"/>
          <w:b/>
          <w:i/>
          <w:sz w:val="28"/>
          <w:szCs w:val="22"/>
          <w:lang w:eastAsia="en-US"/>
        </w:rPr>
        <w:tab/>
      </w:r>
      <w:r w:rsidRPr="00FB056A">
        <w:rPr>
          <w:rFonts w:eastAsiaTheme="minorHAnsi"/>
          <w:b/>
          <w:i/>
          <w:sz w:val="28"/>
          <w:szCs w:val="22"/>
          <w:lang w:eastAsia="en-US"/>
        </w:rPr>
        <w:tab/>
      </w:r>
      <w:r w:rsidRPr="00FB056A">
        <w:rPr>
          <w:rFonts w:eastAsiaTheme="minorHAnsi"/>
          <w:b/>
          <w:i/>
          <w:sz w:val="28"/>
          <w:szCs w:val="22"/>
          <w:lang w:eastAsia="en-US"/>
        </w:rPr>
        <w:tab/>
      </w:r>
      <w:r w:rsidRPr="00FB056A">
        <w:rPr>
          <w:rFonts w:eastAsiaTheme="minorHAnsi"/>
          <w:b/>
          <w:i/>
          <w:sz w:val="28"/>
          <w:szCs w:val="22"/>
          <w:lang w:eastAsia="en-US"/>
        </w:rPr>
        <w:tab/>
      </w:r>
      <w:r w:rsidRPr="00FB056A">
        <w:rPr>
          <w:rFonts w:eastAsiaTheme="minorHAnsi"/>
          <w:b/>
          <w:i/>
          <w:sz w:val="28"/>
          <w:szCs w:val="22"/>
          <w:lang w:eastAsia="en-US"/>
        </w:rPr>
        <w:tab/>
      </w:r>
      <w:r w:rsidRPr="00FB056A">
        <w:rPr>
          <w:rFonts w:eastAsiaTheme="minorHAnsi"/>
          <w:b/>
          <w:i/>
          <w:sz w:val="28"/>
          <w:szCs w:val="22"/>
          <w:lang w:eastAsia="en-US"/>
        </w:rPr>
        <w:tab/>
      </w:r>
      <w:r w:rsidRPr="00FB056A">
        <w:rPr>
          <w:rFonts w:eastAsiaTheme="minorHAnsi"/>
          <w:b/>
          <w:i/>
          <w:sz w:val="28"/>
          <w:szCs w:val="22"/>
          <w:lang w:eastAsia="en-US"/>
        </w:rPr>
        <w:tab/>
      </w:r>
      <w:r w:rsidRPr="00FB056A">
        <w:rPr>
          <w:rFonts w:eastAsiaTheme="minorHAnsi"/>
          <w:b/>
          <w:i/>
          <w:sz w:val="28"/>
          <w:szCs w:val="22"/>
          <w:lang w:eastAsia="en-US"/>
        </w:rPr>
        <w:tab/>
      </w:r>
      <w:r w:rsidRPr="00FB056A">
        <w:rPr>
          <w:rFonts w:eastAsiaTheme="minorHAnsi"/>
          <w:b/>
          <w:i/>
          <w:sz w:val="28"/>
          <w:szCs w:val="22"/>
          <w:lang w:eastAsia="en-US"/>
        </w:rPr>
        <w:tab/>
      </w:r>
      <w:r w:rsidRPr="00FB056A">
        <w:rPr>
          <w:rFonts w:eastAsiaTheme="minorHAnsi"/>
          <w:b/>
          <w:i/>
          <w:sz w:val="28"/>
          <w:szCs w:val="22"/>
          <w:lang w:eastAsia="en-US"/>
        </w:rPr>
        <w:tab/>
      </w:r>
      <w:r w:rsidRPr="00FB056A">
        <w:rPr>
          <w:rFonts w:eastAsiaTheme="minorHAnsi"/>
          <w:b/>
          <w:i/>
          <w:sz w:val="28"/>
          <w:szCs w:val="22"/>
          <w:lang w:eastAsia="en-US"/>
        </w:rPr>
        <w:tab/>
      </w:r>
    </w:p>
    <w:p w:rsidR="00C01845" w:rsidRPr="00FB056A" w:rsidRDefault="00C01845" w:rsidP="00054403">
      <w:pPr>
        <w:pStyle w:val="a5"/>
        <w:rPr>
          <w:rFonts w:eastAsiaTheme="minorHAnsi"/>
          <w:b/>
          <w:i/>
          <w:sz w:val="28"/>
          <w:szCs w:val="22"/>
          <w:lang w:eastAsia="en-US"/>
        </w:rPr>
      </w:pPr>
    </w:p>
    <w:p w:rsidR="00C01845" w:rsidRPr="00FB056A" w:rsidRDefault="00C01845" w:rsidP="00054403">
      <w:pPr>
        <w:pStyle w:val="a5"/>
        <w:rPr>
          <w:rFonts w:eastAsiaTheme="minorHAnsi"/>
          <w:b/>
          <w:i/>
          <w:sz w:val="28"/>
          <w:szCs w:val="22"/>
          <w:lang w:eastAsia="en-US"/>
        </w:rPr>
      </w:pPr>
    </w:p>
    <w:p w:rsidR="00054403" w:rsidRPr="00FB056A" w:rsidRDefault="00054403" w:rsidP="00054403">
      <w:pPr>
        <w:pStyle w:val="a5"/>
        <w:rPr>
          <w:rFonts w:eastAsiaTheme="minorHAnsi"/>
          <w:b/>
          <w:i/>
          <w:sz w:val="28"/>
          <w:szCs w:val="22"/>
          <w:lang w:eastAsia="en-US"/>
        </w:rPr>
      </w:pPr>
    </w:p>
    <w:p w:rsidR="00C01845" w:rsidRPr="00FB056A" w:rsidRDefault="00C01845" w:rsidP="00C01845">
      <w:pPr>
        <w:spacing w:line="240" w:lineRule="auto"/>
        <w:jc w:val="both"/>
        <w:rPr>
          <w:rFonts w:ascii="Times New Roman" w:hAnsi="Times New Roman" w:cs="Times New Roman"/>
          <w:b/>
          <w:i/>
          <w:sz w:val="28"/>
        </w:rPr>
      </w:pPr>
      <w:r w:rsidRPr="00FB056A">
        <w:rPr>
          <w:rFonts w:ascii="Times New Roman" w:hAnsi="Times New Roman" w:cs="Times New Roman"/>
          <w:b/>
          <w:i/>
          <w:sz w:val="28"/>
        </w:rPr>
        <w:t>Секретар міської ради</w:t>
      </w:r>
      <w:r w:rsidRPr="00FB056A">
        <w:rPr>
          <w:rFonts w:ascii="Times New Roman" w:hAnsi="Times New Roman" w:cs="Times New Roman"/>
          <w:b/>
          <w:i/>
          <w:sz w:val="28"/>
        </w:rPr>
        <w:tab/>
      </w:r>
      <w:r w:rsidRPr="00FB056A">
        <w:rPr>
          <w:rFonts w:ascii="Times New Roman" w:hAnsi="Times New Roman" w:cs="Times New Roman"/>
          <w:b/>
          <w:i/>
          <w:sz w:val="28"/>
        </w:rPr>
        <w:tab/>
      </w:r>
      <w:r w:rsidRPr="00FB056A">
        <w:rPr>
          <w:rFonts w:ascii="Times New Roman" w:hAnsi="Times New Roman" w:cs="Times New Roman"/>
          <w:b/>
          <w:i/>
          <w:sz w:val="28"/>
        </w:rPr>
        <w:tab/>
      </w:r>
      <w:r w:rsidRPr="00FB056A">
        <w:rPr>
          <w:rFonts w:ascii="Times New Roman" w:hAnsi="Times New Roman" w:cs="Times New Roman"/>
          <w:b/>
          <w:i/>
          <w:sz w:val="28"/>
        </w:rPr>
        <w:tab/>
      </w:r>
      <w:r w:rsidRPr="00FB056A">
        <w:rPr>
          <w:rFonts w:ascii="Times New Roman" w:hAnsi="Times New Roman" w:cs="Times New Roman"/>
          <w:b/>
          <w:i/>
          <w:sz w:val="28"/>
        </w:rPr>
        <w:tab/>
      </w:r>
      <w:r w:rsidRPr="00FB056A">
        <w:rPr>
          <w:rFonts w:ascii="Times New Roman" w:hAnsi="Times New Roman" w:cs="Times New Roman"/>
          <w:b/>
          <w:i/>
          <w:sz w:val="28"/>
        </w:rPr>
        <w:tab/>
      </w:r>
      <w:r w:rsidRPr="00FB056A">
        <w:rPr>
          <w:rFonts w:ascii="Times New Roman" w:hAnsi="Times New Roman" w:cs="Times New Roman"/>
          <w:b/>
          <w:i/>
          <w:sz w:val="28"/>
        </w:rPr>
        <w:tab/>
        <w:t>С.</w:t>
      </w:r>
      <w:proofErr w:type="spellStart"/>
      <w:r w:rsidRPr="00FB056A">
        <w:rPr>
          <w:rFonts w:ascii="Times New Roman" w:hAnsi="Times New Roman" w:cs="Times New Roman"/>
          <w:b/>
          <w:i/>
          <w:sz w:val="28"/>
        </w:rPr>
        <w:t>Маляренко</w:t>
      </w:r>
      <w:proofErr w:type="spellEnd"/>
    </w:p>
    <w:p w:rsidR="00C01845" w:rsidRPr="00FB056A" w:rsidRDefault="00C01845" w:rsidP="00C01845">
      <w:pPr>
        <w:spacing w:line="240" w:lineRule="auto"/>
        <w:jc w:val="both"/>
        <w:rPr>
          <w:rFonts w:ascii="Times New Roman" w:hAnsi="Times New Roman" w:cs="Times New Roman"/>
          <w:sz w:val="20"/>
        </w:rPr>
      </w:pPr>
    </w:p>
    <w:p w:rsidR="00C01845" w:rsidRPr="00FB056A" w:rsidRDefault="00C01845" w:rsidP="00C01845">
      <w:pPr>
        <w:spacing w:line="240" w:lineRule="auto"/>
        <w:jc w:val="both"/>
        <w:rPr>
          <w:rFonts w:ascii="Times New Roman" w:hAnsi="Times New Roman" w:cs="Times New Roman"/>
        </w:rPr>
      </w:pPr>
    </w:p>
    <w:sectPr w:rsidR="00C01845" w:rsidRPr="00FB056A" w:rsidSect="00B41A4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29F" w:rsidRDefault="0039329F" w:rsidP="00B41A4A">
      <w:pPr>
        <w:spacing w:after="0" w:line="240" w:lineRule="auto"/>
      </w:pPr>
      <w:r>
        <w:separator/>
      </w:r>
    </w:p>
  </w:endnote>
  <w:endnote w:type="continuationSeparator" w:id="0">
    <w:p w:rsidR="0039329F" w:rsidRDefault="0039329F" w:rsidP="00B41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29F" w:rsidRDefault="0039329F" w:rsidP="00B41A4A">
      <w:pPr>
        <w:spacing w:after="0" w:line="240" w:lineRule="auto"/>
      </w:pPr>
      <w:r>
        <w:separator/>
      </w:r>
    </w:p>
  </w:footnote>
  <w:footnote w:type="continuationSeparator" w:id="0">
    <w:p w:rsidR="0039329F" w:rsidRDefault="0039329F" w:rsidP="00B41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373853"/>
      <w:docPartObj>
        <w:docPartGallery w:val="Page Numbers (Top of Page)"/>
        <w:docPartUnique/>
      </w:docPartObj>
    </w:sdtPr>
    <w:sdtEndPr>
      <w:rPr>
        <w:rFonts w:ascii="Times New Roman" w:hAnsi="Times New Roman" w:cs="Times New Roman"/>
      </w:rPr>
    </w:sdtEndPr>
    <w:sdtContent>
      <w:p w:rsidR="00B41A4A" w:rsidRPr="00054403" w:rsidRDefault="00B41A4A" w:rsidP="00B41A4A">
        <w:pPr>
          <w:pStyle w:val="a9"/>
          <w:jc w:val="center"/>
          <w:rPr>
            <w:rFonts w:ascii="Times New Roman" w:hAnsi="Times New Roman" w:cs="Times New Roman"/>
          </w:rPr>
        </w:pPr>
        <w:r w:rsidRPr="00054403">
          <w:rPr>
            <w:rFonts w:ascii="Times New Roman" w:hAnsi="Times New Roman" w:cs="Times New Roman"/>
          </w:rPr>
          <w:fldChar w:fldCharType="begin"/>
        </w:r>
        <w:r w:rsidRPr="00054403">
          <w:rPr>
            <w:rFonts w:ascii="Times New Roman" w:hAnsi="Times New Roman" w:cs="Times New Roman"/>
          </w:rPr>
          <w:instrText>PAGE   \* MERGEFORMAT</w:instrText>
        </w:r>
        <w:r w:rsidRPr="00054403">
          <w:rPr>
            <w:rFonts w:ascii="Times New Roman" w:hAnsi="Times New Roman" w:cs="Times New Roman"/>
          </w:rPr>
          <w:fldChar w:fldCharType="separate"/>
        </w:r>
        <w:r w:rsidR="00FB056A" w:rsidRPr="00FB056A">
          <w:rPr>
            <w:rFonts w:ascii="Times New Roman" w:hAnsi="Times New Roman" w:cs="Times New Roman"/>
            <w:noProof/>
            <w:lang w:val="ru-RU"/>
          </w:rPr>
          <w:t>2</w:t>
        </w:r>
        <w:r w:rsidRPr="00054403">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73378"/>
    <w:multiLevelType w:val="multilevel"/>
    <w:tmpl w:val="D2E2A262"/>
    <w:lvl w:ilvl="0">
      <w:start w:val="5"/>
      <w:numFmt w:val="decimal"/>
      <w:lvlText w:val="%1"/>
      <w:lvlJc w:val="left"/>
      <w:pPr>
        <w:ind w:left="576" w:hanging="576"/>
      </w:pPr>
    </w:lvl>
    <w:lvl w:ilvl="1">
      <w:start w:val="5"/>
      <w:numFmt w:val="decimal"/>
      <w:lvlText w:val="%1.%2"/>
      <w:lvlJc w:val="left"/>
      <w:pPr>
        <w:ind w:left="930" w:hanging="576"/>
      </w:pPr>
    </w:lvl>
    <w:lvl w:ilvl="2">
      <w:start w:val="7"/>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num w:numId="1">
    <w:abstractNumId w:val="0"/>
    <w:lvlOverride w:ilvl="0">
      <w:startOverride w:val="5"/>
    </w:lvlOverride>
    <w:lvlOverride w:ilvl="1">
      <w:startOverride w:val="5"/>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30"/>
    <w:rsid w:val="00054403"/>
    <w:rsid w:val="00060FB3"/>
    <w:rsid w:val="001C060F"/>
    <w:rsid w:val="0022227C"/>
    <w:rsid w:val="002771AC"/>
    <w:rsid w:val="0039329F"/>
    <w:rsid w:val="003D0130"/>
    <w:rsid w:val="003E1FDE"/>
    <w:rsid w:val="00542810"/>
    <w:rsid w:val="005523E9"/>
    <w:rsid w:val="00654AA6"/>
    <w:rsid w:val="006668FD"/>
    <w:rsid w:val="0068511F"/>
    <w:rsid w:val="006D1982"/>
    <w:rsid w:val="00780C28"/>
    <w:rsid w:val="00792066"/>
    <w:rsid w:val="00817160"/>
    <w:rsid w:val="008462E0"/>
    <w:rsid w:val="00852976"/>
    <w:rsid w:val="00915D4A"/>
    <w:rsid w:val="00980F60"/>
    <w:rsid w:val="009D2A61"/>
    <w:rsid w:val="00B41A4A"/>
    <w:rsid w:val="00B72256"/>
    <w:rsid w:val="00B939F2"/>
    <w:rsid w:val="00B94676"/>
    <w:rsid w:val="00BB2841"/>
    <w:rsid w:val="00C01845"/>
    <w:rsid w:val="00C85985"/>
    <w:rsid w:val="00C86F36"/>
    <w:rsid w:val="00CD070A"/>
    <w:rsid w:val="00CF1494"/>
    <w:rsid w:val="00D22B7A"/>
    <w:rsid w:val="00D64BFC"/>
    <w:rsid w:val="00D801DA"/>
    <w:rsid w:val="00DE3FE3"/>
    <w:rsid w:val="00E11FE1"/>
    <w:rsid w:val="00E5139A"/>
    <w:rsid w:val="00F605BF"/>
    <w:rsid w:val="00F70EA7"/>
    <w:rsid w:val="00FB056A"/>
    <w:rsid w:val="00FC7FAF"/>
    <w:rsid w:val="00FF35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01845"/>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C01845"/>
    <w:rPr>
      <w:rFonts w:ascii="Times New Roman" w:eastAsia="Times New Roman" w:hAnsi="Times New Roman" w:cs="Times New Roman"/>
      <w:sz w:val="28"/>
      <w:szCs w:val="20"/>
      <w:lang w:eastAsia="ru-RU"/>
    </w:rPr>
  </w:style>
  <w:style w:type="paragraph" w:styleId="a5">
    <w:name w:val="No Spacing"/>
    <w:uiPriority w:val="1"/>
    <w:qFormat/>
    <w:rsid w:val="00C01845"/>
    <w:pPr>
      <w:spacing w:after="0" w:line="240" w:lineRule="auto"/>
    </w:pPr>
    <w:rPr>
      <w:rFonts w:ascii="Times New Roman" w:eastAsia="Times New Roman" w:hAnsi="Times New Roman" w:cs="Times New Roman"/>
      <w:sz w:val="20"/>
      <w:szCs w:val="20"/>
      <w:lang w:eastAsia="ru-RU"/>
    </w:rPr>
  </w:style>
  <w:style w:type="paragraph" w:styleId="a6">
    <w:name w:val="Normal (Web)"/>
    <w:basedOn w:val="a"/>
    <w:uiPriority w:val="99"/>
    <w:semiHidden/>
    <w:unhideWhenUsed/>
    <w:rsid w:val="00FF35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6851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511F"/>
    <w:rPr>
      <w:rFonts w:ascii="Tahoma" w:hAnsi="Tahoma" w:cs="Tahoma"/>
      <w:sz w:val="16"/>
      <w:szCs w:val="16"/>
    </w:rPr>
  </w:style>
  <w:style w:type="paragraph" w:styleId="a9">
    <w:name w:val="header"/>
    <w:basedOn w:val="a"/>
    <w:link w:val="aa"/>
    <w:uiPriority w:val="99"/>
    <w:unhideWhenUsed/>
    <w:rsid w:val="00B41A4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1A4A"/>
  </w:style>
  <w:style w:type="paragraph" w:styleId="ab">
    <w:name w:val="footer"/>
    <w:basedOn w:val="a"/>
    <w:link w:val="ac"/>
    <w:uiPriority w:val="99"/>
    <w:unhideWhenUsed/>
    <w:rsid w:val="00B41A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1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01845"/>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C01845"/>
    <w:rPr>
      <w:rFonts w:ascii="Times New Roman" w:eastAsia="Times New Roman" w:hAnsi="Times New Roman" w:cs="Times New Roman"/>
      <w:sz w:val="28"/>
      <w:szCs w:val="20"/>
      <w:lang w:eastAsia="ru-RU"/>
    </w:rPr>
  </w:style>
  <w:style w:type="paragraph" w:styleId="a5">
    <w:name w:val="No Spacing"/>
    <w:uiPriority w:val="1"/>
    <w:qFormat/>
    <w:rsid w:val="00C01845"/>
    <w:pPr>
      <w:spacing w:after="0" w:line="240" w:lineRule="auto"/>
    </w:pPr>
    <w:rPr>
      <w:rFonts w:ascii="Times New Roman" w:eastAsia="Times New Roman" w:hAnsi="Times New Roman" w:cs="Times New Roman"/>
      <w:sz w:val="20"/>
      <w:szCs w:val="20"/>
      <w:lang w:eastAsia="ru-RU"/>
    </w:rPr>
  </w:style>
  <w:style w:type="paragraph" w:styleId="a6">
    <w:name w:val="Normal (Web)"/>
    <w:basedOn w:val="a"/>
    <w:uiPriority w:val="99"/>
    <w:semiHidden/>
    <w:unhideWhenUsed/>
    <w:rsid w:val="00FF35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6851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511F"/>
    <w:rPr>
      <w:rFonts w:ascii="Tahoma" w:hAnsi="Tahoma" w:cs="Tahoma"/>
      <w:sz w:val="16"/>
      <w:szCs w:val="16"/>
    </w:rPr>
  </w:style>
  <w:style w:type="paragraph" w:styleId="a9">
    <w:name w:val="header"/>
    <w:basedOn w:val="a"/>
    <w:link w:val="aa"/>
    <w:uiPriority w:val="99"/>
    <w:unhideWhenUsed/>
    <w:rsid w:val="00B41A4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1A4A"/>
  </w:style>
  <w:style w:type="paragraph" w:styleId="ab">
    <w:name w:val="footer"/>
    <w:basedOn w:val="a"/>
    <w:link w:val="ac"/>
    <w:uiPriority w:val="99"/>
    <w:unhideWhenUsed/>
    <w:rsid w:val="00B41A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9</Pages>
  <Words>3312</Words>
  <Characters>18885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trade509</dc:creator>
  <cp:keywords/>
  <dc:description/>
  <cp:lastModifiedBy>org301</cp:lastModifiedBy>
  <cp:revision>26</cp:revision>
  <cp:lastPrinted>2018-02-27T07:47:00Z</cp:lastPrinted>
  <dcterms:created xsi:type="dcterms:W3CDTF">2018-02-15T10:54:00Z</dcterms:created>
  <dcterms:modified xsi:type="dcterms:W3CDTF">2018-02-28T13:01:00Z</dcterms:modified>
</cp:coreProperties>
</file>