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E1" w:rsidRPr="00BF0682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BF06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</w:t>
      </w:r>
      <w:r w:rsidR="00C947D4" w:rsidRPr="00BF06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</w:t>
      </w:r>
      <w:r w:rsidR="00DD52D2" w:rsidRPr="00BF06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727CE1" w:rsidRPr="00BF0682" w:rsidRDefault="00727CE1" w:rsidP="00727CE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r w:rsidR="00C947D4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</w:t>
      </w: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DD52D2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</w:t>
      </w:r>
      <w:r w:rsidR="005B3898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звіту</w:t>
      </w: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 виконання у 2017 році </w:t>
      </w:r>
    </w:p>
    <w:p w:rsidR="00727CE1" w:rsidRPr="00BF0682" w:rsidRDefault="00727CE1" w:rsidP="00727CE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C947D4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</w:t>
      </w:r>
      <w:r w:rsidR="00DD52D2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</w:t>
      </w: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Програми розвитку культури та мистецтва</w:t>
      </w:r>
    </w:p>
    <w:p w:rsidR="00727CE1" w:rsidRPr="00BF0682" w:rsidRDefault="00727CE1" w:rsidP="00727CE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="00DD52D2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</w:t>
      </w: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DD52D2"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BF0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 місті Кривому Розі на 2015 – 2019 роки</w:t>
      </w:r>
    </w:p>
    <w:p w:rsidR="005B3898" w:rsidRPr="00BF0682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4119A6" w:rsidRPr="00BF0682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</w:t>
      </w:r>
      <w:r w:rsidR="00775855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="005748CD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  <w:r w:rsidR="005748CD"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</w:p>
    <w:p w:rsidR="004119A6" w:rsidRPr="00BF0682" w:rsidRDefault="005748CD" w:rsidP="004119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F06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 місті Кривому Розі на 2015 – 2019 роки</w:t>
      </w:r>
    </w:p>
    <w:p w:rsidR="00727CE1" w:rsidRPr="00BF0682" w:rsidRDefault="00727CE1" w:rsidP="004119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3072"/>
        <w:gridCol w:w="1276"/>
        <w:gridCol w:w="1418"/>
        <w:gridCol w:w="850"/>
        <w:gridCol w:w="1559"/>
        <w:gridCol w:w="1560"/>
        <w:gridCol w:w="1134"/>
        <w:gridCol w:w="1559"/>
        <w:gridCol w:w="1485"/>
        <w:gridCol w:w="1066"/>
      </w:tblGrid>
      <w:tr w:rsidR="005748CD" w:rsidRPr="00BF0682" w:rsidTr="00727CE1">
        <w:trPr>
          <w:trHeight w:val="187"/>
        </w:trPr>
        <w:tc>
          <w:tcPr>
            <w:tcW w:w="544" w:type="dxa"/>
            <w:vMerge w:val="restart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072" w:type="dxa"/>
            <w:vMerge w:val="restart"/>
          </w:tcPr>
          <w:p w:rsidR="005748CD" w:rsidRPr="00BF0682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5748CD" w:rsidRPr="00BF0682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5748CD" w:rsidRPr="00BF0682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544" w:type="dxa"/>
            <w:gridSpan w:val="3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4253" w:type="dxa"/>
            <w:gridSpan w:val="3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10" w:type="dxa"/>
            <w:gridSpan w:val="3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5748CD" w:rsidRPr="00BF0682" w:rsidTr="00727CE1">
        <w:trPr>
          <w:trHeight w:val="186"/>
        </w:trPr>
        <w:tc>
          <w:tcPr>
            <w:tcW w:w="544" w:type="dxa"/>
            <w:vMerge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072" w:type="dxa"/>
            <w:vMerge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:rsidR="005748CD" w:rsidRPr="00BF0682" w:rsidRDefault="005748CD" w:rsidP="00775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е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ний план на 201</w:t>
            </w:r>
            <w:r w:rsidR="00775855"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18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850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д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соток вик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559" w:type="dxa"/>
          </w:tcPr>
          <w:p w:rsidR="005748CD" w:rsidRPr="00BF0682" w:rsidRDefault="005748CD" w:rsidP="00775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775855"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134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відсоток вик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559" w:type="dxa"/>
          </w:tcPr>
          <w:p w:rsidR="005748CD" w:rsidRPr="00BF0682" w:rsidRDefault="005748CD" w:rsidP="00775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775855"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85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066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5748CD" w:rsidRPr="00BF0682" w:rsidTr="00727CE1">
        <w:trPr>
          <w:trHeight w:val="186"/>
        </w:trPr>
        <w:tc>
          <w:tcPr>
            <w:tcW w:w="544" w:type="dxa"/>
            <w:tcBorders>
              <w:bottom w:val="single" w:sz="4" w:space="0" w:color="auto"/>
            </w:tcBorders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748CD" w:rsidRPr="00BF0682" w:rsidRDefault="005748CD" w:rsidP="00680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змістовного дозвілля жителів міста, проведення міських кул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турно-мистецьких заходів з нагоди державних та пр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фесійних свят, знаменних подій. </w:t>
            </w:r>
          </w:p>
          <w:p w:rsidR="005748CD" w:rsidRPr="00BF0682" w:rsidRDefault="005748CD" w:rsidP="00680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до вирішення питань мі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цевого розвитку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8CD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672 838</w:t>
            </w:r>
            <w:r w:rsidR="005748CD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508 600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8CD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672 836,23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506 270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</w:t>
            </w:r>
            <w:r w:rsidRPr="00BF0682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48CD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99,</w:t>
            </w:r>
            <w:r w:rsidR="00652033" w:rsidRPr="00BF0682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171 100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169 000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98,77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2036" w:rsidRPr="00BF0682" w:rsidRDefault="00FD2036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672 838,00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679 700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FD2036" w:rsidRPr="00BF0682" w:rsidRDefault="00FD2036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672 836,23</w:t>
            </w: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652033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675 270,44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A9044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100,00</w:t>
            </w:r>
          </w:p>
          <w:p w:rsidR="00974B4D" w:rsidRPr="00BF0682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99,</w:t>
            </w:r>
            <w:r w:rsidR="00652033" w:rsidRPr="00BF0682">
              <w:rPr>
                <w:rFonts w:ascii="Times New Roman" w:hAnsi="Times New Roman" w:cs="Times New Roman"/>
                <w:lang w:val="uk-UA"/>
              </w:rPr>
              <w:t>35</w:t>
            </w:r>
          </w:p>
        </w:tc>
      </w:tr>
      <w:tr w:rsidR="005748CD" w:rsidRPr="00BF0682" w:rsidTr="00727CE1">
        <w:trPr>
          <w:trHeight w:val="2631"/>
        </w:trPr>
        <w:tc>
          <w:tcPr>
            <w:tcW w:w="544" w:type="dxa"/>
            <w:tcBorders>
              <w:bottom w:val="single" w:sz="4" w:space="0" w:color="auto"/>
            </w:tcBorders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816F93" w:rsidRPr="00BF0682" w:rsidRDefault="005748CD" w:rsidP="00411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бібліотечного обслуговування жителів міста, популяризація укр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їнської книги, створення умов для розвитку вітчи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няного книговидання та </w:t>
            </w:r>
            <w:proofErr w:type="spellStart"/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книгорозповсюдження</w:t>
            </w:r>
            <w:proofErr w:type="spellEnd"/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сприяння </w:t>
            </w:r>
            <w:r w:rsidRPr="00BF0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</w:t>
            </w:r>
            <w:r w:rsidRPr="00BF0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BF0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дян до культурних благ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8CD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383 000</w:t>
            </w:r>
            <w:r w:rsidR="004F14F9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8CD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383 000</w:t>
            </w:r>
            <w:r w:rsidR="004F14F9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48CD" w:rsidRPr="00BF0682" w:rsidRDefault="0065203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48CD" w:rsidRPr="00BF0682" w:rsidRDefault="000E30A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380 000</w:t>
            </w:r>
            <w:r w:rsidR="00A90446" w:rsidRPr="00BF0682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8CD" w:rsidRPr="00BF0682" w:rsidRDefault="000E30A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380 000,00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8CD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0AB" w:rsidRPr="00BF0682" w:rsidRDefault="00652033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763</w:t>
            </w:r>
            <w:r w:rsidR="000E30AB" w:rsidRPr="00BF0682">
              <w:rPr>
                <w:rFonts w:ascii="Times New Roman" w:hAnsi="Times New Roman" w:cs="Times New Roman"/>
                <w:lang w:val="uk-UA"/>
              </w:rPr>
              <w:t xml:space="preserve"> 000,00</w:t>
            </w:r>
          </w:p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10 000,00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0E30AB" w:rsidRPr="00BF0682" w:rsidRDefault="00652033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763</w:t>
            </w:r>
            <w:r w:rsidR="000E30AB" w:rsidRPr="00BF0682">
              <w:rPr>
                <w:rFonts w:ascii="Times New Roman" w:hAnsi="Times New Roman" w:cs="Times New Roman"/>
                <w:lang w:val="uk-UA"/>
              </w:rPr>
              <w:t xml:space="preserve"> 000,00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10 000,00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A90446" w:rsidRPr="00BF0682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100,00</w:t>
            </w: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0682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FD2036" w:rsidRPr="00BF0682" w:rsidTr="00727CE1">
        <w:trPr>
          <w:trHeight w:val="186"/>
        </w:trPr>
        <w:tc>
          <w:tcPr>
            <w:tcW w:w="544" w:type="dxa"/>
          </w:tcPr>
          <w:p w:rsidR="00FD203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072" w:type="dxa"/>
          </w:tcPr>
          <w:p w:rsidR="00FD2036" w:rsidRPr="00BF0682" w:rsidRDefault="00FD2036" w:rsidP="003D35B2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Зміцнення матеріально-технічної бази закладів </w:t>
            </w:r>
            <w:r w:rsidR="003D35B2"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 культури </w:t>
            </w:r>
            <w:r w:rsidR="003D35B2"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F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мистецтва</w:t>
            </w:r>
          </w:p>
        </w:tc>
        <w:tc>
          <w:tcPr>
            <w:tcW w:w="1276" w:type="dxa"/>
          </w:tcPr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850" w:type="dxa"/>
          </w:tcPr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59" w:type="dxa"/>
          </w:tcPr>
          <w:p w:rsidR="004119A6" w:rsidRPr="00BF0682" w:rsidRDefault="004119A6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30 096 369,00</w:t>
            </w:r>
          </w:p>
        </w:tc>
        <w:tc>
          <w:tcPr>
            <w:tcW w:w="1560" w:type="dxa"/>
          </w:tcPr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28 742 274,85</w:t>
            </w:r>
          </w:p>
        </w:tc>
        <w:tc>
          <w:tcPr>
            <w:tcW w:w="1134" w:type="dxa"/>
          </w:tcPr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95,50</w:t>
            </w:r>
          </w:p>
        </w:tc>
        <w:tc>
          <w:tcPr>
            <w:tcW w:w="1559" w:type="dxa"/>
          </w:tcPr>
          <w:p w:rsidR="004119A6" w:rsidRPr="00BF0682" w:rsidRDefault="004119A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30 096 369,00</w:t>
            </w:r>
          </w:p>
        </w:tc>
        <w:tc>
          <w:tcPr>
            <w:tcW w:w="1485" w:type="dxa"/>
          </w:tcPr>
          <w:p w:rsidR="004119A6" w:rsidRPr="00BF0682" w:rsidRDefault="004119A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28 742 274,85</w:t>
            </w:r>
          </w:p>
        </w:tc>
        <w:tc>
          <w:tcPr>
            <w:tcW w:w="1066" w:type="dxa"/>
          </w:tcPr>
          <w:p w:rsidR="004119A6" w:rsidRPr="00BF0682" w:rsidRDefault="004119A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9A6" w:rsidRPr="00BF0682" w:rsidRDefault="004119A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D2036" w:rsidRPr="00BF0682" w:rsidRDefault="00FD2036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0682">
              <w:rPr>
                <w:rFonts w:ascii="Times New Roman" w:hAnsi="Times New Roman" w:cs="Times New Roman"/>
                <w:lang w:val="uk-UA"/>
              </w:rPr>
              <w:t>95,50</w:t>
            </w:r>
          </w:p>
        </w:tc>
      </w:tr>
      <w:tr w:rsidR="005748CD" w:rsidRPr="00BF0682" w:rsidTr="00727CE1">
        <w:trPr>
          <w:trHeight w:val="186"/>
        </w:trPr>
        <w:tc>
          <w:tcPr>
            <w:tcW w:w="544" w:type="dxa"/>
          </w:tcPr>
          <w:p w:rsidR="005748CD" w:rsidRPr="00BF0682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72" w:type="dxa"/>
          </w:tcPr>
          <w:p w:rsidR="005748CD" w:rsidRPr="00BF0682" w:rsidRDefault="005748CD" w:rsidP="00C76BB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276" w:type="dxa"/>
          </w:tcPr>
          <w:p w:rsidR="005748CD" w:rsidRPr="00BF0682" w:rsidRDefault="005748CD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  <w:r w:rsidR="00FD2036"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 564 438,00</w:t>
            </w:r>
          </w:p>
        </w:tc>
        <w:tc>
          <w:tcPr>
            <w:tcW w:w="1418" w:type="dxa"/>
          </w:tcPr>
          <w:p w:rsidR="005748CD" w:rsidRPr="00BF0682" w:rsidRDefault="005748CD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  <w:r w:rsidR="00FD2036"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 562 106,67</w:t>
            </w:r>
          </w:p>
        </w:tc>
        <w:tc>
          <w:tcPr>
            <w:tcW w:w="850" w:type="dxa"/>
          </w:tcPr>
          <w:p w:rsidR="005748CD" w:rsidRPr="00BF0682" w:rsidRDefault="005748CD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99,</w:t>
            </w:r>
            <w:r w:rsidR="00FD2036"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85</w:t>
            </w:r>
          </w:p>
        </w:tc>
        <w:tc>
          <w:tcPr>
            <w:tcW w:w="1559" w:type="dxa"/>
          </w:tcPr>
          <w:p w:rsidR="005748CD" w:rsidRPr="00BF0682" w:rsidRDefault="00FD2036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30 657 469,00</w:t>
            </w:r>
          </w:p>
        </w:tc>
        <w:tc>
          <w:tcPr>
            <w:tcW w:w="1560" w:type="dxa"/>
          </w:tcPr>
          <w:p w:rsidR="005748CD" w:rsidRPr="00BF0682" w:rsidRDefault="00FD2036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29 301 274,85</w:t>
            </w:r>
          </w:p>
        </w:tc>
        <w:tc>
          <w:tcPr>
            <w:tcW w:w="1134" w:type="dxa"/>
          </w:tcPr>
          <w:p w:rsidR="005748CD" w:rsidRPr="00BF0682" w:rsidRDefault="00FD2036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95,58</w:t>
            </w:r>
          </w:p>
        </w:tc>
        <w:tc>
          <w:tcPr>
            <w:tcW w:w="1559" w:type="dxa"/>
          </w:tcPr>
          <w:p w:rsidR="005748CD" w:rsidRPr="00BF0682" w:rsidRDefault="00FD2036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32 221 907,00</w:t>
            </w:r>
          </w:p>
        </w:tc>
        <w:tc>
          <w:tcPr>
            <w:tcW w:w="1485" w:type="dxa"/>
          </w:tcPr>
          <w:p w:rsidR="005748CD" w:rsidRPr="00BF0682" w:rsidRDefault="00FD2036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30 863 381,52</w:t>
            </w:r>
          </w:p>
        </w:tc>
        <w:tc>
          <w:tcPr>
            <w:tcW w:w="1066" w:type="dxa"/>
          </w:tcPr>
          <w:p w:rsidR="005748CD" w:rsidRPr="00BF0682" w:rsidRDefault="00FD2036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F06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95,78</w:t>
            </w:r>
          </w:p>
        </w:tc>
      </w:tr>
      <w:bookmarkEnd w:id="0"/>
    </w:tbl>
    <w:p w:rsidR="005748CD" w:rsidRPr="00BF0682" w:rsidRDefault="005748CD" w:rsidP="00727CE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sectPr w:rsidR="005748CD" w:rsidRPr="00BF0682" w:rsidSect="00DD52D2">
      <w:headerReference w:type="default" r:id="rId8"/>
      <w:pgSz w:w="16838" w:h="11906" w:orient="landscape"/>
      <w:pgMar w:top="851" w:right="395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19" w:rsidRDefault="00AA5819">
      <w:r>
        <w:separator/>
      </w:r>
    </w:p>
  </w:endnote>
  <w:endnote w:type="continuationSeparator" w:id="0">
    <w:p w:rsidR="00AA5819" w:rsidRDefault="00AA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19" w:rsidRDefault="00AA5819">
      <w:r>
        <w:separator/>
      </w:r>
    </w:p>
  </w:footnote>
  <w:footnote w:type="continuationSeparator" w:id="0">
    <w:p w:rsidR="00AA5819" w:rsidRDefault="00AA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CD" w:rsidRPr="00094690" w:rsidRDefault="005748CD" w:rsidP="00094690">
    <w:pPr>
      <w:pStyle w:val="a7"/>
      <w:framePr w:wrap="auto" w:vAnchor="text" w:hAnchor="margin" w:xAlign="center" w:y="1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B49"/>
    <w:rsid w:val="000226EC"/>
    <w:rsid w:val="00094690"/>
    <w:rsid w:val="00095D2B"/>
    <w:rsid w:val="000A5C1D"/>
    <w:rsid w:val="000E30AB"/>
    <w:rsid w:val="0011337A"/>
    <w:rsid w:val="0012662C"/>
    <w:rsid w:val="001C5E44"/>
    <w:rsid w:val="00240FA3"/>
    <w:rsid w:val="0027666E"/>
    <w:rsid w:val="002B66C2"/>
    <w:rsid w:val="002D36C1"/>
    <w:rsid w:val="002F7308"/>
    <w:rsid w:val="003076E0"/>
    <w:rsid w:val="00361DC8"/>
    <w:rsid w:val="003B2327"/>
    <w:rsid w:val="003D35B2"/>
    <w:rsid w:val="004119A6"/>
    <w:rsid w:val="00432911"/>
    <w:rsid w:val="0046681E"/>
    <w:rsid w:val="004F14F9"/>
    <w:rsid w:val="00502371"/>
    <w:rsid w:val="00547A58"/>
    <w:rsid w:val="005748CD"/>
    <w:rsid w:val="005B3898"/>
    <w:rsid w:val="005B7546"/>
    <w:rsid w:val="006167C0"/>
    <w:rsid w:val="00652033"/>
    <w:rsid w:val="006774F0"/>
    <w:rsid w:val="00680172"/>
    <w:rsid w:val="00727CE1"/>
    <w:rsid w:val="00736EE7"/>
    <w:rsid w:val="00751A96"/>
    <w:rsid w:val="00756151"/>
    <w:rsid w:val="00775855"/>
    <w:rsid w:val="007C71FF"/>
    <w:rsid w:val="007D1312"/>
    <w:rsid w:val="007D4A7B"/>
    <w:rsid w:val="00816F93"/>
    <w:rsid w:val="00874E7F"/>
    <w:rsid w:val="00877E37"/>
    <w:rsid w:val="008B607C"/>
    <w:rsid w:val="00903CC0"/>
    <w:rsid w:val="0090724A"/>
    <w:rsid w:val="00934EEE"/>
    <w:rsid w:val="00974B4D"/>
    <w:rsid w:val="009A784B"/>
    <w:rsid w:val="00A53254"/>
    <w:rsid w:val="00A90446"/>
    <w:rsid w:val="00A91CA5"/>
    <w:rsid w:val="00AA5819"/>
    <w:rsid w:val="00BB0DF2"/>
    <w:rsid w:val="00BC69E4"/>
    <w:rsid w:val="00BF0682"/>
    <w:rsid w:val="00BF116B"/>
    <w:rsid w:val="00C009E3"/>
    <w:rsid w:val="00C079EB"/>
    <w:rsid w:val="00C30A7E"/>
    <w:rsid w:val="00C43B49"/>
    <w:rsid w:val="00C76BB5"/>
    <w:rsid w:val="00C947D4"/>
    <w:rsid w:val="00C94D95"/>
    <w:rsid w:val="00CC3554"/>
    <w:rsid w:val="00D103A9"/>
    <w:rsid w:val="00D44148"/>
    <w:rsid w:val="00D517A2"/>
    <w:rsid w:val="00D72AB2"/>
    <w:rsid w:val="00DA5BC7"/>
    <w:rsid w:val="00DD52D2"/>
    <w:rsid w:val="00DE004A"/>
    <w:rsid w:val="00E01BE5"/>
    <w:rsid w:val="00E1426F"/>
    <w:rsid w:val="00E708E6"/>
    <w:rsid w:val="00F22ABC"/>
    <w:rsid w:val="00F34F9B"/>
    <w:rsid w:val="00F532DF"/>
    <w:rsid w:val="00F53A38"/>
    <w:rsid w:val="00FA143A"/>
    <w:rsid w:val="00FB2F67"/>
    <w:rsid w:val="00FB419A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org301</cp:lastModifiedBy>
  <cp:revision>58</cp:revision>
  <cp:lastPrinted>2018-01-29T14:58:00Z</cp:lastPrinted>
  <dcterms:created xsi:type="dcterms:W3CDTF">2016-01-11T06:47:00Z</dcterms:created>
  <dcterms:modified xsi:type="dcterms:W3CDTF">2018-02-02T09:53:00Z</dcterms:modified>
</cp:coreProperties>
</file>