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D0" w:rsidRPr="00C71CF7" w:rsidRDefault="00503FD0" w:rsidP="00503FD0">
      <w:pPr>
        <w:rPr>
          <w:i/>
          <w:sz w:val="20"/>
        </w:rPr>
      </w:pP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="00C71CF7" w:rsidRPr="00C71CF7">
        <w:rPr>
          <w:szCs w:val="28"/>
        </w:rPr>
        <w:t xml:space="preserve">           </w:t>
      </w:r>
      <w:r w:rsidRPr="00C71CF7">
        <w:rPr>
          <w:i/>
          <w:sz w:val="24"/>
          <w:szCs w:val="24"/>
        </w:rPr>
        <w:t>Додаток</w:t>
      </w:r>
    </w:p>
    <w:p w:rsidR="00503FD0" w:rsidRPr="00C71CF7" w:rsidRDefault="00503FD0" w:rsidP="00503FD0">
      <w:pPr>
        <w:rPr>
          <w:i/>
          <w:sz w:val="24"/>
          <w:szCs w:val="24"/>
        </w:rPr>
      </w:pP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szCs w:val="28"/>
        </w:rPr>
        <w:tab/>
      </w:r>
      <w:r w:rsidRPr="00C71CF7">
        <w:rPr>
          <w:i/>
          <w:sz w:val="24"/>
          <w:szCs w:val="24"/>
        </w:rPr>
        <w:t>до рішення виконкому міської ради</w:t>
      </w:r>
    </w:p>
    <w:p w:rsidR="00503FD0" w:rsidRPr="00C71CF7" w:rsidRDefault="00C71CF7" w:rsidP="00C71CF7">
      <w:pPr>
        <w:tabs>
          <w:tab w:val="left" w:pos="5715"/>
        </w:tabs>
        <w:rPr>
          <w:i/>
          <w:sz w:val="24"/>
          <w:szCs w:val="24"/>
        </w:rPr>
      </w:pPr>
      <w:r w:rsidRPr="00C71CF7">
        <w:rPr>
          <w:szCs w:val="28"/>
        </w:rPr>
        <w:tab/>
      </w:r>
      <w:r w:rsidRPr="00C71CF7">
        <w:rPr>
          <w:i/>
          <w:sz w:val="24"/>
          <w:szCs w:val="24"/>
        </w:rPr>
        <w:t>13.09.2017 №400</w:t>
      </w:r>
    </w:p>
    <w:p w:rsidR="00503FD0" w:rsidRPr="00C71CF7" w:rsidRDefault="00503FD0" w:rsidP="00503FD0">
      <w:pPr>
        <w:rPr>
          <w:szCs w:val="28"/>
        </w:rPr>
      </w:pPr>
    </w:p>
    <w:p w:rsidR="00503FD0" w:rsidRPr="00C71CF7" w:rsidRDefault="00503FD0" w:rsidP="00503FD0">
      <w:pPr>
        <w:jc w:val="center"/>
        <w:rPr>
          <w:b/>
          <w:i/>
          <w:szCs w:val="28"/>
        </w:rPr>
      </w:pPr>
      <w:r w:rsidRPr="00C71CF7">
        <w:rPr>
          <w:b/>
          <w:i/>
          <w:szCs w:val="28"/>
        </w:rPr>
        <w:t>ПЕРЕЛІК</w:t>
      </w:r>
    </w:p>
    <w:p w:rsidR="00503FD0" w:rsidRPr="00C71CF7" w:rsidRDefault="00503FD0" w:rsidP="00503FD0">
      <w:pPr>
        <w:jc w:val="center"/>
        <w:rPr>
          <w:b/>
          <w:i/>
          <w:szCs w:val="28"/>
        </w:rPr>
      </w:pPr>
      <w:r w:rsidRPr="00C71CF7">
        <w:rPr>
          <w:b/>
          <w:i/>
          <w:szCs w:val="28"/>
        </w:rPr>
        <w:t xml:space="preserve">об’єктів нерухомості, що підлягають списанню з балансового </w:t>
      </w:r>
    </w:p>
    <w:p w:rsidR="00503FD0" w:rsidRPr="00C71CF7" w:rsidRDefault="00503FD0" w:rsidP="00503FD0">
      <w:pPr>
        <w:jc w:val="center"/>
        <w:rPr>
          <w:b/>
          <w:i/>
          <w:szCs w:val="28"/>
        </w:rPr>
      </w:pPr>
      <w:r w:rsidRPr="00C71CF7">
        <w:rPr>
          <w:b/>
          <w:i/>
          <w:szCs w:val="28"/>
        </w:rPr>
        <w:t>обліку відділу освіти виконкому Покровської районної в місті ради</w:t>
      </w:r>
    </w:p>
    <w:p w:rsidR="00503FD0" w:rsidRPr="00C71CF7" w:rsidRDefault="00503FD0" w:rsidP="00503FD0">
      <w:pPr>
        <w:jc w:val="center"/>
        <w:rPr>
          <w:b/>
          <w:i/>
          <w:szCs w:val="28"/>
        </w:rPr>
      </w:pPr>
    </w:p>
    <w:p w:rsidR="00503FD0" w:rsidRPr="00C71CF7" w:rsidRDefault="00503FD0" w:rsidP="00503FD0">
      <w:pPr>
        <w:jc w:val="center"/>
        <w:rPr>
          <w:b/>
          <w:i/>
          <w:szCs w:val="2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2"/>
        <w:gridCol w:w="3274"/>
        <w:gridCol w:w="1559"/>
        <w:gridCol w:w="993"/>
        <w:gridCol w:w="1701"/>
        <w:gridCol w:w="1701"/>
      </w:tblGrid>
      <w:tr w:rsidR="00503FD0" w:rsidRPr="00C71CF7" w:rsidTr="009943AB">
        <w:trPr>
          <w:trHeight w:val="576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№ з/п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Найменування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основного засобу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Інвентарний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503FD0" w:rsidRPr="00C71CF7" w:rsidTr="009943AB">
        <w:trPr>
          <w:trHeight w:val="446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Комунальний комбінований дошкільний навчальний заклад №65</w:t>
            </w:r>
          </w:p>
        </w:tc>
      </w:tr>
      <w:tr w:rsidR="00503FD0" w:rsidRPr="00C71CF7" w:rsidTr="009943AB">
        <w:trPr>
          <w:trHeight w:val="446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Басейн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101310001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309 005,00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503FD0" w:rsidRPr="00C71CF7" w:rsidTr="009943AB">
        <w:trPr>
          <w:trHeight w:val="411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Комунальний дошкільний навчальний заклад №118 загального розвитку</w:t>
            </w:r>
          </w:p>
        </w:tc>
      </w:tr>
      <w:tr w:rsidR="00503FD0" w:rsidRPr="00C71CF7" w:rsidTr="009943AB">
        <w:trPr>
          <w:trHeight w:val="411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Сарай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101310001/1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20 408,00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503FD0" w:rsidRPr="00C71CF7" w:rsidTr="009943AB">
        <w:trPr>
          <w:trHeight w:val="4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329 413,00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3FD0" w:rsidRPr="00C71CF7" w:rsidRDefault="00503FD0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71CF7">
              <w:rPr>
                <w:rFonts w:eastAsia="Calibri"/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</w:tbl>
    <w:p w:rsidR="00503FD0" w:rsidRPr="00C71CF7" w:rsidRDefault="00503FD0" w:rsidP="00503FD0">
      <w:pPr>
        <w:rPr>
          <w:sz w:val="25"/>
          <w:szCs w:val="25"/>
        </w:rPr>
      </w:pPr>
    </w:p>
    <w:p w:rsidR="00503FD0" w:rsidRPr="00C71CF7" w:rsidRDefault="00503FD0" w:rsidP="00503FD0">
      <w:pPr>
        <w:rPr>
          <w:sz w:val="25"/>
          <w:szCs w:val="25"/>
        </w:rPr>
      </w:pPr>
    </w:p>
    <w:p w:rsidR="00503FD0" w:rsidRPr="00C71CF7" w:rsidRDefault="00503FD0" w:rsidP="00503FD0">
      <w:pPr>
        <w:jc w:val="both"/>
        <w:rPr>
          <w:b/>
          <w:i/>
          <w:sz w:val="25"/>
          <w:szCs w:val="25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tbl>
      <w:tblPr>
        <w:tblW w:w="0" w:type="auto"/>
        <w:tblLook w:val="04A0"/>
      </w:tblPr>
      <w:tblGrid>
        <w:gridCol w:w="7338"/>
        <w:gridCol w:w="2516"/>
      </w:tblGrid>
      <w:tr w:rsidR="00503FD0" w:rsidRPr="00C71CF7" w:rsidTr="009943AB">
        <w:tc>
          <w:tcPr>
            <w:tcW w:w="7338" w:type="dxa"/>
            <w:hideMark/>
          </w:tcPr>
          <w:p w:rsidR="00503FD0" w:rsidRPr="00C71CF7" w:rsidRDefault="00503FD0" w:rsidP="009943AB">
            <w:pPr>
              <w:pStyle w:val="a3"/>
              <w:rPr>
                <w:b/>
                <w:i/>
              </w:rPr>
            </w:pPr>
            <w:proofErr w:type="spellStart"/>
            <w:r w:rsidRPr="00C71CF7">
              <w:rPr>
                <w:b/>
                <w:i/>
              </w:rPr>
              <w:t>В.о</w:t>
            </w:r>
            <w:proofErr w:type="spellEnd"/>
            <w:r w:rsidRPr="00C71CF7">
              <w:rPr>
                <w:b/>
                <w:i/>
              </w:rPr>
              <w:t xml:space="preserve">. керуючої справами виконкому – </w:t>
            </w:r>
          </w:p>
          <w:p w:rsidR="00503FD0" w:rsidRPr="00C71CF7" w:rsidRDefault="00503FD0" w:rsidP="009943AB">
            <w:pPr>
              <w:pStyle w:val="a3"/>
              <w:rPr>
                <w:b/>
                <w:i/>
              </w:rPr>
            </w:pPr>
            <w:r w:rsidRPr="00C71CF7">
              <w:rPr>
                <w:b/>
                <w:i/>
              </w:rPr>
              <w:t>заступник міського</w:t>
            </w:r>
            <w:r w:rsidR="00C71CF7" w:rsidRPr="00C71CF7">
              <w:rPr>
                <w:b/>
                <w:i/>
              </w:rPr>
              <w:t xml:space="preserve"> </w:t>
            </w:r>
            <w:r w:rsidRPr="00C71CF7">
              <w:rPr>
                <w:b/>
                <w:i/>
              </w:rPr>
              <w:t>голови</w:t>
            </w:r>
          </w:p>
        </w:tc>
        <w:tc>
          <w:tcPr>
            <w:tcW w:w="2516" w:type="dxa"/>
          </w:tcPr>
          <w:p w:rsidR="00503FD0" w:rsidRPr="00C71CF7" w:rsidRDefault="00503FD0" w:rsidP="009943AB">
            <w:pPr>
              <w:pStyle w:val="a3"/>
              <w:rPr>
                <w:b/>
                <w:i/>
                <w:szCs w:val="28"/>
              </w:rPr>
            </w:pPr>
          </w:p>
          <w:p w:rsidR="00503FD0" w:rsidRPr="00C71CF7" w:rsidRDefault="00503FD0" w:rsidP="009943AB">
            <w:pPr>
              <w:pStyle w:val="a3"/>
              <w:rPr>
                <w:b/>
                <w:i/>
                <w:szCs w:val="28"/>
              </w:rPr>
            </w:pPr>
            <w:r w:rsidRPr="00C71CF7">
              <w:rPr>
                <w:b/>
                <w:i/>
                <w:szCs w:val="28"/>
              </w:rPr>
              <w:t>В.</w:t>
            </w:r>
            <w:proofErr w:type="spellStart"/>
            <w:r w:rsidRPr="00C71CF7">
              <w:rPr>
                <w:b/>
                <w:i/>
                <w:szCs w:val="28"/>
              </w:rPr>
              <w:t>Бєрлін</w:t>
            </w:r>
            <w:proofErr w:type="spellEnd"/>
          </w:p>
        </w:tc>
      </w:tr>
    </w:tbl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ind w:firstLine="720"/>
        <w:jc w:val="both"/>
        <w:rPr>
          <w:i/>
        </w:rPr>
      </w:pPr>
    </w:p>
    <w:p w:rsidR="00503FD0" w:rsidRPr="00C71CF7" w:rsidRDefault="00503FD0" w:rsidP="00503FD0">
      <w:pPr>
        <w:ind w:firstLine="720"/>
        <w:jc w:val="both"/>
        <w:rPr>
          <w:i/>
        </w:rPr>
      </w:pPr>
    </w:p>
    <w:p w:rsidR="00503FD0" w:rsidRPr="00C71CF7" w:rsidRDefault="00503FD0" w:rsidP="00503FD0">
      <w:pPr>
        <w:ind w:firstLine="720"/>
        <w:jc w:val="both"/>
        <w:rPr>
          <w:i/>
        </w:rPr>
      </w:pPr>
    </w:p>
    <w:p w:rsidR="00503FD0" w:rsidRPr="00C71CF7" w:rsidRDefault="00503FD0" w:rsidP="00503FD0">
      <w:pPr>
        <w:ind w:firstLine="720"/>
        <w:jc w:val="both"/>
        <w:rPr>
          <w:i/>
        </w:rPr>
      </w:pPr>
    </w:p>
    <w:p w:rsidR="00503FD0" w:rsidRPr="00C71CF7" w:rsidRDefault="00503FD0" w:rsidP="00503FD0">
      <w:pPr>
        <w:ind w:firstLine="720"/>
        <w:jc w:val="both"/>
        <w:rPr>
          <w:i/>
        </w:rPr>
      </w:pPr>
    </w:p>
    <w:p w:rsidR="00503FD0" w:rsidRPr="00C71CF7" w:rsidRDefault="00503FD0" w:rsidP="00503FD0">
      <w:pPr>
        <w:jc w:val="both"/>
        <w:rPr>
          <w:i/>
          <w:sz w:val="20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503FD0" w:rsidRPr="00C71CF7" w:rsidRDefault="00503FD0" w:rsidP="00503FD0">
      <w:pPr>
        <w:jc w:val="both"/>
        <w:rPr>
          <w:b/>
          <w:i/>
          <w:szCs w:val="28"/>
        </w:rPr>
      </w:pPr>
    </w:p>
    <w:p w:rsidR="00AC4E82" w:rsidRPr="00C71CF7" w:rsidRDefault="00C71CF7">
      <w:bookmarkStart w:id="0" w:name="_GoBack"/>
      <w:bookmarkEnd w:id="0"/>
    </w:p>
    <w:sectPr w:rsidR="00AC4E82" w:rsidRPr="00C71CF7" w:rsidSect="00C32DB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D0"/>
    <w:rsid w:val="002F5E32"/>
    <w:rsid w:val="00503FD0"/>
    <w:rsid w:val="00C71CF7"/>
    <w:rsid w:val="00DE03F7"/>
    <w:rsid w:val="00EB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D0"/>
    <w:pPr>
      <w:jc w:val="both"/>
    </w:pPr>
  </w:style>
  <w:style w:type="character" w:customStyle="1" w:styleId="a4">
    <w:name w:val="Основной текст Знак"/>
    <w:basedOn w:val="a0"/>
    <w:link w:val="a3"/>
    <w:rsid w:val="00503FD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D0"/>
    <w:pPr>
      <w:jc w:val="both"/>
    </w:pPr>
  </w:style>
  <w:style w:type="character" w:customStyle="1" w:styleId="a4">
    <w:name w:val="Основной текст Знак"/>
    <w:basedOn w:val="a0"/>
    <w:link w:val="a3"/>
    <w:rsid w:val="00503FD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2</cp:revision>
  <dcterms:created xsi:type="dcterms:W3CDTF">2017-09-07T13:38:00Z</dcterms:created>
  <dcterms:modified xsi:type="dcterms:W3CDTF">2017-09-15T07:48:00Z</dcterms:modified>
</cp:coreProperties>
</file>