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552" w:rsidRPr="00912478" w:rsidRDefault="00CB0532" w:rsidP="00CB0532">
      <w:pPr>
        <w:ind w:left="5954"/>
        <w:rPr>
          <w:i/>
        </w:rPr>
      </w:pPr>
      <w:bookmarkStart w:id="0" w:name="_GoBack"/>
      <w:bookmarkEnd w:id="0"/>
      <w:r w:rsidRPr="00912478">
        <w:rPr>
          <w:i/>
        </w:rPr>
        <w:t xml:space="preserve">  </w:t>
      </w:r>
      <w:r w:rsidR="00E92552" w:rsidRPr="00912478">
        <w:rPr>
          <w:i/>
        </w:rPr>
        <w:t xml:space="preserve">Додаток </w:t>
      </w:r>
      <w:r w:rsidR="006962D5" w:rsidRPr="00912478">
        <w:rPr>
          <w:i/>
        </w:rPr>
        <w:t>3</w:t>
      </w:r>
    </w:p>
    <w:p w:rsidR="002A2BEA" w:rsidRPr="00912478" w:rsidRDefault="00E92552" w:rsidP="00096FE6">
      <w:pPr>
        <w:jc w:val="right"/>
        <w:rPr>
          <w:i/>
        </w:rPr>
      </w:pPr>
      <w:r w:rsidRPr="00912478">
        <w:rPr>
          <w:i/>
        </w:rPr>
        <w:t xml:space="preserve">до рішення виконкому міської ради </w:t>
      </w:r>
    </w:p>
    <w:p w:rsidR="006047DB" w:rsidRPr="00912478" w:rsidRDefault="00CB0532" w:rsidP="00CB0532">
      <w:pPr>
        <w:tabs>
          <w:tab w:val="left" w:pos="6029"/>
        </w:tabs>
        <w:spacing w:line="360" w:lineRule="auto"/>
        <w:rPr>
          <w:i/>
        </w:rPr>
      </w:pPr>
      <w:r w:rsidRPr="00912478">
        <w:rPr>
          <w:i/>
          <w:sz w:val="28"/>
          <w:szCs w:val="28"/>
        </w:rPr>
        <w:tab/>
      </w:r>
      <w:r w:rsidRPr="00912478">
        <w:rPr>
          <w:i/>
        </w:rPr>
        <w:t>13.09.2017 №390</w:t>
      </w:r>
    </w:p>
    <w:p w:rsidR="00CB0532" w:rsidRPr="00912478" w:rsidRDefault="00CB0532" w:rsidP="006F4A55">
      <w:pPr>
        <w:ind w:left="-284" w:right="-142"/>
        <w:jc w:val="center"/>
        <w:rPr>
          <w:b/>
          <w:i/>
        </w:rPr>
      </w:pPr>
    </w:p>
    <w:p w:rsidR="00123C15" w:rsidRPr="00912478" w:rsidRDefault="00123C15" w:rsidP="006F4A55">
      <w:pPr>
        <w:ind w:left="-284" w:right="-142"/>
        <w:jc w:val="center"/>
        <w:rPr>
          <w:b/>
          <w:i/>
        </w:rPr>
      </w:pPr>
    </w:p>
    <w:p w:rsidR="00046486" w:rsidRPr="00912478" w:rsidRDefault="00046486" w:rsidP="006F4A55">
      <w:pPr>
        <w:ind w:left="-284" w:right="-142"/>
        <w:jc w:val="center"/>
        <w:rPr>
          <w:b/>
          <w:i/>
        </w:rPr>
      </w:pPr>
      <w:r w:rsidRPr="00912478">
        <w:rPr>
          <w:b/>
          <w:i/>
        </w:rPr>
        <w:t>ІНФОРМАЦІЙНА КАРТКА</w:t>
      </w:r>
    </w:p>
    <w:p w:rsidR="002A2BEA" w:rsidRPr="00912478" w:rsidRDefault="001F3398" w:rsidP="006F4A55">
      <w:pPr>
        <w:ind w:left="-284" w:right="-142"/>
        <w:jc w:val="center"/>
        <w:rPr>
          <w:b/>
          <w:bCs/>
          <w:i/>
          <w:sz w:val="26"/>
          <w:szCs w:val="26"/>
        </w:rPr>
      </w:pPr>
      <w:r w:rsidRPr="00912478">
        <w:rPr>
          <w:b/>
          <w:bCs/>
          <w:i/>
          <w:sz w:val="26"/>
          <w:szCs w:val="26"/>
        </w:rPr>
        <w:t>публічної</w:t>
      </w:r>
      <w:r w:rsidR="006047DB" w:rsidRPr="00912478">
        <w:rPr>
          <w:b/>
          <w:bCs/>
          <w:i/>
          <w:sz w:val="26"/>
          <w:szCs w:val="26"/>
        </w:rPr>
        <w:t xml:space="preserve"> послуги</w:t>
      </w:r>
      <w:r w:rsidR="002A2BEA" w:rsidRPr="00912478">
        <w:rPr>
          <w:b/>
          <w:bCs/>
          <w:i/>
          <w:sz w:val="26"/>
          <w:szCs w:val="26"/>
        </w:rPr>
        <w:t>, що надається</w:t>
      </w:r>
      <w:r w:rsidR="00CB0532" w:rsidRPr="00912478">
        <w:rPr>
          <w:b/>
          <w:bCs/>
          <w:i/>
          <w:sz w:val="26"/>
          <w:szCs w:val="26"/>
        </w:rPr>
        <w:t xml:space="preserve"> </w:t>
      </w:r>
      <w:r w:rsidR="00917DB7" w:rsidRPr="00912478">
        <w:rPr>
          <w:b/>
          <w:i/>
          <w:sz w:val="26"/>
          <w:szCs w:val="26"/>
        </w:rPr>
        <w:t>Криворізькими об’єднаними управліннями Пенсійного фонду України Дніпропетровської</w:t>
      </w:r>
      <w:r w:rsidR="00D41EE8" w:rsidRPr="00912478">
        <w:rPr>
          <w:b/>
          <w:i/>
          <w:sz w:val="26"/>
          <w:szCs w:val="26"/>
        </w:rPr>
        <w:t xml:space="preserve"> області </w:t>
      </w:r>
      <w:r w:rsidR="002A2BEA" w:rsidRPr="00912478">
        <w:rPr>
          <w:b/>
          <w:bCs/>
          <w:i/>
          <w:sz w:val="26"/>
          <w:szCs w:val="26"/>
        </w:rPr>
        <w:t>в Центрі адміністративних послуг «</w:t>
      </w:r>
      <w:r w:rsidR="00B60945" w:rsidRPr="00912478">
        <w:rPr>
          <w:b/>
          <w:bCs/>
          <w:i/>
          <w:sz w:val="26"/>
          <w:szCs w:val="26"/>
        </w:rPr>
        <w:t>Віза</w:t>
      </w:r>
      <w:r w:rsidR="002A2BEA" w:rsidRPr="00912478">
        <w:rPr>
          <w:b/>
          <w:bCs/>
          <w:i/>
          <w:sz w:val="26"/>
          <w:szCs w:val="26"/>
        </w:rPr>
        <w:t xml:space="preserve">», </w:t>
      </w:r>
      <w:r w:rsidR="00885BE0" w:rsidRPr="00912478">
        <w:rPr>
          <w:b/>
          <w:bCs/>
          <w:i/>
          <w:sz w:val="26"/>
          <w:szCs w:val="26"/>
        </w:rPr>
        <w:t>його територіальних підрозділах</w:t>
      </w:r>
    </w:p>
    <w:p w:rsidR="00917DB7" w:rsidRPr="00912478" w:rsidRDefault="00917DB7" w:rsidP="006F4A55">
      <w:pPr>
        <w:ind w:left="-284" w:right="-142"/>
        <w:jc w:val="center"/>
        <w:rPr>
          <w:b/>
          <w:bCs/>
        </w:rPr>
      </w:pPr>
    </w:p>
    <w:p w:rsidR="002A2BEA" w:rsidRPr="00912478" w:rsidRDefault="002A2BEA" w:rsidP="00364D31">
      <w:pPr>
        <w:ind w:left="-284" w:right="-142"/>
        <w:jc w:val="both"/>
        <w:rPr>
          <w:b/>
          <w:bCs/>
        </w:rPr>
      </w:pPr>
      <w:r w:rsidRPr="00912478">
        <w:rPr>
          <w:b/>
          <w:bCs/>
        </w:rPr>
        <w:t xml:space="preserve">Послуга: </w:t>
      </w:r>
      <w:r w:rsidR="00917DB7" w:rsidRPr="00912478">
        <w:rPr>
          <w:bCs/>
        </w:rPr>
        <w:t>Оформлення пенсійного посвідчення</w:t>
      </w:r>
      <w:r w:rsidR="00CB0532" w:rsidRPr="00912478">
        <w:rPr>
          <w:bCs/>
        </w:rPr>
        <w:t xml:space="preserve"> </w:t>
      </w:r>
      <w:r w:rsidR="006F4A55" w:rsidRPr="00912478">
        <w:rPr>
          <w:bCs/>
        </w:rPr>
        <w:t>при наданні послуг</w:t>
      </w:r>
      <w:r w:rsidR="00A97621" w:rsidRPr="00912478">
        <w:rPr>
          <w:bCs/>
        </w:rPr>
        <w:t>и</w:t>
      </w:r>
      <w:r w:rsidR="00CB0532" w:rsidRPr="00912478">
        <w:rPr>
          <w:bCs/>
        </w:rPr>
        <w:t xml:space="preserve"> </w:t>
      </w:r>
      <w:r w:rsidR="00917DB7" w:rsidRPr="00912478">
        <w:rPr>
          <w:bCs/>
        </w:rPr>
        <w:t>«</w:t>
      </w:r>
      <w:r w:rsidR="00A97621" w:rsidRPr="00912478">
        <w:rPr>
          <w:bCs/>
        </w:rPr>
        <w:t>одним пакетом</w:t>
      </w:r>
      <w:r w:rsidR="00917DB7" w:rsidRPr="00912478">
        <w:rPr>
          <w:bCs/>
        </w:rPr>
        <w:t>»</w:t>
      </w:r>
      <w:r w:rsidR="00A97621" w:rsidRPr="00912478">
        <w:rPr>
          <w:bCs/>
        </w:rPr>
        <w:t xml:space="preserve"> за життєвою ситуацією «</w:t>
      </w:r>
      <w:r w:rsidR="00917DB7" w:rsidRPr="00912478">
        <w:rPr>
          <w:bCs/>
        </w:rPr>
        <w:t>Втрата документів</w:t>
      </w:r>
      <w:r w:rsidR="00A97621" w:rsidRPr="00912478">
        <w:rPr>
          <w:bCs/>
        </w:rPr>
        <w:t>»</w:t>
      </w:r>
    </w:p>
    <w:tbl>
      <w:tblPr>
        <w:tblStyle w:val="a3"/>
        <w:tblW w:w="10916" w:type="dxa"/>
        <w:tblInd w:w="-885" w:type="dxa"/>
        <w:tblLook w:val="04A0"/>
      </w:tblPr>
      <w:tblGrid>
        <w:gridCol w:w="491"/>
        <w:gridCol w:w="3673"/>
        <w:gridCol w:w="6752"/>
      </w:tblGrid>
      <w:tr w:rsidR="006047DB" w:rsidRPr="00912478" w:rsidTr="00CB0532">
        <w:trPr>
          <w:trHeight w:val="1127"/>
        </w:trPr>
        <w:tc>
          <w:tcPr>
            <w:tcW w:w="426" w:type="dxa"/>
          </w:tcPr>
          <w:p w:rsidR="006047DB" w:rsidRPr="00912478" w:rsidRDefault="00046486" w:rsidP="00046486">
            <w:pPr>
              <w:jc w:val="left"/>
              <w:rPr>
                <w:bCs/>
              </w:rPr>
            </w:pPr>
            <w:r w:rsidRPr="00912478">
              <w:rPr>
                <w:bCs/>
              </w:rPr>
              <w:t>1</w:t>
            </w:r>
          </w:p>
        </w:tc>
        <w:tc>
          <w:tcPr>
            <w:tcW w:w="3686" w:type="dxa"/>
          </w:tcPr>
          <w:p w:rsidR="00046486" w:rsidRPr="00912478" w:rsidRDefault="00046486" w:rsidP="00C16BDA">
            <w:pPr>
              <w:jc w:val="both"/>
              <w:rPr>
                <w:b/>
                <w:bCs/>
              </w:rPr>
            </w:pPr>
            <w:r w:rsidRPr="00912478">
              <w:rPr>
                <w:b/>
                <w:bCs/>
              </w:rPr>
              <w:t>Суб’єкти надання адміні</w:t>
            </w:r>
            <w:r w:rsidR="00CB0532" w:rsidRPr="00912478">
              <w:rPr>
                <w:b/>
                <w:bCs/>
              </w:rPr>
              <w:t>стра-тивної послуги та центр на</w:t>
            </w:r>
            <w:r w:rsidRPr="00912478">
              <w:rPr>
                <w:b/>
                <w:bCs/>
              </w:rPr>
              <w:t>дання адміністративних послуг (най</w:t>
            </w:r>
            <w:r w:rsidR="00CB0532" w:rsidRPr="00912478">
              <w:rPr>
                <w:b/>
                <w:bCs/>
              </w:rPr>
              <w:t>-</w:t>
            </w:r>
            <w:r w:rsidRPr="00912478">
              <w:rPr>
                <w:b/>
                <w:bCs/>
              </w:rPr>
              <w:t>менування, місцезнахо</w:t>
            </w:r>
            <w:r w:rsidR="00CB0532" w:rsidRPr="00912478">
              <w:rPr>
                <w:b/>
                <w:bCs/>
              </w:rPr>
              <w:t>дження, телефон, адреса елект</w:t>
            </w:r>
            <w:r w:rsidRPr="00912478">
              <w:rPr>
                <w:b/>
                <w:bCs/>
              </w:rPr>
              <w:t>ронної пошти)</w:t>
            </w:r>
          </w:p>
        </w:tc>
        <w:tc>
          <w:tcPr>
            <w:tcW w:w="6804" w:type="dxa"/>
          </w:tcPr>
          <w:p w:rsidR="00917DB7" w:rsidRPr="00912478" w:rsidRDefault="00917DB7" w:rsidP="00917DB7">
            <w:pPr>
              <w:suppressAutoHyphens/>
              <w:jc w:val="both"/>
            </w:pPr>
            <w:r w:rsidRPr="00912478">
              <w:rPr>
                <w:b/>
                <w:lang w:eastAsia="ar-SA"/>
              </w:rPr>
              <w:t xml:space="preserve">Найменування: </w:t>
            </w:r>
            <w:r w:rsidRPr="00912478">
              <w:t>Криворізьке південне об’єднане управління Пенсійного фонду України Дніпропетровської області</w:t>
            </w:r>
          </w:p>
          <w:p w:rsidR="00917DB7" w:rsidRPr="00912478" w:rsidRDefault="00D41EE8" w:rsidP="00917DB7">
            <w:pPr>
              <w:suppressAutoHyphens/>
              <w:jc w:val="both"/>
            </w:pPr>
            <w:r w:rsidRPr="00912478">
              <w:rPr>
                <w:b/>
              </w:rPr>
              <w:t>Місце</w:t>
            </w:r>
            <w:r w:rsidR="00E26453" w:rsidRPr="00912478">
              <w:rPr>
                <w:b/>
              </w:rPr>
              <w:t>знаходження,</w:t>
            </w:r>
            <w:r w:rsidR="00917DB7" w:rsidRPr="00912478">
              <w:rPr>
                <w:b/>
              </w:rPr>
              <w:t xml:space="preserve"> телефон:</w:t>
            </w:r>
          </w:p>
          <w:p w:rsidR="00917DB7" w:rsidRPr="00912478" w:rsidRDefault="00917DB7" w:rsidP="00917DB7">
            <w:pPr>
              <w:suppressAutoHyphens/>
              <w:jc w:val="both"/>
            </w:pPr>
            <w:r w:rsidRPr="00912478">
              <w:t xml:space="preserve">вул. Ярослава </w:t>
            </w:r>
            <w:r w:rsidR="00E26453" w:rsidRPr="00912478">
              <w:t>Мудрого, 85а – 71-75-</w:t>
            </w:r>
            <w:r w:rsidRPr="00912478">
              <w:t>22</w:t>
            </w:r>
          </w:p>
          <w:p w:rsidR="00917DB7" w:rsidRPr="00912478" w:rsidRDefault="00E26453" w:rsidP="00917DB7">
            <w:pPr>
              <w:suppressAutoHyphens/>
              <w:jc w:val="both"/>
            </w:pPr>
            <w:r w:rsidRPr="00912478">
              <w:t>пр-т Південний, 1; 404-31-</w:t>
            </w:r>
            <w:r w:rsidR="00917DB7" w:rsidRPr="00912478">
              <w:t>45</w:t>
            </w:r>
          </w:p>
          <w:p w:rsidR="00917DB7" w:rsidRPr="00912478" w:rsidRDefault="00D41EE8" w:rsidP="00917DB7">
            <w:pPr>
              <w:suppressAutoHyphens/>
              <w:jc w:val="both"/>
            </w:pPr>
            <w:r w:rsidRPr="00912478">
              <w:t>вул. Степана Тільги, 20</w:t>
            </w:r>
            <w:r w:rsidR="00E26453" w:rsidRPr="00912478">
              <w:t>; 92-79-</w:t>
            </w:r>
            <w:r w:rsidR="00917DB7" w:rsidRPr="00912478">
              <w:t>20</w:t>
            </w:r>
          </w:p>
          <w:p w:rsidR="00917DB7" w:rsidRPr="00912478" w:rsidRDefault="00917DB7" w:rsidP="00917DB7">
            <w:pPr>
              <w:suppressAutoHyphens/>
              <w:jc w:val="both"/>
              <w:rPr>
                <w:color w:val="0000FF"/>
                <w:lang w:eastAsia="ar-SA"/>
              </w:rPr>
            </w:pPr>
            <w:r w:rsidRPr="00912478">
              <w:rPr>
                <w:b/>
              </w:rPr>
              <w:t xml:space="preserve"> Адреса електронної пошти: </w:t>
            </w:r>
            <w:hyperlink r:id="rId8" w:history="1">
              <w:r w:rsidRPr="00912478">
                <w:rPr>
                  <w:color w:val="0000FF"/>
                  <w:lang w:eastAsia="ar-SA"/>
                </w:rPr>
                <w:t>04595@dp.pfu.gov.ua</w:t>
              </w:r>
            </w:hyperlink>
          </w:p>
          <w:p w:rsidR="00917DB7" w:rsidRPr="00912478" w:rsidRDefault="00917DB7" w:rsidP="00917DB7">
            <w:pPr>
              <w:suppressAutoHyphens/>
              <w:jc w:val="both"/>
              <w:textAlignment w:val="baseline"/>
              <w:rPr>
                <w:b/>
                <w:lang w:eastAsia="ar-SA"/>
              </w:rPr>
            </w:pPr>
          </w:p>
          <w:p w:rsidR="00917DB7" w:rsidRPr="00912478" w:rsidRDefault="00917DB7" w:rsidP="00917DB7">
            <w:pPr>
              <w:suppressAutoHyphens/>
              <w:jc w:val="both"/>
            </w:pPr>
            <w:r w:rsidRPr="00912478">
              <w:rPr>
                <w:b/>
                <w:lang w:eastAsia="ar-SA"/>
              </w:rPr>
              <w:t>Найменування:</w:t>
            </w:r>
            <w:r w:rsidRPr="00912478">
              <w:t>Криворізьке північне об’єднане управління Пенсійного фонду України Дніпропетровської області</w:t>
            </w:r>
          </w:p>
          <w:p w:rsidR="00917DB7" w:rsidRPr="00912478" w:rsidRDefault="00D41EE8" w:rsidP="00917DB7">
            <w:pPr>
              <w:suppressAutoHyphens/>
              <w:jc w:val="both"/>
              <w:textAlignment w:val="baseline"/>
              <w:rPr>
                <w:b/>
              </w:rPr>
            </w:pPr>
            <w:r w:rsidRPr="00912478">
              <w:rPr>
                <w:b/>
              </w:rPr>
              <w:t>Місце</w:t>
            </w:r>
            <w:r w:rsidR="00E26453" w:rsidRPr="00912478">
              <w:rPr>
                <w:b/>
              </w:rPr>
              <w:t xml:space="preserve">знаходження, </w:t>
            </w:r>
            <w:r w:rsidR="00917DB7" w:rsidRPr="00912478">
              <w:rPr>
                <w:b/>
              </w:rPr>
              <w:t>телефон:</w:t>
            </w:r>
          </w:p>
          <w:p w:rsidR="00917DB7" w:rsidRPr="00912478" w:rsidRDefault="00E26453" w:rsidP="00917DB7">
            <w:pPr>
              <w:suppressAutoHyphens/>
              <w:jc w:val="both"/>
              <w:textAlignment w:val="baseline"/>
            </w:pPr>
            <w:r w:rsidRPr="00912478">
              <w:t>вул. Ватутіна, 37в; 95-52-38, 95-84-</w:t>
            </w:r>
            <w:r w:rsidR="00917DB7" w:rsidRPr="00912478">
              <w:t>86</w:t>
            </w:r>
          </w:p>
          <w:p w:rsidR="00917DB7" w:rsidRPr="00912478" w:rsidRDefault="00E26453" w:rsidP="00917DB7">
            <w:pPr>
              <w:suppressAutoHyphens/>
              <w:jc w:val="both"/>
              <w:textAlignment w:val="baseline"/>
            </w:pPr>
            <w:r w:rsidRPr="00912478">
              <w:t>вул. Сергія</w:t>
            </w:r>
            <w:r w:rsidR="00CB0532" w:rsidRPr="00912478">
              <w:t xml:space="preserve"> </w:t>
            </w:r>
            <w:r w:rsidRPr="00912478">
              <w:t>Колочевського, 133; 36-61-</w:t>
            </w:r>
            <w:r w:rsidR="00917DB7" w:rsidRPr="00912478">
              <w:t>81</w:t>
            </w:r>
          </w:p>
          <w:p w:rsidR="00917DB7" w:rsidRPr="00912478" w:rsidRDefault="00917DB7" w:rsidP="00917DB7">
            <w:pPr>
              <w:suppressAutoHyphens/>
              <w:jc w:val="both"/>
              <w:textAlignment w:val="baseline"/>
            </w:pPr>
            <w:r w:rsidRPr="00912478">
              <w:rPr>
                <w:b/>
              </w:rPr>
              <w:t xml:space="preserve">Адреса електронної пошти: </w:t>
            </w:r>
            <w:hyperlink r:id="rId9" w:history="1">
              <w:r w:rsidRPr="00912478">
                <w:rPr>
                  <w:color w:val="0000FF"/>
                  <w:lang w:eastAsia="ar-SA"/>
                </w:rPr>
                <w:t>04605@dp.pfu.gov.ua</w:t>
              </w:r>
            </w:hyperlink>
          </w:p>
          <w:p w:rsidR="00917DB7" w:rsidRPr="00912478" w:rsidRDefault="00917DB7" w:rsidP="00917DB7">
            <w:pPr>
              <w:suppressAutoHyphens/>
              <w:jc w:val="both"/>
              <w:textAlignment w:val="baseline"/>
              <w:rPr>
                <w:b/>
                <w:lang w:eastAsia="ar-SA"/>
              </w:rPr>
            </w:pPr>
          </w:p>
          <w:p w:rsidR="00917DB7" w:rsidRPr="00912478" w:rsidRDefault="00917DB7" w:rsidP="00917DB7">
            <w:pPr>
              <w:suppressAutoHyphens/>
              <w:jc w:val="both"/>
            </w:pPr>
            <w:r w:rsidRPr="00912478">
              <w:rPr>
                <w:b/>
                <w:lang w:eastAsia="ar-SA"/>
              </w:rPr>
              <w:t>Найменування:</w:t>
            </w:r>
            <w:r w:rsidRPr="00912478">
              <w:t xml:space="preserve">Криворізьке центральне  об’єднане </w:t>
            </w:r>
            <w:r w:rsidR="00CB0532" w:rsidRPr="00912478">
              <w:t>управлін</w:t>
            </w:r>
            <w:r w:rsidRPr="00912478">
              <w:t>ня Пенсійного фонду України Дніпропетровської області</w:t>
            </w:r>
          </w:p>
          <w:p w:rsidR="00917DB7" w:rsidRPr="00912478" w:rsidRDefault="00D41EE8" w:rsidP="00917DB7">
            <w:pPr>
              <w:suppressAutoHyphens/>
              <w:jc w:val="both"/>
              <w:textAlignment w:val="baseline"/>
              <w:rPr>
                <w:lang w:eastAsia="ar-SA"/>
              </w:rPr>
            </w:pPr>
            <w:r w:rsidRPr="00912478">
              <w:rPr>
                <w:b/>
              </w:rPr>
              <w:t>Місце</w:t>
            </w:r>
            <w:r w:rsidR="00E26453" w:rsidRPr="00912478">
              <w:rPr>
                <w:b/>
              </w:rPr>
              <w:t xml:space="preserve">знаходження, </w:t>
            </w:r>
            <w:r w:rsidR="00917DB7" w:rsidRPr="00912478">
              <w:rPr>
                <w:b/>
              </w:rPr>
              <w:t>телефон:</w:t>
            </w:r>
          </w:p>
          <w:p w:rsidR="00917DB7" w:rsidRPr="00912478" w:rsidRDefault="00E26453" w:rsidP="00917DB7">
            <w:pPr>
              <w:suppressAutoHyphens/>
              <w:jc w:val="both"/>
              <w:textAlignment w:val="baseline"/>
              <w:rPr>
                <w:lang w:eastAsia="ar-SA"/>
              </w:rPr>
            </w:pPr>
            <w:r w:rsidRPr="00912478">
              <w:t>вул. Покровська, 17а;</w:t>
            </w:r>
            <w:r w:rsidRPr="00912478">
              <w:rPr>
                <w:lang w:eastAsia="ar-SA"/>
              </w:rPr>
              <w:t>65-47-</w:t>
            </w:r>
            <w:r w:rsidR="00917DB7" w:rsidRPr="00912478">
              <w:rPr>
                <w:lang w:eastAsia="ar-SA"/>
              </w:rPr>
              <w:t>34</w:t>
            </w:r>
          </w:p>
          <w:p w:rsidR="00917DB7" w:rsidRPr="00912478" w:rsidRDefault="00E26453" w:rsidP="00917DB7">
            <w:pPr>
              <w:suppressAutoHyphens/>
              <w:jc w:val="both"/>
              <w:textAlignment w:val="baseline"/>
            </w:pPr>
            <w:r w:rsidRPr="00912478">
              <w:rPr>
                <w:lang w:eastAsia="ar-SA"/>
              </w:rPr>
              <w:t>вул. Петра Калнишевського, 1а; 404-31-</w:t>
            </w:r>
            <w:r w:rsidR="00917DB7" w:rsidRPr="00912478">
              <w:rPr>
                <w:lang w:eastAsia="ar-SA"/>
              </w:rPr>
              <w:t>51</w:t>
            </w:r>
          </w:p>
          <w:p w:rsidR="00917DB7" w:rsidRPr="00912478" w:rsidRDefault="00917DB7" w:rsidP="00917DB7">
            <w:pPr>
              <w:suppressAutoHyphens/>
              <w:jc w:val="both"/>
              <w:textAlignment w:val="baseline"/>
              <w:rPr>
                <w:color w:val="0000FF"/>
                <w:lang w:eastAsia="ar-SA"/>
              </w:rPr>
            </w:pPr>
            <w:r w:rsidRPr="00912478">
              <w:rPr>
                <w:b/>
              </w:rPr>
              <w:t xml:space="preserve">Адреса електронної пошти: </w:t>
            </w:r>
            <w:hyperlink r:id="rId10" w:history="1">
              <w:r w:rsidRPr="00912478">
                <w:rPr>
                  <w:color w:val="0000FF"/>
                  <w:lang w:eastAsia="ar-SA"/>
                </w:rPr>
                <w:t>04615@dp.pfu.gov.ua</w:t>
              </w:r>
            </w:hyperlink>
          </w:p>
          <w:p w:rsidR="00917DB7" w:rsidRPr="00912478" w:rsidRDefault="00917DB7" w:rsidP="00917DB7">
            <w:pPr>
              <w:suppressAutoHyphens/>
              <w:snapToGrid w:val="0"/>
              <w:jc w:val="both"/>
              <w:rPr>
                <w:b/>
                <w:lang w:eastAsia="ar-SA"/>
              </w:rPr>
            </w:pPr>
          </w:p>
          <w:p w:rsidR="00211F19" w:rsidRPr="00912478" w:rsidRDefault="00211F19" w:rsidP="00211F19">
            <w:pPr>
              <w:jc w:val="both"/>
              <w:rPr>
                <w:b/>
                <w:lang w:eastAsia="uk-UA"/>
              </w:rPr>
            </w:pPr>
            <w:r w:rsidRPr="00912478">
              <w:rPr>
                <w:b/>
                <w:lang w:eastAsia="uk-UA"/>
              </w:rPr>
              <w:t>Найменування:</w:t>
            </w:r>
          </w:p>
          <w:p w:rsidR="00211F19" w:rsidRPr="00912478" w:rsidRDefault="00965328" w:rsidP="00211F19">
            <w:pPr>
              <w:jc w:val="both"/>
              <w:rPr>
                <w:lang w:eastAsia="uk-UA"/>
              </w:rPr>
            </w:pPr>
            <w:r w:rsidRPr="00912478">
              <w:t>Центр адмініс</w:t>
            </w:r>
            <w:r w:rsidR="00CB0532" w:rsidRPr="00912478">
              <w:t>тративних послуг «Віза» (надалі</w:t>
            </w:r>
            <w:r w:rsidRPr="00912478">
              <w:t>-Центр) та його територіальні підрозділи</w:t>
            </w:r>
          </w:p>
          <w:p w:rsidR="00211F19" w:rsidRPr="00912478" w:rsidRDefault="00211F19" w:rsidP="00211F19">
            <w:pPr>
              <w:jc w:val="both"/>
              <w:rPr>
                <w:lang w:eastAsia="uk-UA"/>
              </w:rPr>
            </w:pPr>
            <w:r w:rsidRPr="00912478">
              <w:rPr>
                <w:b/>
                <w:lang w:eastAsia="uk-UA"/>
              </w:rPr>
              <w:t>Місцезнаходження:</w:t>
            </w:r>
            <w:r w:rsidRPr="00912478">
              <w:rPr>
                <w:lang w:eastAsia="uk-UA"/>
              </w:rPr>
              <w:t xml:space="preserve"> пл. Молодіжна, 1, </w:t>
            </w:r>
            <w:r w:rsidR="006D1386" w:rsidRPr="00912478">
              <w:rPr>
                <w:lang w:eastAsia="uk-UA"/>
              </w:rPr>
              <w:t>м. Кривий Ріг, 50101</w:t>
            </w:r>
          </w:p>
          <w:p w:rsidR="00211F19" w:rsidRPr="00912478" w:rsidRDefault="00211F19" w:rsidP="00211F19">
            <w:pPr>
              <w:jc w:val="both"/>
              <w:rPr>
                <w:lang w:eastAsia="uk-UA"/>
              </w:rPr>
            </w:pPr>
            <w:r w:rsidRPr="00912478">
              <w:rPr>
                <w:b/>
                <w:lang w:eastAsia="uk-UA"/>
              </w:rPr>
              <w:t>Телефон:</w:t>
            </w:r>
            <w:r w:rsidR="00E26453" w:rsidRPr="00912478">
              <w:rPr>
                <w:lang w:eastAsia="uk-UA"/>
              </w:rPr>
              <w:t xml:space="preserve"> (0564) 92-13-</w:t>
            </w:r>
            <w:r w:rsidRPr="00912478">
              <w:rPr>
                <w:lang w:eastAsia="uk-UA"/>
              </w:rPr>
              <w:t>77</w:t>
            </w:r>
            <w:r w:rsidR="00D60FAC" w:rsidRPr="00912478">
              <w:rPr>
                <w:lang w:eastAsia="uk-UA"/>
              </w:rPr>
              <w:t>,</w:t>
            </w:r>
            <w:r w:rsidR="00E26453" w:rsidRPr="00912478">
              <w:rPr>
                <w:lang w:eastAsia="uk-UA"/>
              </w:rPr>
              <w:t xml:space="preserve"> 92-13-</w:t>
            </w:r>
            <w:r w:rsidRPr="00912478">
              <w:rPr>
                <w:lang w:eastAsia="uk-UA"/>
              </w:rPr>
              <w:t>61</w:t>
            </w:r>
            <w:r w:rsidR="00D60FAC" w:rsidRPr="00912478">
              <w:rPr>
                <w:lang w:eastAsia="uk-UA"/>
              </w:rPr>
              <w:t>,</w:t>
            </w:r>
            <w:r w:rsidR="00E26453" w:rsidRPr="00912478">
              <w:rPr>
                <w:lang w:eastAsia="uk-UA"/>
              </w:rPr>
              <w:t xml:space="preserve"> 92-13-</w:t>
            </w:r>
            <w:r w:rsidRPr="00912478">
              <w:rPr>
                <w:lang w:eastAsia="uk-UA"/>
              </w:rPr>
              <w:t>89</w:t>
            </w:r>
            <w:r w:rsidR="00D60FAC" w:rsidRPr="00912478">
              <w:rPr>
                <w:lang w:eastAsia="uk-UA"/>
              </w:rPr>
              <w:t>,</w:t>
            </w:r>
          </w:p>
          <w:p w:rsidR="00211F19" w:rsidRPr="00912478" w:rsidRDefault="00E26453" w:rsidP="00211F19">
            <w:pPr>
              <w:jc w:val="both"/>
              <w:rPr>
                <w:lang w:eastAsia="uk-UA"/>
              </w:rPr>
            </w:pPr>
            <w:r w:rsidRPr="00912478">
              <w:rPr>
                <w:lang w:eastAsia="uk-UA"/>
              </w:rPr>
              <w:t>факс: (0564) 92-25-</w:t>
            </w:r>
            <w:r w:rsidR="00211F19" w:rsidRPr="00912478">
              <w:rPr>
                <w:lang w:eastAsia="uk-UA"/>
              </w:rPr>
              <w:t xml:space="preserve">94 </w:t>
            </w:r>
          </w:p>
          <w:p w:rsidR="00F979DF" w:rsidRPr="00912478" w:rsidRDefault="00211F19" w:rsidP="005C0E20">
            <w:pPr>
              <w:jc w:val="both"/>
              <w:rPr>
                <w:rStyle w:val="ad"/>
                <w:u w:val="none"/>
                <w:lang w:eastAsia="uk-UA"/>
              </w:rPr>
            </w:pPr>
            <w:r w:rsidRPr="00912478">
              <w:rPr>
                <w:b/>
                <w:lang w:eastAsia="uk-UA"/>
              </w:rPr>
              <w:t>Адреса електронної пошти:</w:t>
            </w:r>
            <w:hyperlink r:id="rId11" w:history="1">
              <w:r w:rsidRPr="00912478">
                <w:rPr>
                  <w:rStyle w:val="ad"/>
                  <w:u w:val="none"/>
                  <w:lang w:eastAsia="uk-UA"/>
                </w:rPr>
                <w:t>viza@kr.gov.ua</w:t>
              </w:r>
            </w:hyperlink>
          </w:p>
          <w:p w:rsidR="00965328" w:rsidRPr="00912478" w:rsidRDefault="00965328" w:rsidP="005C0E20">
            <w:pPr>
              <w:jc w:val="both"/>
              <w:rPr>
                <w:rStyle w:val="ad"/>
                <w:u w:val="none"/>
                <w:lang w:eastAsia="uk-UA"/>
              </w:rPr>
            </w:pPr>
          </w:p>
          <w:p w:rsidR="00965328" w:rsidRPr="00912478" w:rsidRDefault="00965328" w:rsidP="00965328">
            <w:pPr>
              <w:spacing w:before="60" w:after="60"/>
              <w:jc w:val="left"/>
              <w:rPr>
                <w:b/>
              </w:rPr>
            </w:pPr>
            <w:r w:rsidRPr="00912478">
              <w:rPr>
                <w:b/>
              </w:rPr>
              <w:t>Територіальні підрозділи Центру:</w:t>
            </w:r>
          </w:p>
          <w:p w:rsidR="00965328" w:rsidRPr="00912478" w:rsidRDefault="00965328" w:rsidP="00965328">
            <w:pPr>
              <w:spacing w:before="60" w:after="60"/>
              <w:jc w:val="left"/>
            </w:pPr>
            <w:r w:rsidRPr="00912478">
              <w:t xml:space="preserve">Довгинцівський район: вул. Дніпровське шосе, буд. 11, каб. 102, (0564) </w:t>
            </w:r>
            <w:r w:rsidR="00E26453" w:rsidRPr="00912478">
              <w:t>71-55-</w:t>
            </w:r>
            <w:r w:rsidRPr="00912478">
              <w:t>57.</w:t>
            </w:r>
          </w:p>
          <w:p w:rsidR="00965328" w:rsidRPr="00912478" w:rsidRDefault="00965328" w:rsidP="00965328">
            <w:pPr>
              <w:spacing w:before="60" w:after="60"/>
              <w:jc w:val="left"/>
            </w:pPr>
            <w:r w:rsidRPr="00912478">
              <w:t xml:space="preserve">Покровський район: вул. Шурупова, буд. 2, </w:t>
            </w:r>
          </w:p>
          <w:p w:rsidR="00965328" w:rsidRPr="00912478" w:rsidRDefault="00D41EE8" w:rsidP="00965328">
            <w:pPr>
              <w:spacing w:before="60" w:after="60"/>
              <w:jc w:val="left"/>
            </w:pPr>
            <w:r w:rsidRPr="00912478">
              <w:t xml:space="preserve">каб. 108,  (056) 440 32 </w:t>
            </w:r>
            <w:r w:rsidR="00965328" w:rsidRPr="00912478">
              <w:t>20.</w:t>
            </w:r>
          </w:p>
          <w:p w:rsidR="00965328" w:rsidRPr="00912478" w:rsidRDefault="00965328" w:rsidP="00965328">
            <w:pPr>
              <w:spacing w:before="60" w:after="60"/>
              <w:jc w:val="left"/>
            </w:pPr>
            <w:r w:rsidRPr="00912478">
              <w:t xml:space="preserve">Інгулецький район: </w:t>
            </w:r>
            <w:r w:rsidR="00E26453" w:rsidRPr="00912478">
              <w:t>пр-т Південний, буд. 1, (056) 406-50-</w:t>
            </w:r>
            <w:r w:rsidRPr="00912478">
              <w:t>60.</w:t>
            </w:r>
          </w:p>
          <w:p w:rsidR="00433147" w:rsidRPr="00912478" w:rsidRDefault="00433147" w:rsidP="00965328">
            <w:pPr>
              <w:spacing w:before="60" w:after="60"/>
              <w:jc w:val="left"/>
            </w:pPr>
          </w:p>
          <w:p w:rsidR="00965328" w:rsidRPr="00912478" w:rsidRDefault="00965328" w:rsidP="00965328">
            <w:pPr>
              <w:spacing w:before="60" w:after="60"/>
              <w:jc w:val="left"/>
            </w:pPr>
            <w:r w:rsidRPr="00912478">
              <w:t>Житловий масив Інгулець: вулиця Гірників, буд.19, каб.11 (адміністративна будівля виконавчого комітету Інгулецької районної у місті ради).</w:t>
            </w:r>
          </w:p>
          <w:p w:rsidR="00433147" w:rsidRPr="00912478" w:rsidRDefault="00433147" w:rsidP="00965328">
            <w:pPr>
              <w:spacing w:before="60" w:after="60"/>
              <w:jc w:val="left"/>
            </w:pPr>
          </w:p>
          <w:p w:rsidR="00123C15" w:rsidRPr="00912478" w:rsidRDefault="00123C15" w:rsidP="00965328">
            <w:pPr>
              <w:spacing w:before="60" w:after="60"/>
              <w:jc w:val="left"/>
            </w:pPr>
          </w:p>
          <w:p w:rsidR="00123C15" w:rsidRPr="00912478" w:rsidRDefault="00123C15" w:rsidP="00965328">
            <w:pPr>
              <w:spacing w:before="60" w:after="60"/>
              <w:jc w:val="left"/>
            </w:pPr>
          </w:p>
          <w:p w:rsidR="00965328" w:rsidRPr="00912478" w:rsidRDefault="00965328" w:rsidP="00965328">
            <w:pPr>
              <w:spacing w:before="60" w:after="60"/>
              <w:jc w:val="left"/>
            </w:pPr>
            <w:r w:rsidRPr="00912478">
              <w:lastRenderedPageBreak/>
              <w:t xml:space="preserve">Саксаганський район: вул. Володимира Великого, буд. 32, </w:t>
            </w:r>
            <w:r w:rsidR="00E26453" w:rsidRPr="00912478">
              <w:t>каб. 119, (0564) 64-31-</w:t>
            </w:r>
            <w:r w:rsidRPr="00912478">
              <w:t>55.</w:t>
            </w:r>
          </w:p>
          <w:p w:rsidR="00E26453" w:rsidRPr="00912478" w:rsidRDefault="00965328" w:rsidP="00965328">
            <w:pPr>
              <w:spacing w:before="60" w:after="60"/>
              <w:jc w:val="left"/>
            </w:pPr>
            <w:r w:rsidRPr="00912478">
              <w:t>Тернівський район: вулиця К</w:t>
            </w:r>
            <w:r w:rsidR="00D41EE8" w:rsidRPr="00912478">
              <w:t xml:space="preserve">ороленка, буд. 1А, </w:t>
            </w:r>
          </w:p>
          <w:p w:rsidR="00965328" w:rsidRPr="00912478" w:rsidRDefault="00D41EE8" w:rsidP="00965328">
            <w:pPr>
              <w:spacing w:before="60" w:after="60"/>
              <w:jc w:val="left"/>
            </w:pPr>
            <w:r w:rsidRPr="00912478">
              <w:t>(0564) 35</w:t>
            </w:r>
            <w:r w:rsidR="00E26453" w:rsidRPr="00912478">
              <w:t>-41-</w:t>
            </w:r>
            <w:r w:rsidR="00965328" w:rsidRPr="00912478">
              <w:t>74.</w:t>
            </w:r>
          </w:p>
          <w:p w:rsidR="00965328" w:rsidRPr="00912478" w:rsidRDefault="00D41EE8" w:rsidP="00364D31">
            <w:pPr>
              <w:jc w:val="left"/>
            </w:pPr>
            <w:r w:rsidRPr="00912478">
              <w:t>Центрально-Міський район: вул.</w:t>
            </w:r>
            <w:r w:rsidR="00CB0532" w:rsidRPr="00912478">
              <w:t xml:space="preserve"> </w:t>
            </w:r>
            <w:r w:rsidR="00965328" w:rsidRPr="00912478">
              <w:t>Ста</w:t>
            </w:r>
            <w:r w:rsidRPr="00912478">
              <w:t xml:space="preserve">роярмаркова, буд. 44, (0564) </w:t>
            </w:r>
            <w:r w:rsidR="00CB0532" w:rsidRPr="00912478">
              <w:t xml:space="preserve">    </w:t>
            </w:r>
            <w:r w:rsidRPr="00912478">
              <w:t xml:space="preserve">90 </w:t>
            </w:r>
            <w:r w:rsidR="00965328" w:rsidRPr="00912478">
              <w:t>2165</w:t>
            </w:r>
          </w:p>
          <w:p w:rsidR="00123C15" w:rsidRPr="00912478" w:rsidRDefault="00123C15" w:rsidP="00364D31">
            <w:pPr>
              <w:jc w:val="left"/>
              <w:rPr>
                <w:lang w:eastAsia="uk-UA"/>
              </w:rPr>
            </w:pPr>
          </w:p>
        </w:tc>
      </w:tr>
      <w:tr w:rsidR="00836D73" w:rsidRPr="00912478" w:rsidTr="00046486">
        <w:tc>
          <w:tcPr>
            <w:tcW w:w="426" w:type="dxa"/>
          </w:tcPr>
          <w:p w:rsidR="00836D73" w:rsidRPr="00912478" w:rsidRDefault="00836D73" w:rsidP="00836D73">
            <w:pPr>
              <w:jc w:val="left"/>
              <w:rPr>
                <w:bCs/>
              </w:rPr>
            </w:pPr>
            <w:r w:rsidRPr="00912478">
              <w:rPr>
                <w:bCs/>
              </w:rPr>
              <w:lastRenderedPageBreak/>
              <w:t>2</w:t>
            </w:r>
          </w:p>
        </w:tc>
        <w:tc>
          <w:tcPr>
            <w:tcW w:w="3686" w:type="dxa"/>
          </w:tcPr>
          <w:p w:rsidR="00836D73" w:rsidRPr="00912478" w:rsidRDefault="00CB0EE2" w:rsidP="00F30F32">
            <w:pPr>
              <w:jc w:val="both"/>
              <w:rPr>
                <w:b/>
                <w:bCs/>
              </w:rPr>
            </w:pPr>
            <w:r w:rsidRPr="00912478">
              <w:rPr>
                <w:b/>
                <w:bCs/>
              </w:rPr>
              <w:t>Інформація щодо режиму робо</w:t>
            </w:r>
            <w:r w:rsidR="00836D73" w:rsidRPr="00912478">
              <w:rPr>
                <w:b/>
                <w:bCs/>
              </w:rPr>
              <w:t>ти суб’єктів надання адміні-стративн</w:t>
            </w:r>
            <w:r w:rsidR="00F30F32" w:rsidRPr="00912478">
              <w:rPr>
                <w:b/>
                <w:bCs/>
              </w:rPr>
              <w:t>ої</w:t>
            </w:r>
            <w:r w:rsidR="00836D73" w:rsidRPr="00912478">
              <w:rPr>
                <w:b/>
                <w:bCs/>
              </w:rPr>
              <w:t xml:space="preserve"> послуг</w:t>
            </w:r>
            <w:r w:rsidR="00F30F32" w:rsidRPr="00912478">
              <w:rPr>
                <w:b/>
                <w:bCs/>
              </w:rPr>
              <w:t>и</w:t>
            </w:r>
            <w:r w:rsidR="00836D73" w:rsidRPr="00912478">
              <w:rPr>
                <w:b/>
                <w:bCs/>
              </w:rPr>
              <w:t xml:space="preserve"> та центру надання адміністративних пос-луг</w:t>
            </w:r>
          </w:p>
        </w:tc>
        <w:tc>
          <w:tcPr>
            <w:tcW w:w="6804" w:type="dxa"/>
          </w:tcPr>
          <w:p w:rsidR="00836D73" w:rsidRPr="00912478" w:rsidRDefault="00836D73" w:rsidP="00836D73">
            <w:pPr>
              <w:jc w:val="both"/>
              <w:rPr>
                <w:bCs/>
              </w:rPr>
            </w:pPr>
            <w:r w:rsidRPr="00912478">
              <w:rPr>
                <w:bCs/>
              </w:rPr>
              <w:t>Пн.-</w:t>
            </w:r>
            <w:r w:rsidR="00BF4F24" w:rsidRPr="00912478">
              <w:rPr>
                <w:bCs/>
              </w:rPr>
              <w:t>Чт</w:t>
            </w:r>
            <w:r w:rsidRPr="00912478">
              <w:rPr>
                <w:bCs/>
              </w:rPr>
              <w:t>. 0</w:t>
            </w:r>
            <w:r w:rsidR="00BF4F24" w:rsidRPr="00912478">
              <w:rPr>
                <w:bCs/>
              </w:rPr>
              <w:t>8</w:t>
            </w:r>
            <w:r w:rsidRPr="00912478">
              <w:rPr>
                <w:bCs/>
              </w:rPr>
              <w:t>:00-1</w:t>
            </w:r>
            <w:r w:rsidR="00BF4F24" w:rsidRPr="00912478">
              <w:rPr>
                <w:bCs/>
              </w:rPr>
              <w:t>7</w:t>
            </w:r>
            <w:r w:rsidRPr="00912478">
              <w:rPr>
                <w:bCs/>
              </w:rPr>
              <w:t>:00</w:t>
            </w:r>
            <w:r w:rsidR="00BF4F24" w:rsidRPr="00912478">
              <w:rPr>
                <w:bCs/>
              </w:rPr>
              <w:t>Пт</w:t>
            </w:r>
            <w:r w:rsidRPr="00912478">
              <w:rPr>
                <w:bCs/>
              </w:rPr>
              <w:t>.0</w:t>
            </w:r>
            <w:r w:rsidR="00BF4F24" w:rsidRPr="00912478">
              <w:rPr>
                <w:bCs/>
              </w:rPr>
              <w:t>8</w:t>
            </w:r>
            <w:r w:rsidRPr="00912478">
              <w:rPr>
                <w:bCs/>
              </w:rPr>
              <w:t>:00-1</w:t>
            </w:r>
            <w:r w:rsidR="00BF4F24" w:rsidRPr="00912478">
              <w:rPr>
                <w:bCs/>
              </w:rPr>
              <w:t>5</w:t>
            </w:r>
            <w:r w:rsidRPr="00912478">
              <w:rPr>
                <w:bCs/>
              </w:rPr>
              <w:t>:</w:t>
            </w:r>
            <w:r w:rsidR="00BF4F24" w:rsidRPr="00912478">
              <w:rPr>
                <w:bCs/>
              </w:rPr>
              <w:t>45</w:t>
            </w:r>
          </w:p>
          <w:p w:rsidR="00836D73" w:rsidRPr="00912478" w:rsidRDefault="00836D73" w:rsidP="00836D73">
            <w:pPr>
              <w:jc w:val="both"/>
              <w:rPr>
                <w:bCs/>
              </w:rPr>
            </w:pPr>
            <w:r w:rsidRPr="00912478">
              <w:rPr>
                <w:bCs/>
              </w:rPr>
              <w:t>Перерва 1</w:t>
            </w:r>
            <w:r w:rsidR="00BF4F24" w:rsidRPr="00912478">
              <w:rPr>
                <w:bCs/>
              </w:rPr>
              <w:t>2</w:t>
            </w:r>
            <w:r w:rsidRPr="00912478">
              <w:rPr>
                <w:bCs/>
              </w:rPr>
              <w:t>:00-1</w:t>
            </w:r>
            <w:r w:rsidR="00BF4F24" w:rsidRPr="00912478">
              <w:rPr>
                <w:bCs/>
              </w:rPr>
              <w:t>2</w:t>
            </w:r>
            <w:r w:rsidRPr="00912478">
              <w:rPr>
                <w:bCs/>
              </w:rPr>
              <w:t>:45</w:t>
            </w:r>
            <w:r w:rsidR="00A97621" w:rsidRPr="00912478">
              <w:rPr>
                <w:bCs/>
              </w:rPr>
              <w:t>.</w:t>
            </w:r>
          </w:p>
          <w:p w:rsidR="00836D73" w:rsidRPr="00912478" w:rsidRDefault="00836D73" w:rsidP="00836D73">
            <w:pPr>
              <w:jc w:val="both"/>
              <w:rPr>
                <w:bCs/>
              </w:rPr>
            </w:pPr>
          </w:p>
          <w:p w:rsidR="00836D73" w:rsidRPr="00912478" w:rsidRDefault="00836D73" w:rsidP="00836D73">
            <w:pPr>
              <w:jc w:val="both"/>
              <w:rPr>
                <w:bCs/>
              </w:rPr>
            </w:pPr>
            <w:r w:rsidRPr="00912478">
              <w:rPr>
                <w:bCs/>
              </w:rPr>
              <w:t>Центр адміністративних послуг «</w:t>
            </w:r>
            <w:r w:rsidR="00885BE0" w:rsidRPr="00912478">
              <w:rPr>
                <w:bCs/>
              </w:rPr>
              <w:t>Віза</w:t>
            </w:r>
            <w:r w:rsidRPr="00912478">
              <w:rPr>
                <w:bCs/>
              </w:rPr>
              <w:t>»:</w:t>
            </w:r>
          </w:p>
          <w:p w:rsidR="00836D73" w:rsidRPr="00912478" w:rsidRDefault="00836D73" w:rsidP="00836D73">
            <w:pPr>
              <w:jc w:val="both"/>
              <w:rPr>
                <w:bCs/>
              </w:rPr>
            </w:pPr>
            <w:r w:rsidRPr="00912478">
              <w:rPr>
                <w:bCs/>
              </w:rPr>
              <w:t>Пн., Ср.,  Пт.  9:00 – 16:00, Вт., Чт. – 9:00 – 20:00. Без перерви</w:t>
            </w:r>
          </w:p>
          <w:p w:rsidR="00666AA1" w:rsidRPr="00912478" w:rsidRDefault="00666AA1" w:rsidP="00836D73">
            <w:pPr>
              <w:jc w:val="both"/>
              <w:rPr>
                <w:bCs/>
              </w:rPr>
            </w:pPr>
          </w:p>
          <w:p w:rsidR="00666AA1" w:rsidRPr="00912478" w:rsidRDefault="00666AA1" w:rsidP="00666AA1">
            <w:pPr>
              <w:jc w:val="left"/>
            </w:pPr>
            <w:r w:rsidRPr="00912478">
              <w:t>Територіальні підрозділи Центру:</w:t>
            </w:r>
          </w:p>
          <w:p w:rsidR="00965328" w:rsidRPr="00912478" w:rsidRDefault="00666AA1" w:rsidP="00666AA1">
            <w:pPr>
              <w:jc w:val="left"/>
            </w:pPr>
            <w:r w:rsidRPr="00912478">
              <w:t>щоденно (крім вихідних та святкових днів) з 8.30 до 17.00 години, без перерви. Прийом документів для надання адміністративних послуг здійснюється  з 9.00 до 16.00 години, без перерви</w:t>
            </w:r>
          </w:p>
          <w:p w:rsidR="00123C15" w:rsidRPr="00912478" w:rsidRDefault="00123C15" w:rsidP="00666AA1">
            <w:pPr>
              <w:jc w:val="left"/>
              <w:rPr>
                <w:b/>
                <w:bCs/>
              </w:rPr>
            </w:pPr>
          </w:p>
        </w:tc>
      </w:tr>
      <w:tr w:rsidR="006047DB" w:rsidRPr="00912478" w:rsidTr="00046486">
        <w:tc>
          <w:tcPr>
            <w:tcW w:w="426" w:type="dxa"/>
          </w:tcPr>
          <w:p w:rsidR="006047DB" w:rsidRPr="00912478" w:rsidRDefault="00836D73" w:rsidP="00836D73">
            <w:pPr>
              <w:jc w:val="left"/>
              <w:rPr>
                <w:bCs/>
              </w:rPr>
            </w:pPr>
            <w:r w:rsidRPr="00912478">
              <w:rPr>
                <w:bCs/>
              </w:rPr>
              <w:t>3</w:t>
            </w:r>
          </w:p>
        </w:tc>
        <w:tc>
          <w:tcPr>
            <w:tcW w:w="3686" w:type="dxa"/>
          </w:tcPr>
          <w:p w:rsidR="006047DB" w:rsidRPr="00912478" w:rsidRDefault="00D80182" w:rsidP="00D80182">
            <w:pPr>
              <w:jc w:val="both"/>
              <w:rPr>
                <w:b/>
                <w:bCs/>
              </w:rPr>
            </w:pPr>
            <w:r w:rsidRPr="00912478">
              <w:rPr>
                <w:b/>
                <w:bCs/>
              </w:rPr>
              <w:t xml:space="preserve">Перелік </w:t>
            </w:r>
            <w:r w:rsidR="00836D73" w:rsidRPr="00912478">
              <w:rPr>
                <w:b/>
                <w:bCs/>
              </w:rPr>
              <w:t xml:space="preserve">документів, необхідних для отримання адміністративної послуги </w:t>
            </w:r>
          </w:p>
        </w:tc>
        <w:tc>
          <w:tcPr>
            <w:tcW w:w="6804" w:type="dxa"/>
          </w:tcPr>
          <w:p w:rsidR="00242245" w:rsidRPr="00912478" w:rsidRDefault="00242245" w:rsidP="00547B17">
            <w:pPr>
              <w:ind w:firstLine="34"/>
              <w:jc w:val="both"/>
              <w:rPr>
                <w:bCs/>
                <w:color w:val="00B0F0"/>
              </w:rPr>
            </w:pPr>
            <w:r w:rsidRPr="00912478">
              <w:rPr>
                <w:bCs/>
                <w:color w:val="00B0F0"/>
              </w:rPr>
              <w:t xml:space="preserve">- </w:t>
            </w:r>
            <w:r w:rsidRPr="00912478">
              <w:rPr>
                <w:bCs/>
              </w:rPr>
              <w:t>Заява</w:t>
            </w:r>
            <w:r w:rsidR="00CB0EE2" w:rsidRPr="00912478">
              <w:rPr>
                <w:bCs/>
              </w:rPr>
              <w:t xml:space="preserve"> </w:t>
            </w:r>
            <w:r w:rsidR="00547B17" w:rsidRPr="00912478">
              <w:t>особи, яка звертається за отриманням  пенсійного посвідчення</w:t>
            </w:r>
            <w:r w:rsidR="00E26453" w:rsidRPr="00912478">
              <w:t xml:space="preserve"> і</w:t>
            </w:r>
            <w:r w:rsidR="00547B17" w:rsidRPr="00912478">
              <w:t>з зазначенням причини;</w:t>
            </w:r>
          </w:p>
          <w:p w:rsidR="00547B17" w:rsidRPr="00912478" w:rsidRDefault="00E26453" w:rsidP="00E26453">
            <w:pPr>
              <w:tabs>
                <w:tab w:val="left" w:pos="242"/>
              </w:tabs>
              <w:suppressAutoHyphens/>
              <w:snapToGrid w:val="0"/>
              <w:jc w:val="both"/>
              <w:rPr>
                <w:rFonts w:ascii="Calibri" w:hAnsi="Calibri" w:cs="Calibri"/>
              </w:rPr>
            </w:pPr>
            <w:r w:rsidRPr="00912478">
              <w:t xml:space="preserve">- </w:t>
            </w:r>
            <w:r w:rsidR="00547B17" w:rsidRPr="00912478">
              <w:t>заповнення анкети на отри</w:t>
            </w:r>
            <w:r w:rsidRPr="00912478">
              <w:t>мання  пенсійного посвідчення, у</w:t>
            </w:r>
            <w:r w:rsidR="00547B17" w:rsidRPr="00912478">
              <w:t xml:space="preserve"> якій зазначаються:</w:t>
            </w:r>
          </w:p>
          <w:p w:rsidR="002F6768" w:rsidRPr="00912478" w:rsidRDefault="00547B17" w:rsidP="002F6768">
            <w:pPr>
              <w:pStyle w:val="ac"/>
              <w:numPr>
                <w:ilvl w:val="0"/>
                <w:numId w:val="2"/>
              </w:numPr>
              <w:tabs>
                <w:tab w:val="left" w:pos="242"/>
                <w:tab w:val="left" w:pos="1440"/>
              </w:tabs>
              <w:suppressAutoHyphens/>
              <w:jc w:val="both"/>
              <w:rPr>
                <w:rFonts w:ascii="Calibri" w:hAnsi="Calibri" w:cs="Calibri"/>
              </w:rPr>
            </w:pPr>
            <w:r w:rsidRPr="00912478">
              <w:rPr>
                <w:bCs/>
                <w:color w:val="000000"/>
                <w:shd w:val="clear" w:color="auto" w:fill="FFFFFF"/>
              </w:rPr>
              <w:t>реєстраційний номер облікової ка</w:t>
            </w:r>
            <w:r w:rsidR="00E26453" w:rsidRPr="00912478">
              <w:rPr>
                <w:bCs/>
                <w:color w:val="000000"/>
                <w:shd w:val="clear" w:color="auto" w:fill="FFFFFF"/>
              </w:rPr>
              <w:t>ртки платника</w:t>
            </w:r>
            <w:r w:rsidR="00CB0EE2" w:rsidRPr="00912478">
              <w:rPr>
                <w:bCs/>
                <w:color w:val="000000"/>
                <w:shd w:val="clear" w:color="auto" w:fill="FFFFFF"/>
              </w:rPr>
              <w:t xml:space="preserve"> </w:t>
            </w:r>
            <w:r w:rsidR="002F6768" w:rsidRPr="00912478">
              <w:rPr>
                <w:bCs/>
                <w:color w:val="000000"/>
                <w:shd w:val="clear" w:color="auto" w:fill="FFFFFF"/>
              </w:rPr>
              <w:t>пода</w:t>
            </w:r>
            <w:r w:rsidR="00CB0EE2" w:rsidRPr="00912478">
              <w:rPr>
                <w:bCs/>
                <w:color w:val="000000"/>
                <w:shd w:val="clear" w:color="auto" w:fill="FFFFFF"/>
              </w:rPr>
              <w:t>-</w:t>
            </w:r>
          </w:p>
          <w:p w:rsidR="00547B17" w:rsidRPr="00912478" w:rsidRDefault="00E26453" w:rsidP="002F6768">
            <w:pPr>
              <w:tabs>
                <w:tab w:val="left" w:pos="242"/>
                <w:tab w:val="left" w:pos="1440"/>
              </w:tabs>
              <w:suppressAutoHyphens/>
              <w:jc w:val="both"/>
              <w:rPr>
                <w:rFonts w:ascii="Calibri" w:hAnsi="Calibri" w:cs="Calibri"/>
              </w:rPr>
            </w:pPr>
            <w:r w:rsidRPr="00912478">
              <w:rPr>
                <w:bCs/>
                <w:color w:val="000000"/>
                <w:shd w:val="clear" w:color="auto" w:fill="FFFFFF"/>
              </w:rPr>
              <w:t>тків або серія</w:t>
            </w:r>
            <w:r w:rsidR="00547B17" w:rsidRPr="00912478">
              <w:rPr>
                <w:bCs/>
                <w:color w:val="000000"/>
                <w:shd w:val="clear" w:color="auto" w:fill="FFFFFF"/>
              </w:rPr>
              <w:t xml:space="preserve"> та номера паспорта (дл</w:t>
            </w:r>
            <w:r w:rsidRPr="00912478">
              <w:rPr>
                <w:bCs/>
                <w:color w:val="000000"/>
                <w:shd w:val="clear" w:color="auto" w:fill="FFFFFF"/>
              </w:rPr>
              <w:t xml:space="preserve">я фізичних осіб, які через </w:t>
            </w:r>
            <w:r w:rsidR="00547B17" w:rsidRPr="00912478">
              <w:rPr>
                <w:bCs/>
                <w:color w:val="000000"/>
                <w:shd w:val="clear" w:color="auto" w:fill="FFFFFF"/>
              </w:rPr>
              <w:t>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w:t>
            </w:r>
            <w:r w:rsidRPr="00912478">
              <w:rPr>
                <w:bCs/>
                <w:color w:val="000000"/>
                <w:shd w:val="clear" w:color="auto" w:fill="FFFFFF"/>
              </w:rPr>
              <w:t xml:space="preserve"> відповідну відмітку в</w:t>
            </w:r>
            <w:r w:rsidR="00547B17" w:rsidRPr="00912478">
              <w:rPr>
                <w:bCs/>
                <w:color w:val="000000"/>
                <w:shd w:val="clear" w:color="auto" w:fill="FFFFFF"/>
              </w:rPr>
              <w:t xml:space="preserve"> паспорті);</w:t>
            </w:r>
          </w:p>
          <w:p w:rsidR="00547B17" w:rsidRPr="00912478" w:rsidRDefault="00547B17" w:rsidP="00E26453">
            <w:pPr>
              <w:pStyle w:val="ac"/>
              <w:numPr>
                <w:ilvl w:val="0"/>
                <w:numId w:val="2"/>
              </w:numPr>
              <w:tabs>
                <w:tab w:val="left" w:pos="1440"/>
              </w:tabs>
              <w:suppressAutoHyphens/>
              <w:jc w:val="both"/>
              <w:rPr>
                <w:rFonts w:ascii="Calibri" w:hAnsi="Calibri" w:cs="Calibri"/>
              </w:rPr>
            </w:pPr>
            <w:r w:rsidRPr="00912478">
              <w:rPr>
                <w:bCs/>
                <w:color w:val="000000"/>
                <w:shd w:val="clear" w:color="auto" w:fill="FFFFFF"/>
              </w:rPr>
              <w:t>дата народження;</w:t>
            </w:r>
          </w:p>
          <w:p w:rsidR="00547B17" w:rsidRPr="00912478" w:rsidRDefault="00547B17" w:rsidP="00E26453">
            <w:pPr>
              <w:pStyle w:val="ac"/>
              <w:numPr>
                <w:ilvl w:val="0"/>
                <w:numId w:val="2"/>
              </w:numPr>
              <w:tabs>
                <w:tab w:val="left" w:pos="1440"/>
              </w:tabs>
              <w:suppressAutoHyphens/>
              <w:jc w:val="both"/>
              <w:rPr>
                <w:rFonts w:ascii="Calibri" w:hAnsi="Calibri" w:cs="Calibri"/>
              </w:rPr>
            </w:pPr>
            <w:r w:rsidRPr="00912478">
              <w:rPr>
                <w:bCs/>
                <w:color w:val="000000"/>
                <w:shd w:val="clear" w:color="auto" w:fill="FFFFFF"/>
              </w:rPr>
              <w:t>стать;</w:t>
            </w:r>
          </w:p>
          <w:p w:rsidR="00547B17" w:rsidRPr="00912478" w:rsidRDefault="00547B17" w:rsidP="00E26453">
            <w:pPr>
              <w:pStyle w:val="ac"/>
              <w:numPr>
                <w:ilvl w:val="0"/>
                <w:numId w:val="2"/>
              </w:numPr>
              <w:tabs>
                <w:tab w:val="left" w:pos="1440"/>
              </w:tabs>
              <w:suppressAutoHyphens/>
              <w:jc w:val="both"/>
              <w:rPr>
                <w:rFonts w:ascii="Calibri" w:hAnsi="Calibri" w:cs="Calibri"/>
              </w:rPr>
            </w:pPr>
            <w:r w:rsidRPr="00912478">
              <w:rPr>
                <w:bCs/>
                <w:color w:val="000000"/>
                <w:shd w:val="clear" w:color="auto" w:fill="FFFFFF"/>
              </w:rPr>
              <w:t>вид пенсії: за віком, по інвалідності, у разі втрати годувальника, за вислугу років;</w:t>
            </w:r>
          </w:p>
          <w:p w:rsidR="002F6768" w:rsidRPr="00912478" w:rsidRDefault="00547B17" w:rsidP="00E26453">
            <w:pPr>
              <w:pStyle w:val="ac"/>
              <w:numPr>
                <w:ilvl w:val="0"/>
                <w:numId w:val="2"/>
              </w:numPr>
              <w:tabs>
                <w:tab w:val="left" w:pos="1440"/>
              </w:tabs>
              <w:suppressAutoHyphens/>
              <w:jc w:val="both"/>
              <w:rPr>
                <w:rFonts w:ascii="Calibri" w:hAnsi="Calibri" w:cs="Calibri"/>
              </w:rPr>
            </w:pPr>
            <w:r w:rsidRPr="00912478">
              <w:rPr>
                <w:bCs/>
                <w:color w:val="000000"/>
                <w:shd w:val="clear" w:color="auto" w:fill="FFFFFF"/>
              </w:rPr>
              <w:t>у разі призначення пенсії по інвалідності - групи,</w:t>
            </w:r>
            <w:r w:rsidR="00CB0EE2" w:rsidRPr="00912478">
              <w:rPr>
                <w:bCs/>
                <w:color w:val="000000"/>
                <w:shd w:val="clear" w:color="auto" w:fill="FFFFFF"/>
              </w:rPr>
              <w:t xml:space="preserve"> </w:t>
            </w:r>
            <w:r w:rsidR="002F6768" w:rsidRPr="00912478">
              <w:rPr>
                <w:bCs/>
                <w:color w:val="000000"/>
                <w:shd w:val="clear" w:color="auto" w:fill="FFFFFF"/>
              </w:rPr>
              <w:t>при-</w:t>
            </w:r>
          </w:p>
          <w:p w:rsidR="00547B17" w:rsidRPr="00912478" w:rsidRDefault="00547B17" w:rsidP="002F6768">
            <w:pPr>
              <w:tabs>
                <w:tab w:val="left" w:pos="1440"/>
              </w:tabs>
              <w:suppressAutoHyphens/>
              <w:jc w:val="both"/>
              <w:rPr>
                <w:rFonts w:ascii="Calibri" w:hAnsi="Calibri" w:cs="Calibri"/>
              </w:rPr>
            </w:pPr>
            <w:r w:rsidRPr="00912478">
              <w:rPr>
                <w:bCs/>
                <w:color w:val="000000"/>
                <w:shd w:val="clear" w:color="auto" w:fill="FFFFFF"/>
              </w:rPr>
              <w:t>чини інвалідності (із зазначенням у відповідних випадках нозологічних форм захворювань);</w:t>
            </w:r>
          </w:p>
          <w:p w:rsidR="00547B17" w:rsidRPr="00912478" w:rsidRDefault="00A9374B" w:rsidP="00E26453">
            <w:pPr>
              <w:pStyle w:val="ac"/>
              <w:numPr>
                <w:ilvl w:val="0"/>
                <w:numId w:val="2"/>
              </w:numPr>
              <w:tabs>
                <w:tab w:val="left" w:pos="450"/>
                <w:tab w:val="left" w:pos="1440"/>
              </w:tabs>
              <w:suppressAutoHyphens/>
              <w:jc w:val="both"/>
              <w:rPr>
                <w:bCs/>
                <w:color w:val="000000"/>
                <w:shd w:val="clear" w:color="auto" w:fill="FFFFFF"/>
              </w:rPr>
            </w:pPr>
            <w:r w:rsidRPr="00912478">
              <w:rPr>
                <w:bCs/>
                <w:color w:val="000000"/>
                <w:shd w:val="clear" w:color="auto" w:fill="FFFFFF"/>
              </w:rPr>
              <w:t>термін</w:t>
            </w:r>
            <w:r w:rsidR="00547B17" w:rsidRPr="00912478">
              <w:rPr>
                <w:bCs/>
                <w:color w:val="000000"/>
                <w:shd w:val="clear" w:color="auto" w:fill="FFFFFF"/>
              </w:rPr>
              <w:t xml:space="preserve"> дії посвідчення;</w:t>
            </w:r>
          </w:p>
          <w:p w:rsidR="00547B17" w:rsidRPr="00912478" w:rsidRDefault="00547B17" w:rsidP="00E26453">
            <w:pPr>
              <w:pStyle w:val="ac"/>
              <w:numPr>
                <w:ilvl w:val="0"/>
                <w:numId w:val="2"/>
              </w:numPr>
              <w:tabs>
                <w:tab w:val="left" w:pos="450"/>
                <w:tab w:val="left" w:pos="720"/>
              </w:tabs>
              <w:suppressAutoHyphens/>
              <w:jc w:val="both"/>
              <w:rPr>
                <w:bCs/>
                <w:color w:val="000000"/>
                <w:shd w:val="clear" w:color="auto" w:fill="FFFFFF"/>
              </w:rPr>
            </w:pPr>
            <w:r w:rsidRPr="00912478">
              <w:rPr>
                <w:bCs/>
                <w:color w:val="000000"/>
                <w:shd w:val="clear" w:color="auto" w:fill="FFFFFF"/>
              </w:rPr>
              <w:t>фото 3х4 (</w:t>
            </w:r>
            <w:r w:rsidR="00A9374B" w:rsidRPr="00912478">
              <w:rPr>
                <w:bCs/>
                <w:color w:val="000000"/>
                <w:shd w:val="clear" w:color="auto" w:fill="FFFFFF"/>
              </w:rPr>
              <w:t>має</w:t>
            </w:r>
            <w:r w:rsidR="00CB0EE2" w:rsidRPr="00912478">
              <w:rPr>
                <w:bCs/>
                <w:color w:val="000000"/>
                <w:shd w:val="clear" w:color="auto" w:fill="FFFFFF"/>
              </w:rPr>
              <w:t xml:space="preserve"> </w:t>
            </w:r>
            <w:r w:rsidRPr="00912478">
              <w:rPr>
                <w:bCs/>
                <w:color w:val="000000"/>
                <w:shd w:val="clear" w:color="auto" w:fill="FFFFFF"/>
              </w:rPr>
              <w:t>відповідати віку особи)</w:t>
            </w:r>
            <w:r w:rsidR="008D6781" w:rsidRPr="00912478">
              <w:rPr>
                <w:bCs/>
                <w:color w:val="000000"/>
                <w:shd w:val="clear" w:color="auto" w:fill="FFFFFF"/>
              </w:rPr>
              <w:t>;</w:t>
            </w:r>
          </w:p>
          <w:p w:rsidR="00547B17" w:rsidRPr="00912478" w:rsidRDefault="00547B17" w:rsidP="00A9374B">
            <w:pPr>
              <w:pStyle w:val="ac"/>
              <w:numPr>
                <w:ilvl w:val="0"/>
                <w:numId w:val="2"/>
              </w:numPr>
              <w:tabs>
                <w:tab w:val="left" w:pos="450"/>
                <w:tab w:val="left" w:pos="720"/>
              </w:tabs>
              <w:suppressAutoHyphens/>
              <w:jc w:val="both"/>
              <w:rPr>
                <w:bCs/>
                <w:color w:val="000000"/>
                <w:shd w:val="clear" w:color="auto" w:fill="FFFFFF"/>
              </w:rPr>
            </w:pPr>
            <w:r w:rsidRPr="00912478">
              <w:rPr>
                <w:bCs/>
                <w:color w:val="000000"/>
                <w:shd w:val="clear" w:color="auto" w:fill="FFFFFF"/>
              </w:rPr>
              <w:t>копія па</w:t>
            </w:r>
            <w:r w:rsidR="00A9374B" w:rsidRPr="00912478">
              <w:rPr>
                <w:bCs/>
                <w:color w:val="000000"/>
                <w:shd w:val="clear" w:color="auto" w:fill="FFFFFF"/>
              </w:rPr>
              <w:t>спорта</w:t>
            </w:r>
            <w:r w:rsidRPr="00912478">
              <w:rPr>
                <w:bCs/>
                <w:color w:val="000000"/>
                <w:shd w:val="clear" w:color="auto" w:fill="FFFFFF"/>
              </w:rPr>
              <w:t xml:space="preserve"> (з реєстрацією місця проживання)</w:t>
            </w:r>
            <w:r w:rsidR="008D6781" w:rsidRPr="00912478">
              <w:rPr>
                <w:bCs/>
                <w:color w:val="000000"/>
                <w:shd w:val="clear" w:color="auto" w:fill="FFFFFF"/>
              </w:rPr>
              <w:t>.</w:t>
            </w:r>
          </w:p>
          <w:p w:rsidR="006047DB" w:rsidRPr="00912478" w:rsidRDefault="00547B17" w:rsidP="00A9374B">
            <w:pPr>
              <w:tabs>
                <w:tab w:val="left" w:pos="-43"/>
              </w:tabs>
              <w:suppressAutoHyphens/>
              <w:ind w:hanging="2"/>
              <w:jc w:val="both"/>
              <w:rPr>
                <w:bCs/>
                <w:color w:val="000000"/>
                <w:shd w:val="clear" w:color="auto" w:fill="FFFFFF"/>
              </w:rPr>
            </w:pPr>
            <w:r w:rsidRPr="00912478">
              <w:rPr>
                <w:bCs/>
                <w:color w:val="000000"/>
                <w:shd w:val="clear" w:color="auto" w:fill="FFFFFF"/>
              </w:rPr>
              <w:t>У разі призначення пенсії по втраті годувальника</w:t>
            </w:r>
            <w:r w:rsidR="00A9374B" w:rsidRPr="00912478">
              <w:rPr>
                <w:bCs/>
                <w:color w:val="000000"/>
                <w:shd w:val="clear" w:color="auto" w:fill="FFFFFF"/>
              </w:rPr>
              <w:t>,</w:t>
            </w:r>
            <w:r w:rsidRPr="00912478">
              <w:rPr>
                <w:bCs/>
                <w:color w:val="000000"/>
                <w:shd w:val="clear" w:color="auto" w:fill="FFFFFF"/>
              </w:rPr>
              <w:t xml:space="preserve"> для дітей надається свідоцтво про народження та  реєстраційний номер облікової картки платника податків</w:t>
            </w:r>
          </w:p>
          <w:p w:rsidR="00123C15" w:rsidRPr="00912478" w:rsidRDefault="00123C15" w:rsidP="00A9374B">
            <w:pPr>
              <w:tabs>
                <w:tab w:val="left" w:pos="-43"/>
              </w:tabs>
              <w:suppressAutoHyphens/>
              <w:ind w:hanging="2"/>
              <w:jc w:val="both"/>
              <w:rPr>
                <w:bCs/>
                <w:color w:val="00B0F0"/>
              </w:rPr>
            </w:pPr>
          </w:p>
        </w:tc>
      </w:tr>
      <w:tr w:rsidR="00242245" w:rsidRPr="00912478" w:rsidTr="00046486">
        <w:tc>
          <w:tcPr>
            <w:tcW w:w="426" w:type="dxa"/>
          </w:tcPr>
          <w:p w:rsidR="00242245" w:rsidRPr="00912478" w:rsidRDefault="00242245" w:rsidP="00242245">
            <w:pPr>
              <w:jc w:val="left"/>
              <w:rPr>
                <w:bCs/>
              </w:rPr>
            </w:pPr>
          </w:p>
        </w:tc>
        <w:tc>
          <w:tcPr>
            <w:tcW w:w="3686" w:type="dxa"/>
          </w:tcPr>
          <w:p w:rsidR="00242245" w:rsidRPr="00912478" w:rsidRDefault="00242245" w:rsidP="00242245">
            <w:pPr>
              <w:jc w:val="both"/>
              <w:rPr>
                <w:b/>
                <w:bCs/>
              </w:rPr>
            </w:pPr>
            <w:r w:rsidRPr="00912478">
              <w:rPr>
                <w:b/>
                <w:bCs/>
              </w:rPr>
              <w:t>Підстава для одержання адміністративної послуги</w:t>
            </w:r>
          </w:p>
        </w:tc>
        <w:tc>
          <w:tcPr>
            <w:tcW w:w="6804" w:type="dxa"/>
          </w:tcPr>
          <w:p w:rsidR="00AB68B4" w:rsidRPr="00912478" w:rsidRDefault="008D6781" w:rsidP="00AB68B4">
            <w:pPr>
              <w:ind w:firstLine="34"/>
              <w:jc w:val="both"/>
              <w:rPr>
                <w:bCs/>
                <w:color w:val="00B0F0"/>
              </w:rPr>
            </w:pPr>
            <w:r w:rsidRPr="00912478">
              <w:rPr>
                <w:bCs/>
                <w:color w:val="000000" w:themeColor="text1"/>
              </w:rPr>
              <w:t>Звернення особи</w:t>
            </w:r>
          </w:p>
          <w:p w:rsidR="00242245" w:rsidRPr="00912478" w:rsidRDefault="00242245" w:rsidP="00E52E6C">
            <w:pPr>
              <w:ind w:firstLine="34"/>
              <w:jc w:val="both"/>
              <w:rPr>
                <w:bCs/>
                <w:color w:val="00B0F0"/>
              </w:rPr>
            </w:pPr>
          </w:p>
        </w:tc>
      </w:tr>
      <w:tr w:rsidR="00E52E6C" w:rsidRPr="00912478" w:rsidTr="00046486">
        <w:tc>
          <w:tcPr>
            <w:tcW w:w="426" w:type="dxa"/>
          </w:tcPr>
          <w:p w:rsidR="00E52E6C" w:rsidRPr="00912478" w:rsidRDefault="00C21D90" w:rsidP="00E52E6C">
            <w:pPr>
              <w:jc w:val="left"/>
              <w:rPr>
                <w:bCs/>
              </w:rPr>
            </w:pPr>
            <w:r w:rsidRPr="00912478">
              <w:rPr>
                <w:bCs/>
              </w:rPr>
              <w:t>5</w:t>
            </w:r>
          </w:p>
        </w:tc>
        <w:tc>
          <w:tcPr>
            <w:tcW w:w="3686" w:type="dxa"/>
          </w:tcPr>
          <w:p w:rsidR="00E52E6C" w:rsidRPr="00912478" w:rsidRDefault="00E52E6C" w:rsidP="00242245">
            <w:pPr>
              <w:jc w:val="both"/>
              <w:rPr>
                <w:b/>
                <w:bCs/>
              </w:rPr>
            </w:pPr>
            <w:r w:rsidRPr="00912478">
              <w:rPr>
                <w:b/>
                <w:bCs/>
              </w:rPr>
              <w:t>Порядок та спосіб подання до-кументів</w:t>
            </w:r>
          </w:p>
        </w:tc>
        <w:tc>
          <w:tcPr>
            <w:tcW w:w="6804" w:type="dxa"/>
          </w:tcPr>
          <w:p w:rsidR="00E52E6C" w:rsidRPr="00912478" w:rsidRDefault="00E52E6C" w:rsidP="00666AA1">
            <w:pPr>
              <w:ind w:firstLine="34"/>
              <w:jc w:val="both"/>
              <w:rPr>
                <w:bCs/>
              </w:rPr>
            </w:pPr>
            <w:r w:rsidRPr="00912478">
              <w:rPr>
                <w:bCs/>
              </w:rPr>
              <w:t>Особисто суб’єктом звернення (або уповноваженою особою) шляхом звернення до Центру адміністративних послуг «</w:t>
            </w:r>
            <w:r w:rsidR="00885BE0" w:rsidRPr="00912478">
              <w:rPr>
                <w:bCs/>
              </w:rPr>
              <w:t>Віза</w:t>
            </w:r>
            <w:r w:rsidRPr="00912478">
              <w:rPr>
                <w:bCs/>
              </w:rPr>
              <w:t>»</w:t>
            </w:r>
          </w:p>
        </w:tc>
      </w:tr>
      <w:tr w:rsidR="006047DB" w:rsidRPr="00912478" w:rsidTr="00046486">
        <w:tc>
          <w:tcPr>
            <w:tcW w:w="426" w:type="dxa"/>
          </w:tcPr>
          <w:p w:rsidR="006047DB" w:rsidRPr="00912478" w:rsidRDefault="00C21D90" w:rsidP="00E52E6C">
            <w:pPr>
              <w:jc w:val="left"/>
              <w:rPr>
                <w:bCs/>
              </w:rPr>
            </w:pPr>
            <w:r w:rsidRPr="00912478">
              <w:rPr>
                <w:bCs/>
              </w:rPr>
              <w:t>6</w:t>
            </w:r>
          </w:p>
        </w:tc>
        <w:tc>
          <w:tcPr>
            <w:tcW w:w="3686" w:type="dxa"/>
          </w:tcPr>
          <w:p w:rsidR="00241259" w:rsidRPr="00912478" w:rsidRDefault="00E71D9A" w:rsidP="00364D31">
            <w:pPr>
              <w:jc w:val="both"/>
              <w:rPr>
                <w:b/>
                <w:bCs/>
              </w:rPr>
            </w:pPr>
            <w:r w:rsidRPr="00912478">
              <w:rPr>
                <w:b/>
                <w:bCs/>
              </w:rPr>
              <w:t>Платність/безоплатність адмі-ністративної послуги</w:t>
            </w:r>
          </w:p>
        </w:tc>
        <w:tc>
          <w:tcPr>
            <w:tcW w:w="6804" w:type="dxa"/>
          </w:tcPr>
          <w:p w:rsidR="00EB6D79" w:rsidRPr="00912478" w:rsidRDefault="00E71D9A" w:rsidP="00E71D9A">
            <w:pPr>
              <w:pStyle w:val="a4"/>
              <w:spacing w:before="0" w:beforeAutospacing="0" w:after="0" w:afterAutospacing="0"/>
              <w:jc w:val="both"/>
              <w:rPr>
                <w:lang w:val="uk-UA"/>
              </w:rPr>
            </w:pPr>
            <w:r w:rsidRPr="00912478">
              <w:rPr>
                <w:lang w:val="uk-UA"/>
              </w:rPr>
              <w:t>Б</w:t>
            </w:r>
            <w:r w:rsidR="00EB6D79" w:rsidRPr="00912478">
              <w:rPr>
                <w:lang w:val="uk-UA"/>
              </w:rPr>
              <w:t>езоплатн</w:t>
            </w:r>
            <w:r w:rsidR="009D367F" w:rsidRPr="00912478">
              <w:rPr>
                <w:lang w:val="uk-UA"/>
              </w:rPr>
              <w:t>о</w:t>
            </w:r>
          </w:p>
          <w:p w:rsidR="006047DB" w:rsidRPr="00912478" w:rsidRDefault="006047DB" w:rsidP="00EB6D79">
            <w:pPr>
              <w:pStyle w:val="a4"/>
              <w:spacing w:before="0" w:beforeAutospacing="0" w:after="0" w:afterAutospacing="0"/>
              <w:ind w:firstLine="540"/>
              <w:jc w:val="both"/>
              <w:rPr>
                <w:bCs/>
                <w:lang w:val="uk-UA"/>
              </w:rPr>
            </w:pPr>
          </w:p>
        </w:tc>
      </w:tr>
      <w:tr w:rsidR="00F47B86" w:rsidRPr="00912478" w:rsidTr="00046486">
        <w:tc>
          <w:tcPr>
            <w:tcW w:w="426" w:type="dxa"/>
          </w:tcPr>
          <w:p w:rsidR="00F47B86" w:rsidRPr="00912478" w:rsidRDefault="00C21D90" w:rsidP="00F47B86">
            <w:pPr>
              <w:jc w:val="left"/>
              <w:rPr>
                <w:bCs/>
              </w:rPr>
            </w:pPr>
            <w:r w:rsidRPr="00912478">
              <w:rPr>
                <w:bCs/>
              </w:rPr>
              <w:t>6</w:t>
            </w:r>
            <w:r w:rsidR="00F47B86" w:rsidRPr="00912478">
              <w:rPr>
                <w:bCs/>
              </w:rPr>
              <w:t>.1</w:t>
            </w:r>
          </w:p>
        </w:tc>
        <w:tc>
          <w:tcPr>
            <w:tcW w:w="3686" w:type="dxa"/>
          </w:tcPr>
          <w:p w:rsidR="00F47B86" w:rsidRPr="00912478" w:rsidRDefault="00F47B86" w:rsidP="00E71D9A">
            <w:pPr>
              <w:jc w:val="both"/>
              <w:rPr>
                <w:b/>
                <w:bCs/>
              </w:rPr>
            </w:pPr>
            <w:r w:rsidRPr="00912478">
              <w:rPr>
                <w:b/>
                <w:bCs/>
              </w:rPr>
              <w:t>Розмір та порядок унесення плати</w:t>
            </w:r>
          </w:p>
        </w:tc>
        <w:tc>
          <w:tcPr>
            <w:tcW w:w="6804" w:type="dxa"/>
          </w:tcPr>
          <w:p w:rsidR="00F47B86" w:rsidRPr="00912478" w:rsidRDefault="00F47B86" w:rsidP="00E71D9A">
            <w:pPr>
              <w:pStyle w:val="a4"/>
              <w:spacing w:before="0" w:beforeAutospacing="0" w:after="0" w:afterAutospacing="0"/>
              <w:jc w:val="both"/>
              <w:rPr>
                <w:lang w:val="uk-UA"/>
              </w:rPr>
            </w:pPr>
            <w:r w:rsidRPr="00912478">
              <w:rPr>
                <w:lang w:val="uk-UA"/>
              </w:rPr>
              <w:t>-</w:t>
            </w:r>
          </w:p>
          <w:p w:rsidR="00123C15" w:rsidRPr="00912478" w:rsidRDefault="00123C15" w:rsidP="00E71D9A">
            <w:pPr>
              <w:pStyle w:val="a4"/>
              <w:spacing w:before="0" w:beforeAutospacing="0" w:after="0" w:afterAutospacing="0"/>
              <w:jc w:val="both"/>
              <w:rPr>
                <w:lang w:val="uk-UA"/>
              </w:rPr>
            </w:pPr>
          </w:p>
        </w:tc>
      </w:tr>
      <w:tr w:rsidR="00F47B86" w:rsidRPr="00912478" w:rsidTr="00046486">
        <w:tc>
          <w:tcPr>
            <w:tcW w:w="426" w:type="dxa"/>
          </w:tcPr>
          <w:p w:rsidR="00F47B86" w:rsidRPr="00912478" w:rsidRDefault="00C21D90" w:rsidP="00F47B86">
            <w:pPr>
              <w:jc w:val="left"/>
              <w:rPr>
                <w:bCs/>
              </w:rPr>
            </w:pPr>
            <w:r w:rsidRPr="00912478">
              <w:rPr>
                <w:bCs/>
              </w:rPr>
              <w:t>6</w:t>
            </w:r>
            <w:r w:rsidR="00F47B86" w:rsidRPr="00912478">
              <w:rPr>
                <w:bCs/>
              </w:rPr>
              <w:t>.2</w:t>
            </w:r>
          </w:p>
        </w:tc>
        <w:tc>
          <w:tcPr>
            <w:tcW w:w="3686" w:type="dxa"/>
          </w:tcPr>
          <w:p w:rsidR="00F47B86" w:rsidRPr="00912478" w:rsidRDefault="00F47B86" w:rsidP="00F47B86">
            <w:pPr>
              <w:jc w:val="both"/>
              <w:rPr>
                <w:b/>
                <w:bCs/>
              </w:rPr>
            </w:pPr>
            <w:r w:rsidRPr="00912478">
              <w:rPr>
                <w:b/>
                <w:bCs/>
              </w:rPr>
              <w:t>Нормативно-правові акти, на підставі яких стягується плата</w:t>
            </w:r>
          </w:p>
        </w:tc>
        <w:tc>
          <w:tcPr>
            <w:tcW w:w="6804" w:type="dxa"/>
          </w:tcPr>
          <w:p w:rsidR="00F47B86" w:rsidRPr="00912478" w:rsidRDefault="00F47B86" w:rsidP="00E71D9A">
            <w:pPr>
              <w:pStyle w:val="a4"/>
              <w:spacing w:before="0" w:beforeAutospacing="0" w:after="0" w:afterAutospacing="0"/>
              <w:jc w:val="both"/>
              <w:rPr>
                <w:lang w:val="uk-UA"/>
              </w:rPr>
            </w:pPr>
            <w:r w:rsidRPr="00912478">
              <w:rPr>
                <w:lang w:val="uk-UA"/>
              </w:rPr>
              <w:t>-</w:t>
            </w:r>
          </w:p>
        </w:tc>
      </w:tr>
      <w:tr w:rsidR="006047DB" w:rsidRPr="00912478" w:rsidTr="00046486">
        <w:tc>
          <w:tcPr>
            <w:tcW w:w="426" w:type="dxa"/>
          </w:tcPr>
          <w:p w:rsidR="006047DB" w:rsidRPr="00912478" w:rsidRDefault="00C21D90" w:rsidP="00F47B86">
            <w:pPr>
              <w:jc w:val="left"/>
              <w:rPr>
                <w:bCs/>
              </w:rPr>
            </w:pPr>
            <w:r w:rsidRPr="00912478">
              <w:rPr>
                <w:bCs/>
              </w:rPr>
              <w:t>7</w:t>
            </w:r>
          </w:p>
        </w:tc>
        <w:tc>
          <w:tcPr>
            <w:tcW w:w="3686" w:type="dxa"/>
          </w:tcPr>
          <w:p w:rsidR="006047DB" w:rsidRPr="00912478" w:rsidRDefault="00F47B86" w:rsidP="00CB0EE2">
            <w:pPr>
              <w:jc w:val="both"/>
              <w:rPr>
                <w:b/>
                <w:bCs/>
              </w:rPr>
            </w:pPr>
            <w:r w:rsidRPr="00912478">
              <w:rPr>
                <w:b/>
                <w:bCs/>
              </w:rPr>
              <w:t>Строк надання адміністративної послуги</w:t>
            </w:r>
          </w:p>
        </w:tc>
        <w:tc>
          <w:tcPr>
            <w:tcW w:w="6804" w:type="dxa"/>
          </w:tcPr>
          <w:p w:rsidR="006047DB" w:rsidRPr="00912478" w:rsidRDefault="00AB68B4" w:rsidP="00AB68B4">
            <w:pPr>
              <w:jc w:val="both"/>
              <w:rPr>
                <w:bCs/>
              </w:rPr>
            </w:pPr>
            <w:r w:rsidRPr="00912478">
              <w:rPr>
                <w:bCs/>
              </w:rPr>
              <w:t>30 календарних днів від дня замовлення</w:t>
            </w:r>
          </w:p>
        </w:tc>
      </w:tr>
      <w:tr w:rsidR="00F47B86" w:rsidRPr="00912478" w:rsidTr="00046486">
        <w:tc>
          <w:tcPr>
            <w:tcW w:w="426" w:type="dxa"/>
          </w:tcPr>
          <w:p w:rsidR="00F47B86" w:rsidRPr="00912478" w:rsidRDefault="00C21D90" w:rsidP="00F47B86">
            <w:pPr>
              <w:jc w:val="left"/>
              <w:rPr>
                <w:bCs/>
              </w:rPr>
            </w:pPr>
            <w:r w:rsidRPr="00912478">
              <w:rPr>
                <w:bCs/>
              </w:rPr>
              <w:t>8</w:t>
            </w:r>
          </w:p>
        </w:tc>
        <w:tc>
          <w:tcPr>
            <w:tcW w:w="3686" w:type="dxa"/>
          </w:tcPr>
          <w:p w:rsidR="00F47B86" w:rsidRPr="00912478" w:rsidRDefault="00F47B86" w:rsidP="00F47B86">
            <w:pPr>
              <w:jc w:val="both"/>
              <w:rPr>
                <w:b/>
                <w:bCs/>
              </w:rPr>
            </w:pPr>
            <w:r w:rsidRPr="00912478">
              <w:rPr>
                <w:b/>
                <w:bCs/>
              </w:rPr>
              <w:t>Перелік підстав для відмови в наданні адміністративної пос-луги</w:t>
            </w:r>
          </w:p>
        </w:tc>
        <w:tc>
          <w:tcPr>
            <w:tcW w:w="6804" w:type="dxa"/>
          </w:tcPr>
          <w:p w:rsidR="00F47B86" w:rsidRPr="00912478" w:rsidRDefault="00666AA1" w:rsidP="00666AA1">
            <w:pPr>
              <w:jc w:val="both"/>
              <w:rPr>
                <w:sz w:val="26"/>
                <w:szCs w:val="26"/>
              </w:rPr>
            </w:pPr>
            <w:r w:rsidRPr="00912478">
              <w:rPr>
                <w:bCs/>
              </w:rPr>
              <w:t xml:space="preserve">Особа, яка </w:t>
            </w:r>
            <w:r w:rsidR="00CB0EE2" w:rsidRPr="00912478">
              <w:rPr>
                <w:bCs/>
              </w:rPr>
              <w:t xml:space="preserve">втратила пенсійне </w:t>
            </w:r>
            <w:r w:rsidRPr="00912478">
              <w:rPr>
                <w:bCs/>
              </w:rPr>
              <w:t>посвідчення</w:t>
            </w:r>
            <w:r w:rsidR="00A9374B" w:rsidRPr="00912478">
              <w:rPr>
                <w:bCs/>
              </w:rPr>
              <w:t>,</w:t>
            </w:r>
            <w:r w:rsidRPr="00912478">
              <w:rPr>
                <w:bCs/>
              </w:rPr>
              <w:t xml:space="preserve"> не пер</w:t>
            </w:r>
            <w:r w:rsidR="00123C15" w:rsidRPr="00912478">
              <w:rPr>
                <w:bCs/>
              </w:rPr>
              <w:t>е</w:t>
            </w:r>
            <w:r w:rsidRPr="00912478">
              <w:rPr>
                <w:bCs/>
              </w:rPr>
              <w:t>буває н</w:t>
            </w:r>
            <w:r w:rsidR="00BF4F24" w:rsidRPr="00912478">
              <w:rPr>
                <w:bCs/>
              </w:rPr>
              <w:t>а об</w:t>
            </w:r>
            <w:r w:rsidR="00123C15" w:rsidRPr="00912478">
              <w:rPr>
                <w:bCs/>
              </w:rPr>
              <w:t>л</w:t>
            </w:r>
            <w:r w:rsidR="00BF4F24" w:rsidRPr="00912478">
              <w:rPr>
                <w:bCs/>
              </w:rPr>
              <w:t>іку</w:t>
            </w:r>
            <w:r w:rsidR="00CB0EE2" w:rsidRPr="00912478">
              <w:rPr>
                <w:bCs/>
              </w:rPr>
              <w:t xml:space="preserve"> </w:t>
            </w:r>
            <w:r w:rsidR="00A9374B" w:rsidRPr="00912478">
              <w:rPr>
                <w:bCs/>
              </w:rPr>
              <w:t>у</w:t>
            </w:r>
            <w:r w:rsidRPr="00912478">
              <w:rPr>
                <w:bCs/>
              </w:rPr>
              <w:t xml:space="preserve"> відповідному </w:t>
            </w:r>
            <w:r w:rsidRPr="00912478">
              <w:rPr>
                <w:sz w:val="26"/>
                <w:szCs w:val="26"/>
              </w:rPr>
              <w:t>Криворізькому об’єднаному управлінні Пенсійного фонду України Дніпропетровської області</w:t>
            </w:r>
          </w:p>
          <w:p w:rsidR="00123C15" w:rsidRPr="00912478" w:rsidRDefault="00123C15" w:rsidP="00666AA1">
            <w:pPr>
              <w:jc w:val="both"/>
              <w:rPr>
                <w:bCs/>
              </w:rPr>
            </w:pPr>
          </w:p>
        </w:tc>
      </w:tr>
      <w:tr w:rsidR="006047DB" w:rsidRPr="00912478" w:rsidTr="00046486">
        <w:tc>
          <w:tcPr>
            <w:tcW w:w="426" w:type="dxa"/>
          </w:tcPr>
          <w:p w:rsidR="006047DB" w:rsidRPr="00912478" w:rsidRDefault="00C21D90" w:rsidP="00F47B86">
            <w:pPr>
              <w:jc w:val="left"/>
              <w:rPr>
                <w:bCs/>
              </w:rPr>
            </w:pPr>
            <w:r w:rsidRPr="00912478">
              <w:rPr>
                <w:bCs/>
              </w:rPr>
              <w:lastRenderedPageBreak/>
              <w:t>9</w:t>
            </w:r>
          </w:p>
        </w:tc>
        <w:tc>
          <w:tcPr>
            <w:tcW w:w="3686" w:type="dxa"/>
          </w:tcPr>
          <w:p w:rsidR="006047DB" w:rsidRPr="00912478" w:rsidRDefault="006047DB" w:rsidP="00F47B86">
            <w:pPr>
              <w:jc w:val="both"/>
              <w:rPr>
                <w:b/>
                <w:bCs/>
              </w:rPr>
            </w:pPr>
            <w:r w:rsidRPr="00912478">
              <w:rPr>
                <w:b/>
                <w:bCs/>
              </w:rPr>
              <w:t>Результат надання адміністра</w:t>
            </w:r>
            <w:r w:rsidR="00F47B86" w:rsidRPr="00912478">
              <w:rPr>
                <w:b/>
                <w:bCs/>
              </w:rPr>
              <w:t>-</w:t>
            </w:r>
            <w:r w:rsidRPr="00912478">
              <w:rPr>
                <w:b/>
                <w:bCs/>
              </w:rPr>
              <w:t>тивної послуги</w:t>
            </w:r>
          </w:p>
        </w:tc>
        <w:tc>
          <w:tcPr>
            <w:tcW w:w="6804" w:type="dxa"/>
          </w:tcPr>
          <w:p w:rsidR="006047DB" w:rsidRPr="00912478" w:rsidRDefault="00650018" w:rsidP="00650018">
            <w:pPr>
              <w:jc w:val="both"/>
              <w:rPr>
                <w:bCs/>
              </w:rPr>
            </w:pPr>
            <w:r w:rsidRPr="00912478">
              <w:rPr>
                <w:bCs/>
              </w:rPr>
              <w:t>П</w:t>
            </w:r>
            <w:r w:rsidR="00BF4F24" w:rsidRPr="00912478">
              <w:rPr>
                <w:bCs/>
              </w:rPr>
              <w:t>енсійн</w:t>
            </w:r>
            <w:r w:rsidRPr="00912478">
              <w:rPr>
                <w:bCs/>
              </w:rPr>
              <w:t>е</w:t>
            </w:r>
            <w:r w:rsidR="00BF4F24" w:rsidRPr="00912478">
              <w:rPr>
                <w:bCs/>
              </w:rPr>
              <w:t xml:space="preserve"> посвідчення</w:t>
            </w:r>
          </w:p>
        </w:tc>
      </w:tr>
      <w:tr w:rsidR="006047DB" w:rsidRPr="00912478" w:rsidTr="00123C15">
        <w:trPr>
          <w:trHeight w:val="3394"/>
        </w:trPr>
        <w:tc>
          <w:tcPr>
            <w:tcW w:w="426" w:type="dxa"/>
          </w:tcPr>
          <w:p w:rsidR="006047DB" w:rsidRPr="00912478" w:rsidRDefault="00C21D90" w:rsidP="00F47B86">
            <w:pPr>
              <w:jc w:val="left"/>
              <w:rPr>
                <w:bCs/>
              </w:rPr>
            </w:pPr>
            <w:r w:rsidRPr="00912478">
              <w:rPr>
                <w:bCs/>
              </w:rPr>
              <w:t>10</w:t>
            </w:r>
          </w:p>
        </w:tc>
        <w:tc>
          <w:tcPr>
            <w:tcW w:w="3686" w:type="dxa"/>
          </w:tcPr>
          <w:p w:rsidR="006047DB" w:rsidRPr="00912478" w:rsidRDefault="00F47B86" w:rsidP="00F47B86">
            <w:pPr>
              <w:jc w:val="both"/>
              <w:rPr>
                <w:b/>
                <w:bCs/>
              </w:rPr>
            </w:pPr>
            <w:r w:rsidRPr="00912478">
              <w:rPr>
                <w:b/>
                <w:bCs/>
              </w:rPr>
              <w:t>Спосіб отримання результату надання адміністративної пос-луги</w:t>
            </w:r>
          </w:p>
        </w:tc>
        <w:tc>
          <w:tcPr>
            <w:tcW w:w="6804" w:type="dxa"/>
          </w:tcPr>
          <w:p w:rsidR="006047DB" w:rsidRPr="00912478" w:rsidRDefault="008D6781" w:rsidP="0007771F">
            <w:pPr>
              <w:spacing w:before="15" w:after="150"/>
              <w:jc w:val="both"/>
              <w:rPr>
                <w:bCs/>
              </w:rPr>
            </w:pPr>
            <w:r w:rsidRPr="00912478">
              <w:rPr>
                <w:color w:val="000000" w:themeColor="text1"/>
              </w:rPr>
              <w:t xml:space="preserve">Пенсійне посвідчення видається </w:t>
            </w:r>
            <w:r w:rsidR="00967E96" w:rsidRPr="00912478">
              <w:rPr>
                <w:color w:val="000000" w:themeColor="text1"/>
                <w:lang w:eastAsia="ar-SA"/>
              </w:rPr>
              <w:t xml:space="preserve">спеціалістом об'єднаного управління </w:t>
            </w:r>
            <w:r w:rsidR="00967E96" w:rsidRPr="00912478">
              <w:rPr>
                <w:color w:val="000000" w:themeColor="text1"/>
              </w:rPr>
              <w:t>Пенсійного фонду України Дніпропетровської області</w:t>
            </w:r>
            <w:r w:rsidR="00967E96" w:rsidRPr="00912478">
              <w:rPr>
                <w:color w:val="000000" w:themeColor="text1"/>
                <w:lang w:eastAsia="ar-SA"/>
              </w:rPr>
              <w:t xml:space="preserve"> у визначені часи його прийому в Ц</w:t>
            </w:r>
            <w:r w:rsidR="00CB0EE2" w:rsidRPr="00912478">
              <w:rPr>
                <w:color w:val="000000" w:themeColor="text1"/>
                <w:lang w:eastAsia="ar-SA"/>
              </w:rPr>
              <w:t>ентрі адміністра</w:t>
            </w:r>
            <w:r w:rsidR="00A9374B" w:rsidRPr="00912478">
              <w:rPr>
                <w:color w:val="000000" w:themeColor="text1"/>
                <w:lang w:eastAsia="ar-SA"/>
              </w:rPr>
              <w:t>тивних послуг «Віза»</w:t>
            </w:r>
            <w:r w:rsidR="00967E96" w:rsidRPr="00912478">
              <w:rPr>
                <w:color w:val="000000" w:themeColor="text1"/>
                <w:lang w:eastAsia="ar-SA"/>
              </w:rPr>
              <w:t xml:space="preserve"> за погодженою </w:t>
            </w:r>
            <w:r w:rsidR="00A9374B" w:rsidRPr="00912478">
              <w:rPr>
                <w:color w:val="000000" w:themeColor="text1"/>
                <w:lang w:eastAsia="ar-SA"/>
              </w:rPr>
              <w:t>і</w:t>
            </w:r>
            <w:r w:rsidR="00967E96" w:rsidRPr="00912478">
              <w:rPr>
                <w:color w:val="000000" w:themeColor="text1"/>
                <w:lang w:eastAsia="ar-SA"/>
              </w:rPr>
              <w:t>з заявником датою</w:t>
            </w:r>
            <w:r w:rsidR="00B95D3C" w:rsidRPr="00912478">
              <w:rPr>
                <w:color w:val="000000" w:themeColor="text1"/>
                <w:lang w:eastAsia="ar-SA"/>
              </w:rPr>
              <w:t>,</w:t>
            </w:r>
            <w:r w:rsidRPr="00912478">
              <w:rPr>
                <w:color w:val="000000" w:themeColor="text1"/>
              </w:rPr>
              <w:t>особисто або іншій особі, яка представляє інтереси пенсіонера, на підставі нотаріально засвідченого доручення, а у разі, якщо пенсіонером є неповнолітня або недієздатна особа чи особа, циві</w:t>
            </w:r>
            <w:r w:rsidR="00A9374B" w:rsidRPr="00912478">
              <w:rPr>
                <w:color w:val="000000" w:themeColor="text1"/>
              </w:rPr>
              <w:t>льна дієздатність якої обмежена</w:t>
            </w:r>
            <w:r w:rsidR="00B177C0" w:rsidRPr="00912478">
              <w:rPr>
                <w:color w:val="000000" w:themeColor="text1"/>
              </w:rPr>
              <w:t>,</w:t>
            </w:r>
            <w:r w:rsidRPr="00912478">
              <w:rPr>
                <w:color w:val="000000" w:themeColor="text1"/>
              </w:rPr>
              <w:t xml:space="preserve"> - батькам, опікуну (законному представнику), піклувальнику, представнику закладу, який здійснює опіку та піклування, при пред'явленні паспорта, відповідного посвідчення, свідоцтва про народження, рішення суду або інших документів, що посвідчують особу та підтверджують її статус (повноваження), під підпис у журн</w:t>
            </w:r>
            <w:r w:rsidR="00A9374B" w:rsidRPr="00912478">
              <w:rPr>
                <w:color w:val="000000" w:themeColor="text1"/>
              </w:rPr>
              <w:t>алі обліку пенсійних посвідчень</w:t>
            </w:r>
          </w:p>
        </w:tc>
      </w:tr>
      <w:tr w:rsidR="006047DB" w:rsidRPr="00912478" w:rsidTr="00046486">
        <w:tc>
          <w:tcPr>
            <w:tcW w:w="426" w:type="dxa"/>
          </w:tcPr>
          <w:p w:rsidR="006047DB" w:rsidRPr="00912478" w:rsidRDefault="00C21D90" w:rsidP="00F47B86">
            <w:pPr>
              <w:jc w:val="left"/>
              <w:rPr>
                <w:bCs/>
              </w:rPr>
            </w:pPr>
            <w:r w:rsidRPr="00912478">
              <w:rPr>
                <w:bCs/>
              </w:rPr>
              <w:t>11</w:t>
            </w:r>
          </w:p>
        </w:tc>
        <w:tc>
          <w:tcPr>
            <w:tcW w:w="3686" w:type="dxa"/>
          </w:tcPr>
          <w:p w:rsidR="006047DB" w:rsidRPr="00912478" w:rsidRDefault="00F47B86" w:rsidP="00F47B86">
            <w:pPr>
              <w:jc w:val="both"/>
              <w:rPr>
                <w:b/>
                <w:bCs/>
              </w:rPr>
            </w:pPr>
            <w:r w:rsidRPr="00912478">
              <w:rPr>
                <w:b/>
                <w:bCs/>
              </w:rPr>
              <w:t>Нормативно-правові акти, які регулюють порядок та умови надання адміністративної пос-луги</w:t>
            </w:r>
          </w:p>
        </w:tc>
        <w:tc>
          <w:tcPr>
            <w:tcW w:w="6804" w:type="dxa"/>
          </w:tcPr>
          <w:p w:rsidR="005F1DCE" w:rsidRPr="00912478" w:rsidRDefault="00AB68B4" w:rsidP="00A9374B">
            <w:pPr>
              <w:pStyle w:val="a4"/>
              <w:spacing w:before="0" w:beforeAutospacing="0" w:after="0" w:afterAutospacing="0"/>
              <w:ind w:left="33"/>
              <w:jc w:val="both"/>
              <w:rPr>
                <w:lang w:val="uk-UA"/>
              </w:rPr>
            </w:pPr>
            <w:r w:rsidRPr="00912478">
              <w:rPr>
                <w:lang w:val="uk-UA"/>
              </w:rPr>
              <w:t>Постанов</w:t>
            </w:r>
            <w:r w:rsidR="00666AA1" w:rsidRPr="00912478">
              <w:rPr>
                <w:lang w:val="uk-UA"/>
              </w:rPr>
              <w:t>а</w:t>
            </w:r>
            <w:r w:rsidRPr="00912478">
              <w:rPr>
                <w:lang w:val="uk-UA"/>
              </w:rPr>
              <w:t xml:space="preserve"> Кабінету Міністрів України від 11</w:t>
            </w:r>
            <w:r w:rsidR="00123C15" w:rsidRPr="00912478">
              <w:rPr>
                <w:lang w:val="uk-UA"/>
              </w:rPr>
              <w:t xml:space="preserve"> </w:t>
            </w:r>
            <w:r w:rsidR="00D41EE8" w:rsidRPr="00912478">
              <w:rPr>
                <w:lang w:val="uk-UA"/>
              </w:rPr>
              <w:t xml:space="preserve">квітня </w:t>
            </w:r>
            <w:r w:rsidRPr="00912478">
              <w:rPr>
                <w:lang w:val="uk-UA"/>
              </w:rPr>
              <w:t>2002</w:t>
            </w:r>
            <w:r w:rsidR="00D41EE8" w:rsidRPr="00912478">
              <w:rPr>
                <w:lang w:val="uk-UA"/>
              </w:rPr>
              <w:t xml:space="preserve"> року</w:t>
            </w:r>
            <w:r w:rsidR="00B177C0" w:rsidRPr="00912478">
              <w:rPr>
                <w:lang w:val="uk-UA"/>
              </w:rPr>
              <w:t xml:space="preserve"> №497 «</w:t>
            </w:r>
            <w:r w:rsidRPr="00912478">
              <w:rPr>
                <w:lang w:val="uk-UA"/>
              </w:rPr>
              <w:t>Про забезпечення виконання функцій з призначення і виплати п</w:t>
            </w:r>
            <w:r w:rsidR="00B177C0" w:rsidRPr="00912478">
              <w:rPr>
                <w:lang w:val="uk-UA"/>
              </w:rPr>
              <w:t xml:space="preserve">енсій органами Пенсійного фонду», </w:t>
            </w:r>
            <w:r w:rsidRPr="00912478">
              <w:rPr>
                <w:lang w:val="uk-UA"/>
              </w:rPr>
              <w:t>Порядок обліку, зберігання, оформлення та видачі пенсійних посвідчень в Пенсійному фонді Україн</w:t>
            </w:r>
            <w:r w:rsidR="00A9374B" w:rsidRPr="00912478">
              <w:rPr>
                <w:lang w:val="uk-UA"/>
              </w:rPr>
              <w:t>и та його органах, затверджений П</w:t>
            </w:r>
            <w:r w:rsidRPr="00912478">
              <w:rPr>
                <w:lang w:val="uk-UA"/>
              </w:rPr>
              <w:t>остановою правління Пенсійн</w:t>
            </w:r>
            <w:r w:rsidR="00547B17" w:rsidRPr="00912478">
              <w:rPr>
                <w:lang w:val="uk-UA"/>
              </w:rPr>
              <w:t>ого</w:t>
            </w:r>
            <w:r w:rsidRPr="00912478">
              <w:rPr>
                <w:lang w:val="uk-UA"/>
              </w:rPr>
              <w:t xml:space="preserve"> фонд</w:t>
            </w:r>
            <w:r w:rsidR="00547B17" w:rsidRPr="00912478">
              <w:rPr>
                <w:lang w:val="uk-UA"/>
              </w:rPr>
              <w:t>у</w:t>
            </w:r>
            <w:r w:rsidRPr="00912478">
              <w:rPr>
                <w:lang w:val="uk-UA"/>
              </w:rPr>
              <w:t xml:space="preserve"> України 25</w:t>
            </w:r>
            <w:r w:rsidR="00A9374B" w:rsidRPr="00912478">
              <w:rPr>
                <w:lang w:val="uk-UA"/>
              </w:rPr>
              <w:t xml:space="preserve"> березня </w:t>
            </w:r>
            <w:r w:rsidRPr="00912478">
              <w:rPr>
                <w:lang w:val="uk-UA"/>
              </w:rPr>
              <w:t>2004</w:t>
            </w:r>
            <w:r w:rsidR="00A9374B" w:rsidRPr="00912478">
              <w:rPr>
                <w:lang w:val="uk-UA"/>
              </w:rPr>
              <w:t xml:space="preserve"> року</w:t>
            </w:r>
            <w:r w:rsidRPr="00912478">
              <w:rPr>
                <w:lang w:val="uk-UA"/>
              </w:rPr>
              <w:t xml:space="preserve"> № 4-1</w:t>
            </w:r>
            <w:r w:rsidR="00666AA1" w:rsidRPr="00912478">
              <w:rPr>
                <w:lang w:val="uk-UA"/>
              </w:rPr>
              <w:t>(зі змінами)</w:t>
            </w:r>
          </w:p>
        </w:tc>
      </w:tr>
      <w:tr w:rsidR="00ED42E7" w:rsidRPr="00912478" w:rsidTr="00046486">
        <w:tc>
          <w:tcPr>
            <w:tcW w:w="426" w:type="dxa"/>
          </w:tcPr>
          <w:p w:rsidR="00ED42E7" w:rsidRPr="00912478" w:rsidRDefault="00C21D90" w:rsidP="00ED42E7">
            <w:pPr>
              <w:jc w:val="left"/>
              <w:rPr>
                <w:bCs/>
              </w:rPr>
            </w:pPr>
            <w:r w:rsidRPr="00912478">
              <w:rPr>
                <w:bCs/>
              </w:rPr>
              <w:t>12</w:t>
            </w:r>
          </w:p>
        </w:tc>
        <w:tc>
          <w:tcPr>
            <w:tcW w:w="3686" w:type="dxa"/>
          </w:tcPr>
          <w:p w:rsidR="00ED42E7" w:rsidRPr="00912478" w:rsidRDefault="00ED42E7" w:rsidP="00F47B86">
            <w:pPr>
              <w:jc w:val="both"/>
              <w:rPr>
                <w:b/>
                <w:bCs/>
              </w:rPr>
            </w:pPr>
            <w:r w:rsidRPr="00912478">
              <w:rPr>
                <w:b/>
                <w:bCs/>
              </w:rPr>
              <w:t>Примітка</w:t>
            </w:r>
          </w:p>
        </w:tc>
        <w:tc>
          <w:tcPr>
            <w:tcW w:w="6804" w:type="dxa"/>
          </w:tcPr>
          <w:p w:rsidR="00ED42E7" w:rsidRPr="00912478" w:rsidRDefault="00666AA1" w:rsidP="00666AA1">
            <w:pPr>
              <w:pStyle w:val="a4"/>
              <w:spacing w:before="0" w:beforeAutospacing="0" w:after="0" w:afterAutospacing="0"/>
              <w:ind w:left="33"/>
              <w:jc w:val="both"/>
              <w:rPr>
                <w:lang w:val="uk-UA"/>
              </w:rPr>
            </w:pPr>
            <w:r w:rsidRPr="00912478">
              <w:rPr>
                <w:lang w:val="uk-UA"/>
              </w:rPr>
              <w:t>П</w:t>
            </w:r>
            <w:r w:rsidR="000974D8" w:rsidRPr="00912478">
              <w:rPr>
                <w:lang w:val="uk-UA"/>
              </w:rPr>
              <w:t>ослуга надається одним пакетом</w:t>
            </w:r>
          </w:p>
        </w:tc>
      </w:tr>
    </w:tbl>
    <w:p w:rsidR="006047DB" w:rsidRPr="00912478" w:rsidRDefault="006047DB" w:rsidP="00ED42E7">
      <w:pPr>
        <w:jc w:val="both"/>
        <w:rPr>
          <w:b/>
          <w:bCs/>
        </w:rPr>
      </w:pPr>
    </w:p>
    <w:p w:rsidR="00F35505" w:rsidRPr="00912478" w:rsidRDefault="00F35505" w:rsidP="00ED42E7">
      <w:pPr>
        <w:jc w:val="both"/>
        <w:rPr>
          <w:b/>
          <w:bCs/>
        </w:rPr>
      </w:pPr>
    </w:p>
    <w:p w:rsidR="00B177C0" w:rsidRPr="00912478" w:rsidRDefault="00B177C0" w:rsidP="00ED42E7">
      <w:pPr>
        <w:jc w:val="both"/>
        <w:rPr>
          <w:b/>
          <w:bCs/>
        </w:rPr>
      </w:pPr>
    </w:p>
    <w:p w:rsidR="00123C15" w:rsidRPr="00912478" w:rsidRDefault="00123C15" w:rsidP="00F35505">
      <w:pPr>
        <w:jc w:val="center"/>
        <w:rPr>
          <w:b/>
          <w:i/>
          <w:sz w:val="26"/>
          <w:szCs w:val="26"/>
        </w:rPr>
      </w:pPr>
    </w:p>
    <w:p w:rsidR="00F35505" w:rsidRPr="00912478" w:rsidRDefault="00F35505" w:rsidP="00F35505">
      <w:pPr>
        <w:jc w:val="center"/>
        <w:rPr>
          <w:b/>
          <w:i/>
          <w:sz w:val="26"/>
          <w:szCs w:val="26"/>
        </w:rPr>
      </w:pPr>
      <w:r w:rsidRPr="00912478">
        <w:rPr>
          <w:b/>
          <w:i/>
          <w:sz w:val="26"/>
          <w:szCs w:val="26"/>
        </w:rPr>
        <w:t xml:space="preserve">ТЕХНОЛОГІЧНА КАРТКА </w:t>
      </w:r>
    </w:p>
    <w:p w:rsidR="00DB0BE9" w:rsidRPr="00912478" w:rsidRDefault="00DB0BE9" w:rsidP="00DB0BE9">
      <w:pPr>
        <w:ind w:left="-284" w:right="-142"/>
        <w:jc w:val="center"/>
        <w:rPr>
          <w:b/>
          <w:bCs/>
          <w:i/>
          <w:sz w:val="26"/>
          <w:szCs w:val="26"/>
        </w:rPr>
      </w:pPr>
      <w:r w:rsidRPr="00912478">
        <w:rPr>
          <w:b/>
          <w:bCs/>
          <w:i/>
          <w:sz w:val="26"/>
          <w:szCs w:val="26"/>
        </w:rPr>
        <w:t xml:space="preserve">адміністративної послуги, що надається </w:t>
      </w:r>
      <w:r w:rsidRPr="00912478">
        <w:rPr>
          <w:b/>
          <w:i/>
          <w:sz w:val="26"/>
          <w:szCs w:val="26"/>
        </w:rPr>
        <w:t>Криворізькими об’єднаними управліннями Пенсійного фонду України Дніпропетровської</w:t>
      </w:r>
      <w:r w:rsidR="00D41EE8" w:rsidRPr="00912478">
        <w:rPr>
          <w:b/>
          <w:i/>
          <w:sz w:val="26"/>
          <w:szCs w:val="26"/>
        </w:rPr>
        <w:t xml:space="preserve"> області</w:t>
      </w:r>
      <w:r w:rsidRPr="00912478">
        <w:rPr>
          <w:b/>
          <w:bCs/>
          <w:i/>
          <w:sz w:val="26"/>
          <w:szCs w:val="26"/>
        </w:rPr>
        <w:t xml:space="preserve"> в Центрі адміністративних послуг «Віза», його територіальних підрозділах</w:t>
      </w:r>
    </w:p>
    <w:p w:rsidR="00DB0BE9" w:rsidRPr="00912478" w:rsidRDefault="00DB0BE9" w:rsidP="00DB0BE9">
      <w:pPr>
        <w:ind w:left="-284" w:right="-142"/>
        <w:jc w:val="center"/>
        <w:rPr>
          <w:b/>
          <w:bCs/>
        </w:rPr>
      </w:pPr>
    </w:p>
    <w:p w:rsidR="00F35505" w:rsidRPr="00912478" w:rsidRDefault="00B72A42" w:rsidP="00364D31">
      <w:pPr>
        <w:ind w:left="-284" w:right="-142"/>
        <w:jc w:val="both"/>
        <w:rPr>
          <w:bCs/>
        </w:rPr>
      </w:pPr>
      <w:r w:rsidRPr="00912478">
        <w:rPr>
          <w:b/>
          <w:bCs/>
        </w:rPr>
        <w:t xml:space="preserve">Послуга: </w:t>
      </w:r>
      <w:r w:rsidRPr="00912478">
        <w:rPr>
          <w:bCs/>
        </w:rPr>
        <w:t>Оформлення пенсійного посвідчення</w:t>
      </w:r>
      <w:r w:rsidR="00123C15" w:rsidRPr="00912478">
        <w:rPr>
          <w:bCs/>
        </w:rPr>
        <w:t xml:space="preserve"> </w:t>
      </w:r>
      <w:r w:rsidRPr="00912478">
        <w:rPr>
          <w:bCs/>
        </w:rPr>
        <w:t>при наданні послуги</w:t>
      </w:r>
      <w:r w:rsidR="00123C15" w:rsidRPr="00912478">
        <w:rPr>
          <w:bCs/>
        </w:rPr>
        <w:t xml:space="preserve"> </w:t>
      </w:r>
      <w:r w:rsidRPr="00912478">
        <w:rPr>
          <w:bCs/>
        </w:rPr>
        <w:t>«одним пакетом» за життєвою ситуацією «Втрата документів»</w:t>
      </w:r>
    </w:p>
    <w:p w:rsidR="00123C15" w:rsidRPr="00912478" w:rsidRDefault="00123C15" w:rsidP="00364D31">
      <w:pPr>
        <w:ind w:left="-284" w:right="-142"/>
        <w:jc w:val="both"/>
      </w:pPr>
    </w:p>
    <w:tbl>
      <w:tblPr>
        <w:tblW w:w="1064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2977"/>
        <w:gridCol w:w="2479"/>
        <w:gridCol w:w="2668"/>
        <w:gridCol w:w="1958"/>
      </w:tblGrid>
      <w:tr w:rsidR="00F35505" w:rsidRPr="00912478" w:rsidTr="00810D6B">
        <w:tc>
          <w:tcPr>
            <w:tcW w:w="567" w:type="dxa"/>
          </w:tcPr>
          <w:p w:rsidR="00F35505" w:rsidRPr="00912478" w:rsidRDefault="00F35505" w:rsidP="00810D6B">
            <w:pPr>
              <w:jc w:val="center"/>
              <w:rPr>
                <w:b/>
              </w:rPr>
            </w:pPr>
            <w:r w:rsidRPr="00912478">
              <w:rPr>
                <w:b/>
              </w:rPr>
              <w:t>№</w:t>
            </w:r>
          </w:p>
          <w:p w:rsidR="00F35505" w:rsidRPr="00912478" w:rsidRDefault="00F35505" w:rsidP="00810D6B">
            <w:pPr>
              <w:jc w:val="center"/>
              <w:rPr>
                <w:b/>
              </w:rPr>
            </w:pPr>
            <w:r w:rsidRPr="00912478">
              <w:rPr>
                <w:b/>
              </w:rPr>
              <w:t>з/п</w:t>
            </w:r>
          </w:p>
        </w:tc>
        <w:tc>
          <w:tcPr>
            <w:tcW w:w="2977" w:type="dxa"/>
          </w:tcPr>
          <w:p w:rsidR="00F35505" w:rsidRPr="00912478" w:rsidRDefault="00F35505" w:rsidP="00810D6B">
            <w:pPr>
              <w:jc w:val="center"/>
              <w:rPr>
                <w:b/>
              </w:rPr>
            </w:pPr>
            <w:r w:rsidRPr="00912478">
              <w:rPr>
                <w:b/>
              </w:rPr>
              <w:t>Етапи опрацювання звернення про надання адміністративної послуги</w:t>
            </w:r>
          </w:p>
        </w:tc>
        <w:tc>
          <w:tcPr>
            <w:tcW w:w="2479" w:type="dxa"/>
          </w:tcPr>
          <w:p w:rsidR="00F35505" w:rsidRPr="00912478" w:rsidRDefault="00F35505" w:rsidP="00810D6B">
            <w:pPr>
              <w:jc w:val="center"/>
              <w:rPr>
                <w:b/>
              </w:rPr>
            </w:pPr>
          </w:p>
          <w:p w:rsidR="00F35505" w:rsidRPr="00912478" w:rsidRDefault="00F35505" w:rsidP="00810D6B">
            <w:pPr>
              <w:jc w:val="center"/>
              <w:rPr>
                <w:b/>
              </w:rPr>
            </w:pPr>
            <w:r w:rsidRPr="00912478">
              <w:rPr>
                <w:b/>
              </w:rPr>
              <w:t>Відповідальна особа</w:t>
            </w:r>
          </w:p>
        </w:tc>
        <w:tc>
          <w:tcPr>
            <w:tcW w:w="2668" w:type="dxa"/>
          </w:tcPr>
          <w:p w:rsidR="00F35505" w:rsidRPr="00912478" w:rsidRDefault="00F35505" w:rsidP="00810D6B">
            <w:pPr>
              <w:jc w:val="center"/>
              <w:rPr>
                <w:b/>
              </w:rPr>
            </w:pPr>
            <w:r w:rsidRPr="00912478">
              <w:rPr>
                <w:b/>
              </w:rPr>
              <w:t>Структурний підрозділ, відповідальний за етап (дію, рішення)</w:t>
            </w:r>
          </w:p>
        </w:tc>
        <w:tc>
          <w:tcPr>
            <w:tcW w:w="1958" w:type="dxa"/>
          </w:tcPr>
          <w:p w:rsidR="00F35505" w:rsidRPr="00912478" w:rsidRDefault="00F35505" w:rsidP="00810D6B">
            <w:pPr>
              <w:jc w:val="center"/>
              <w:rPr>
                <w:b/>
              </w:rPr>
            </w:pPr>
            <w:r w:rsidRPr="00912478">
              <w:rPr>
                <w:b/>
              </w:rPr>
              <w:t>Строки виконання етапів (дій, рішень)</w:t>
            </w:r>
          </w:p>
        </w:tc>
      </w:tr>
      <w:tr w:rsidR="00F35505" w:rsidRPr="00912478" w:rsidTr="00810D6B">
        <w:tc>
          <w:tcPr>
            <w:tcW w:w="567" w:type="dxa"/>
          </w:tcPr>
          <w:p w:rsidR="00F35505" w:rsidRPr="00912478" w:rsidRDefault="00F35505" w:rsidP="00810D6B">
            <w:pPr>
              <w:jc w:val="center"/>
              <w:rPr>
                <w:b/>
              </w:rPr>
            </w:pPr>
            <w:r w:rsidRPr="00912478">
              <w:rPr>
                <w:b/>
              </w:rPr>
              <w:t>1</w:t>
            </w:r>
          </w:p>
        </w:tc>
        <w:tc>
          <w:tcPr>
            <w:tcW w:w="2977" w:type="dxa"/>
          </w:tcPr>
          <w:p w:rsidR="00F35505" w:rsidRPr="00912478" w:rsidRDefault="00F35505" w:rsidP="00810D6B">
            <w:pPr>
              <w:jc w:val="center"/>
              <w:rPr>
                <w:b/>
              </w:rPr>
            </w:pPr>
            <w:r w:rsidRPr="00912478">
              <w:rPr>
                <w:b/>
              </w:rPr>
              <w:t>2</w:t>
            </w:r>
          </w:p>
        </w:tc>
        <w:tc>
          <w:tcPr>
            <w:tcW w:w="2479" w:type="dxa"/>
          </w:tcPr>
          <w:p w:rsidR="00F35505" w:rsidRPr="00912478" w:rsidRDefault="00F35505" w:rsidP="00810D6B">
            <w:pPr>
              <w:jc w:val="center"/>
              <w:rPr>
                <w:b/>
              </w:rPr>
            </w:pPr>
            <w:r w:rsidRPr="00912478">
              <w:rPr>
                <w:b/>
              </w:rPr>
              <w:t>3</w:t>
            </w:r>
          </w:p>
        </w:tc>
        <w:tc>
          <w:tcPr>
            <w:tcW w:w="2668" w:type="dxa"/>
          </w:tcPr>
          <w:p w:rsidR="00F35505" w:rsidRPr="00912478" w:rsidRDefault="00F35505" w:rsidP="00810D6B">
            <w:pPr>
              <w:jc w:val="center"/>
              <w:rPr>
                <w:b/>
              </w:rPr>
            </w:pPr>
            <w:r w:rsidRPr="00912478">
              <w:rPr>
                <w:b/>
              </w:rPr>
              <w:t>4</w:t>
            </w:r>
          </w:p>
        </w:tc>
        <w:tc>
          <w:tcPr>
            <w:tcW w:w="1958" w:type="dxa"/>
          </w:tcPr>
          <w:p w:rsidR="00F35505" w:rsidRPr="00912478" w:rsidRDefault="00F35505" w:rsidP="00810D6B">
            <w:pPr>
              <w:jc w:val="center"/>
              <w:rPr>
                <w:b/>
              </w:rPr>
            </w:pPr>
            <w:r w:rsidRPr="00912478">
              <w:rPr>
                <w:b/>
              </w:rPr>
              <w:t>5</w:t>
            </w:r>
          </w:p>
        </w:tc>
      </w:tr>
      <w:tr w:rsidR="00F35505" w:rsidRPr="00912478" w:rsidTr="00810D6B">
        <w:tc>
          <w:tcPr>
            <w:tcW w:w="567" w:type="dxa"/>
          </w:tcPr>
          <w:p w:rsidR="00F35505" w:rsidRPr="00912478" w:rsidRDefault="00F35505" w:rsidP="00810D6B">
            <w:r w:rsidRPr="00912478">
              <w:t>1</w:t>
            </w:r>
          </w:p>
        </w:tc>
        <w:tc>
          <w:tcPr>
            <w:tcW w:w="2977" w:type="dxa"/>
          </w:tcPr>
          <w:p w:rsidR="00F35505" w:rsidRPr="00912478" w:rsidRDefault="00A962FC" w:rsidP="00123C15">
            <w:pPr>
              <w:jc w:val="both"/>
            </w:pPr>
            <w:r w:rsidRPr="00912478">
              <w:t>Інформування про види послуг,</w:t>
            </w:r>
            <w:r w:rsidR="00123C15" w:rsidRPr="00912478">
              <w:t xml:space="preserve"> </w:t>
            </w:r>
            <w:r w:rsidRPr="00912478">
              <w:t xml:space="preserve">перелік </w:t>
            </w:r>
            <w:r w:rsidR="00123C15" w:rsidRPr="00912478">
              <w:t>докумен-</w:t>
            </w:r>
            <w:r w:rsidRPr="00912478">
              <w:t>тів тощо</w:t>
            </w:r>
          </w:p>
        </w:tc>
        <w:tc>
          <w:tcPr>
            <w:tcW w:w="2479" w:type="dxa"/>
          </w:tcPr>
          <w:p w:rsidR="00F35505" w:rsidRPr="00912478" w:rsidRDefault="00F35505" w:rsidP="00600F27">
            <w:r w:rsidRPr="00912478">
              <w:t>Адміністратор Центру адміністра-тивних послуг «Віза»</w:t>
            </w:r>
            <w:r w:rsidR="00A9374B" w:rsidRPr="00912478">
              <w:t xml:space="preserve">, його територіальних </w:t>
            </w:r>
            <w:r w:rsidR="00666AA1" w:rsidRPr="00912478">
              <w:t>підрозді</w:t>
            </w:r>
            <w:r w:rsidR="00A9374B" w:rsidRPr="00912478">
              <w:t>лів</w:t>
            </w:r>
            <w:r w:rsidRPr="00912478">
              <w:t xml:space="preserve"> (надалі </w:t>
            </w:r>
            <w:r w:rsidR="002F6BCB" w:rsidRPr="00912478">
              <w:t>-</w:t>
            </w:r>
            <w:r w:rsidRPr="00912478">
              <w:t xml:space="preserve"> Центр)</w:t>
            </w:r>
          </w:p>
        </w:tc>
        <w:tc>
          <w:tcPr>
            <w:tcW w:w="2668" w:type="dxa"/>
          </w:tcPr>
          <w:p w:rsidR="00F35505" w:rsidRPr="00912478" w:rsidRDefault="00F35505" w:rsidP="00810D6B">
            <w:pPr>
              <w:jc w:val="center"/>
            </w:pPr>
            <w:r w:rsidRPr="00912478">
              <w:t>Центр</w:t>
            </w:r>
          </w:p>
        </w:tc>
        <w:tc>
          <w:tcPr>
            <w:tcW w:w="1958" w:type="dxa"/>
          </w:tcPr>
          <w:p w:rsidR="00F35505" w:rsidRPr="00912478" w:rsidRDefault="00F35505" w:rsidP="00F35505">
            <w:pPr>
              <w:jc w:val="center"/>
            </w:pPr>
            <w:r w:rsidRPr="00912478">
              <w:t>У момент звернення</w:t>
            </w:r>
          </w:p>
        </w:tc>
      </w:tr>
      <w:tr w:rsidR="00F35505" w:rsidRPr="00912478" w:rsidTr="00810D6B">
        <w:tc>
          <w:tcPr>
            <w:tcW w:w="567" w:type="dxa"/>
          </w:tcPr>
          <w:p w:rsidR="00F35505" w:rsidRPr="00912478" w:rsidRDefault="00F35505" w:rsidP="00810D6B">
            <w:r w:rsidRPr="00912478">
              <w:t>2</w:t>
            </w:r>
          </w:p>
        </w:tc>
        <w:tc>
          <w:tcPr>
            <w:tcW w:w="2977" w:type="dxa"/>
          </w:tcPr>
          <w:p w:rsidR="00F35505" w:rsidRPr="00912478" w:rsidRDefault="00F35505" w:rsidP="00B72A42">
            <w:pPr>
              <w:jc w:val="both"/>
            </w:pPr>
            <w:r w:rsidRPr="00912478">
              <w:t>Прийняття вхідного пакету документів про надання</w:t>
            </w:r>
            <w:r w:rsidR="00123C15" w:rsidRPr="00912478">
              <w:t xml:space="preserve"> </w:t>
            </w:r>
            <w:r w:rsidRPr="00912478">
              <w:t>послуги;</w:t>
            </w:r>
            <w:r w:rsidR="00123C15" w:rsidRPr="00912478">
              <w:t xml:space="preserve"> </w:t>
            </w:r>
            <w:r w:rsidRPr="00912478">
              <w:t>пере</w:t>
            </w:r>
            <w:r w:rsidR="00123C15" w:rsidRPr="00912478">
              <w:t>-</w:t>
            </w:r>
            <w:r w:rsidRPr="00912478">
              <w:t>вірка</w:t>
            </w:r>
            <w:r w:rsidR="00123C15" w:rsidRPr="00912478">
              <w:t xml:space="preserve"> </w:t>
            </w:r>
            <w:r w:rsidRPr="00912478">
              <w:t xml:space="preserve">комплектності; реєстрація в Центрі </w:t>
            </w:r>
          </w:p>
          <w:p w:rsidR="00123C15" w:rsidRPr="00912478" w:rsidRDefault="00123C15" w:rsidP="00B72A42">
            <w:pPr>
              <w:jc w:val="both"/>
            </w:pPr>
          </w:p>
          <w:p w:rsidR="00123C15" w:rsidRPr="00912478" w:rsidRDefault="00123C15" w:rsidP="00B72A42">
            <w:pPr>
              <w:jc w:val="both"/>
            </w:pPr>
          </w:p>
          <w:p w:rsidR="00123C15" w:rsidRPr="00912478" w:rsidRDefault="00123C15" w:rsidP="00B72A42">
            <w:pPr>
              <w:jc w:val="both"/>
            </w:pPr>
          </w:p>
        </w:tc>
        <w:tc>
          <w:tcPr>
            <w:tcW w:w="2479" w:type="dxa"/>
          </w:tcPr>
          <w:p w:rsidR="00F35505" w:rsidRPr="00912478" w:rsidRDefault="00F35505" w:rsidP="00600F27">
            <w:r w:rsidRPr="00912478">
              <w:t>Адміністратор Центру</w:t>
            </w:r>
          </w:p>
        </w:tc>
        <w:tc>
          <w:tcPr>
            <w:tcW w:w="2668" w:type="dxa"/>
          </w:tcPr>
          <w:p w:rsidR="00F35505" w:rsidRPr="00912478" w:rsidRDefault="00F35505" w:rsidP="00810D6B">
            <w:pPr>
              <w:jc w:val="center"/>
            </w:pPr>
            <w:r w:rsidRPr="00912478">
              <w:t>Центр</w:t>
            </w:r>
          </w:p>
        </w:tc>
        <w:tc>
          <w:tcPr>
            <w:tcW w:w="1958" w:type="dxa"/>
          </w:tcPr>
          <w:p w:rsidR="00F35505" w:rsidRPr="00912478" w:rsidRDefault="00F35505" w:rsidP="00810D6B">
            <w:pPr>
              <w:jc w:val="center"/>
            </w:pPr>
            <w:r w:rsidRPr="00912478">
              <w:t>У день надходження документів</w:t>
            </w:r>
          </w:p>
        </w:tc>
      </w:tr>
      <w:tr w:rsidR="00A9374B" w:rsidRPr="00912478" w:rsidTr="0007771F">
        <w:tc>
          <w:tcPr>
            <w:tcW w:w="567" w:type="dxa"/>
          </w:tcPr>
          <w:p w:rsidR="00A9374B" w:rsidRPr="00912478" w:rsidRDefault="00A9374B" w:rsidP="00A9374B">
            <w:pPr>
              <w:jc w:val="center"/>
            </w:pPr>
            <w:r w:rsidRPr="00912478">
              <w:lastRenderedPageBreak/>
              <w:t>1</w:t>
            </w:r>
          </w:p>
        </w:tc>
        <w:tc>
          <w:tcPr>
            <w:tcW w:w="2977" w:type="dxa"/>
          </w:tcPr>
          <w:p w:rsidR="00A9374B" w:rsidRPr="00912478" w:rsidRDefault="00A9374B" w:rsidP="00A9374B">
            <w:pPr>
              <w:jc w:val="center"/>
            </w:pPr>
            <w:r w:rsidRPr="00912478">
              <w:t>2</w:t>
            </w:r>
          </w:p>
        </w:tc>
        <w:tc>
          <w:tcPr>
            <w:tcW w:w="2479" w:type="dxa"/>
          </w:tcPr>
          <w:p w:rsidR="00A9374B" w:rsidRPr="00912478" w:rsidRDefault="00A9374B" w:rsidP="00A9374B">
            <w:pPr>
              <w:jc w:val="center"/>
            </w:pPr>
            <w:r w:rsidRPr="00912478">
              <w:t>3</w:t>
            </w:r>
          </w:p>
        </w:tc>
        <w:tc>
          <w:tcPr>
            <w:tcW w:w="2668" w:type="dxa"/>
          </w:tcPr>
          <w:p w:rsidR="00A9374B" w:rsidRPr="00912478" w:rsidRDefault="00A9374B" w:rsidP="00A9374B">
            <w:pPr>
              <w:jc w:val="center"/>
            </w:pPr>
            <w:r w:rsidRPr="00912478">
              <w:t>4</w:t>
            </w:r>
          </w:p>
        </w:tc>
        <w:tc>
          <w:tcPr>
            <w:tcW w:w="1958" w:type="dxa"/>
            <w:tcBorders>
              <w:bottom w:val="single" w:sz="4" w:space="0" w:color="auto"/>
            </w:tcBorders>
          </w:tcPr>
          <w:p w:rsidR="00A9374B" w:rsidRPr="00912478" w:rsidRDefault="00A9374B" w:rsidP="00A9374B">
            <w:pPr>
              <w:jc w:val="center"/>
              <w:rPr>
                <w:bCs/>
              </w:rPr>
            </w:pPr>
            <w:r w:rsidRPr="00912478">
              <w:rPr>
                <w:bCs/>
              </w:rPr>
              <w:t>5</w:t>
            </w:r>
          </w:p>
        </w:tc>
      </w:tr>
      <w:tr w:rsidR="00F35505" w:rsidRPr="00912478" w:rsidTr="0007771F">
        <w:tc>
          <w:tcPr>
            <w:tcW w:w="567" w:type="dxa"/>
          </w:tcPr>
          <w:p w:rsidR="00F35505" w:rsidRPr="00912478" w:rsidRDefault="00F35505" w:rsidP="00810D6B">
            <w:r w:rsidRPr="00912478">
              <w:t>3</w:t>
            </w:r>
          </w:p>
        </w:tc>
        <w:tc>
          <w:tcPr>
            <w:tcW w:w="2977" w:type="dxa"/>
          </w:tcPr>
          <w:p w:rsidR="00F35505" w:rsidRPr="00912478" w:rsidRDefault="00F35505" w:rsidP="00B72A42">
            <w:pPr>
              <w:jc w:val="both"/>
            </w:pPr>
            <w:r w:rsidRPr="00912478">
              <w:t>Передача вхідного  пакету документів до</w:t>
            </w:r>
            <w:r w:rsidR="00123C15" w:rsidRPr="00912478">
              <w:t xml:space="preserve"> </w:t>
            </w:r>
            <w:r w:rsidR="00B72A42" w:rsidRPr="00912478">
              <w:t>Криворізь-кого об’єднаного</w:t>
            </w:r>
            <w:r w:rsidR="00123C15" w:rsidRPr="00912478">
              <w:t xml:space="preserve"> </w:t>
            </w:r>
            <w:r w:rsidR="00B72A42" w:rsidRPr="00912478">
              <w:t>управ-ління Пенсійного фонду України</w:t>
            </w:r>
          </w:p>
        </w:tc>
        <w:tc>
          <w:tcPr>
            <w:tcW w:w="2479" w:type="dxa"/>
          </w:tcPr>
          <w:p w:rsidR="00F35505" w:rsidRPr="00912478" w:rsidRDefault="00F35505" w:rsidP="00DB0BE9">
            <w:r w:rsidRPr="00912478">
              <w:t>Адміністратор Центру</w:t>
            </w:r>
          </w:p>
        </w:tc>
        <w:tc>
          <w:tcPr>
            <w:tcW w:w="2668" w:type="dxa"/>
          </w:tcPr>
          <w:p w:rsidR="00F35505" w:rsidRPr="00912478" w:rsidRDefault="00F35505" w:rsidP="00810D6B">
            <w:pPr>
              <w:jc w:val="center"/>
            </w:pPr>
            <w:r w:rsidRPr="00912478">
              <w:t>Центр</w:t>
            </w:r>
          </w:p>
        </w:tc>
        <w:tc>
          <w:tcPr>
            <w:tcW w:w="1958" w:type="dxa"/>
            <w:tcBorders>
              <w:bottom w:val="single" w:sz="4" w:space="0" w:color="auto"/>
            </w:tcBorders>
          </w:tcPr>
          <w:p w:rsidR="00F35505" w:rsidRPr="00912478" w:rsidRDefault="00B72A42" w:rsidP="00810D6B">
            <w:pPr>
              <w:jc w:val="center"/>
            </w:pPr>
            <w:r w:rsidRPr="00912478">
              <w:rPr>
                <w:bCs/>
              </w:rPr>
              <w:t>Не пізніше наступного робочого дня після надходження документів</w:t>
            </w:r>
          </w:p>
        </w:tc>
      </w:tr>
      <w:tr w:rsidR="00463F85" w:rsidRPr="00912478" w:rsidTr="0007771F">
        <w:tc>
          <w:tcPr>
            <w:tcW w:w="567" w:type="dxa"/>
          </w:tcPr>
          <w:p w:rsidR="00463F85" w:rsidRPr="00912478" w:rsidRDefault="00463F85" w:rsidP="00810D6B">
            <w:r w:rsidRPr="00912478">
              <w:t>4</w:t>
            </w:r>
          </w:p>
        </w:tc>
        <w:tc>
          <w:tcPr>
            <w:tcW w:w="2977" w:type="dxa"/>
          </w:tcPr>
          <w:p w:rsidR="00463F85" w:rsidRPr="00912478" w:rsidRDefault="00463F85" w:rsidP="00463F85">
            <w:r w:rsidRPr="00912478">
              <w:rPr>
                <w:bCs/>
              </w:rPr>
              <w:t xml:space="preserve">Реєстрація заяви </w:t>
            </w:r>
            <w:r w:rsidR="00B177C0" w:rsidRPr="00912478">
              <w:t xml:space="preserve"> про на-дання  послуги в</w:t>
            </w:r>
            <w:r w:rsidR="00123C15" w:rsidRPr="00912478">
              <w:t xml:space="preserve"> </w:t>
            </w:r>
            <w:r w:rsidRPr="00912478">
              <w:t>Криво-різькому об’єднаному управлінні Пенсійного фонду України</w:t>
            </w:r>
          </w:p>
        </w:tc>
        <w:tc>
          <w:tcPr>
            <w:tcW w:w="2479" w:type="dxa"/>
          </w:tcPr>
          <w:p w:rsidR="00463F85" w:rsidRPr="00912478" w:rsidRDefault="00463F85" w:rsidP="00DB0BE9">
            <w:pPr>
              <w:snapToGrid w:val="0"/>
            </w:pPr>
            <w:r w:rsidRPr="00912478">
              <w:t xml:space="preserve">Спеціаліст </w:t>
            </w:r>
            <w:r w:rsidR="00DB0BE9" w:rsidRPr="00912478">
              <w:t>управлін-</w:t>
            </w:r>
            <w:r w:rsidRPr="00912478">
              <w:t>ня Криворізького об’єднаного управ</w:t>
            </w:r>
            <w:r w:rsidR="00DB0BE9" w:rsidRPr="00912478">
              <w:t>-</w:t>
            </w:r>
            <w:r w:rsidRPr="00912478">
              <w:t>ління Пенсійного фонду України</w:t>
            </w:r>
            <w:r w:rsidR="00180039" w:rsidRPr="00912478">
              <w:t xml:space="preserve"> Дніпропетровської області</w:t>
            </w:r>
          </w:p>
        </w:tc>
        <w:tc>
          <w:tcPr>
            <w:tcW w:w="2668" w:type="dxa"/>
          </w:tcPr>
          <w:p w:rsidR="00463F85" w:rsidRPr="00912478" w:rsidRDefault="00463F85" w:rsidP="00DB0BE9">
            <w:pPr>
              <w:snapToGrid w:val="0"/>
            </w:pPr>
            <w:r w:rsidRPr="00912478">
              <w:t>Криворізьке об’єднане управління Пенсійного фонду України</w:t>
            </w:r>
            <w:r w:rsidR="00180039" w:rsidRPr="00912478">
              <w:t xml:space="preserve"> Дніпропетровської області</w:t>
            </w:r>
          </w:p>
        </w:tc>
        <w:tc>
          <w:tcPr>
            <w:tcW w:w="1958" w:type="dxa"/>
            <w:tcBorders>
              <w:top w:val="single" w:sz="4" w:space="0" w:color="auto"/>
              <w:bottom w:val="single" w:sz="4" w:space="0" w:color="auto"/>
            </w:tcBorders>
          </w:tcPr>
          <w:p w:rsidR="00463F85" w:rsidRPr="00912478" w:rsidRDefault="00463F85" w:rsidP="00810D6B">
            <w:pPr>
              <w:jc w:val="center"/>
            </w:pPr>
          </w:p>
          <w:p w:rsidR="00463F85" w:rsidRPr="00912478" w:rsidRDefault="00463F85" w:rsidP="00810D6B">
            <w:pPr>
              <w:jc w:val="center"/>
            </w:pPr>
          </w:p>
          <w:p w:rsidR="0007771F" w:rsidRPr="00912478" w:rsidRDefault="0007771F" w:rsidP="0007771F">
            <w:pPr>
              <w:jc w:val="center"/>
            </w:pPr>
            <w:r w:rsidRPr="00912478">
              <w:t>Протягом</w:t>
            </w:r>
          </w:p>
          <w:p w:rsidR="0007771F" w:rsidRPr="00912478" w:rsidRDefault="0007771F" w:rsidP="0007771F">
            <w:pPr>
              <w:jc w:val="center"/>
            </w:pPr>
            <w:r w:rsidRPr="00912478">
              <w:t xml:space="preserve">1 робочого дня </w:t>
            </w:r>
          </w:p>
          <w:p w:rsidR="00463F85" w:rsidRPr="00912478" w:rsidRDefault="00463F85" w:rsidP="00810D6B">
            <w:pPr>
              <w:jc w:val="center"/>
            </w:pPr>
          </w:p>
          <w:p w:rsidR="00463F85" w:rsidRPr="00912478" w:rsidRDefault="00463F85" w:rsidP="00810D6B">
            <w:pPr>
              <w:jc w:val="center"/>
            </w:pPr>
          </w:p>
          <w:p w:rsidR="00463F85" w:rsidRPr="00912478" w:rsidRDefault="00463F85" w:rsidP="00810D6B">
            <w:pPr>
              <w:jc w:val="center"/>
            </w:pPr>
          </w:p>
        </w:tc>
      </w:tr>
      <w:tr w:rsidR="009255C3" w:rsidRPr="00912478" w:rsidTr="0007771F">
        <w:trPr>
          <w:trHeight w:val="1334"/>
        </w:trPr>
        <w:tc>
          <w:tcPr>
            <w:tcW w:w="567" w:type="dxa"/>
          </w:tcPr>
          <w:p w:rsidR="009255C3" w:rsidRPr="00912478" w:rsidRDefault="009255C3" w:rsidP="00810D6B">
            <w:r w:rsidRPr="00912478">
              <w:t>5</w:t>
            </w:r>
          </w:p>
        </w:tc>
        <w:tc>
          <w:tcPr>
            <w:tcW w:w="2977" w:type="dxa"/>
          </w:tcPr>
          <w:p w:rsidR="009255C3" w:rsidRPr="00912478" w:rsidRDefault="009255C3" w:rsidP="00174936">
            <w:pPr>
              <w:snapToGrid w:val="0"/>
            </w:pPr>
            <w:r w:rsidRPr="00912478">
              <w:t xml:space="preserve">Розгляд заяви та </w:t>
            </w:r>
            <w:r w:rsidR="00174936" w:rsidRPr="00912478">
              <w:t>доку-мент</w:t>
            </w:r>
            <w:r w:rsidRPr="00912478">
              <w:t>ів; накладення резо</w:t>
            </w:r>
            <w:r w:rsidR="00174936" w:rsidRPr="00912478">
              <w:t>-</w:t>
            </w:r>
            <w:r w:rsidRPr="00912478">
              <w:t>люції</w:t>
            </w:r>
          </w:p>
        </w:tc>
        <w:tc>
          <w:tcPr>
            <w:tcW w:w="2479" w:type="dxa"/>
          </w:tcPr>
          <w:p w:rsidR="009255C3" w:rsidRPr="00912478" w:rsidRDefault="009255C3" w:rsidP="00DB0BE9">
            <w:pPr>
              <w:snapToGrid w:val="0"/>
            </w:pPr>
            <w:r w:rsidRPr="00912478">
              <w:t>Заступник началь</w:t>
            </w:r>
            <w:r w:rsidR="00DB0BE9" w:rsidRPr="00912478">
              <w:t>-</w:t>
            </w:r>
            <w:r w:rsidRPr="00912478">
              <w:t>ника Криворізького об’єднаного</w:t>
            </w:r>
            <w:r w:rsidR="00123C15" w:rsidRPr="00912478">
              <w:t xml:space="preserve"> </w:t>
            </w:r>
            <w:r w:rsidR="00DB0BE9" w:rsidRPr="00912478">
              <w:t>управ-лін</w:t>
            </w:r>
            <w:r w:rsidRPr="00912478">
              <w:t>ня Пенсійного фонду України</w:t>
            </w:r>
            <w:r w:rsidR="00180039" w:rsidRPr="00912478">
              <w:t xml:space="preserve"> Дніпропетровської області</w:t>
            </w:r>
          </w:p>
        </w:tc>
        <w:tc>
          <w:tcPr>
            <w:tcW w:w="2668" w:type="dxa"/>
          </w:tcPr>
          <w:p w:rsidR="009255C3" w:rsidRPr="00912478" w:rsidRDefault="009255C3" w:rsidP="00DB0BE9">
            <w:pPr>
              <w:snapToGrid w:val="0"/>
            </w:pPr>
            <w:r w:rsidRPr="00912478">
              <w:t>Криворізьке об’єднане управління Пенсійного фонду України</w:t>
            </w:r>
            <w:r w:rsidR="00180039" w:rsidRPr="00912478">
              <w:t xml:space="preserve"> Дніпропетровської області</w:t>
            </w:r>
          </w:p>
        </w:tc>
        <w:tc>
          <w:tcPr>
            <w:tcW w:w="1958" w:type="dxa"/>
            <w:tcBorders>
              <w:top w:val="single" w:sz="4" w:space="0" w:color="auto"/>
              <w:bottom w:val="single" w:sz="4" w:space="0" w:color="auto"/>
            </w:tcBorders>
          </w:tcPr>
          <w:p w:rsidR="0007771F" w:rsidRPr="00912478" w:rsidRDefault="0007771F" w:rsidP="00810D6B">
            <w:pPr>
              <w:jc w:val="center"/>
            </w:pPr>
          </w:p>
          <w:p w:rsidR="0007771F" w:rsidRPr="00912478" w:rsidRDefault="0007771F" w:rsidP="00810D6B">
            <w:pPr>
              <w:jc w:val="center"/>
            </w:pPr>
          </w:p>
          <w:p w:rsidR="0007771F" w:rsidRPr="00912478" w:rsidRDefault="0007771F" w:rsidP="0007771F">
            <w:pPr>
              <w:jc w:val="center"/>
            </w:pPr>
            <w:r w:rsidRPr="00912478">
              <w:t>Протягом</w:t>
            </w:r>
          </w:p>
          <w:p w:rsidR="0007771F" w:rsidRPr="00912478" w:rsidRDefault="0007771F" w:rsidP="00810D6B">
            <w:pPr>
              <w:jc w:val="center"/>
            </w:pPr>
            <w:r w:rsidRPr="00912478">
              <w:t xml:space="preserve">1 робочого дня </w:t>
            </w:r>
          </w:p>
          <w:p w:rsidR="009255C3" w:rsidRPr="00912478" w:rsidRDefault="009255C3" w:rsidP="00810D6B">
            <w:pPr>
              <w:jc w:val="center"/>
            </w:pPr>
          </w:p>
        </w:tc>
      </w:tr>
      <w:tr w:rsidR="009255C3" w:rsidRPr="00912478" w:rsidTr="0007771F">
        <w:tc>
          <w:tcPr>
            <w:tcW w:w="567" w:type="dxa"/>
          </w:tcPr>
          <w:p w:rsidR="009255C3" w:rsidRPr="00912478" w:rsidRDefault="009255C3" w:rsidP="00810D6B">
            <w:r w:rsidRPr="00912478">
              <w:t>6</w:t>
            </w:r>
          </w:p>
        </w:tc>
        <w:tc>
          <w:tcPr>
            <w:tcW w:w="2977" w:type="dxa"/>
          </w:tcPr>
          <w:p w:rsidR="009255C3" w:rsidRPr="00912478" w:rsidRDefault="009255C3" w:rsidP="00E26453">
            <w:pPr>
              <w:snapToGrid w:val="0"/>
            </w:pPr>
            <w:r w:rsidRPr="00912478">
              <w:t>Здійснення перевірки повноти даних у поданих заявником документах</w:t>
            </w:r>
          </w:p>
        </w:tc>
        <w:tc>
          <w:tcPr>
            <w:tcW w:w="2479" w:type="dxa"/>
          </w:tcPr>
          <w:p w:rsidR="009255C3" w:rsidRPr="00912478" w:rsidRDefault="009255C3" w:rsidP="00DB0BE9">
            <w:pPr>
              <w:snapToGrid w:val="0"/>
            </w:pPr>
            <w:r w:rsidRPr="00912478">
              <w:t>Спеціаліст управ</w:t>
            </w:r>
            <w:r w:rsidR="00DB0BE9" w:rsidRPr="00912478">
              <w:t>-</w:t>
            </w:r>
            <w:r w:rsidRPr="00912478">
              <w:t>ління Криворізького об’єднаного управ</w:t>
            </w:r>
            <w:r w:rsidR="00DB0BE9" w:rsidRPr="00912478">
              <w:t>-</w:t>
            </w:r>
            <w:r w:rsidRPr="00912478">
              <w:t>ління Пенсійного фонду України</w:t>
            </w:r>
            <w:r w:rsidR="00180039" w:rsidRPr="00912478">
              <w:t xml:space="preserve"> Дніпропетровської області</w:t>
            </w:r>
          </w:p>
          <w:p w:rsidR="00B177C0" w:rsidRPr="00912478" w:rsidRDefault="00B177C0" w:rsidP="00DB0BE9">
            <w:pPr>
              <w:snapToGrid w:val="0"/>
            </w:pPr>
          </w:p>
        </w:tc>
        <w:tc>
          <w:tcPr>
            <w:tcW w:w="2668" w:type="dxa"/>
          </w:tcPr>
          <w:p w:rsidR="009255C3" w:rsidRPr="00912478" w:rsidRDefault="009255C3" w:rsidP="00DB0BE9">
            <w:pPr>
              <w:snapToGrid w:val="0"/>
            </w:pPr>
            <w:r w:rsidRPr="00912478">
              <w:t>Криворізьке об’єднане управління Пенсійного фонду України</w:t>
            </w:r>
            <w:r w:rsidR="00180039" w:rsidRPr="00912478">
              <w:t xml:space="preserve"> Дніпропетровської області</w:t>
            </w:r>
          </w:p>
        </w:tc>
        <w:tc>
          <w:tcPr>
            <w:tcW w:w="1958" w:type="dxa"/>
            <w:vMerge w:val="restart"/>
            <w:tcBorders>
              <w:top w:val="single" w:sz="4" w:space="0" w:color="auto"/>
            </w:tcBorders>
          </w:tcPr>
          <w:p w:rsidR="0007771F" w:rsidRPr="00912478" w:rsidRDefault="0007771F" w:rsidP="00810D6B">
            <w:pPr>
              <w:jc w:val="center"/>
            </w:pPr>
          </w:p>
          <w:p w:rsidR="0007771F" w:rsidRPr="00912478" w:rsidRDefault="0007771F" w:rsidP="00810D6B">
            <w:pPr>
              <w:jc w:val="center"/>
            </w:pPr>
          </w:p>
          <w:p w:rsidR="0007771F" w:rsidRPr="00912478" w:rsidRDefault="0007771F" w:rsidP="00810D6B">
            <w:pPr>
              <w:jc w:val="center"/>
            </w:pPr>
            <w:r w:rsidRPr="00912478">
              <w:t>Протягом</w:t>
            </w:r>
          </w:p>
          <w:p w:rsidR="0007771F" w:rsidRPr="00912478" w:rsidRDefault="0007771F" w:rsidP="00810D6B">
            <w:pPr>
              <w:jc w:val="center"/>
            </w:pPr>
            <w:r w:rsidRPr="00912478">
              <w:t xml:space="preserve">1 робочого дня </w:t>
            </w:r>
          </w:p>
          <w:p w:rsidR="009255C3" w:rsidRPr="00912478" w:rsidRDefault="009255C3" w:rsidP="00810D6B">
            <w:pPr>
              <w:jc w:val="center"/>
            </w:pPr>
          </w:p>
        </w:tc>
      </w:tr>
      <w:tr w:rsidR="009255C3" w:rsidRPr="00912478" w:rsidTr="0007771F">
        <w:tc>
          <w:tcPr>
            <w:tcW w:w="567" w:type="dxa"/>
            <w:tcBorders>
              <w:top w:val="single" w:sz="4" w:space="0" w:color="auto"/>
            </w:tcBorders>
          </w:tcPr>
          <w:p w:rsidR="009255C3" w:rsidRPr="00912478" w:rsidRDefault="009255C3" w:rsidP="00810D6B">
            <w:r w:rsidRPr="00912478">
              <w:t>7</w:t>
            </w:r>
          </w:p>
        </w:tc>
        <w:tc>
          <w:tcPr>
            <w:tcW w:w="2977" w:type="dxa"/>
            <w:tcBorders>
              <w:top w:val="single" w:sz="4" w:space="0" w:color="auto"/>
            </w:tcBorders>
          </w:tcPr>
          <w:p w:rsidR="009255C3" w:rsidRPr="00912478" w:rsidRDefault="009255C3" w:rsidP="00E26453">
            <w:pPr>
              <w:snapToGrid w:val="0"/>
            </w:pPr>
            <w:r w:rsidRPr="00912478">
              <w:rPr>
                <w:bCs/>
              </w:rPr>
              <w:t>У разі потреби, підготовка письмового обгрунтуван-ня причин відмови суб’єк-ту звернення у видачі по-свідчення</w:t>
            </w:r>
          </w:p>
        </w:tc>
        <w:tc>
          <w:tcPr>
            <w:tcW w:w="2479" w:type="dxa"/>
            <w:tcBorders>
              <w:top w:val="single" w:sz="4" w:space="0" w:color="auto"/>
            </w:tcBorders>
          </w:tcPr>
          <w:p w:rsidR="009255C3" w:rsidRPr="00912478" w:rsidRDefault="009255C3" w:rsidP="00DB0BE9">
            <w:pPr>
              <w:snapToGrid w:val="0"/>
            </w:pPr>
            <w:r w:rsidRPr="00912478">
              <w:t>Спеціаліст управлін</w:t>
            </w:r>
            <w:r w:rsidR="00DB0BE9" w:rsidRPr="00912478">
              <w:t>-</w:t>
            </w:r>
            <w:r w:rsidRPr="00912478">
              <w:t>ня</w:t>
            </w:r>
            <w:r w:rsidR="00912478" w:rsidRPr="00912478">
              <w:t xml:space="preserve"> </w:t>
            </w:r>
            <w:r w:rsidRPr="00912478">
              <w:t xml:space="preserve"> Криворізького об’єднаного </w:t>
            </w:r>
            <w:r w:rsidR="00DB0BE9" w:rsidRPr="00912478">
              <w:t>управ-лін</w:t>
            </w:r>
            <w:r w:rsidRPr="00912478">
              <w:t>ня Пенсійного фонду України</w:t>
            </w:r>
            <w:r w:rsidR="00180039" w:rsidRPr="00912478">
              <w:t xml:space="preserve"> Дніпропетровської області</w:t>
            </w:r>
          </w:p>
        </w:tc>
        <w:tc>
          <w:tcPr>
            <w:tcW w:w="2668" w:type="dxa"/>
            <w:tcBorders>
              <w:top w:val="single" w:sz="4" w:space="0" w:color="auto"/>
            </w:tcBorders>
          </w:tcPr>
          <w:p w:rsidR="009255C3" w:rsidRPr="00912478" w:rsidRDefault="009255C3" w:rsidP="00DB0BE9">
            <w:pPr>
              <w:snapToGrid w:val="0"/>
            </w:pPr>
            <w:r w:rsidRPr="00912478">
              <w:t>Криворізьке об’єднане управління Пенсійного фонду України</w:t>
            </w:r>
            <w:r w:rsidR="00180039" w:rsidRPr="00912478">
              <w:t xml:space="preserve"> Дніпропетровської області</w:t>
            </w:r>
          </w:p>
        </w:tc>
        <w:tc>
          <w:tcPr>
            <w:tcW w:w="1958" w:type="dxa"/>
            <w:vMerge/>
            <w:tcBorders>
              <w:bottom w:val="single" w:sz="4" w:space="0" w:color="auto"/>
            </w:tcBorders>
          </w:tcPr>
          <w:p w:rsidR="009255C3" w:rsidRPr="00912478" w:rsidRDefault="009255C3" w:rsidP="00810D6B">
            <w:pPr>
              <w:jc w:val="center"/>
            </w:pPr>
          </w:p>
        </w:tc>
      </w:tr>
      <w:tr w:rsidR="009255C3" w:rsidRPr="00912478" w:rsidTr="0007771F">
        <w:tc>
          <w:tcPr>
            <w:tcW w:w="567" w:type="dxa"/>
          </w:tcPr>
          <w:p w:rsidR="009255C3" w:rsidRPr="00912478" w:rsidRDefault="009255C3" w:rsidP="00810D6B">
            <w:r w:rsidRPr="00912478">
              <w:t>8</w:t>
            </w:r>
          </w:p>
        </w:tc>
        <w:tc>
          <w:tcPr>
            <w:tcW w:w="2977" w:type="dxa"/>
          </w:tcPr>
          <w:p w:rsidR="009255C3" w:rsidRPr="00912478" w:rsidRDefault="009255C3" w:rsidP="009255C3">
            <w:pPr>
              <w:snapToGrid w:val="0"/>
            </w:pPr>
            <w:r w:rsidRPr="00912478">
              <w:rPr>
                <w:bCs/>
              </w:rPr>
              <w:t xml:space="preserve">Формування в електрон-ному вигляді анкети та пе-редача замовлення на ви-готовлення пенсійного посвідчення  до Пенсійно-го фонду України </w:t>
            </w:r>
          </w:p>
        </w:tc>
        <w:tc>
          <w:tcPr>
            <w:tcW w:w="2479" w:type="dxa"/>
          </w:tcPr>
          <w:p w:rsidR="009255C3" w:rsidRPr="00912478" w:rsidRDefault="009255C3" w:rsidP="00DB0BE9">
            <w:pPr>
              <w:snapToGrid w:val="0"/>
            </w:pPr>
            <w:r w:rsidRPr="00912478">
              <w:t>Спеціаліст управ</w:t>
            </w:r>
            <w:r w:rsidR="00DB0BE9" w:rsidRPr="00912478">
              <w:t>-</w:t>
            </w:r>
            <w:r w:rsidRPr="00912478">
              <w:t>ління Криворізького об’єднаного управ</w:t>
            </w:r>
            <w:r w:rsidR="00DB0BE9" w:rsidRPr="00912478">
              <w:t>-</w:t>
            </w:r>
            <w:r w:rsidRPr="00912478">
              <w:t>ління Пенсійного фонду України</w:t>
            </w:r>
            <w:r w:rsidR="00180039" w:rsidRPr="00912478">
              <w:t xml:space="preserve"> Дніпропетровської області</w:t>
            </w:r>
          </w:p>
        </w:tc>
        <w:tc>
          <w:tcPr>
            <w:tcW w:w="2668" w:type="dxa"/>
          </w:tcPr>
          <w:p w:rsidR="009255C3" w:rsidRPr="00912478" w:rsidRDefault="009255C3" w:rsidP="00DB0BE9">
            <w:pPr>
              <w:snapToGrid w:val="0"/>
            </w:pPr>
            <w:r w:rsidRPr="00912478">
              <w:t>Криворізьке об’єднане управління Пенсійного фонду України</w:t>
            </w:r>
            <w:r w:rsidR="00180039" w:rsidRPr="00912478">
              <w:t xml:space="preserve"> Дніпропетровської області</w:t>
            </w:r>
          </w:p>
        </w:tc>
        <w:tc>
          <w:tcPr>
            <w:tcW w:w="1958" w:type="dxa"/>
            <w:tcBorders>
              <w:top w:val="single" w:sz="4" w:space="0" w:color="auto"/>
            </w:tcBorders>
          </w:tcPr>
          <w:p w:rsidR="009255C3" w:rsidRPr="00912478" w:rsidRDefault="009255C3" w:rsidP="00810D6B">
            <w:pPr>
              <w:jc w:val="center"/>
            </w:pPr>
          </w:p>
        </w:tc>
      </w:tr>
      <w:tr w:rsidR="009255C3" w:rsidRPr="00912478" w:rsidTr="00810D6B">
        <w:tc>
          <w:tcPr>
            <w:tcW w:w="567" w:type="dxa"/>
          </w:tcPr>
          <w:p w:rsidR="009255C3" w:rsidRPr="00912478" w:rsidRDefault="009255C3" w:rsidP="00E26453">
            <w:r w:rsidRPr="00912478">
              <w:t>9</w:t>
            </w:r>
          </w:p>
        </w:tc>
        <w:tc>
          <w:tcPr>
            <w:tcW w:w="2977" w:type="dxa"/>
          </w:tcPr>
          <w:p w:rsidR="009255C3" w:rsidRPr="00912478" w:rsidRDefault="009255C3" w:rsidP="00E26453">
            <w:pPr>
              <w:jc w:val="both"/>
            </w:pPr>
            <w:r w:rsidRPr="00912478">
              <w:rPr>
                <w:bCs/>
              </w:rPr>
              <w:t>Виготовлення пенсійного посвідчення</w:t>
            </w:r>
          </w:p>
        </w:tc>
        <w:tc>
          <w:tcPr>
            <w:tcW w:w="2479" w:type="dxa"/>
          </w:tcPr>
          <w:p w:rsidR="009255C3" w:rsidRPr="00912478" w:rsidRDefault="009255C3" w:rsidP="00B177C0">
            <w:pPr>
              <w:jc w:val="both"/>
            </w:pPr>
            <w:r w:rsidRPr="00912478">
              <w:t xml:space="preserve">Спеціаліст </w:t>
            </w:r>
            <w:r w:rsidR="00B177C0" w:rsidRPr="00912478">
              <w:t>управлін-</w:t>
            </w:r>
            <w:r w:rsidRPr="00912478">
              <w:t>ня Пенсійного фонду України</w:t>
            </w:r>
          </w:p>
          <w:p w:rsidR="00B177C0" w:rsidRPr="00912478" w:rsidRDefault="00B177C0" w:rsidP="00B177C0">
            <w:pPr>
              <w:jc w:val="both"/>
            </w:pPr>
          </w:p>
        </w:tc>
        <w:tc>
          <w:tcPr>
            <w:tcW w:w="2668" w:type="dxa"/>
          </w:tcPr>
          <w:p w:rsidR="009255C3" w:rsidRPr="00912478" w:rsidRDefault="009255C3" w:rsidP="00E26453">
            <w:pPr>
              <w:jc w:val="center"/>
            </w:pPr>
            <w:r w:rsidRPr="00912478">
              <w:t>Пенсійний фонд України</w:t>
            </w:r>
          </w:p>
        </w:tc>
        <w:tc>
          <w:tcPr>
            <w:tcW w:w="1958" w:type="dxa"/>
          </w:tcPr>
          <w:p w:rsidR="009255C3" w:rsidRPr="00912478" w:rsidRDefault="009255C3" w:rsidP="00DB0BE9">
            <w:r w:rsidRPr="00912478">
              <w:t>До 27 календарних днів</w:t>
            </w:r>
          </w:p>
        </w:tc>
      </w:tr>
      <w:tr w:rsidR="009255C3" w:rsidRPr="00912478" w:rsidTr="00810D6B">
        <w:tc>
          <w:tcPr>
            <w:tcW w:w="567" w:type="dxa"/>
          </w:tcPr>
          <w:p w:rsidR="009255C3" w:rsidRPr="00912478" w:rsidRDefault="009255C3" w:rsidP="00E26453">
            <w:r w:rsidRPr="00912478">
              <w:t>10</w:t>
            </w:r>
          </w:p>
        </w:tc>
        <w:tc>
          <w:tcPr>
            <w:tcW w:w="2977" w:type="dxa"/>
          </w:tcPr>
          <w:p w:rsidR="009255C3" w:rsidRPr="00912478" w:rsidRDefault="009255C3" w:rsidP="00C514D1">
            <w:pPr>
              <w:spacing w:before="100" w:beforeAutospacing="1" w:after="100" w:afterAutospacing="1"/>
              <w:jc w:val="both"/>
            </w:pPr>
            <w:r w:rsidRPr="00912478">
              <w:t xml:space="preserve">Направлення повідомлен-ня про </w:t>
            </w:r>
            <w:r w:rsidR="00C514D1" w:rsidRPr="00912478">
              <w:t>р</w:t>
            </w:r>
            <w:r w:rsidRPr="00912478">
              <w:t>езультат адміні</w:t>
            </w:r>
            <w:r w:rsidR="00C514D1" w:rsidRPr="00912478">
              <w:t>-</w:t>
            </w:r>
            <w:r w:rsidRPr="00912478">
              <w:t>стративної послуги</w:t>
            </w:r>
            <w:r w:rsidR="00666AA1" w:rsidRPr="00912478">
              <w:t xml:space="preserve"> заяв</w:t>
            </w:r>
            <w:r w:rsidR="0007771F" w:rsidRPr="00912478">
              <w:t>-</w:t>
            </w:r>
            <w:r w:rsidR="00666AA1" w:rsidRPr="00912478">
              <w:t>нику та Центру</w:t>
            </w:r>
          </w:p>
        </w:tc>
        <w:tc>
          <w:tcPr>
            <w:tcW w:w="2479" w:type="dxa"/>
          </w:tcPr>
          <w:p w:rsidR="009255C3" w:rsidRPr="00912478" w:rsidRDefault="00666AA1" w:rsidP="00364D31">
            <w:r w:rsidRPr="00912478">
              <w:t>Спеціаліст управлін</w:t>
            </w:r>
            <w:r w:rsidR="00364D31" w:rsidRPr="00912478">
              <w:t>-</w:t>
            </w:r>
            <w:r w:rsidRPr="00912478">
              <w:t>ня Криворізького об’єднаного управ-ління Пенсійного фонду України</w:t>
            </w:r>
            <w:r w:rsidR="00180039" w:rsidRPr="00912478">
              <w:t xml:space="preserve"> Дніпропетровської області</w:t>
            </w:r>
          </w:p>
        </w:tc>
        <w:tc>
          <w:tcPr>
            <w:tcW w:w="2668" w:type="dxa"/>
          </w:tcPr>
          <w:p w:rsidR="009255C3" w:rsidRPr="00912478" w:rsidRDefault="00364D31" w:rsidP="00E26453">
            <w:pPr>
              <w:jc w:val="center"/>
            </w:pPr>
            <w:r w:rsidRPr="00912478">
              <w:t>Криворізьке об’єднане управління Пенсійного фонду України</w:t>
            </w:r>
            <w:r w:rsidR="00180039" w:rsidRPr="00912478">
              <w:t xml:space="preserve"> Дніпропетровської області Дніпропетровської області</w:t>
            </w:r>
          </w:p>
        </w:tc>
        <w:tc>
          <w:tcPr>
            <w:tcW w:w="1958" w:type="dxa"/>
          </w:tcPr>
          <w:p w:rsidR="009255C3" w:rsidRPr="00912478" w:rsidRDefault="009255C3" w:rsidP="00364D31">
            <w:r w:rsidRPr="00912478">
              <w:t>У день отриман</w:t>
            </w:r>
            <w:r w:rsidR="00DB0BE9" w:rsidRPr="00912478">
              <w:t>-</w:t>
            </w:r>
            <w:r w:rsidRPr="00912478">
              <w:t>ня</w:t>
            </w:r>
            <w:r w:rsidR="00912478" w:rsidRPr="00912478">
              <w:t xml:space="preserve"> </w:t>
            </w:r>
            <w:r w:rsidR="00364D31" w:rsidRPr="00912478">
              <w:rPr>
                <w:bCs/>
              </w:rPr>
              <w:t>пенсійного посвідчення</w:t>
            </w:r>
            <w:r w:rsidR="00912478" w:rsidRPr="00912478">
              <w:rPr>
                <w:bCs/>
              </w:rPr>
              <w:t xml:space="preserve"> </w:t>
            </w:r>
            <w:r w:rsidRPr="00912478">
              <w:t xml:space="preserve">від </w:t>
            </w:r>
            <w:r w:rsidR="00364D31" w:rsidRPr="00912478">
              <w:t xml:space="preserve">Пенсійного фонду України </w:t>
            </w:r>
          </w:p>
        </w:tc>
      </w:tr>
      <w:tr w:rsidR="000123FA" w:rsidRPr="00912478" w:rsidTr="00810D6B">
        <w:tc>
          <w:tcPr>
            <w:tcW w:w="567" w:type="dxa"/>
          </w:tcPr>
          <w:p w:rsidR="000123FA" w:rsidRPr="00912478" w:rsidRDefault="000123FA" w:rsidP="000123FA">
            <w:pPr>
              <w:jc w:val="center"/>
            </w:pPr>
            <w:r w:rsidRPr="00912478">
              <w:lastRenderedPageBreak/>
              <w:t>1</w:t>
            </w:r>
          </w:p>
        </w:tc>
        <w:tc>
          <w:tcPr>
            <w:tcW w:w="2977" w:type="dxa"/>
          </w:tcPr>
          <w:p w:rsidR="000123FA" w:rsidRPr="00912478" w:rsidRDefault="000123FA" w:rsidP="000123FA">
            <w:pPr>
              <w:spacing w:before="100" w:beforeAutospacing="1" w:after="100" w:afterAutospacing="1"/>
              <w:jc w:val="center"/>
            </w:pPr>
            <w:r w:rsidRPr="00912478">
              <w:t>2</w:t>
            </w:r>
          </w:p>
        </w:tc>
        <w:tc>
          <w:tcPr>
            <w:tcW w:w="2479" w:type="dxa"/>
          </w:tcPr>
          <w:p w:rsidR="000123FA" w:rsidRPr="00912478" w:rsidRDefault="000123FA" w:rsidP="000123FA">
            <w:pPr>
              <w:jc w:val="center"/>
              <w:rPr>
                <w:color w:val="000000" w:themeColor="text1"/>
                <w:lang w:eastAsia="ar-SA"/>
              </w:rPr>
            </w:pPr>
            <w:r w:rsidRPr="00912478">
              <w:rPr>
                <w:color w:val="000000" w:themeColor="text1"/>
                <w:lang w:eastAsia="ar-SA"/>
              </w:rPr>
              <w:t>3</w:t>
            </w:r>
          </w:p>
        </w:tc>
        <w:tc>
          <w:tcPr>
            <w:tcW w:w="2668" w:type="dxa"/>
          </w:tcPr>
          <w:p w:rsidR="000123FA" w:rsidRPr="00912478" w:rsidRDefault="000123FA" w:rsidP="000123FA">
            <w:pPr>
              <w:jc w:val="center"/>
            </w:pPr>
            <w:r w:rsidRPr="00912478">
              <w:t>4</w:t>
            </w:r>
          </w:p>
        </w:tc>
        <w:tc>
          <w:tcPr>
            <w:tcW w:w="1958" w:type="dxa"/>
          </w:tcPr>
          <w:p w:rsidR="000123FA" w:rsidRPr="00912478" w:rsidRDefault="000123FA" w:rsidP="000123FA">
            <w:pPr>
              <w:jc w:val="center"/>
            </w:pPr>
            <w:r w:rsidRPr="00912478">
              <w:t>5</w:t>
            </w:r>
          </w:p>
        </w:tc>
      </w:tr>
      <w:tr w:rsidR="009255C3" w:rsidRPr="00912478" w:rsidTr="00810D6B">
        <w:tc>
          <w:tcPr>
            <w:tcW w:w="567" w:type="dxa"/>
          </w:tcPr>
          <w:p w:rsidR="009255C3" w:rsidRPr="00912478" w:rsidRDefault="009255C3" w:rsidP="00810D6B">
            <w:r w:rsidRPr="00912478">
              <w:t>11</w:t>
            </w:r>
          </w:p>
        </w:tc>
        <w:tc>
          <w:tcPr>
            <w:tcW w:w="2977" w:type="dxa"/>
          </w:tcPr>
          <w:p w:rsidR="009255C3" w:rsidRPr="00912478" w:rsidRDefault="009255C3" w:rsidP="00D960F1">
            <w:pPr>
              <w:spacing w:before="100" w:beforeAutospacing="1" w:after="100" w:afterAutospacing="1"/>
              <w:jc w:val="both"/>
            </w:pPr>
            <w:r w:rsidRPr="00912478">
              <w:t>Видача результату адмі-ністративної послуги</w:t>
            </w:r>
            <w:r w:rsidR="00D960F1" w:rsidRPr="00912478">
              <w:t>, ін</w:t>
            </w:r>
            <w:r w:rsidR="0007771F" w:rsidRPr="00912478">
              <w:t>-</w:t>
            </w:r>
            <w:r w:rsidR="00D960F1" w:rsidRPr="00912478">
              <w:t>формування Центру про результат наданої</w:t>
            </w:r>
            <w:r w:rsidR="00912478" w:rsidRPr="00912478">
              <w:t xml:space="preserve"> </w:t>
            </w:r>
            <w:r w:rsidR="00D960F1" w:rsidRPr="00912478">
              <w:t>послуги</w:t>
            </w:r>
          </w:p>
        </w:tc>
        <w:tc>
          <w:tcPr>
            <w:tcW w:w="2479" w:type="dxa"/>
          </w:tcPr>
          <w:p w:rsidR="009255C3" w:rsidRPr="00912478" w:rsidRDefault="00F81663" w:rsidP="00DE1CDE">
            <w:r w:rsidRPr="00912478">
              <w:rPr>
                <w:color w:val="000000" w:themeColor="text1"/>
                <w:lang w:eastAsia="ar-SA"/>
              </w:rPr>
              <w:t xml:space="preserve">Спеціаліст об'єдна-ного управління </w:t>
            </w:r>
            <w:r w:rsidRPr="00912478">
              <w:rPr>
                <w:color w:val="000000" w:themeColor="text1"/>
              </w:rPr>
              <w:t>Пен-сійного фонду Укра</w:t>
            </w:r>
            <w:r w:rsidR="00276E42" w:rsidRPr="00912478">
              <w:rPr>
                <w:color w:val="000000" w:themeColor="text1"/>
              </w:rPr>
              <w:t>-</w:t>
            </w:r>
            <w:r w:rsidRPr="00912478">
              <w:rPr>
                <w:color w:val="000000" w:themeColor="text1"/>
              </w:rPr>
              <w:t>їни</w:t>
            </w:r>
            <w:r w:rsidR="00912478" w:rsidRPr="00912478">
              <w:rPr>
                <w:color w:val="000000" w:themeColor="text1"/>
              </w:rPr>
              <w:t xml:space="preserve"> </w:t>
            </w:r>
            <w:r w:rsidRPr="00912478">
              <w:rPr>
                <w:color w:val="000000" w:themeColor="text1"/>
              </w:rPr>
              <w:t>Дніпропетров</w:t>
            </w:r>
            <w:r w:rsidR="00276E42" w:rsidRPr="00912478">
              <w:rPr>
                <w:color w:val="000000" w:themeColor="text1"/>
              </w:rPr>
              <w:t>-</w:t>
            </w:r>
            <w:r w:rsidRPr="00912478">
              <w:rPr>
                <w:color w:val="000000" w:themeColor="text1"/>
              </w:rPr>
              <w:t>ської області</w:t>
            </w:r>
            <w:r w:rsidR="000123FA" w:rsidRPr="00912478">
              <w:rPr>
                <w:color w:val="000000" w:themeColor="text1"/>
                <w:lang w:eastAsia="ar-SA"/>
              </w:rPr>
              <w:t>*</w:t>
            </w:r>
          </w:p>
        </w:tc>
        <w:tc>
          <w:tcPr>
            <w:tcW w:w="2668" w:type="dxa"/>
          </w:tcPr>
          <w:p w:rsidR="009255C3" w:rsidRPr="00912478" w:rsidRDefault="009255C3" w:rsidP="00810D6B">
            <w:pPr>
              <w:jc w:val="center"/>
            </w:pPr>
            <w:r w:rsidRPr="00912478">
              <w:t>Центр</w:t>
            </w:r>
          </w:p>
        </w:tc>
        <w:tc>
          <w:tcPr>
            <w:tcW w:w="1958" w:type="dxa"/>
          </w:tcPr>
          <w:p w:rsidR="009255C3" w:rsidRPr="00912478" w:rsidRDefault="009255C3" w:rsidP="00DB0BE9">
            <w:r w:rsidRPr="00912478">
              <w:t>У день особис</w:t>
            </w:r>
            <w:r w:rsidR="00DB0BE9" w:rsidRPr="00912478">
              <w:t>-</w:t>
            </w:r>
            <w:r w:rsidRPr="00912478">
              <w:t>того звернення заявника</w:t>
            </w:r>
          </w:p>
        </w:tc>
      </w:tr>
    </w:tbl>
    <w:p w:rsidR="00DE1CDE" w:rsidRPr="00912478" w:rsidRDefault="00DE1CDE" w:rsidP="00DE1CDE">
      <w:pPr>
        <w:rPr>
          <w:b/>
          <w:sz w:val="20"/>
          <w:szCs w:val="20"/>
        </w:rPr>
      </w:pPr>
    </w:p>
    <w:p w:rsidR="00A9374B" w:rsidRPr="00912478" w:rsidRDefault="00677B3F" w:rsidP="00DE1CDE">
      <w:pPr>
        <w:jc w:val="both"/>
        <w:rPr>
          <w:b/>
          <w:sz w:val="20"/>
          <w:szCs w:val="20"/>
        </w:rPr>
      </w:pPr>
      <w:r w:rsidRPr="00912478">
        <w:rPr>
          <w:color w:val="000000" w:themeColor="text1"/>
          <w:lang w:eastAsia="ar-SA"/>
        </w:rPr>
        <w:t xml:space="preserve">* </w:t>
      </w:r>
      <w:r w:rsidR="00DE1CDE" w:rsidRPr="00912478">
        <w:rPr>
          <w:color w:val="000000" w:themeColor="text1"/>
          <w:lang w:eastAsia="ar-SA"/>
        </w:rPr>
        <w:t>видача результату адміністративної послуги н</w:t>
      </w:r>
      <w:r w:rsidRPr="00912478">
        <w:rPr>
          <w:color w:val="000000" w:themeColor="text1"/>
          <w:lang w:eastAsia="ar-SA"/>
        </w:rPr>
        <w:t>адається за бажанням замовника в</w:t>
      </w:r>
      <w:r w:rsidR="00912478" w:rsidRPr="00912478">
        <w:rPr>
          <w:color w:val="000000" w:themeColor="text1"/>
          <w:lang w:eastAsia="ar-SA"/>
        </w:rPr>
        <w:t xml:space="preserve"> </w:t>
      </w:r>
      <w:r w:rsidRPr="00912478">
        <w:rPr>
          <w:color w:val="000000" w:themeColor="text1"/>
          <w:lang w:eastAsia="ar-SA"/>
        </w:rPr>
        <w:t>Центрі адміністративних послуг «Віза»</w:t>
      </w:r>
      <w:r w:rsidR="00DE1CDE" w:rsidRPr="00912478">
        <w:rPr>
          <w:color w:val="000000" w:themeColor="text1"/>
          <w:lang w:eastAsia="ar-SA"/>
        </w:rPr>
        <w:t>,у визначений час та за погодженою із заявником датою</w:t>
      </w:r>
      <w:r w:rsidRPr="00912478">
        <w:rPr>
          <w:color w:val="000000" w:themeColor="text1"/>
          <w:lang w:eastAsia="ar-SA"/>
        </w:rPr>
        <w:t>.</w:t>
      </w:r>
    </w:p>
    <w:p w:rsidR="00401BBB" w:rsidRPr="00912478" w:rsidRDefault="00401BBB" w:rsidP="00401BBB">
      <w:pPr>
        <w:rPr>
          <w:b/>
          <w:i/>
          <w:sz w:val="28"/>
          <w:szCs w:val="28"/>
        </w:rPr>
      </w:pPr>
    </w:p>
    <w:p w:rsidR="00DE1CDE" w:rsidRPr="00912478" w:rsidRDefault="00DE1CDE" w:rsidP="00401BBB">
      <w:pPr>
        <w:rPr>
          <w:b/>
          <w:i/>
          <w:sz w:val="28"/>
          <w:szCs w:val="28"/>
        </w:rPr>
      </w:pPr>
    </w:p>
    <w:p w:rsidR="00DE1CDE" w:rsidRPr="00912478" w:rsidRDefault="00DE1CDE" w:rsidP="00401BBB">
      <w:pPr>
        <w:rPr>
          <w:b/>
          <w:i/>
          <w:sz w:val="28"/>
          <w:szCs w:val="28"/>
        </w:rPr>
      </w:pPr>
    </w:p>
    <w:p w:rsidR="00A9374B" w:rsidRPr="00912478" w:rsidRDefault="00A9374B" w:rsidP="00A9374B">
      <w:pPr>
        <w:tabs>
          <w:tab w:val="left" w:pos="7088"/>
          <w:tab w:val="left" w:pos="8222"/>
        </w:tabs>
        <w:rPr>
          <w:b/>
          <w:i/>
          <w:sz w:val="28"/>
          <w:szCs w:val="28"/>
        </w:rPr>
      </w:pPr>
      <w:r w:rsidRPr="00912478">
        <w:rPr>
          <w:b/>
          <w:i/>
          <w:sz w:val="28"/>
          <w:szCs w:val="28"/>
        </w:rPr>
        <w:t>В.о.</w:t>
      </w:r>
      <w:r w:rsidR="00912478" w:rsidRPr="00912478">
        <w:rPr>
          <w:b/>
          <w:i/>
          <w:sz w:val="28"/>
          <w:szCs w:val="28"/>
        </w:rPr>
        <w:t xml:space="preserve"> </w:t>
      </w:r>
      <w:r w:rsidRPr="00912478">
        <w:rPr>
          <w:b/>
          <w:i/>
          <w:sz w:val="28"/>
          <w:szCs w:val="28"/>
        </w:rPr>
        <w:t>керуючої справами виконкому –</w:t>
      </w:r>
    </w:p>
    <w:p w:rsidR="00401BBB" w:rsidRPr="00912478" w:rsidRDefault="00A9374B" w:rsidP="00A9374B">
      <w:r w:rsidRPr="00912478">
        <w:rPr>
          <w:b/>
          <w:i/>
          <w:sz w:val="28"/>
          <w:szCs w:val="28"/>
        </w:rPr>
        <w:t xml:space="preserve">заступник міського голови            </w:t>
      </w:r>
      <w:r w:rsidR="00912478" w:rsidRPr="00912478">
        <w:rPr>
          <w:b/>
          <w:i/>
          <w:sz w:val="28"/>
          <w:szCs w:val="28"/>
        </w:rPr>
        <w:t xml:space="preserve">                                                        </w:t>
      </w:r>
      <w:r w:rsidRPr="00912478">
        <w:rPr>
          <w:b/>
          <w:i/>
          <w:sz w:val="28"/>
          <w:szCs w:val="28"/>
        </w:rPr>
        <w:t>В.Бєрлін</w:t>
      </w:r>
    </w:p>
    <w:p w:rsidR="0007771F" w:rsidRPr="00912478" w:rsidRDefault="0007771F"/>
    <w:sectPr w:rsidR="0007771F" w:rsidRPr="00912478" w:rsidSect="000123FA">
      <w:headerReference w:type="default" r:id="rId12"/>
      <w:pgSz w:w="11906" w:h="16838"/>
      <w:pgMar w:top="851" w:right="851" w:bottom="851" w:left="1418"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612" w:rsidRDefault="00BF3612" w:rsidP="009D367F">
      <w:r>
        <w:separator/>
      </w:r>
    </w:p>
  </w:endnote>
  <w:endnote w:type="continuationSeparator" w:id="1">
    <w:p w:rsidR="00BF3612" w:rsidRDefault="00BF3612" w:rsidP="009D36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612" w:rsidRDefault="00BF3612" w:rsidP="009D367F">
      <w:r>
        <w:separator/>
      </w:r>
    </w:p>
  </w:footnote>
  <w:footnote w:type="continuationSeparator" w:id="1">
    <w:p w:rsidR="00BF3612" w:rsidRDefault="00BF3612" w:rsidP="009D3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453" w:rsidRPr="00B177C0" w:rsidRDefault="00E26453" w:rsidP="00A97621">
    <w:pPr>
      <w:pStyle w:val="a6"/>
      <w:rPr>
        <w:lang w:val="en-US"/>
      </w:rPr>
    </w:pPr>
    <w:r w:rsidRPr="000123FA">
      <w:rPr>
        <w:sz w:val="28"/>
        <w:szCs w:val="28"/>
      </w:rPr>
      <w:tab/>
    </w:r>
    <w:sdt>
      <w:sdtPr>
        <w:id w:val="627056342"/>
      </w:sdtPr>
      <w:sdtContent>
        <w:r w:rsidR="00DC1ECB" w:rsidRPr="00B177C0">
          <w:fldChar w:fldCharType="begin"/>
        </w:r>
        <w:r w:rsidRPr="00B177C0">
          <w:instrText>PAGE   \* MERGEFORMAT</w:instrText>
        </w:r>
        <w:r w:rsidR="00DC1ECB" w:rsidRPr="00B177C0">
          <w:fldChar w:fldCharType="separate"/>
        </w:r>
        <w:r w:rsidR="00912478" w:rsidRPr="00912478">
          <w:rPr>
            <w:noProof/>
            <w:lang w:val="ru-RU"/>
          </w:rPr>
          <w:t>5</w:t>
        </w:r>
        <w:r w:rsidR="00DC1ECB" w:rsidRPr="00B177C0">
          <w:fldChar w:fldCharType="end"/>
        </w:r>
      </w:sdtContent>
    </w:sdt>
    <w:r w:rsidRPr="00B177C0">
      <w:tab/>
    </w:r>
    <w:r w:rsidRPr="00B177C0">
      <w:rPr>
        <w:i/>
      </w:rPr>
      <w:t xml:space="preserve">Продовження додатка </w:t>
    </w:r>
    <w:r w:rsidRPr="00B177C0">
      <w:rPr>
        <w:i/>
        <w:lang w:val="en-US"/>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4190001"/>
    <w:lvl w:ilvl="0">
      <w:start w:val="1"/>
      <w:numFmt w:val="bullet"/>
      <w:lvlText w:val=""/>
      <w:lvlJc w:val="left"/>
      <w:pPr>
        <w:ind w:left="720" w:hanging="360"/>
      </w:pPr>
      <w:rPr>
        <w:rFonts w:ascii="Symbol" w:hAnsi="Symbol" w:hint="default"/>
        <w:color w:val="000000"/>
        <w:sz w:val="22"/>
        <w:szCs w:val="22"/>
        <w:shd w:val="clear" w:color="auto" w:fill="FFFFFF"/>
      </w:rPr>
    </w:lvl>
  </w:abstractNum>
  <w:abstractNum w:abstractNumId="1">
    <w:nsid w:val="137B7F17"/>
    <w:multiLevelType w:val="hybridMultilevel"/>
    <w:tmpl w:val="D226B0E6"/>
    <w:lvl w:ilvl="0" w:tplc="04190001">
      <w:start w:val="1"/>
      <w:numFmt w:val="bullet"/>
      <w:lvlText w:val=""/>
      <w:lvlJc w:val="left"/>
      <w:pPr>
        <w:ind w:left="1021" w:hanging="360"/>
      </w:pPr>
      <w:rPr>
        <w:rFonts w:ascii="Symbol" w:hAnsi="Symbol" w:hint="default"/>
      </w:rPr>
    </w:lvl>
    <w:lvl w:ilvl="1" w:tplc="04190003" w:tentative="1">
      <w:start w:val="1"/>
      <w:numFmt w:val="bullet"/>
      <w:lvlText w:val="o"/>
      <w:lvlJc w:val="left"/>
      <w:pPr>
        <w:ind w:left="1741" w:hanging="360"/>
      </w:pPr>
      <w:rPr>
        <w:rFonts w:ascii="Courier New" w:hAnsi="Courier New" w:cs="Courier New" w:hint="default"/>
      </w:rPr>
    </w:lvl>
    <w:lvl w:ilvl="2" w:tplc="04190005" w:tentative="1">
      <w:start w:val="1"/>
      <w:numFmt w:val="bullet"/>
      <w:lvlText w:val=""/>
      <w:lvlJc w:val="left"/>
      <w:pPr>
        <w:ind w:left="2461" w:hanging="360"/>
      </w:pPr>
      <w:rPr>
        <w:rFonts w:ascii="Wingdings" w:hAnsi="Wingdings" w:hint="default"/>
      </w:rPr>
    </w:lvl>
    <w:lvl w:ilvl="3" w:tplc="04190001" w:tentative="1">
      <w:start w:val="1"/>
      <w:numFmt w:val="bullet"/>
      <w:lvlText w:val=""/>
      <w:lvlJc w:val="left"/>
      <w:pPr>
        <w:ind w:left="3181" w:hanging="360"/>
      </w:pPr>
      <w:rPr>
        <w:rFonts w:ascii="Symbol" w:hAnsi="Symbol" w:hint="default"/>
      </w:rPr>
    </w:lvl>
    <w:lvl w:ilvl="4" w:tplc="04190003" w:tentative="1">
      <w:start w:val="1"/>
      <w:numFmt w:val="bullet"/>
      <w:lvlText w:val="o"/>
      <w:lvlJc w:val="left"/>
      <w:pPr>
        <w:ind w:left="3901" w:hanging="360"/>
      </w:pPr>
      <w:rPr>
        <w:rFonts w:ascii="Courier New" w:hAnsi="Courier New" w:cs="Courier New" w:hint="default"/>
      </w:rPr>
    </w:lvl>
    <w:lvl w:ilvl="5" w:tplc="04190005" w:tentative="1">
      <w:start w:val="1"/>
      <w:numFmt w:val="bullet"/>
      <w:lvlText w:val=""/>
      <w:lvlJc w:val="left"/>
      <w:pPr>
        <w:ind w:left="4621" w:hanging="360"/>
      </w:pPr>
      <w:rPr>
        <w:rFonts w:ascii="Wingdings" w:hAnsi="Wingdings" w:hint="default"/>
      </w:rPr>
    </w:lvl>
    <w:lvl w:ilvl="6" w:tplc="04190001" w:tentative="1">
      <w:start w:val="1"/>
      <w:numFmt w:val="bullet"/>
      <w:lvlText w:val=""/>
      <w:lvlJc w:val="left"/>
      <w:pPr>
        <w:ind w:left="5341" w:hanging="360"/>
      </w:pPr>
      <w:rPr>
        <w:rFonts w:ascii="Symbol" w:hAnsi="Symbol" w:hint="default"/>
      </w:rPr>
    </w:lvl>
    <w:lvl w:ilvl="7" w:tplc="04190003" w:tentative="1">
      <w:start w:val="1"/>
      <w:numFmt w:val="bullet"/>
      <w:lvlText w:val="o"/>
      <w:lvlJc w:val="left"/>
      <w:pPr>
        <w:ind w:left="6061" w:hanging="360"/>
      </w:pPr>
      <w:rPr>
        <w:rFonts w:ascii="Courier New" w:hAnsi="Courier New" w:cs="Courier New" w:hint="default"/>
      </w:rPr>
    </w:lvl>
    <w:lvl w:ilvl="8" w:tplc="04190005" w:tentative="1">
      <w:start w:val="1"/>
      <w:numFmt w:val="bullet"/>
      <w:lvlText w:val=""/>
      <w:lvlJc w:val="left"/>
      <w:pPr>
        <w:ind w:left="6781" w:hanging="360"/>
      </w:pPr>
      <w:rPr>
        <w:rFonts w:ascii="Wingdings" w:hAnsi="Wingdings" w:hint="default"/>
      </w:rPr>
    </w:lvl>
  </w:abstractNum>
  <w:abstractNum w:abstractNumId="2">
    <w:nsid w:val="3B892ADA"/>
    <w:multiLevelType w:val="hybridMultilevel"/>
    <w:tmpl w:val="6AACDE70"/>
    <w:lvl w:ilvl="0" w:tplc="FECC694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hdrShapeDefaults>
    <o:shapedefaults v:ext="edit" spidmax="23554"/>
  </w:hdrShapeDefaults>
  <w:footnotePr>
    <w:footnote w:id="0"/>
    <w:footnote w:id="1"/>
  </w:footnotePr>
  <w:endnotePr>
    <w:endnote w:id="0"/>
    <w:endnote w:id="1"/>
  </w:endnotePr>
  <w:compat/>
  <w:rsids>
    <w:rsidRoot w:val="006047DB"/>
    <w:rsid w:val="000123FA"/>
    <w:rsid w:val="00035E16"/>
    <w:rsid w:val="00046486"/>
    <w:rsid w:val="000643EF"/>
    <w:rsid w:val="0007771F"/>
    <w:rsid w:val="000829B5"/>
    <w:rsid w:val="00096FE6"/>
    <w:rsid w:val="000974D8"/>
    <w:rsid w:val="000A578B"/>
    <w:rsid w:val="000A5F3E"/>
    <w:rsid w:val="000C14DE"/>
    <w:rsid w:val="000E4AD6"/>
    <w:rsid w:val="00102A4C"/>
    <w:rsid w:val="001128DE"/>
    <w:rsid w:val="0011339C"/>
    <w:rsid w:val="00123C15"/>
    <w:rsid w:val="0015103D"/>
    <w:rsid w:val="00154A40"/>
    <w:rsid w:val="00155AF4"/>
    <w:rsid w:val="00174936"/>
    <w:rsid w:val="00180039"/>
    <w:rsid w:val="001A14BA"/>
    <w:rsid w:val="001B2F00"/>
    <w:rsid w:val="001B3F90"/>
    <w:rsid w:val="001F3398"/>
    <w:rsid w:val="002078B9"/>
    <w:rsid w:val="00211F19"/>
    <w:rsid w:val="00213256"/>
    <w:rsid w:val="00226883"/>
    <w:rsid w:val="002338AD"/>
    <w:rsid w:val="00241259"/>
    <w:rsid w:val="00242245"/>
    <w:rsid w:val="00261283"/>
    <w:rsid w:val="0026206D"/>
    <w:rsid w:val="00276E42"/>
    <w:rsid w:val="00295055"/>
    <w:rsid w:val="002A2BEA"/>
    <w:rsid w:val="002B433C"/>
    <w:rsid w:val="002B44F2"/>
    <w:rsid w:val="002D1722"/>
    <w:rsid w:val="002F6768"/>
    <w:rsid w:val="002F6819"/>
    <w:rsid w:val="002F6BCB"/>
    <w:rsid w:val="00314264"/>
    <w:rsid w:val="0032130C"/>
    <w:rsid w:val="003260BF"/>
    <w:rsid w:val="003309DC"/>
    <w:rsid w:val="00364D31"/>
    <w:rsid w:val="00377CDC"/>
    <w:rsid w:val="00384F84"/>
    <w:rsid w:val="003955F5"/>
    <w:rsid w:val="003B5B21"/>
    <w:rsid w:val="003B696A"/>
    <w:rsid w:val="003D3FE3"/>
    <w:rsid w:val="003E15AB"/>
    <w:rsid w:val="003F116A"/>
    <w:rsid w:val="003F3738"/>
    <w:rsid w:val="003F7962"/>
    <w:rsid w:val="00401BBB"/>
    <w:rsid w:val="0041257D"/>
    <w:rsid w:val="004173AE"/>
    <w:rsid w:val="00430D24"/>
    <w:rsid w:val="00433147"/>
    <w:rsid w:val="00445CD1"/>
    <w:rsid w:val="004570BE"/>
    <w:rsid w:val="004629D6"/>
    <w:rsid w:val="00463F85"/>
    <w:rsid w:val="00486078"/>
    <w:rsid w:val="004948DA"/>
    <w:rsid w:val="004C340B"/>
    <w:rsid w:val="004C4D02"/>
    <w:rsid w:val="004E3F21"/>
    <w:rsid w:val="005364DD"/>
    <w:rsid w:val="0053760A"/>
    <w:rsid w:val="00544E27"/>
    <w:rsid w:val="00547B17"/>
    <w:rsid w:val="00563D65"/>
    <w:rsid w:val="00573365"/>
    <w:rsid w:val="00586F27"/>
    <w:rsid w:val="005B2F36"/>
    <w:rsid w:val="005C0E20"/>
    <w:rsid w:val="005F1DCE"/>
    <w:rsid w:val="005F7437"/>
    <w:rsid w:val="00600F27"/>
    <w:rsid w:val="006047DB"/>
    <w:rsid w:val="006141CB"/>
    <w:rsid w:val="00631E0F"/>
    <w:rsid w:val="00647FE6"/>
    <w:rsid w:val="00650018"/>
    <w:rsid w:val="00663EB4"/>
    <w:rsid w:val="00666AA1"/>
    <w:rsid w:val="00673F68"/>
    <w:rsid w:val="00677B3F"/>
    <w:rsid w:val="00683DB6"/>
    <w:rsid w:val="006858C1"/>
    <w:rsid w:val="006962D5"/>
    <w:rsid w:val="006B3F15"/>
    <w:rsid w:val="006C0579"/>
    <w:rsid w:val="006D1386"/>
    <w:rsid w:val="006E0C2F"/>
    <w:rsid w:val="006F4A55"/>
    <w:rsid w:val="0071571E"/>
    <w:rsid w:val="007222D7"/>
    <w:rsid w:val="00733B0A"/>
    <w:rsid w:val="007542D9"/>
    <w:rsid w:val="00795893"/>
    <w:rsid w:val="007A7F1A"/>
    <w:rsid w:val="007F0613"/>
    <w:rsid w:val="007F3E0F"/>
    <w:rsid w:val="007F45E5"/>
    <w:rsid w:val="00810D6B"/>
    <w:rsid w:val="00815A96"/>
    <w:rsid w:val="00836D73"/>
    <w:rsid w:val="00845B4F"/>
    <w:rsid w:val="00845D89"/>
    <w:rsid w:val="00856663"/>
    <w:rsid w:val="00873357"/>
    <w:rsid w:val="00873AF7"/>
    <w:rsid w:val="00885BE0"/>
    <w:rsid w:val="0088674B"/>
    <w:rsid w:val="008A4EA3"/>
    <w:rsid w:val="008A7A90"/>
    <w:rsid w:val="008B0B5E"/>
    <w:rsid w:val="008B21B8"/>
    <w:rsid w:val="008B5E90"/>
    <w:rsid w:val="008D6781"/>
    <w:rsid w:val="008E0109"/>
    <w:rsid w:val="00912478"/>
    <w:rsid w:val="00913E12"/>
    <w:rsid w:val="00917DB7"/>
    <w:rsid w:val="009255C3"/>
    <w:rsid w:val="009268CB"/>
    <w:rsid w:val="00932D8C"/>
    <w:rsid w:val="0093780D"/>
    <w:rsid w:val="00952250"/>
    <w:rsid w:val="00965328"/>
    <w:rsid w:val="00967E96"/>
    <w:rsid w:val="00976B55"/>
    <w:rsid w:val="0098210B"/>
    <w:rsid w:val="009D367F"/>
    <w:rsid w:val="009E1DF8"/>
    <w:rsid w:val="009E3D2E"/>
    <w:rsid w:val="009E4D29"/>
    <w:rsid w:val="00A004F8"/>
    <w:rsid w:val="00A06472"/>
    <w:rsid w:val="00A43424"/>
    <w:rsid w:val="00A72016"/>
    <w:rsid w:val="00A81AA9"/>
    <w:rsid w:val="00A9374B"/>
    <w:rsid w:val="00A962FC"/>
    <w:rsid w:val="00A97621"/>
    <w:rsid w:val="00AB2DA6"/>
    <w:rsid w:val="00AB2F24"/>
    <w:rsid w:val="00AB4993"/>
    <w:rsid w:val="00AB5930"/>
    <w:rsid w:val="00AB68B4"/>
    <w:rsid w:val="00B177C0"/>
    <w:rsid w:val="00B20DFF"/>
    <w:rsid w:val="00B60945"/>
    <w:rsid w:val="00B72A42"/>
    <w:rsid w:val="00B94004"/>
    <w:rsid w:val="00B95D3C"/>
    <w:rsid w:val="00B97BBC"/>
    <w:rsid w:val="00BD03B8"/>
    <w:rsid w:val="00BD75D1"/>
    <w:rsid w:val="00BF2098"/>
    <w:rsid w:val="00BF3612"/>
    <w:rsid w:val="00BF4C99"/>
    <w:rsid w:val="00BF4F24"/>
    <w:rsid w:val="00C10C6A"/>
    <w:rsid w:val="00C16BDA"/>
    <w:rsid w:val="00C21D90"/>
    <w:rsid w:val="00C514D1"/>
    <w:rsid w:val="00C72032"/>
    <w:rsid w:val="00CB0532"/>
    <w:rsid w:val="00CB0EE2"/>
    <w:rsid w:val="00CD3025"/>
    <w:rsid w:val="00CE1DE5"/>
    <w:rsid w:val="00CF4ABF"/>
    <w:rsid w:val="00D01A99"/>
    <w:rsid w:val="00D0364A"/>
    <w:rsid w:val="00D0406B"/>
    <w:rsid w:val="00D343E8"/>
    <w:rsid w:val="00D41EE8"/>
    <w:rsid w:val="00D60FAC"/>
    <w:rsid w:val="00D645DC"/>
    <w:rsid w:val="00D7617B"/>
    <w:rsid w:val="00D80182"/>
    <w:rsid w:val="00D960F1"/>
    <w:rsid w:val="00DB0BE9"/>
    <w:rsid w:val="00DC1ECB"/>
    <w:rsid w:val="00DD18A9"/>
    <w:rsid w:val="00DD6123"/>
    <w:rsid w:val="00DE08F6"/>
    <w:rsid w:val="00DE1CDE"/>
    <w:rsid w:val="00DF0C79"/>
    <w:rsid w:val="00DF2436"/>
    <w:rsid w:val="00DF4E63"/>
    <w:rsid w:val="00E02BAE"/>
    <w:rsid w:val="00E06C0E"/>
    <w:rsid w:val="00E26453"/>
    <w:rsid w:val="00E44461"/>
    <w:rsid w:val="00E52E6C"/>
    <w:rsid w:val="00E71D9A"/>
    <w:rsid w:val="00E92552"/>
    <w:rsid w:val="00E95D34"/>
    <w:rsid w:val="00EB2C77"/>
    <w:rsid w:val="00EB36DB"/>
    <w:rsid w:val="00EB6D79"/>
    <w:rsid w:val="00EC23CD"/>
    <w:rsid w:val="00ED42E7"/>
    <w:rsid w:val="00EF2B0B"/>
    <w:rsid w:val="00F136A6"/>
    <w:rsid w:val="00F30F32"/>
    <w:rsid w:val="00F32397"/>
    <w:rsid w:val="00F35505"/>
    <w:rsid w:val="00F4064D"/>
    <w:rsid w:val="00F424F8"/>
    <w:rsid w:val="00F47B86"/>
    <w:rsid w:val="00F81663"/>
    <w:rsid w:val="00F87BB5"/>
    <w:rsid w:val="00F96354"/>
    <w:rsid w:val="00F979DF"/>
    <w:rsid w:val="00FF25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5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7DB"/>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6047DB"/>
    <w:pPr>
      <w:spacing w:before="100" w:beforeAutospacing="1" w:after="100" w:afterAutospacing="1"/>
    </w:pPr>
    <w:rPr>
      <w:lang w:val="ru-RU"/>
    </w:rPr>
  </w:style>
  <w:style w:type="paragraph" w:customStyle="1" w:styleId="a5">
    <w:name w:val="Знак Знак Знак Знак Знак Знак Знак Знак Знак Знак"/>
    <w:basedOn w:val="a"/>
    <w:rsid w:val="006047DB"/>
    <w:rPr>
      <w:rFonts w:ascii="Verdana" w:hAnsi="Verdana" w:cs="Verdana"/>
      <w:sz w:val="20"/>
      <w:szCs w:val="20"/>
      <w:lang w:val="en-US" w:eastAsia="en-US"/>
    </w:rPr>
  </w:style>
  <w:style w:type="paragraph" w:styleId="a6">
    <w:name w:val="header"/>
    <w:basedOn w:val="a"/>
    <w:link w:val="a7"/>
    <w:uiPriority w:val="99"/>
    <w:unhideWhenUsed/>
    <w:rsid w:val="009D367F"/>
    <w:pPr>
      <w:tabs>
        <w:tab w:val="center" w:pos="4819"/>
        <w:tab w:val="right" w:pos="9639"/>
      </w:tabs>
    </w:pPr>
  </w:style>
  <w:style w:type="character" w:customStyle="1" w:styleId="a7">
    <w:name w:val="Верхний колонтитул Знак"/>
    <w:basedOn w:val="a0"/>
    <w:link w:val="a6"/>
    <w:uiPriority w:val="99"/>
    <w:rsid w:val="009D367F"/>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D367F"/>
    <w:pPr>
      <w:tabs>
        <w:tab w:val="center" w:pos="4819"/>
        <w:tab w:val="right" w:pos="9639"/>
      </w:tabs>
    </w:pPr>
  </w:style>
  <w:style w:type="character" w:customStyle="1" w:styleId="a9">
    <w:name w:val="Нижний колонтитул Знак"/>
    <w:basedOn w:val="a0"/>
    <w:link w:val="a8"/>
    <w:uiPriority w:val="99"/>
    <w:rsid w:val="009D367F"/>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45CD1"/>
    <w:rPr>
      <w:rFonts w:ascii="Tahoma" w:hAnsi="Tahoma" w:cs="Tahoma"/>
      <w:sz w:val="16"/>
      <w:szCs w:val="16"/>
    </w:rPr>
  </w:style>
  <w:style w:type="character" w:customStyle="1" w:styleId="ab">
    <w:name w:val="Текст выноски Знак"/>
    <w:basedOn w:val="a0"/>
    <w:link w:val="aa"/>
    <w:uiPriority w:val="99"/>
    <w:semiHidden/>
    <w:rsid w:val="00445CD1"/>
    <w:rPr>
      <w:rFonts w:ascii="Tahoma" w:eastAsia="Times New Roman" w:hAnsi="Tahoma" w:cs="Tahoma"/>
      <w:sz w:val="16"/>
      <w:szCs w:val="16"/>
      <w:lang w:eastAsia="ru-RU"/>
    </w:rPr>
  </w:style>
  <w:style w:type="paragraph" w:styleId="ac">
    <w:name w:val="List Paragraph"/>
    <w:basedOn w:val="a"/>
    <w:uiPriority w:val="34"/>
    <w:qFormat/>
    <w:rsid w:val="002A2BEA"/>
    <w:pPr>
      <w:ind w:left="720"/>
      <w:contextualSpacing/>
    </w:pPr>
  </w:style>
  <w:style w:type="character" w:styleId="ad">
    <w:name w:val="Hyperlink"/>
    <w:basedOn w:val="a0"/>
    <w:uiPriority w:val="99"/>
    <w:unhideWhenUsed/>
    <w:rsid w:val="0015103D"/>
    <w:rPr>
      <w:color w:val="0000FF" w:themeColor="hyperlink"/>
      <w:u w:val="single"/>
    </w:rPr>
  </w:style>
  <w:style w:type="paragraph" w:customStyle="1" w:styleId="1">
    <w:name w:val="Абзац списка1"/>
    <w:basedOn w:val="a"/>
    <w:rsid w:val="002F6819"/>
    <w:pPr>
      <w:suppressAutoHyphens/>
      <w:spacing w:after="200" w:line="276" w:lineRule="auto"/>
      <w:ind w:left="720"/>
    </w:pPr>
    <w:rPr>
      <w:rFonts w:ascii="Calibri" w:hAnsi="Calibri" w:cs="Calibri"/>
      <w:sz w:val="22"/>
      <w:szCs w:val="22"/>
      <w:lang w:eastAsia="ar-SA"/>
    </w:rPr>
  </w:style>
  <w:style w:type="character" w:styleId="ae">
    <w:name w:val="Emphasis"/>
    <w:uiPriority w:val="20"/>
    <w:qFormat/>
    <w:rsid w:val="002F6819"/>
    <w:rPr>
      <w:i/>
      <w:iCs/>
    </w:rPr>
  </w:style>
  <w:style w:type="character" w:customStyle="1" w:styleId="apple-converted-space">
    <w:name w:val="apple-converted-space"/>
    <w:basedOn w:val="a0"/>
    <w:rsid w:val="002F6819"/>
  </w:style>
  <w:style w:type="character" w:customStyle="1" w:styleId="nowrap">
    <w:name w:val="nowrap"/>
    <w:basedOn w:val="a0"/>
    <w:rsid w:val="002F68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5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7DB"/>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6047DB"/>
    <w:pPr>
      <w:spacing w:before="100" w:beforeAutospacing="1" w:after="100" w:afterAutospacing="1"/>
    </w:pPr>
    <w:rPr>
      <w:lang w:val="ru-RU"/>
    </w:rPr>
  </w:style>
  <w:style w:type="paragraph" w:customStyle="1" w:styleId="a5">
    <w:name w:val="Знак Знак Знак Знак Знак Знак Знак Знак Знак Знак"/>
    <w:basedOn w:val="a"/>
    <w:rsid w:val="006047DB"/>
    <w:rPr>
      <w:rFonts w:ascii="Verdana" w:hAnsi="Verdana" w:cs="Verdana"/>
      <w:sz w:val="20"/>
      <w:szCs w:val="20"/>
      <w:lang w:val="en-US" w:eastAsia="en-US"/>
    </w:rPr>
  </w:style>
  <w:style w:type="paragraph" w:styleId="a6">
    <w:name w:val="header"/>
    <w:basedOn w:val="a"/>
    <w:link w:val="a7"/>
    <w:uiPriority w:val="99"/>
    <w:unhideWhenUsed/>
    <w:rsid w:val="009D367F"/>
    <w:pPr>
      <w:tabs>
        <w:tab w:val="center" w:pos="4819"/>
        <w:tab w:val="right" w:pos="9639"/>
      </w:tabs>
    </w:pPr>
  </w:style>
  <w:style w:type="character" w:customStyle="1" w:styleId="a7">
    <w:name w:val="Верхний колонтитул Знак"/>
    <w:basedOn w:val="a0"/>
    <w:link w:val="a6"/>
    <w:uiPriority w:val="99"/>
    <w:rsid w:val="009D367F"/>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D367F"/>
    <w:pPr>
      <w:tabs>
        <w:tab w:val="center" w:pos="4819"/>
        <w:tab w:val="right" w:pos="9639"/>
      </w:tabs>
    </w:pPr>
  </w:style>
  <w:style w:type="character" w:customStyle="1" w:styleId="a9">
    <w:name w:val="Нижний колонтитул Знак"/>
    <w:basedOn w:val="a0"/>
    <w:link w:val="a8"/>
    <w:uiPriority w:val="99"/>
    <w:rsid w:val="009D367F"/>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45CD1"/>
    <w:rPr>
      <w:rFonts w:ascii="Tahoma" w:hAnsi="Tahoma" w:cs="Tahoma"/>
      <w:sz w:val="16"/>
      <w:szCs w:val="16"/>
    </w:rPr>
  </w:style>
  <w:style w:type="character" w:customStyle="1" w:styleId="ab">
    <w:name w:val="Текст выноски Знак"/>
    <w:basedOn w:val="a0"/>
    <w:link w:val="aa"/>
    <w:uiPriority w:val="99"/>
    <w:semiHidden/>
    <w:rsid w:val="00445CD1"/>
    <w:rPr>
      <w:rFonts w:ascii="Tahoma" w:eastAsia="Times New Roman" w:hAnsi="Tahoma" w:cs="Tahoma"/>
      <w:sz w:val="16"/>
      <w:szCs w:val="16"/>
      <w:lang w:eastAsia="ru-RU"/>
    </w:rPr>
  </w:style>
  <w:style w:type="paragraph" w:styleId="ac">
    <w:name w:val="List Paragraph"/>
    <w:basedOn w:val="a"/>
    <w:uiPriority w:val="34"/>
    <w:qFormat/>
    <w:rsid w:val="002A2BEA"/>
    <w:pPr>
      <w:ind w:left="720"/>
      <w:contextualSpacing/>
    </w:pPr>
  </w:style>
  <w:style w:type="character" w:styleId="ad">
    <w:name w:val="Hyperlink"/>
    <w:basedOn w:val="a0"/>
    <w:uiPriority w:val="99"/>
    <w:unhideWhenUsed/>
    <w:rsid w:val="0015103D"/>
    <w:rPr>
      <w:color w:val="0000FF" w:themeColor="hyperlink"/>
      <w:u w:val="single"/>
    </w:rPr>
  </w:style>
  <w:style w:type="paragraph" w:customStyle="1" w:styleId="1">
    <w:name w:val="Абзац списка1"/>
    <w:basedOn w:val="a"/>
    <w:rsid w:val="002F6819"/>
    <w:pPr>
      <w:suppressAutoHyphens/>
      <w:spacing w:after="200" w:line="276" w:lineRule="auto"/>
      <w:ind w:left="720"/>
    </w:pPr>
    <w:rPr>
      <w:rFonts w:ascii="Calibri" w:hAnsi="Calibri" w:cs="Calibri"/>
      <w:sz w:val="22"/>
      <w:szCs w:val="22"/>
      <w:lang w:eastAsia="ar-SA"/>
    </w:rPr>
  </w:style>
  <w:style w:type="character" w:styleId="ae">
    <w:name w:val="Emphasis"/>
    <w:uiPriority w:val="20"/>
    <w:qFormat/>
    <w:rsid w:val="002F6819"/>
    <w:rPr>
      <w:i/>
      <w:iCs/>
    </w:rPr>
  </w:style>
  <w:style w:type="character" w:customStyle="1" w:styleId="apple-converted-space">
    <w:name w:val="apple-converted-space"/>
    <w:basedOn w:val="a0"/>
    <w:rsid w:val="002F6819"/>
  </w:style>
  <w:style w:type="character" w:customStyle="1" w:styleId="nowrap">
    <w:name w:val="nowrap"/>
    <w:basedOn w:val="a0"/>
    <w:rsid w:val="002F6819"/>
  </w:style>
</w:styles>
</file>

<file path=word/webSettings.xml><?xml version="1.0" encoding="utf-8"?>
<w:webSettings xmlns:r="http://schemas.openxmlformats.org/officeDocument/2006/relationships" xmlns:w="http://schemas.openxmlformats.org/wordprocessingml/2006/main">
  <w:divs>
    <w:div w:id="718667825">
      <w:bodyDiv w:val="1"/>
      <w:marLeft w:val="0"/>
      <w:marRight w:val="0"/>
      <w:marTop w:val="0"/>
      <w:marBottom w:val="0"/>
      <w:divBdr>
        <w:top w:val="none" w:sz="0" w:space="0" w:color="auto"/>
        <w:left w:val="none" w:sz="0" w:space="0" w:color="auto"/>
        <w:bottom w:val="none" w:sz="0" w:space="0" w:color="auto"/>
        <w:right w:val="none" w:sz="0" w:space="0" w:color="auto"/>
      </w:divBdr>
    </w:div>
    <w:div w:id="804395490">
      <w:bodyDiv w:val="1"/>
      <w:marLeft w:val="0"/>
      <w:marRight w:val="0"/>
      <w:marTop w:val="0"/>
      <w:marBottom w:val="0"/>
      <w:divBdr>
        <w:top w:val="none" w:sz="0" w:space="0" w:color="auto"/>
        <w:left w:val="none" w:sz="0" w:space="0" w:color="auto"/>
        <w:bottom w:val="none" w:sz="0" w:space="0" w:color="auto"/>
        <w:right w:val="none" w:sz="0" w:space="0" w:color="auto"/>
      </w:divBdr>
    </w:div>
    <w:div w:id="1033579648">
      <w:bodyDiv w:val="1"/>
      <w:marLeft w:val="0"/>
      <w:marRight w:val="0"/>
      <w:marTop w:val="0"/>
      <w:marBottom w:val="0"/>
      <w:divBdr>
        <w:top w:val="none" w:sz="0" w:space="0" w:color="auto"/>
        <w:left w:val="none" w:sz="0" w:space="0" w:color="auto"/>
        <w:bottom w:val="none" w:sz="0" w:space="0" w:color="auto"/>
        <w:right w:val="none" w:sz="0" w:space="0" w:color="auto"/>
      </w:divBdr>
    </w:div>
    <w:div w:id="1276400692">
      <w:bodyDiv w:val="1"/>
      <w:marLeft w:val="0"/>
      <w:marRight w:val="0"/>
      <w:marTop w:val="0"/>
      <w:marBottom w:val="0"/>
      <w:divBdr>
        <w:top w:val="none" w:sz="0" w:space="0" w:color="auto"/>
        <w:left w:val="none" w:sz="0" w:space="0" w:color="auto"/>
        <w:bottom w:val="none" w:sz="0" w:space="0" w:color="auto"/>
        <w:right w:val="none" w:sz="0" w:space="0" w:color="auto"/>
      </w:divBdr>
    </w:div>
    <w:div w:id="1657950945">
      <w:bodyDiv w:val="1"/>
      <w:marLeft w:val="0"/>
      <w:marRight w:val="0"/>
      <w:marTop w:val="0"/>
      <w:marBottom w:val="0"/>
      <w:divBdr>
        <w:top w:val="none" w:sz="0" w:space="0" w:color="auto"/>
        <w:left w:val="none" w:sz="0" w:space="0" w:color="auto"/>
        <w:bottom w:val="none" w:sz="0" w:space="0" w:color="auto"/>
        <w:right w:val="none" w:sz="0" w:space="0" w:color="auto"/>
      </w:divBdr>
    </w:div>
    <w:div w:id="191273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04595@dp.pfu.gov.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za@kr.gov.ua"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04615@dp.pfu.gov.ua" TargetMode="External"/><Relationship Id="rId4" Type="http://schemas.openxmlformats.org/officeDocument/2006/relationships/settings" Target="settings.xml"/><Relationship Id="rId9" Type="http://schemas.openxmlformats.org/officeDocument/2006/relationships/hyperlink" Target="mailto:04605@dp.pfu.go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FE3A5-EE57-41D9-9B4D-401D9314F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5</Pages>
  <Words>1471</Words>
  <Characters>8390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Олена Володимирівна Завгородня</dc:creator>
  <cp:lastModifiedBy>org301</cp:lastModifiedBy>
  <cp:revision>97</cp:revision>
  <cp:lastPrinted>2017-09-06T08:40:00Z</cp:lastPrinted>
  <dcterms:created xsi:type="dcterms:W3CDTF">2016-12-01T10:19:00Z</dcterms:created>
  <dcterms:modified xsi:type="dcterms:W3CDTF">2017-09-14T12:07:00Z</dcterms:modified>
</cp:coreProperties>
</file>