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32" w:rsidRPr="00525442" w:rsidRDefault="00875E32" w:rsidP="00181626">
      <w:pPr>
        <w:rPr>
          <w:rFonts w:ascii="Times New Roman" w:hAnsi="Times New Roman"/>
          <w:sz w:val="28"/>
          <w:szCs w:val="28"/>
          <w:lang w:val="uk-UA"/>
        </w:rPr>
      </w:pPr>
    </w:p>
    <w:p w:rsidR="00875E32" w:rsidRPr="00525442" w:rsidRDefault="00875E32" w:rsidP="00BB34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Заходи </w:t>
      </w:r>
    </w:p>
    <w:p w:rsidR="00036869" w:rsidRPr="00525442" w:rsidRDefault="00A22D34" w:rsidP="00BB34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25442">
        <w:rPr>
          <w:rFonts w:ascii="Times New Roman" w:hAnsi="Times New Roman"/>
          <w:b/>
          <w:i/>
          <w:sz w:val="28"/>
          <w:szCs w:val="28"/>
          <w:lang w:val="uk-UA"/>
        </w:rPr>
        <w:t>що</w:t>
      </w:r>
      <w:r w:rsidR="004C091A"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до </w:t>
      </w:r>
      <w:r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організації  </w:t>
      </w:r>
      <w:r w:rsidR="00E27736" w:rsidRPr="00525442">
        <w:rPr>
          <w:rFonts w:ascii="Times New Roman" w:hAnsi="Times New Roman"/>
          <w:b/>
          <w:i/>
          <w:sz w:val="28"/>
          <w:szCs w:val="28"/>
          <w:lang w:val="uk-UA"/>
        </w:rPr>
        <w:t>роботи «П</w:t>
      </w:r>
      <w:r w:rsidR="004C091A"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аспортних офісів» Центру адміністративних послуг «Віза»  </w:t>
      </w:r>
      <w:r w:rsidR="00875E32"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у </w:t>
      </w:r>
      <w:r w:rsidR="004C091A" w:rsidRPr="00525442">
        <w:rPr>
          <w:rFonts w:ascii="Times New Roman" w:hAnsi="Times New Roman"/>
          <w:b/>
          <w:i/>
          <w:sz w:val="28"/>
          <w:szCs w:val="28"/>
          <w:lang w:val="uk-UA"/>
        </w:rPr>
        <w:t xml:space="preserve">приміщеннях  виконкомів Тернівської, Покровської, Саксаганської, Довгинцівської, Центрально-Міської, Інгулецької </w:t>
      </w:r>
      <w:r w:rsidR="00BB34AF" w:rsidRPr="00525442">
        <w:rPr>
          <w:rFonts w:ascii="Times New Roman" w:hAnsi="Times New Roman"/>
          <w:b/>
          <w:i/>
          <w:sz w:val="28"/>
          <w:szCs w:val="28"/>
          <w:lang w:val="uk-UA"/>
        </w:rPr>
        <w:t>районних у місті рад у 2017 -2018 роках</w:t>
      </w:r>
    </w:p>
    <w:p w:rsidR="00BB34AF" w:rsidRPr="00525442" w:rsidRDefault="00BB34AF" w:rsidP="00BB34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817"/>
        <w:gridCol w:w="4145"/>
        <w:gridCol w:w="2126"/>
        <w:gridCol w:w="3260"/>
      </w:tblGrid>
      <w:tr w:rsidR="00875E32" w:rsidRPr="00525442" w:rsidTr="00875E32">
        <w:tc>
          <w:tcPr>
            <w:tcW w:w="817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145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126" w:type="dxa"/>
          </w:tcPr>
          <w:p w:rsidR="00875E32" w:rsidRPr="00525442" w:rsidRDefault="00A22D34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ви</w:t>
            </w:r>
            <w:r w:rsidR="00875E32"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конання</w:t>
            </w:r>
          </w:p>
        </w:tc>
        <w:tc>
          <w:tcPr>
            <w:tcW w:w="3260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A46B20" w:rsidRPr="00525442" w:rsidTr="00875E32">
        <w:tc>
          <w:tcPr>
            <w:tcW w:w="817" w:type="dxa"/>
          </w:tcPr>
          <w:p w:rsidR="00A46B20" w:rsidRPr="00525442" w:rsidRDefault="00A46B20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145" w:type="dxa"/>
          </w:tcPr>
          <w:p w:rsidR="00A46B20" w:rsidRPr="00525442" w:rsidRDefault="00A46B20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A46B20" w:rsidRPr="00525442" w:rsidRDefault="00A46B20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A46B20" w:rsidRPr="00525442" w:rsidRDefault="00A46B20" w:rsidP="00875E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75E32" w:rsidRPr="00525442" w:rsidTr="00875E32">
        <w:tc>
          <w:tcPr>
            <w:tcW w:w="817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45" w:type="dxa"/>
          </w:tcPr>
          <w:p w:rsidR="003B3F6C" w:rsidRPr="00525442" w:rsidRDefault="00E27736" w:rsidP="00556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Визначитись з пропозиціями </w:t>
            </w:r>
            <w:r w:rsidR="00875E32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виконкомів районних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місті рад щодо організації «П</w:t>
            </w:r>
            <w:r w:rsidR="00875E32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аспортних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офісів»  Центру</w:t>
            </w:r>
            <w:r w:rsidR="00D36443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34A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75E32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</w:t>
            </w:r>
            <w:r w:rsidR="00BB34A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 «Віза» в приміщен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75E32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нях виконкомів Тернівської, Покровської, Саксаганської, Довгинцівської, Центрально-Міської, Інгулецької районних у місті рад</w:t>
            </w:r>
          </w:p>
          <w:p w:rsidR="00130C5A" w:rsidRPr="00525442" w:rsidRDefault="00130C5A" w:rsidP="00556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75E32" w:rsidRPr="00525442" w:rsidRDefault="00E27736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  <w:r w:rsidR="00875E32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</w:p>
        </w:tc>
        <w:tc>
          <w:tcPr>
            <w:tcW w:w="3260" w:type="dxa"/>
          </w:tcPr>
          <w:p w:rsidR="00875E32" w:rsidRPr="00525442" w:rsidRDefault="00875E32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 Н.І.</w:t>
            </w:r>
          </w:p>
          <w:p w:rsidR="00875E32" w:rsidRPr="00525442" w:rsidRDefault="00875E32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районних у місті рад</w:t>
            </w:r>
          </w:p>
        </w:tc>
      </w:tr>
      <w:tr w:rsidR="00875E32" w:rsidRPr="00525442" w:rsidTr="00875E32">
        <w:tc>
          <w:tcPr>
            <w:tcW w:w="817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45" w:type="dxa"/>
          </w:tcPr>
          <w:p w:rsidR="003B3F6C" w:rsidRPr="00525442" w:rsidRDefault="00AC281B" w:rsidP="00130C5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Стандарт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розташування та </w:t>
            </w:r>
            <w:r w:rsidR="00A22D34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</w:t>
            </w:r>
            <w:r w:rsidR="005560C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аспорт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офісу» </w:t>
            </w:r>
            <w:r w:rsidR="00E62364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6F15FB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обхід-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 обладнан</w:t>
            </w:r>
            <w:r w:rsidR="005560C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ням, меблями, інформаційними матеріалами, засо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бами захисту інформації, тощо і</w:t>
            </w:r>
            <w:r w:rsidR="005560C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опрацювати 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з управлінням бухгалтерського обліку, планування та звітності</w:t>
            </w:r>
            <w:r w:rsidR="0022343A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фінансових можливостей. </w:t>
            </w:r>
            <w:r w:rsidR="006F15FB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до фінансо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управління</w:t>
            </w:r>
            <w:r w:rsidR="006F15FB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тауправління бухгалтерського обліку, планування та звітності 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обґрунтування, деталь</w:t>
            </w:r>
            <w:r w:rsidR="006F15FB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7736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розрахунки  та бюджетні запити </w:t>
            </w:r>
            <w:r w:rsidR="0022343A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 врахування видатківу міському бюджеті на 2017 рік</w:t>
            </w:r>
            <w:bookmarkStart w:id="0" w:name="_GoBack"/>
            <w:bookmarkEnd w:id="0"/>
          </w:p>
          <w:p w:rsidR="00130C5A" w:rsidRPr="00525442" w:rsidRDefault="00130C5A" w:rsidP="00130C5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75E32" w:rsidRPr="00525442" w:rsidRDefault="00E27736" w:rsidP="005560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  <w:r w:rsidR="005560C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</w:p>
        </w:tc>
        <w:tc>
          <w:tcPr>
            <w:tcW w:w="3260" w:type="dxa"/>
          </w:tcPr>
          <w:p w:rsidR="00875E32" w:rsidRPr="00525442" w:rsidRDefault="005560CF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 Н.І.</w:t>
            </w:r>
          </w:p>
          <w:p w:rsidR="005560CF" w:rsidRPr="00525442" w:rsidRDefault="005560CF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 О.В.</w:t>
            </w:r>
          </w:p>
          <w:p w:rsidR="005560CF" w:rsidRPr="00525442" w:rsidRDefault="005560CF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С.Г.</w:t>
            </w:r>
          </w:p>
          <w:p w:rsidR="005560CF" w:rsidRPr="00525442" w:rsidRDefault="00A46B20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 С.М</w:t>
            </w:r>
          </w:p>
        </w:tc>
      </w:tr>
      <w:tr w:rsidR="00875E32" w:rsidRPr="00525442" w:rsidTr="00875E32">
        <w:tc>
          <w:tcPr>
            <w:tcW w:w="817" w:type="dxa"/>
          </w:tcPr>
          <w:p w:rsidR="00875E32" w:rsidRPr="00525442" w:rsidRDefault="00875E32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5" w:type="dxa"/>
          </w:tcPr>
          <w:p w:rsidR="00875E32" w:rsidRPr="00525442" w:rsidRDefault="00A22D34" w:rsidP="000A54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пропозиції щодо укладення</w:t>
            </w:r>
            <w:r w:rsidR="000A547F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договорів оренди </w:t>
            </w:r>
          </w:p>
        </w:tc>
        <w:tc>
          <w:tcPr>
            <w:tcW w:w="2126" w:type="dxa"/>
          </w:tcPr>
          <w:p w:rsidR="00875E32" w:rsidRPr="00525442" w:rsidRDefault="00A46B20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15.09.2017</w:t>
            </w:r>
          </w:p>
        </w:tc>
        <w:tc>
          <w:tcPr>
            <w:tcW w:w="3260" w:type="dxa"/>
          </w:tcPr>
          <w:p w:rsidR="00D36443" w:rsidRPr="00525442" w:rsidRDefault="00A46B20" w:rsidP="006F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 Н.І.</w:t>
            </w:r>
          </w:p>
          <w:p w:rsidR="00875E32" w:rsidRPr="00525442" w:rsidRDefault="00A46B20" w:rsidP="006F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 С.М.</w:t>
            </w:r>
          </w:p>
        </w:tc>
      </w:tr>
      <w:tr w:rsidR="00A46B20" w:rsidRPr="00525442" w:rsidTr="00875E32">
        <w:tc>
          <w:tcPr>
            <w:tcW w:w="817" w:type="dxa"/>
          </w:tcPr>
          <w:p w:rsidR="00A46B20" w:rsidRPr="00525442" w:rsidRDefault="00A46B20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145" w:type="dxa"/>
          </w:tcPr>
          <w:p w:rsidR="00A46B20" w:rsidRPr="00525442" w:rsidRDefault="00A46B20" w:rsidP="00A46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A46B20" w:rsidRPr="00525442" w:rsidRDefault="00A46B20" w:rsidP="00A46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A46B20" w:rsidRPr="00525442" w:rsidRDefault="00A46B20" w:rsidP="00A46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6F15FB" w:rsidRPr="00525442" w:rsidTr="00875E32">
        <w:tc>
          <w:tcPr>
            <w:tcW w:w="817" w:type="dxa"/>
          </w:tcPr>
          <w:p w:rsidR="006F15FB" w:rsidRPr="00525442" w:rsidRDefault="006F15FB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5" w:type="dxa"/>
          </w:tcPr>
          <w:p w:rsidR="006F15FB" w:rsidRPr="00525442" w:rsidRDefault="000A547F" w:rsidP="000A54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об’єктів комунальної власності міста  з виконкомами районних </w:t>
            </w:r>
            <w:r w:rsidR="006F15FB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місті рад для розміщення «Паспортних офісів»  </w:t>
            </w:r>
          </w:p>
        </w:tc>
        <w:tc>
          <w:tcPr>
            <w:tcW w:w="2126" w:type="dxa"/>
          </w:tcPr>
          <w:p w:rsidR="006F15FB" w:rsidRPr="00525442" w:rsidRDefault="006F15FB" w:rsidP="00A46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F15FB" w:rsidRPr="00525442" w:rsidRDefault="006F15FB" w:rsidP="006F1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С.Г.</w:t>
            </w:r>
          </w:p>
          <w:p w:rsidR="006F15FB" w:rsidRPr="00525442" w:rsidRDefault="006F15FB" w:rsidP="00A46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B3F6C" w:rsidRPr="00525442" w:rsidTr="00875E32">
        <w:tc>
          <w:tcPr>
            <w:tcW w:w="817" w:type="dxa"/>
          </w:tcPr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5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пропозиції тендер-ному комітету виконкому Криворізької міської ради щодо закупівлі необхідного облад-нання, меблів для облаштуван-ня «Паспортного офісу»,  засто-совуючи електронну систему закупівель «Prozorro»</w:t>
            </w:r>
          </w:p>
        </w:tc>
        <w:tc>
          <w:tcPr>
            <w:tcW w:w="2126" w:type="dxa"/>
          </w:tcPr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15.09.2017</w:t>
            </w:r>
          </w:p>
        </w:tc>
        <w:tc>
          <w:tcPr>
            <w:tcW w:w="3260" w:type="dxa"/>
          </w:tcPr>
          <w:p w:rsidR="003B3F6C" w:rsidRPr="00525442" w:rsidRDefault="003B3F6C" w:rsidP="00C30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 Н.І.</w:t>
            </w:r>
          </w:p>
        </w:tc>
      </w:tr>
      <w:tr w:rsidR="003B3F6C" w:rsidRPr="00525442" w:rsidTr="00875E32">
        <w:tc>
          <w:tcPr>
            <w:tcW w:w="817" w:type="dxa"/>
          </w:tcPr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45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облаштування приміщень «Паспортного офісу» відповідно до Стандарту</w:t>
            </w:r>
          </w:p>
        </w:tc>
        <w:tc>
          <w:tcPr>
            <w:tcW w:w="2126" w:type="dxa"/>
          </w:tcPr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жовтня – листопада</w:t>
            </w: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 року</w:t>
            </w:r>
          </w:p>
        </w:tc>
        <w:tc>
          <w:tcPr>
            <w:tcW w:w="3260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Романовська </w:t>
            </w:r>
            <w:r w:rsidR="00D36443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Н.І.</w:t>
            </w: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районних у місті рад</w:t>
            </w: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F6C" w:rsidRPr="00525442" w:rsidTr="00875E32">
        <w:tc>
          <w:tcPr>
            <w:tcW w:w="817" w:type="dxa"/>
          </w:tcPr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5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тренінги фахівців територіальних підрозділів Центру адміністративних послуг «Віза» з питань офор-млення паспортів громадянина України у формі  ID-картки та для виїзду за кордон</w:t>
            </w:r>
          </w:p>
        </w:tc>
        <w:tc>
          <w:tcPr>
            <w:tcW w:w="2126" w:type="dxa"/>
          </w:tcPr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10.11.2017</w:t>
            </w:r>
          </w:p>
        </w:tc>
        <w:tc>
          <w:tcPr>
            <w:tcW w:w="3260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Романовська </w:t>
            </w:r>
            <w:r w:rsidR="00D36443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Н.І.</w:t>
            </w: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Районні відділи у м.Кри- вий Ріг Головного управ-ління  Державної мігра-ційної служби України в Дніпропетровській області (за згодою)</w:t>
            </w:r>
          </w:p>
        </w:tc>
      </w:tr>
      <w:tr w:rsidR="003B3F6C" w:rsidRPr="00525442" w:rsidTr="00875E32">
        <w:tc>
          <w:tcPr>
            <w:tcW w:w="817" w:type="dxa"/>
          </w:tcPr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5" w:type="dxa"/>
          </w:tcPr>
          <w:p w:rsidR="003B3F6C" w:rsidRPr="00525442" w:rsidRDefault="003B3F6C" w:rsidP="00164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реалізацію заходів з одержання відповідних дозволів Державної міграційної служби України на повнова-ження з видачі паспортів громадянина України для виїзду за кордон та організувати захи-щений канал зв’язку Держав-ного підприємства «Українські спеціальні системи»</w:t>
            </w:r>
          </w:p>
        </w:tc>
        <w:tc>
          <w:tcPr>
            <w:tcW w:w="2126" w:type="dxa"/>
          </w:tcPr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10.11.2017</w:t>
            </w:r>
          </w:p>
        </w:tc>
        <w:tc>
          <w:tcPr>
            <w:tcW w:w="3260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 Н.І.</w:t>
            </w:r>
          </w:p>
        </w:tc>
      </w:tr>
      <w:tr w:rsidR="003B3F6C" w:rsidRPr="00525442" w:rsidTr="00875E32">
        <w:tc>
          <w:tcPr>
            <w:tcW w:w="817" w:type="dxa"/>
          </w:tcPr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BB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</w:p>
          <w:p w:rsidR="003B3F6C" w:rsidRPr="00525442" w:rsidRDefault="003B3F6C" w:rsidP="00875E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5FB" w:rsidRPr="00525442" w:rsidRDefault="006F15FB" w:rsidP="000A54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6F1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8.2</w:t>
            </w:r>
          </w:p>
        </w:tc>
        <w:tc>
          <w:tcPr>
            <w:tcW w:w="4145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Забезпечити реалізацію повно-важень з видачі паспортів гро-мадянина України у формі  ID-картки та для виїзду за кордон територіальними підрозділами Центру адміністративних послуг «Віза» у тестовому режимі: </w:t>
            </w:r>
          </w:p>
          <w:p w:rsidR="006F15FB" w:rsidRPr="00525442" w:rsidRDefault="003B3F6C" w:rsidP="009E1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етап:у виконкомах Центрально-Міської, Інгулець-коїрайонних у місті рад;</w:t>
            </w:r>
          </w:p>
          <w:p w:rsidR="003B3F6C" w:rsidRPr="00525442" w:rsidRDefault="003B3F6C" w:rsidP="009E1D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Другий етап: у виконкомах</w:t>
            </w:r>
            <w:r w:rsidR="00D36443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Тернівської, Покровської,</w:t>
            </w:r>
            <w:r w:rsidR="00D36443"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Саксаганської, Довгинцівської районних у місті рад </w:t>
            </w:r>
          </w:p>
        </w:tc>
        <w:tc>
          <w:tcPr>
            <w:tcW w:w="2126" w:type="dxa"/>
          </w:tcPr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20.12.2017</w:t>
            </w: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A4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0A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2018 році</w:t>
            </w:r>
          </w:p>
        </w:tc>
        <w:tc>
          <w:tcPr>
            <w:tcW w:w="3260" w:type="dxa"/>
          </w:tcPr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Романовська Н.І.</w:t>
            </w: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3F6C" w:rsidRPr="00525442" w:rsidRDefault="003B3F6C" w:rsidP="0087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15FB" w:rsidRPr="00525442" w:rsidRDefault="003B3F6C" w:rsidP="003B3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Центрально-Міської, Інгулецької районних у місті рад</w:t>
            </w:r>
          </w:p>
          <w:p w:rsidR="003B3F6C" w:rsidRPr="00525442" w:rsidRDefault="003B3F6C" w:rsidP="003B3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Голови Тернівської, Покровської, Саксаган-ської, Довгинцівської районних у місті рад</w:t>
            </w:r>
          </w:p>
        </w:tc>
      </w:tr>
    </w:tbl>
    <w:p w:rsidR="008F6A3F" w:rsidRPr="00525442" w:rsidRDefault="008F6A3F" w:rsidP="0003431C">
      <w:pPr>
        <w:spacing w:after="0"/>
        <w:rPr>
          <w:b/>
          <w:i/>
          <w:lang w:val="uk-UA"/>
        </w:rPr>
      </w:pPr>
    </w:p>
    <w:p w:rsidR="0003431C" w:rsidRPr="00525442" w:rsidRDefault="0003431C" w:rsidP="0003431C">
      <w:pPr>
        <w:spacing w:after="0"/>
        <w:rPr>
          <w:b/>
          <w:i/>
          <w:lang w:val="uk-UA"/>
        </w:rPr>
      </w:pPr>
    </w:p>
    <w:p w:rsidR="003B3F6C" w:rsidRPr="00525442" w:rsidRDefault="003B3F6C" w:rsidP="0003431C">
      <w:pPr>
        <w:spacing w:after="0"/>
        <w:rPr>
          <w:b/>
          <w:i/>
          <w:lang w:val="uk-UA"/>
        </w:rPr>
      </w:pPr>
    </w:p>
    <w:p w:rsidR="009E1DF5" w:rsidRPr="00525442" w:rsidRDefault="0072460A" w:rsidP="0072460A">
      <w:pPr>
        <w:tabs>
          <w:tab w:val="left" w:pos="7088"/>
        </w:tabs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</w:t>
      </w:r>
      <w:r w:rsidR="008F6A3F"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 </w:t>
      </w:r>
      <w:r w:rsidR="009E1DF5"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</w:p>
    <w:p w:rsidR="008F6A3F" w:rsidRPr="00525442" w:rsidRDefault="009E1DF5" w:rsidP="009E1DF5">
      <w:pPr>
        <w:tabs>
          <w:tab w:val="left" w:pos="7088"/>
        </w:tabs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72460A"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36443"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</w:t>
      </w:r>
      <w:r w:rsidR="0072460A" w:rsidRPr="00525442">
        <w:rPr>
          <w:rFonts w:ascii="Times New Roman" w:hAnsi="Times New Roman" w:cs="Times New Roman"/>
          <w:b/>
          <w:i/>
          <w:sz w:val="28"/>
          <w:szCs w:val="28"/>
          <w:lang w:val="uk-UA"/>
        </w:rPr>
        <w:t>В.Бєрлін</w:t>
      </w:r>
    </w:p>
    <w:sectPr w:rsidR="008F6A3F" w:rsidRPr="00525442" w:rsidSect="0003431C">
      <w:headerReference w:type="default" r:id="rId7"/>
      <w:headerReference w:type="firs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BF" w:rsidRDefault="001964BF" w:rsidP="004C091A">
      <w:pPr>
        <w:spacing w:after="0" w:line="240" w:lineRule="auto"/>
      </w:pPr>
      <w:r>
        <w:separator/>
      </w:r>
    </w:p>
  </w:endnote>
  <w:endnote w:type="continuationSeparator" w:id="1">
    <w:p w:rsidR="001964BF" w:rsidRDefault="001964BF" w:rsidP="004C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BF" w:rsidRDefault="001964BF" w:rsidP="004C091A">
      <w:pPr>
        <w:spacing w:after="0" w:line="240" w:lineRule="auto"/>
      </w:pPr>
      <w:r>
        <w:separator/>
      </w:r>
    </w:p>
  </w:footnote>
  <w:footnote w:type="continuationSeparator" w:id="1">
    <w:p w:rsidR="001964BF" w:rsidRDefault="001964BF" w:rsidP="004C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4"/>
        <w:szCs w:val="24"/>
      </w:rPr>
      <w:id w:val="-1956933308"/>
      <w:docPartObj>
        <w:docPartGallery w:val="Page Numbers (Top of Page)"/>
        <w:docPartUnique/>
      </w:docPartObj>
    </w:sdtPr>
    <w:sdtContent>
      <w:p w:rsidR="00181626" w:rsidRPr="00287652" w:rsidRDefault="00BF5DFC" w:rsidP="00D36443">
        <w:pPr>
          <w:pStyle w:val="a3"/>
          <w:tabs>
            <w:tab w:val="clear" w:pos="4677"/>
            <w:tab w:val="left" w:pos="2127"/>
          </w:tabs>
          <w:ind w:left="7230" w:hanging="3119"/>
          <w:rPr>
            <w:rFonts w:ascii="Times New Roman" w:hAnsi="Times New Roman" w:cs="Times New Roman"/>
            <w:i/>
            <w:sz w:val="28"/>
            <w:szCs w:val="28"/>
            <w:lang w:val="uk-UA"/>
          </w:rPr>
        </w:pPr>
        <w:r w:rsidRPr="00181626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181626" w:rsidRPr="00181626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181626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525442">
          <w:rPr>
            <w:rFonts w:ascii="Times New Roman" w:hAnsi="Times New Roman" w:cs="Times New Roman"/>
            <w:i/>
            <w:noProof/>
            <w:sz w:val="24"/>
            <w:szCs w:val="24"/>
          </w:rPr>
          <w:t>2</w:t>
        </w:r>
        <w:r w:rsidRPr="00181626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="00D36443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</w:t>
        </w:r>
        <w:r w:rsidR="00181626" w:rsidRPr="00287652">
          <w:rPr>
            <w:rFonts w:ascii="Times New Roman" w:hAnsi="Times New Roman" w:cs="Times New Roman"/>
            <w:i/>
            <w:sz w:val="28"/>
            <w:szCs w:val="28"/>
            <w:lang w:val="uk-UA"/>
          </w:rPr>
          <w:t>Продовження додатка</w:t>
        </w:r>
      </w:p>
      <w:p w:rsidR="00181626" w:rsidRPr="00181626" w:rsidRDefault="00BF5DFC">
        <w:pPr>
          <w:pStyle w:val="a3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4C091A" w:rsidRPr="004C091A" w:rsidRDefault="004C091A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52" w:rsidRDefault="00287652" w:rsidP="00287652">
    <w:pPr>
      <w:pStyle w:val="a3"/>
      <w:rPr>
        <w:sz w:val="28"/>
        <w:szCs w:val="28"/>
        <w:lang w:val="uk-UA"/>
      </w:rPr>
    </w:pPr>
  </w:p>
  <w:p w:rsidR="00181626" w:rsidRPr="00287652" w:rsidRDefault="00A22D34" w:rsidP="00D36443">
    <w:pPr>
      <w:pStyle w:val="a3"/>
      <w:spacing w:line="360" w:lineRule="auto"/>
      <w:ind w:left="5245"/>
      <w:rPr>
        <w:rFonts w:ascii="Times New Roman" w:hAnsi="Times New Roman" w:cs="Times New Roman"/>
        <w:i/>
        <w:sz w:val="28"/>
        <w:szCs w:val="28"/>
        <w:lang w:val="uk-UA"/>
      </w:rPr>
    </w:pPr>
    <w:r w:rsidRPr="00287652">
      <w:rPr>
        <w:rFonts w:ascii="Times New Roman" w:hAnsi="Times New Roman" w:cs="Times New Roman"/>
        <w:i/>
        <w:sz w:val="28"/>
        <w:szCs w:val="28"/>
        <w:lang w:val="uk-UA"/>
      </w:rPr>
      <w:t>ЗАТВЕРДЖЕНО</w:t>
    </w:r>
  </w:p>
  <w:p w:rsidR="00181626" w:rsidRPr="00287652" w:rsidRDefault="0060439E" w:rsidP="00AA4AA1">
    <w:pPr>
      <w:pStyle w:val="a3"/>
      <w:spacing w:line="276" w:lineRule="auto"/>
      <w:ind w:left="5245"/>
      <w:rPr>
        <w:rFonts w:ascii="Times New Roman" w:hAnsi="Times New Roman" w:cs="Times New Roman"/>
        <w:i/>
        <w:sz w:val="28"/>
        <w:szCs w:val="28"/>
        <w:lang w:val="uk-UA"/>
      </w:rPr>
    </w:pPr>
    <w:r>
      <w:rPr>
        <w:rFonts w:ascii="Times New Roman" w:hAnsi="Times New Roman" w:cs="Times New Roman"/>
        <w:i/>
        <w:sz w:val="28"/>
        <w:szCs w:val="28"/>
        <w:lang w:val="uk-UA"/>
      </w:rPr>
      <w:t>Р</w:t>
    </w:r>
    <w:r w:rsidR="00181626" w:rsidRPr="00287652">
      <w:rPr>
        <w:rFonts w:ascii="Times New Roman" w:hAnsi="Times New Roman" w:cs="Times New Roman"/>
        <w:i/>
        <w:sz w:val="28"/>
        <w:szCs w:val="28"/>
        <w:lang w:val="uk-UA"/>
      </w:rPr>
      <w:t>озпорядження міського голови</w:t>
    </w:r>
  </w:p>
  <w:p w:rsidR="00181626" w:rsidRPr="00AA4AA1" w:rsidRDefault="00AA4AA1" w:rsidP="00AA4AA1">
    <w:pPr>
      <w:pStyle w:val="a3"/>
      <w:tabs>
        <w:tab w:val="clear" w:pos="4677"/>
        <w:tab w:val="clear" w:pos="9355"/>
        <w:tab w:val="left" w:pos="5298"/>
      </w:tabs>
      <w:rPr>
        <w:rFonts w:ascii="Times New Roman" w:hAnsi="Times New Roman" w:cs="Times New Roman"/>
        <w:i/>
        <w:sz w:val="28"/>
        <w:szCs w:val="28"/>
        <w:lang w:val="uk-UA"/>
      </w:rPr>
    </w:pPr>
    <w:r>
      <w:rPr>
        <w:lang w:val="uk-UA"/>
      </w:rPr>
      <w:tab/>
    </w:r>
    <w:r w:rsidRPr="00AA4AA1">
      <w:rPr>
        <w:rFonts w:ascii="Times New Roman" w:hAnsi="Times New Roman" w:cs="Times New Roman"/>
        <w:i/>
        <w:sz w:val="28"/>
        <w:szCs w:val="28"/>
        <w:lang w:val="uk-UA"/>
      </w:rPr>
      <w:t>30.08.2017 №188-р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4381"/>
    <w:rsid w:val="0003431C"/>
    <w:rsid w:val="00036869"/>
    <w:rsid w:val="00065CE1"/>
    <w:rsid w:val="00074381"/>
    <w:rsid w:val="000914E0"/>
    <w:rsid w:val="000A547F"/>
    <w:rsid w:val="00102303"/>
    <w:rsid w:val="00130C5A"/>
    <w:rsid w:val="00164DC0"/>
    <w:rsid w:val="00181626"/>
    <w:rsid w:val="001964B9"/>
    <w:rsid w:val="001964BF"/>
    <w:rsid w:val="0022343A"/>
    <w:rsid w:val="00287652"/>
    <w:rsid w:val="0035255A"/>
    <w:rsid w:val="003B3F6C"/>
    <w:rsid w:val="004C091A"/>
    <w:rsid w:val="004C354E"/>
    <w:rsid w:val="00525442"/>
    <w:rsid w:val="005560CF"/>
    <w:rsid w:val="00564406"/>
    <w:rsid w:val="0060439E"/>
    <w:rsid w:val="006072E0"/>
    <w:rsid w:val="006570FE"/>
    <w:rsid w:val="00663907"/>
    <w:rsid w:val="006E7FCB"/>
    <w:rsid w:val="006F15FB"/>
    <w:rsid w:val="0072460A"/>
    <w:rsid w:val="00766D93"/>
    <w:rsid w:val="00875E32"/>
    <w:rsid w:val="008F6A3F"/>
    <w:rsid w:val="008F7EB1"/>
    <w:rsid w:val="009476F7"/>
    <w:rsid w:val="00960890"/>
    <w:rsid w:val="009D58E4"/>
    <w:rsid w:val="009E1DF5"/>
    <w:rsid w:val="00A22D34"/>
    <w:rsid w:val="00A460BF"/>
    <w:rsid w:val="00A46B20"/>
    <w:rsid w:val="00A61A8B"/>
    <w:rsid w:val="00AA4AA1"/>
    <w:rsid w:val="00AA5F97"/>
    <w:rsid w:val="00AC281B"/>
    <w:rsid w:val="00BB34AF"/>
    <w:rsid w:val="00BF5DFC"/>
    <w:rsid w:val="00C639FF"/>
    <w:rsid w:val="00CB16F4"/>
    <w:rsid w:val="00D235B9"/>
    <w:rsid w:val="00D36443"/>
    <w:rsid w:val="00D9625F"/>
    <w:rsid w:val="00DA1496"/>
    <w:rsid w:val="00DE4BC4"/>
    <w:rsid w:val="00E27736"/>
    <w:rsid w:val="00E315CA"/>
    <w:rsid w:val="00E46B3F"/>
    <w:rsid w:val="00E62364"/>
    <w:rsid w:val="00EE4000"/>
    <w:rsid w:val="00F81309"/>
    <w:rsid w:val="00F9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91A"/>
  </w:style>
  <w:style w:type="paragraph" w:styleId="a5">
    <w:name w:val="footer"/>
    <w:basedOn w:val="a"/>
    <w:link w:val="a6"/>
    <w:uiPriority w:val="99"/>
    <w:unhideWhenUsed/>
    <w:rsid w:val="004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91A"/>
  </w:style>
  <w:style w:type="table" w:styleId="a7">
    <w:name w:val="Table Grid"/>
    <w:basedOn w:val="a1"/>
    <w:uiPriority w:val="59"/>
    <w:rsid w:val="0087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91A"/>
  </w:style>
  <w:style w:type="paragraph" w:styleId="a5">
    <w:name w:val="footer"/>
    <w:basedOn w:val="a"/>
    <w:link w:val="a6"/>
    <w:uiPriority w:val="99"/>
    <w:unhideWhenUsed/>
    <w:rsid w:val="004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91A"/>
  </w:style>
  <w:style w:type="table" w:styleId="a7">
    <w:name w:val="Table Grid"/>
    <w:basedOn w:val="a1"/>
    <w:uiPriority w:val="59"/>
    <w:rsid w:val="0087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1F75-6180-40C8-B2DC-8B7A42E2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38</cp:revision>
  <cp:lastPrinted>2017-08-23T07:09:00Z</cp:lastPrinted>
  <dcterms:created xsi:type="dcterms:W3CDTF">2017-08-18T08:07:00Z</dcterms:created>
  <dcterms:modified xsi:type="dcterms:W3CDTF">2017-08-30T11:02:00Z</dcterms:modified>
</cp:coreProperties>
</file>