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2B" w:rsidRDefault="004F132B" w:rsidP="004F132B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Додаток</w:t>
      </w:r>
    </w:p>
    <w:p w:rsidR="004F132B" w:rsidRPr="004F3D80" w:rsidRDefault="004F132B" w:rsidP="004F132B">
      <w:pPr>
        <w:ind w:left="708"/>
        <w:jc w:val="right"/>
        <w:rPr>
          <w:i/>
          <w:lang w:val="uk-UA"/>
        </w:rPr>
      </w:pPr>
      <w:r>
        <w:rPr>
          <w:i/>
          <w:lang w:val="uk-UA"/>
        </w:rPr>
        <w:t xml:space="preserve"> </w:t>
      </w:r>
      <w:r w:rsidRPr="00781C5F">
        <w:rPr>
          <w:i/>
          <w:lang w:val="uk-UA"/>
        </w:rPr>
        <w:t>до рішення міської ради</w:t>
      </w:r>
      <w:r>
        <w:rPr>
          <w:i/>
          <w:lang w:val="uk-UA"/>
        </w:rPr>
        <w:t xml:space="preserve">                                                                                           </w:t>
      </w:r>
    </w:p>
    <w:p w:rsidR="004F132B" w:rsidRPr="00A11A6A" w:rsidRDefault="00A11A6A" w:rsidP="004F132B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</w:t>
      </w:r>
      <w:bookmarkStart w:id="0" w:name="_GoBack"/>
      <w:bookmarkEnd w:id="0"/>
      <w:r w:rsidRPr="00A11A6A">
        <w:rPr>
          <w:i/>
          <w:lang w:val="uk-UA"/>
        </w:rPr>
        <w:t>12.06.2017 №1713</w:t>
      </w:r>
    </w:p>
    <w:p w:rsidR="004F132B" w:rsidRPr="004F3D80" w:rsidRDefault="004F132B" w:rsidP="004F132B">
      <w:pPr>
        <w:jc w:val="center"/>
        <w:rPr>
          <w:b/>
          <w:i/>
          <w:sz w:val="28"/>
          <w:szCs w:val="28"/>
          <w:lang w:val="uk-UA"/>
        </w:rPr>
      </w:pPr>
      <w:r w:rsidRPr="004F3D80">
        <w:rPr>
          <w:b/>
          <w:i/>
          <w:sz w:val="28"/>
          <w:szCs w:val="28"/>
          <w:lang w:val="uk-UA"/>
        </w:rPr>
        <w:t>СПИСОК</w:t>
      </w:r>
    </w:p>
    <w:p w:rsidR="004F132B" w:rsidRDefault="004F132B" w:rsidP="004F132B">
      <w:pPr>
        <w:pStyle w:val="21"/>
        <w:tabs>
          <w:tab w:val="left" w:pos="709"/>
        </w:tabs>
        <w:spacing w:before="40" w:after="40" w:line="160" w:lineRule="atLeast"/>
        <w:ind w:left="567" w:right="566"/>
        <w:jc w:val="center"/>
        <w:rPr>
          <w:b/>
        </w:rPr>
      </w:pPr>
      <w:r w:rsidRPr="009D4142">
        <w:rPr>
          <w:b/>
        </w:rPr>
        <w:t xml:space="preserve">заявників, яким надається дозвіл </w:t>
      </w:r>
      <w:r w:rsidRPr="00FA25B6">
        <w:rPr>
          <w:b/>
        </w:rPr>
        <w:t xml:space="preserve">на виготовлення технічної </w:t>
      </w:r>
      <w:r>
        <w:rPr>
          <w:b/>
        </w:rPr>
        <w:t xml:space="preserve">          </w:t>
      </w:r>
      <w:r w:rsidRPr="00FA25B6">
        <w:rPr>
          <w:b/>
        </w:rPr>
        <w:t>документації із землеустрою щодо встанов</w:t>
      </w:r>
      <w:r>
        <w:rPr>
          <w:b/>
        </w:rPr>
        <w:t xml:space="preserve">лення (відновлення) </w:t>
      </w:r>
      <w:r w:rsidRPr="00FA25B6">
        <w:rPr>
          <w:b/>
        </w:rPr>
        <w:t>меж земельних ділянок</w:t>
      </w:r>
      <w:r>
        <w:rPr>
          <w:b/>
        </w:rPr>
        <w:t xml:space="preserve"> у натурі (на місцевості) </w:t>
      </w:r>
      <w:r w:rsidRPr="00FA25B6">
        <w:rPr>
          <w:b/>
        </w:rPr>
        <w:t xml:space="preserve">для подальшого надання їх у </w:t>
      </w:r>
      <w:r>
        <w:rPr>
          <w:b/>
        </w:rPr>
        <w:t xml:space="preserve">власність і </w:t>
      </w:r>
      <w:r w:rsidRPr="00FA25B6">
        <w:rPr>
          <w:b/>
        </w:rPr>
        <w:t>користування</w:t>
      </w:r>
      <w:r>
        <w:rPr>
          <w:b/>
        </w:rPr>
        <w:t xml:space="preserve"> та згода на відновлення меж </w:t>
      </w:r>
      <w:r w:rsidRPr="007544E4">
        <w:rPr>
          <w:b/>
        </w:rPr>
        <w:t>земельних ділянок</w:t>
      </w:r>
    </w:p>
    <w:p w:rsidR="004F132B" w:rsidRDefault="004F132B" w:rsidP="004F132B">
      <w:pPr>
        <w:pStyle w:val="21"/>
        <w:tabs>
          <w:tab w:val="left" w:pos="709"/>
        </w:tabs>
        <w:spacing w:before="40" w:after="40" w:line="160" w:lineRule="atLeast"/>
        <w:ind w:left="567" w:right="566"/>
        <w:jc w:val="center"/>
        <w:rPr>
          <w:b/>
          <w:szCs w:val="28"/>
        </w:rPr>
      </w:pPr>
    </w:p>
    <w:p w:rsidR="004F132B" w:rsidRPr="00C37152" w:rsidRDefault="004F132B" w:rsidP="004F132B">
      <w:pPr>
        <w:pStyle w:val="21"/>
        <w:tabs>
          <w:tab w:val="left" w:pos="709"/>
        </w:tabs>
        <w:spacing w:before="40" w:after="40" w:line="160" w:lineRule="atLeast"/>
        <w:ind w:left="567" w:right="566"/>
        <w:jc w:val="center"/>
        <w:rPr>
          <w:b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410"/>
        <w:gridCol w:w="3119"/>
        <w:gridCol w:w="1984"/>
      </w:tblGrid>
      <w:tr w:rsidR="004F132B" w:rsidRPr="00C36D5D" w:rsidTr="00031B8D">
        <w:trPr>
          <w:cantSplit/>
          <w:trHeight w:val="837"/>
        </w:trPr>
        <w:tc>
          <w:tcPr>
            <w:tcW w:w="567" w:type="dxa"/>
          </w:tcPr>
          <w:p w:rsidR="004F132B" w:rsidRPr="00C36D5D" w:rsidRDefault="004F132B" w:rsidP="00F61BF6">
            <w:pPr>
              <w:rPr>
                <w:b/>
                <w:i/>
              </w:rPr>
            </w:pPr>
            <w:r w:rsidRPr="00C36D5D">
              <w:rPr>
                <w:b/>
                <w:i/>
              </w:rPr>
              <w:t>№ з/</w:t>
            </w:r>
            <w:proofErr w:type="gramStart"/>
            <w:r w:rsidRPr="00C36D5D">
              <w:rPr>
                <w:b/>
                <w:i/>
              </w:rPr>
              <w:t>п</w:t>
            </w:r>
            <w:proofErr w:type="gramEnd"/>
          </w:p>
        </w:tc>
        <w:tc>
          <w:tcPr>
            <w:tcW w:w="2268" w:type="dxa"/>
          </w:tcPr>
          <w:p w:rsidR="004F132B" w:rsidRPr="00C36D5D" w:rsidRDefault="004F132B" w:rsidP="00F61BF6">
            <w:pPr>
              <w:jc w:val="center"/>
              <w:rPr>
                <w:b/>
                <w:i/>
                <w:lang w:val="uk-UA"/>
              </w:rPr>
            </w:pPr>
            <w:r w:rsidRPr="00C36D5D">
              <w:rPr>
                <w:b/>
                <w:i/>
                <w:lang w:val="uk-UA"/>
              </w:rPr>
              <w:t>Суб’єкт</w:t>
            </w:r>
          </w:p>
          <w:p w:rsidR="004F132B" w:rsidRPr="00C36D5D" w:rsidRDefault="004F132B" w:rsidP="00F61BF6">
            <w:pPr>
              <w:jc w:val="center"/>
              <w:rPr>
                <w:b/>
                <w:i/>
                <w:lang w:val="uk-UA"/>
              </w:rPr>
            </w:pPr>
            <w:r w:rsidRPr="00C36D5D">
              <w:rPr>
                <w:b/>
                <w:i/>
                <w:lang w:val="uk-UA"/>
              </w:rPr>
              <w:t xml:space="preserve"> господарювання </w:t>
            </w:r>
          </w:p>
        </w:tc>
        <w:tc>
          <w:tcPr>
            <w:tcW w:w="2410" w:type="dxa"/>
          </w:tcPr>
          <w:p w:rsidR="004F132B" w:rsidRPr="00C36D5D" w:rsidRDefault="004F132B" w:rsidP="00F61BF6">
            <w:pPr>
              <w:pStyle w:val="1"/>
              <w:ind w:right="-108"/>
              <w:jc w:val="center"/>
              <w:rPr>
                <w:sz w:val="24"/>
                <w:szCs w:val="24"/>
              </w:rPr>
            </w:pPr>
            <w:r w:rsidRPr="00C36D5D">
              <w:rPr>
                <w:sz w:val="24"/>
                <w:szCs w:val="24"/>
              </w:rPr>
              <w:t xml:space="preserve">Цільове </w:t>
            </w:r>
            <w:proofErr w:type="spellStart"/>
            <w:r w:rsidRPr="00C36D5D">
              <w:rPr>
                <w:sz w:val="24"/>
                <w:szCs w:val="24"/>
              </w:rPr>
              <w:t>викорис-тання</w:t>
            </w:r>
            <w:proofErr w:type="spellEnd"/>
            <w:r w:rsidRPr="00C36D5D">
              <w:rPr>
                <w:sz w:val="24"/>
                <w:szCs w:val="24"/>
              </w:rPr>
              <w:t xml:space="preserve"> земельної </w:t>
            </w:r>
          </w:p>
          <w:p w:rsidR="004F132B" w:rsidRPr="00C36D5D" w:rsidRDefault="004F132B" w:rsidP="00F61BF6">
            <w:pPr>
              <w:pStyle w:val="1"/>
              <w:ind w:right="-108"/>
              <w:jc w:val="center"/>
              <w:rPr>
                <w:sz w:val="24"/>
                <w:szCs w:val="24"/>
              </w:rPr>
            </w:pPr>
            <w:r w:rsidRPr="00C36D5D">
              <w:rPr>
                <w:sz w:val="24"/>
                <w:szCs w:val="24"/>
              </w:rPr>
              <w:t>ділянки</w:t>
            </w:r>
          </w:p>
        </w:tc>
        <w:tc>
          <w:tcPr>
            <w:tcW w:w="3119" w:type="dxa"/>
          </w:tcPr>
          <w:p w:rsidR="004F132B" w:rsidRPr="00C36D5D" w:rsidRDefault="004F132B" w:rsidP="00F61BF6">
            <w:pPr>
              <w:pStyle w:val="8"/>
              <w:rPr>
                <w:b/>
                <w:i/>
                <w:sz w:val="24"/>
                <w:szCs w:val="24"/>
              </w:rPr>
            </w:pPr>
            <w:r w:rsidRPr="00C36D5D">
              <w:rPr>
                <w:b/>
                <w:i/>
                <w:sz w:val="24"/>
                <w:szCs w:val="24"/>
              </w:rPr>
              <w:t xml:space="preserve">Район міста, адреса </w:t>
            </w:r>
          </w:p>
          <w:p w:rsidR="004F132B" w:rsidRPr="00C36D5D" w:rsidRDefault="004F132B" w:rsidP="00F61BF6">
            <w:pPr>
              <w:pStyle w:val="8"/>
              <w:rPr>
                <w:b/>
                <w:i/>
                <w:sz w:val="24"/>
                <w:szCs w:val="24"/>
              </w:rPr>
            </w:pPr>
            <w:r w:rsidRPr="00C36D5D">
              <w:rPr>
                <w:b/>
                <w:i/>
                <w:sz w:val="24"/>
                <w:szCs w:val="24"/>
              </w:rPr>
              <w:t xml:space="preserve">земельної ділянки, </w:t>
            </w:r>
          </w:p>
          <w:p w:rsidR="004F132B" w:rsidRPr="00C36D5D" w:rsidRDefault="004F132B" w:rsidP="00F61BF6">
            <w:pPr>
              <w:pStyle w:val="8"/>
              <w:rPr>
                <w:b/>
                <w:i/>
                <w:sz w:val="24"/>
                <w:szCs w:val="24"/>
              </w:rPr>
            </w:pPr>
            <w:r w:rsidRPr="00C36D5D">
              <w:rPr>
                <w:b/>
                <w:i/>
                <w:sz w:val="24"/>
                <w:szCs w:val="24"/>
              </w:rPr>
              <w:t>кадастровий номер</w:t>
            </w:r>
          </w:p>
        </w:tc>
        <w:tc>
          <w:tcPr>
            <w:tcW w:w="1984" w:type="dxa"/>
          </w:tcPr>
          <w:p w:rsidR="004F132B" w:rsidRPr="00C36D5D" w:rsidRDefault="004F132B" w:rsidP="00F61BF6">
            <w:pPr>
              <w:ind w:left="-70" w:right="-70"/>
              <w:jc w:val="center"/>
              <w:rPr>
                <w:b/>
                <w:i/>
              </w:rPr>
            </w:pPr>
            <w:proofErr w:type="spellStart"/>
            <w:r w:rsidRPr="00C36D5D">
              <w:rPr>
                <w:b/>
                <w:i/>
              </w:rPr>
              <w:t>Площа</w:t>
            </w:r>
            <w:proofErr w:type="spellEnd"/>
          </w:p>
          <w:p w:rsidR="004F132B" w:rsidRPr="00C36D5D" w:rsidRDefault="004F132B" w:rsidP="00F61BF6">
            <w:pPr>
              <w:jc w:val="center"/>
              <w:rPr>
                <w:b/>
                <w:i/>
              </w:rPr>
            </w:pPr>
            <w:r w:rsidRPr="00C36D5D">
              <w:rPr>
                <w:b/>
                <w:i/>
              </w:rPr>
              <w:t>( га</w:t>
            </w:r>
            <w:proofErr w:type="gramStart"/>
            <w:r w:rsidRPr="00C36D5D">
              <w:rPr>
                <w:b/>
                <w:i/>
              </w:rPr>
              <w:t xml:space="preserve"> )</w:t>
            </w:r>
            <w:proofErr w:type="gramEnd"/>
          </w:p>
        </w:tc>
      </w:tr>
      <w:tr w:rsidR="004F132B" w:rsidRPr="00031B8D" w:rsidTr="00031B8D">
        <w:trPr>
          <w:cantSplit/>
          <w:trHeight w:val="837"/>
        </w:trPr>
        <w:tc>
          <w:tcPr>
            <w:tcW w:w="567" w:type="dxa"/>
          </w:tcPr>
          <w:p w:rsidR="004F132B" w:rsidRDefault="004F132B" w:rsidP="00F61B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68" w:type="dxa"/>
          </w:tcPr>
          <w:p w:rsidR="004F132B" w:rsidRPr="005631DB" w:rsidRDefault="004F132B" w:rsidP="00F61BF6">
            <w:pPr>
              <w:jc w:val="center"/>
              <w:rPr>
                <w:lang w:val="uk-UA"/>
              </w:rPr>
            </w:pPr>
            <w:r w:rsidRPr="005631DB">
              <w:rPr>
                <w:lang w:val="uk-UA"/>
              </w:rPr>
              <w:t>Фізична особа-підприємець</w:t>
            </w:r>
          </w:p>
          <w:p w:rsidR="004F132B" w:rsidRDefault="004F132B" w:rsidP="00F61BF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Колєснік</w:t>
            </w:r>
            <w:proofErr w:type="spellEnd"/>
          </w:p>
          <w:p w:rsidR="004F132B" w:rsidRDefault="004F132B" w:rsidP="00F61B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Олег</w:t>
            </w:r>
          </w:p>
          <w:p w:rsidR="004F132B" w:rsidRPr="005631DB" w:rsidRDefault="004F132B" w:rsidP="00F61B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Олександрович</w:t>
            </w:r>
          </w:p>
        </w:tc>
        <w:tc>
          <w:tcPr>
            <w:tcW w:w="2410" w:type="dxa"/>
          </w:tcPr>
          <w:p w:rsidR="004F132B" w:rsidRPr="00E85995" w:rsidRDefault="004F132B" w:rsidP="00F61BF6">
            <w:pPr>
              <w:pStyle w:val="1"/>
              <w:ind w:right="-108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E85995">
              <w:rPr>
                <w:b w:val="0"/>
                <w:i w:val="0"/>
                <w:color w:val="000000"/>
                <w:sz w:val="24"/>
                <w:szCs w:val="24"/>
              </w:rPr>
              <w:t xml:space="preserve">Для розміщення </w:t>
            </w:r>
          </w:p>
          <w:p w:rsidR="004F132B" w:rsidRPr="00E85995" w:rsidRDefault="004F132B" w:rsidP="00F61BF6">
            <w:pPr>
              <w:pStyle w:val="1"/>
              <w:ind w:right="-108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E85995">
              <w:rPr>
                <w:b w:val="0"/>
                <w:i w:val="0"/>
                <w:color w:val="000000"/>
                <w:sz w:val="24"/>
                <w:szCs w:val="24"/>
              </w:rPr>
              <w:t>складських приміщень</w:t>
            </w:r>
          </w:p>
        </w:tc>
        <w:tc>
          <w:tcPr>
            <w:tcW w:w="3119" w:type="dxa"/>
          </w:tcPr>
          <w:p w:rsidR="004F132B" w:rsidRPr="00E85995" w:rsidRDefault="004F132B" w:rsidP="00F61BF6">
            <w:pPr>
              <w:pStyle w:val="8"/>
              <w:rPr>
                <w:color w:val="000000"/>
                <w:sz w:val="24"/>
                <w:szCs w:val="24"/>
              </w:rPr>
            </w:pPr>
            <w:r w:rsidRPr="00E85995">
              <w:rPr>
                <w:color w:val="000000"/>
                <w:sz w:val="24"/>
                <w:szCs w:val="24"/>
              </w:rPr>
              <w:t>Покровський район</w:t>
            </w:r>
          </w:p>
          <w:p w:rsidR="004F132B" w:rsidRPr="00F80BCB" w:rsidRDefault="004F132B" w:rsidP="00F61BF6">
            <w:pPr>
              <w:jc w:val="center"/>
              <w:rPr>
                <w:color w:val="FF0000"/>
                <w:lang w:val="uk-UA"/>
              </w:rPr>
            </w:pPr>
            <w:r w:rsidRPr="00E85995">
              <w:rPr>
                <w:color w:val="000000"/>
                <w:lang w:val="uk-UA"/>
              </w:rPr>
              <w:t xml:space="preserve">вул. </w:t>
            </w:r>
            <w:proofErr w:type="spellStart"/>
            <w:r w:rsidRPr="00E85995">
              <w:rPr>
                <w:color w:val="000000"/>
                <w:lang w:val="uk-UA"/>
              </w:rPr>
              <w:t>Коломойцівська</w:t>
            </w:r>
            <w:proofErr w:type="spellEnd"/>
            <w:r w:rsidRPr="00E85995">
              <w:rPr>
                <w:color w:val="000000"/>
                <w:lang w:val="uk-UA"/>
              </w:rPr>
              <w:t>, 23</w:t>
            </w:r>
            <w:r>
              <w:rPr>
                <w:color w:val="000000"/>
                <w:lang w:val="uk-UA"/>
              </w:rPr>
              <w:t>,</w:t>
            </w:r>
            <w:r w:rsidRPr="00E85995">
              <w:rPr>
                <w:color w:val="000000"/>
                <w:lang w:val="uk-UA"/>
              </w:rPr>
              <w:t xml:space="preserve"> 1211000000:04:382:0005</w:t>
            </w:r>
          </w:p>
          <w:p w:rsidR="004F132B" w:rsidRPr="00F80BCB" w:rsidRDefault="004F132B" w:rsidP="00F61BF6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F61BF6" w:rsidRDefault="004F132B" w:rsidP="00031B8D">
            <w:pPr>
              <w:ind w:left="-70" w:right="34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Загальна площа </w:t>
            </w:r>
            <w:r w:rsidR="00031B8D">
              <w:rPr>
                <w:color w:val="000000"/>
                <w:lang w:val="uk-UA"/>
              </w:rPr>
              <w:t xml:space="preserve">земельної ділянки </w:t>
            </w:r>
            <w:r>
              <w:rPr>
                <w:color w:val="000000"/>
                <w:lang w:val="uk-UA"/>
              </w:rPr>
              <w:t xml:space="preserve">3,6242, </w:t>
            </w:r>
            <w:r w:rsidR="00031B8D">
              <w:rPr>
                <w:color w:val="000000"/>
                <w:lang w:val="uk-UA"/>
              </w:rPr>
              <w:t xml:space="preserve">належна ФОП </w:t>
            </w:r>
            <w:proofErr w:type="spellStart"/>
            <w:r w:rsidR="00031B8D">
              <w:rPr>
                <w:color w:val="000000"/>
                <w:lang w:val="uk-UA"/>
              </w:rPr>
              <w:t>Колєснік</w:t>
            </w:r>
            <w:r w:rsidR="00BA2493">
              <w:rPr>
                <w:color w:val="000000"/>
                <w:lang w:val="uk-UA"/>
              </w:rPr>
              <w:t>у</w:t>
            </w:r>
            <w:proofErr w:type="spellEnd"/>
            <w:r w:rsidR="00031B8D">
              <w:rPr>
                <w:color w:val="000000"/>
                <w:lang w:val="uk-UA"/>
              </w:rPr>
              <w:t xml:space="preserve"> О.О.</w:t>
            </w:r>
            <w:r w:rsidR="002E609E">
              <w:rPr>
                <w:color w:val="000000"/>
                <w:lang w:val="uk-UA"/>
              </w:rPr>
              <w:t xml:space="preserve"> -1,0293,</w:t>
            </w:r>
          </w:p>
          <w:p w:rsidR="004F132B" w:rsidRPr="00E85995" w:rsidRDefault="002E609E" w:rsidP="00F61BF6">
            <w:pPr>
              <w:ind w:left="-70" w:right="-7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="004F132B">
              <w:rPr>
                <w:color w:val="000000"/>
                <w:lang w:val="uk-UA"/>
              </w:rPr>
              <w:t>у</w:t>
            </w:r>
            <w:r w:rsidR="004F132B" w:rsidRPr="00E85995">
              <w:rPr>
                <w:color w:val="000000"/>
                <w:lang w:val="uk-UA"/>
              </w:rPr>
              <w:t xml:space="preserve"> тому числі:</w:t>
            </w:r>
          </w:p>
          <w:p w:rsidR="004F132B" w:rsidRPr="00E85995" w:rsidRDefault="004F132B" w:rsidP="00F61BF6">
            <w:pPr>
              <w:ind w:left="-70" w:right="-70"/>
              <w:jc w:val="center"/>
              <w:rPr>
                <w:color w:val="000000"/>
                <w:lang w:val="uk-UA"/>
              </w:rPr>
            </w:pPr>
            <w:r w:rsidRPr="00E85995">
              <w:rPr>
                <w:color w:val="000000"/>
                <w:lang w:val="uk-UA"/>
              </w:rPr>
              <w:t>- 0,2791 (прим. 1) -77/1000 від загальної площі земельної ділянки;</w:t>
            </w:r>
          </w:p>
          <w:p w:rsidR="004F132B" w:rsidRPr="00E85995" w:rsidRDefault="004F132B" w:rsidP="00F61BF6">
            <w:pPr>
              <w:ind w:left="-70" w:right="-70"/>
              <w:jc w:val="center"/>
              <w:rPr>
                <w:color w:val="000000"/>
                <w:lang w:val="uk-UA"/>
              </w:rPr>
            </w:pPr>
            <w:r w:rsidRPr="00E85995">
              <w:rPr>
                <w:color w:val="000000"/>
                <w:lang w:val="uk-UA"/>
              </w:rPr>
              <w:t>- 0,3914 (прим. 2) – 108/1000 від загальної площі земельної ділянки;</w:t>
            </w:r>
          </w:p>
          <w:p w:rsidR="004F132B" w:rsidRPr="00E85995" w:rsidRDefault="004F132B" w:rsidP="009425A5">
            <w:pPr>
              <w:ind w:left="-70" w:right="-70"/>
              <w:jc w:val="center"/>
              <w:rPr>
                <w:color w:val="000000"/>
                <w:lang w:val="uk-UA"/>
              </w:rPr>
            </w:pPr>
            <w:r w:rsidRPr="00E85995">
              <w:rPr>
                <w:color w:val="000000"/>
                <w:lang w:val="uk-UA"/>
              </w:rPr>
              <w:t>- 0,3588 (прим. 3) – 99/1000 від загальної площі земельної ділянки</w:t>
            </w:r>
          </w:p>
        </w:tc>
      </w:tr>
    </w:tbl>
    <w:p w:rsidR="004B4934" w:rsidRPr="00B5169F" w:rsidRDefault="004B4934" w:rsidP="004B4934">
      <w:pPr>
        <w:pStyle w:val="22"/>
        <w:widowControl w:val="0"/>
        <w:tabs>
          <w:tab w:val="left" w:pos="142"/>
          <w:tab w:val="left" w:pos="993"/>
          <w:tab w:val="left" w:pos="1134"/>
        </w:tabs>
        <w:spacing w:before="120" w:after="20"/>
        <w:ind w:firstLine="709"/>
        <w:jc w:val="both"/>
        <w:rPr>
          <w:i w:val="0"/>
          <w:szCs w:val="28"/>
        </w:rPr>
      </w:pPr>
    </w:p>
    <w:p w:rsidR="004B4934" w:rsidRPr="00031B8D" w:rsidRDefault="004B4934" w:rsidP="004B4934">
      <w:pPr>
        <w:tabs>
          <w:tab w:val="left" w:pos="-3686"/>
        </w:tabs>
        <w:ind w:left="851"/>
        <w:jc w:val="both"/>
        <w:rPr>
          <w:spacing w:val="-2"/>
          <w:sz w:val="28"/>
          <w:szCs w:val="28"/>
          <w:lang w:val="uk-UA"/>
        </w:rPr>
      </w:pPr>
    </w:p>
    <w:p w:rsidR="004B4934" w:rsidRPr="00031B8D" w:rsidRDefault="004B4934" w:rsidP="004B4934">
      <w:pPr>
        <w:tabs>
          <w:tab w:val="left" w:pos="-3686"/>
        </w:tabs>
        <w:ind w:left="851"/>
        <w:jc w:val="both"/>
        <w:rPr>
          <w:spacing w:val="-2"/>
          <w:sz w:val="36"/>
          <w:szCs w:val="36"/>
          <w:lang w:val="uk-UA"/>
        </w:rPr>
      </w:pPr>
    </w:p>
    <w:p w:rsidR="004F132B" w:rsidRDefault="004F132B" w:rsidP="004F132B">
      <w:pPr>
        <w:ind w:left="-426"/>
        <w:rPr>
          <w:b/>
          <w:i/>
          <w:sz w:val="28"/>
          <w:szCs w:val="28"/>
          <w:lang w:val="uk-UA"/>
        </w:rPr>
      </w:pPr>
      <w:r w:rsidRPr="00C1285B">
        <w:rPr>
          <w:b/>
          <w:i/>
          <w:sz w:val="28"/>
          <w:szCs w:val="28"/>
          <w:lang w:val="uk-UA"/>
        </w:rPr>
        <w:t xml:space="preserve">Секретар міської ради                                                            </w:t>
      </w:r>
      <w:r>
        <w:rPr>
          <w:b/>
          <w:i/>
          <w:sz w:val="28"/>
          <w:szCs w:val="28"/>
          <w:lang w:val="uk-UA"/>
        </w:rPr>
        <w:t xml:space="preserve">             </w:t>
      </w:r>
      <w:proofErr w:type="spellStart"/>
      <w:r w:rsidRPr="00832E38">
        <w:rPr>
          <w:b/>
          <w:i/>
          <w:sz w:val="28"/>
          <w:szCs w:val="28"/>
          <w:lang w:val="uk-UA"/>
        </w:rPr>
        <w:t>С.Маляренко</w:t>
      </w:r>
      <w:proofErr w:type="spellEnd"/>
    </w:p>
    <w:p w:rsidR="004F132B" w:rsidRDefault="004F132B" w:rsidP="004F132B">
      <w:pPr>
        <w:ind w:left="-426"/>
        <w:rPr>
          <w:b/>
          <w:i/>
          <w:sz w:val="28"/>
          <w:szCs w:val="28"/>
          <w:lang w:val="uk-UA"/>
        </w:rPr>
      </w:pPr>
    </w:p>
    <w:p w:rsidR="00E00450" w:rsidRDefault="00E00450" w:rsidP="004F132B"/>
    <w:sectPr w:rsidR="00E0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19"/>
    <w:rsid w:val="00031B8D"/>
    <w:rsid w:val="002E609E"/>
    <w:rsid w:val="004B4934"/>
    <w:rsid w:val="004F132B"/>
    <w:rsid w:val="009425A5"/>
    <w:rsid w:val="00A11A6A"/>
    <w:rsid w:val="00BA2493"/>
    <w:rsid w:val="00CE4B19"/>
    <w:rsid w:val="00E00450"/>
    <w:rsid w:val="00F6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32B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4F132B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32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4F132B"/>
    <w:rPr>
      <w:rFonts w:ascii="Times New Roman" w:eastAsia="Times New Roman" w:hAnsi="Times New Roman" w:cs="Times New Roman"/>
      <w:bCs/>
      <w:iCs/>
      <w:lang w:val="uk-UA" w:eastAsia="ru-RU"/>
    </w:rPr>
  </w:style>
  <w:style w:type="paragraph" w:customStyle="1" w:styleId="21">
    <w:name w:val="Основной текст 21"/>
    <w:basedOn w:val="a"/>
    <w:rsid w:val="004F132B"/>
    <w:rPr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4B4934"/>
    <w:rPr>
      <w:i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32B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4F132B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32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4F132B"/>
    <w:rPr>
      <w:rFonts w:ascii="Times New Roman" w:eastAsia="Times New Roman" w:hAnsi="Times New Roman" w:cs="Times New Roman"/>
      <w:bCs/>
      <w:iCs/>
      <w:lang w:val="uk-UA" w:eastAsia="ru-RU"/>
    </w:rPr>
  </w:style>
  <w:style w:type="paragraph" w:customStyle="1" w:styleId="21">
    <w:name w:val="Основной текст 21"/>
    <w:basedOn w:val="a"/>
    <w:rsid w:val="004F132B"/>
    <w:rPr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4B4934"/>
    <w:rPr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ground35</dc:creator>
  <cp:keywords/>
  <dc:description/>
  <cp:lastModifiedBy>zagalny301_2</cp:lastModifiedBy>
  <cp:revision>9</cp:revision>
  <cp:lastPrinted>2017-05-16T07:49:00Z</cp:lastPrinted>
  <dcterms:created xsi:type="dcterms:W3CDTF">2017-05-15T08:12:00Z</dcterms:created>
  <dcterms:modified xsi:type="dcterms:W3CDTF">2017-06-13T13:33:00Z</dcterms:modified>
</cp:coreProperties>
</file>