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F8" w:rsidRDefault="0075457F" w:rsidP="003B7C3A">
      <w:pPr>
        <w:spacing w:after="0"/>
        <w:ind w:left="1077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735F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</w:t>
      </w:r>
      <w:r w:rsidR="001548CB"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</w:p>
    <w:p w:rsidR="00E27DFF" w:rsidRDefault="007F749C" w:rsidP="003B7C3A">
      <w:pPr>
        <w:spacing w:after="0"/>
        <w:ind w:left="1077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735F8">
        <w:rPr>
          <w:rFonts w:ascii="Times New Roman" w:hAnsi="Times New Roman" w:cs="Times New Roman"/>
          <w:i/>
          <w:sz w:val="24"/>
          <w:szCs w:val="24"/>
          <w:lang w:val="uk-UA"/>
        </w:rPr>
        <w:t>до рішення вико</w:t>
      </w:r>
      <w:r w:rsidR="0075457F" w:rsidRPr="00B735F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нкому міської ради </w:t>
      </w:r>
    </w:p>
    <w:p w:rsidR="002C48FE" w:rsidRPr="00B735F8" w:rsidRDefault="002C48FE" w:rsidP="003B7C3A">
      <w:pPr>
        <w:spacing w:after="0"/>
        <w:ind w:left="10773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10.05.2017 №229</w:t>
      </w:r>
    </w:p>
    <w:p w:rsidR="00C73B9E" w:rsidRPr="003B7C3A" w:rsidRDefault="00C73B9E" w:rsidP="00C73B9E">
      <w:pPr>
        <w:ind w:left="-284" w:firstLine="284"/>
        <w:jc w:val="center"/>
        <w:rPr>
          <w:rFonts w:ascii="Times New Roman" w:hAnsi="Times New Roman" w:cs="Times New Roman"/>
          <w:b/>
          <w:i/>
          <w:sz w:val="27"/>
          <w:szCs w:val="27"/>
          <w:lang w:val="uk-UA"/>
        </w:rPr>
      </w:pPr>
      <w:bookmarkStart w:id="0" w:name="_GoBack"/>
      <w:bookmarkEnd w:id="0"/>
    </w:p>
    <w:p w:rsidR="007F749C" w:rsidRPr="00835F1D" w:rsidRDefault="002A4088" w:rsidP="00C73B9E">
      <w:pPr>
        <w:ind w:left="-284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132" style="position:absolute;left:0;text-align:left;margin-left:385.85pt;margin-top:457.2pt;width:90.25pt;height:30.9pt;z-index:251736064" strokecolor="white [3212]">
            <v:textbox style="mso-next-textbox:#_x0000_s1132">
              <w:txbxContent>
                <w:p w:rsidR="00AF656F" w:rsidRPr="0047535D" w:rsidRDefault="00AF656F" w:rsidP="00EA035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47535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О.</w:t>
                  </w:r>
                  <w:proofErr w:type="spellStart"/>
                  <w:r w:rsidRPr="0047535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Шовгеля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46" style="position:absolute;left:0;text-align:left;margin-left:453.8pt;margin-top:428.85pt;width:198pt;height:20.1pt;z-index:251672576">
            <v:textbox style="mso-next-textbox:#_x0000_s1046">
              <w:txbxContent>
                <w:p w:rsidR="00AF656F" w:rsidRPr="00835F1D" w:rsidRDefault="00AF656F" w:rsidP="009D0F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835F1D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СУБ</w:t>
                  </w:r>
                  <w:proofErr w:type="spellEnd"/>
                  <w:r w:rsidRPr="00835F1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’</w:t>
                  </w:r>
                  <w:r w:rsidRPr="00835F1D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ЄКТ ЗВЕРНЕННЯ</w:t>
                  </w:r>
                </w:p>
                <w:p w:rsidR="00AF656F" w:rsidRDefault="00AF656F"/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8" type="#_x0000_t32" style="position:absolute;left:0;text-align:left;margin-left:552.4pt;margin-top:417.1pt;width:0;height:10.4pt;z-index:251732992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137" style="position:absolute;left:0;text-align:left;margin-left:381.9pt;margin-top:389pt;width:334.5pt;height:28.1pt;z-index:251739136">
            <v:textbox style="mso-next-textbox:#_x0000_s1137">
              <w:txbxContent>
                <w:p w:rsidR="00E04A9F" w:rsidRPr="00C73B9E" w:rsidRDefault="00E04A9F" w:rsidP="00E04A9F">
                  <w:pPr>
                    <w:pStyle w:val="a5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Центр адміністративних послуг </w:t>
                  </w:r>
                  <w:r w:rsidRPr="00C73B9E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«Віза» </w:t>
                  </w:r>
                </w:p>
                <w:p w:rsidR="00E04A9F" w:rsidRDefault="00E04A9F"/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131" style="position:absolute;left:0;text-align:left;margin-left:8.25pt;margin-top:457.2pt;width:209pt;height:24pt;z-index:251735040" strokecolor="white [3212]">
            <v:textbox style="mso-next-textbox:#_x0000_s1131">
              <w:txbxContent>
                <w:p w:rsidR="00AF656F" w:rsidRPr="0047535D" w:rsidRDefault="00AF656F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47535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Керуюча справами виконкому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26" type="#_x0000_t32" style="position:absolute;left:0;text-align:left;margin-left:538.9pt;margin-top:141.65pt;width:.05pt;height:6.1pt;z-index:2517309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27" type="#_x0000_t32" style="position:absolute;left:0;text-align:left;margin-left:548.1pt;margin-top:380.95pt;width:.05pt;height:8.5pt;z-index:2517319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76" style="position:absolute;left:0;text-align:left;margin-left:502.05pt;margin-top:328.7pt;width:95.25pt;height:52.25pt;z-index:251692032">
            <v:textbox style="mso-next-textbox:#_x0000_s1076">
              <w:txbxContent>
                <w:p w:rsidR="00AF656F" w:rsidRPr="008F6DCB" w:rsidRDefault="00AF656F" w:rsidP="007D7DD1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B735F8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укладання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договору оренди протягом </w:t>
                  </w:r>
                  <w:r w:rsidRPr="008F6DC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ти робочих днів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119" style="position:absolute;left:0;text-align:left;margin-left:228.05pt;margin-top:321.7pt;width:114.25pt;height:64.5pt;z-index:251724800">
            <v:textbox style="mso-next-textbox:#_x0000_s1119">
              <w:txbxContent>
                <w:p w:rsidR="00AF656F" w:rsidRPr="008F6DCB" w:rsidRDefault="00AF656F" w:rsidP="00272572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proofErr w:type="spellStart"/>
                  <w:r w:rsidRPr="008F6DC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Суб</w:t>
                  </w:r>
                  <w:proofErr w:type="spellEnd"/>
                  <w:r w:rsidRPr="008F6DC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’</w:t>
                  </w:r>
                  <w:proofErr w:type="spellStart"/>
                  <w:r w:rsidRPr="008F6DC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єкт</w:t>
                  </w:r>
                  <w:proofErr w:type="spellEnd"/>
                  <w:r w:rsidRPr="008F6DC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звернення замовляє звіт про незалежну оцінку об</w:t>
                  </w:r>
                  <w:r w:rsidRPr="008F6DC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’</w:t>
                  </w:r>
                  <w:proofErr w:type="spellStart"/>
                  <w:r w:rsidRPr="008F6DC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єкта</w:t>
                  </w:r>
                  <w:proofErr w:type="spellEnd"/>
                  <w:r w:rsidRPr="008F6DC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оренди</w:t>
                  </w:r>
                </w:p>
                <w:p w:rsidR="00AF656F" w:rsidRPr="00272572" w:rsidRDefault="00AF656F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22" type="#_x0000_t32" style="position:absolute;left:0;text-align:left;margin-left:178.4pt;margin-top:142.85pt;width:0;height:69.5pt;flip:y;z-index:2517278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21" type="#_x0000_t32" style="position:absolute;left:0;text-align:left;margin-left:149.85pt;margin-top:142.45pt;width:0;height:69.9pt;z-index:2517268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96" style="position:absolute;left:0;text-align:left;margin-left:21.35pt;margin-top:340.6pt;width:52.75pt;height:25.25pt;z-index:251706368" strokecolor="white [3212]">
            <v:textbox style="mso-next-textbox:#_x0000_s1096">
              <w:txbxContent>
                <w:p w:rsidR="00AF656F" w:rsidRPr="008F6DCB" w:rsidRDefault="00AF656F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 w:rsidRPr="008F6DCB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крок 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59" style="position:absolute;left:0;text-align:left;margin-left:119.6pt;margin-top:212.35pt;width:97.65pt;height:134pt;z-index:251683840">
            <v:textbox style="mso-next-textbox:#_x0000_s1059">
              <w:txbxContent>
                <w:p w:rsidR="00AF656F" w:rsidRPr="008F6DCB" w:rsidRDefault="00AF656F" w:rsidP="009A0C67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8F6DC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Погодження заяви виконкомом районної у місті ради (за місцем розташування об</w:t>
                  </w:r>
                  <w:r w:rsidRPr="008F6DC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’</w:t>
                  </w:r>
                  <w:proofErr w:type="spellStart"/>
                  <w:r w:rsidRPr="008F6DC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єкта</w:t>
                  </w:r>
                  <w:proofErr w:type="spellEnd"/>
                  <w:r w:rsidRPr="008F6DC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оренди)</w:t>
                  </w:r>
                </w:p>
                <w:p w:rsidR="00AF656F" w:rsidRPr="009A0C67" w:rsidRDefault="00AF656F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36" type="#_x0000_t32" style="position:absolute;left:0;text-align:left;margin-left:74.1pt;margin-top:142.85pt;width:0;height:4.9pt;flip:y;z-index:2517381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34" type="#_x0000_t32" style="position:absolute;left:0;text-align:left;margin-left:41.1pt;margin-top:142.85pt;width:.75pt;height:4.9pt;flip:x;z-index:2517370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104" style="position:absolute;left:0;text-align:left;margin-left:338.1pt;margin-top:151.95pt;width:60.3pt;height:26.85pt;z-index:251713536" strokecolor="white [3212]">
            <v:textbox style="mso-next-textbox:#_x0000_s1104">
              <w:txbxContent>
                <w:p w:rsidR="00AF656F" w:rsidRPr="008F6DCB" w:rsidRDefault="00AF656F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 w:rsidRPr="008F6DCB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крок 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44" style="position:absolute;left:0;text-align:left;margin-left:402.6pt;margin-top:147.75pt;width:293.5pt;height:42.5pt;z-index:251670528">
            <v:textbox style="mso-next-textbox:#_x0000_s1044">
              <w:txbxContent>
                <w:p w:rsidR="00AF656F" w:rsidRPr="008F6DCB" w:rsidRDefault="00AF656F" w:rsidP="009D0F9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8F6DC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Управління комунальної власності міста виконкому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Криворізької </w:t>
                  </w:r>
                  <w:r w:rsidRPr="008F6DC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міської ради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75" style="position:absolute;left:0;text-align:left;margin-left:620.55pt;margin-top:195.45pt;width:121.25pt;height:119.4pt;z-index:251691008">
            <v:textbox style="mso-next-textbox:#_x0000_s1075">
              <w:txbxContent>
                <w:p w:rsidR="00AF656F" w:rsidRPr="008F6DCB" w:rsidRDefault="00AF656F" w:rsidP="00216CF0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8F6DC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у разі надходження заяв на оренду одного й того ж об</w:t>
                  </w:r>
                  <w:r w:rsidRPr="008F6DC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’</w:t>
                  </w:r>
                  <w:proofErr w:type="spellStart"/>
                  <w:r w:rsidRPr="008F6DC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єкта</w:t>
                  </w:r>
                  <w:proofErr w:type="spellEnd"/>
                  <w:r w:rsidRPr="008F6DC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від двох або більше </w:t>
                  </w:r>
                  <w:proofErr w:type="spellStart"/>
                  <w:r w:rsidRPr="008F6DC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суб</w:t>
                  </w:r>
                  <w:proofErr w:type="spellEnd"/>
                  <w:r w:rsidRPr="008F6DC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’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єктів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господарювання</w:t>
                  </w:r>
                  <w:r w:rsidRPr="008F6DC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проводиться конкурс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74" style="position:absolute;left:0;text-align:left;margin-left:484.05pt;margin-top:195.45pt;width:122pt;height:91.65pt;z-index:251689984">
            <v:textbox style="mso-next-textbox:#_x0000_s1074">
              <w:txbxContent>
                <w:p w:rsidR="00AF656F" w:rsidRPr="008F6DCB" w:rsidRDefault="00AF656F" w:rsidP="00CF7AF2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8F6DC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прийняття рішення за результатами вивчення попиту на об</w:t>
                  </w:r>
                  <w:r w:rsidRPr="008F6DC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’</w:t>
                  </w:r>
                  <w:proofErr w:type="spellStart"/>
                  <w:r w:rsidRPr="008F6DC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єкт</w:t>
                  </w:r>
                  <w:proofErr w:type="spellEnd"/>
                  <w:r w:rsidRPr="008F6DC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оренди</w:t>
                  </w:r>
                  <w:r w:rsidR="004B0152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,</w:t>
                  </w:r>
                  <w:r w:rsidRPr="008F6DC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                                          протягом 3-х робочих днів</w:t>
                  </w:r>
                </w:p>
                <w:p w:rsidR="00AF656F" w:rsidRPr="00CF7AF2" w:rsidRDefault="00AF656F" w:rsidP="00CF7AF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73" style="position:absolute;left:0;text-align:left;margin-left:342.3pt;margin-top:195.45pt;width:127pt;height:91.65pt;z-index:251688960">
            <v:textbox style="mso-next-textbox:#_x0000_s1073">
              <w:txbxContent>
                <w:p w:rsidR="00AF656F" w:rsidRPr="008F6DCB" w:rsidRDefault="00AF656F" w:rsidP="00CF7AF2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8F6DC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розміщення об</w:t>
                  </w:r>
                  <w:r w:rsidRPr="008F6DC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’</w:t>
                  </w:r>
                  <w:r w:rsidRPr="008F6DC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яви про наміри в Криворізькій міській комунальній газеті «Червоний гірник» протягом 15 днів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oval id="_x0000_s1061" style="position:absolute;left:0;text-align:left;margin-left:119.6pt;margin-top:365.85pt;width:89.25pt;height:83.1pt;z-index:251685888" strokecolor="white [3212]">
            <v:textbox style="mso-next-textbox:#_x0000_s1061">
              <w:txbxContent>
                <w:p w:rsidR="00AF656F" w:rsidRPr="008F6DCB" w:rsidRDefault="00AF656F" w:rsidP="00F63A6D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8F6DC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протягом 3-х робочих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</w:t>
                  </w:r>
                  <w:r w:rsidRPr="008F6DC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днів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oval id="_x0000_s1095" style="position:absolute;left:0;text-align:left;margin-left:11.05pt;margin-top:360.75pt;width:76.5pt;height:71.25pt;z-index:251705344" strokecolor="white [3212]">
            <v:textbox>
              <w:txbxContent>
                <w:p w:rsidR="00AF656F" w:rsidRPr="008F6DCB" w:rsidRDefault="00AF656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8F6DC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до 3-х робочих днів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97" style="position:absolute;left:0;text-align:left;margin-left:134.8pt;margin-top:353.45pt;width:60.5pt;height:25.9pt;z-index:251707392" strokecolor="white [3212]">
            <v:textbox>
              <w:txbxContent>
                <w:p w:rsidR="00AF656F" w:rsidRPr="008F6DCB" w:rsidRDefault="00AF656F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 w:rsidRPr="008F6DCB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крок 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120" style="position:absolute;left:0;text-align:left;margin-left:251.85pt;margin-top:389pt;width:65.25pt;height:28.1pt;z-index:251725824" strokecolor="white [3212]">
            <v:textbox>
              <w:txbxContent>
                <w:p w:rsidR="00AF656F" w:rsidRPr="008F6DCB" w:rsidRDefault="00AF656F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 w:rsidRPr="008F6DCB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крок 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24" type="#_x0000_t32" style="position:absolute;left:0;text-align:left;margin-left:295.35pt;margin-top:142.85pt;width:.5pt;height:177.75pt;flip:x y;z-index:2517299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30" type="#_x0000_t32" style="position:absolute;left:0;text-align:left;margin-left:261.6pt;margin-top:142.45pt;width:0;height:179.25pt;z-index:2517340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56" style="position:absolute;left:0;text-align:left;margin-left:11.05pt;margin-top:147.75pt;width:94.75pt;height:190.35pt;z-index:251682816">
            <v:textbox>
              <w:txbxContent>
                <w:p w:rsidR="00AF656F" w:rsidRPr="006514CF" w:rsidRDefault="00AF656F" w:rsidP="009A0C67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8F6DC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Погодження заяви структурним підро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зділом виконкому міської ради (у</w:t>
                  </w:r>
                  <w:r w:rsidRPr="008F6DC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залежності від мети використання об</w:t>
                  </w:r>
                  <w:r w:rsidRPr="008F6DC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’</w:t>
                  </w:r>
                  <w:proofErr w:type="spellStart"/>
                  <w:r w:rsidRPr="008F6DC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єкта</w:t>
                  </w:r>
                  <w:proofErr w:type="spellEnd"/>
                  <w:r w:rsidRPr="008F6DC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та його балансової</w:t>
                  </w:r>
                  <w:r w:rsidRPr="00F44340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 xml:space="preserve"> </w:t>
                  </w:r>
                  <w:r w:rsidRPr="006514C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належності)</w:t>
                  </w:r>
                </w:p>
                <w:p w:rsidR="00AF656F" w:rsidRPr="009A0C67" w:rsidRDefault="00AF656F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37" style="position:absolute;left:0;text-align:left;margin-left:11.05pt;margin-top:84.25pt;width:727pt;height:58.2pt;z-index:251666432">
            <v:textbox>
              <w:txbxContent>
                <w:p w:rsidR="00AF656F" w:rsidRPr="00C73B9E" w:rsidRDefault="00AF656F" w:rsidP="00C73B9E">
                  <w:pPr>
                    <w:pStyle w:val="a5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C73B9E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Центр адміністративних послуг «Віза» </w:t>
                  </w:r>
                </w:p>
                <w:p w:rsidR="00AF656F" w:rsidRPr="00C73B9E" w:rsidRDefault="00AF656F" w:rsidP="00E04A9F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C73B9E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(ознайомлення з переліком вільних приміщень, які пропонуються в оренду, подача заяви на оренду </w:t>
                  </w:r>
                  <w:r w:rsidR="00E04A9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</w:t>
                  </w:r>
                  <w:r w:rsidRPr="00C73B9E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риміщення)</w:t>
                  </w:r>
                </w:p>
                <w:p w:rsidR="00AF656F" w:rsidRPr="00AE6600" w:rsidRDefault="00AF656F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77" type="#_x0000_t32" style="position:absolute;left:0;text-align:left;margin-left:361.05pt;margin-top:75.75pt;width:0;height:8.5pt;z-index:2516930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55" style="position:absolute;left:0;text-align:left;margin-left:271.8pt;margin-top:52.95pt;width:182pt;height:21.5pt;z-index:251681792">
            <v:textbox>
              <w:txbxContent>
                <w:p w:rsidR="00AF656F" w:rsidRPr="008F6DCB" w:rsidRDefault="00AF656F" w:rsidP="009A0C6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8F6DC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СУБ</w:t>
                  </w:r>
                  <w:r w:rsidRPr="008F6DC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’</w:t>
                  </w:r>
                  <w:r w:rsidRPr="008F6DC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ЄКТ ЗВЕРНЕННЯ</w:t>
                  </w:r>
                </w:p>
                <w:p w:rsidR="00AF656F" w:rsidRPr="009A0C67" w:rsidRDefault="00AF656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26" o:spid="_x0000_s1093" type="#_x0000_t88" style="position:absolute;left:0;text-align:left;margin-left:537.45pt;margin-top:124.35pt;width:17.45pt;height:391.25pt;rotation:90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" adj="3495,10829" strokecolor="black [3213]"/>
        </w:pict>
      </w:r>
      <w:r w:rsidR="00C73B9E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7F749C" w:rsidRPr="00835F1D">
        <w:rPr>
          <w:rFonts w:ascii="Times New Roman" w:hAnsi="Times New Roman" w:cs="Times New Roman"/>
          <w:b/>
          <w:i/>
          <w:sz w:val="28"/>
          <w:szCs w:val="28"/>
          <w:lang w:val="uk-UA"/>
        </w:rPr>
        <w:t>ЛГОРИТМ                                                                                                                                                                                         надання адміністративних, інших публічних послуг одним пакетом за «життєвою ситуаціє</w:t>
      </w:r>
      <w:r w:rsidR="009D0F9D" w:rsidRPr="00835F1D">
        <w:rPr>
          <w:rFonts w:ascii="Times New Roman" w:hAnsi="Times New Roman" w:cs="Times New Roman"/>
          <w:b/>
          <w:i/>
          <w:sz w:val="28"/>
          <w:szCs w:val="28"/>
          <w:lang w:val="uk-UA"/>
        </w:rPr>
        <w:t>ю «Новий суб’єкт - новий об’єкт»</w:t>
      </w:r>
      <w:r w:rsidR="007F749C" w:rsidRPr="00835F1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через Центр адмі</w:t>
      </w:r>
      <w:r w:rsidR="00674871" w:rsidRPr="00835F1D">
        <w:rPr>
          <w:rFonts w:ascii="Times New Roman" w:hAnsi="Times New Roman" w:cs="Times New Roman"/>
          <w:b/>
          <w:i/>
          <w:sz w:val="28"/>
          <w:szCs w:val="28"/>
          <w:lang w:val="uk-UA"/>
        </w:rPr>
        <w:t>ністративних послуг «Віза»</w:t>
      </w:r>
      <w:r w:rsidR="00C73B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5457F" w:rsidRPr="00835F1D">
        <w:rPr>
          <w:rFonts w:ascii="Times New Roman" w:hAnsi="Times New Roman" w:cs="Times New Roman"/>
          <w:b/>
          <w:i/>
          <w:sz w:val="28"/>
          <w:szCs w:val="28"/>
          <w:lang w:val="uk-UA"/>
        </w:rPr>
        <w:t>(другий етап)</w:t>
      </w:r>
    </w:p>
    <w:sectPr w:rsidR="007F749C" w:rsidRPr="00835F1D" w:rsidSect="00C83C4E">
      <w:pgSz w:w="16838" w:h="11906" w:orient="landscape"/>
      <w:pgMar w:top="426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6.75pt;height:51pt;visibility:visible;mso-wrap-style:square" o:bullet="t">
        <v:imagedata r:id="rId1" o:title="" chromakey="white"/>
      </v:shape>
    </w:pict>
  </w:numPicBullet>
  <w:abstractNum w:abstractNumId="0">
    <w:nsid w:val="10095B33"/>
    <w:multiLevelType w:val="hybridMultilevel"/>
    <w:tmpl w:val="05563644"/>
    <w:lvl w:ilvl="0" w:tplc="3EE8B6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E8AE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C8A0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C2D7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420F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70D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E8A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BE79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ECBD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749C"/>
    <w:rsid w:val="000955AD"/>
    <w:rsid w:val="000D21BA"/>
    <w:rsid w:val="00105EFD"/>
    <w:rsid w:val="001548CB"/>
    <w:rsid w:val="001629AC"/>
    <w:rsid w:val="0016371B"/>
    <w:rsid w:val="001A7D67"/>
    <w:rsid w:val="001C3463"/>
    <w:rsid w:val="00216CF0"/>
    <w:rsid w:val="00245FE5"/>
    <w:rsid w:val="002671AA"/>
    <w:rsid w:val="00272572"/>
    <w:rsid w:val="00294F75"/>
    <w:rsid w:val="002A4088"/>
    <w:rsid w:val="002C48FE"/>
    <w:rsid w:val="002C4E7B"/>
    <w:rsid w:val="003B7C3A"/>
    <w:rsid w:val="003C4B78"/>
    <w:rsid w:val="003D1740"/>
    <w:rsid w:val="0042319B"/>
    <w:rsid w:val="0047535D"/>
    <w:rsid w:val="0049272C"/>
    <w:rsid w:val="004B0152"/>
    <w:rsid w:val="004E5A8D"/>
    <w:rsid w:val="0050012C"/>
    <w:rsid w:val="00522140"/>
    <w:rsid w:val="00534D38"/>
    <w:rsid w:val="00537244"/>
    <w:rsid w:val="005A67C3"/>
    <w:rsid w:val="005F4C2D"/>
    <w:rsid w:val="005F649A"/>
    <w:rsid w:val="006514CF"/>
    <w:rsid w:val="00674871"/>
    <w:rsid w:val="00677314"/>
    <w:rsid w:val="0068715C"/>
    <w:rsid w:val="0069745F"/>
    <w:rsid w:val="006B315D"/>
    <w:rsid w:val="006E05AC"/>
    <w:rsid w:val="007245FA"/>
    <w:rsid w:val="00741D83"/>
    <w:rsid w:val="007516B9"/>
    <w:rsid w:val="0075457F"/>
    <w:rsid w:val="0076026C"/>
    <w:rsid w:val="00787CC6"/>
    <w:rsid w:val="007D7DD1"/>
    <w:rsid w:val="007F749C"/>
    <w:rsid w:val="00804835"/>
    <w:rsid w:val="00810D93"/>
    <w:rsid w:val="00822C16"/>
    <w:rsid w:val="00835F1D"/>
    <w:rsid w:val="00897FAF"/>
    <w:rsid w:val="008C1BD9"/>
    <w:rsid w:val="008C3330"/>
    <w:rsid w:val="008E5FA6"/>
    <w:rsid w:val="008F6DCB"/>
    <w:rsid w:val="00925C3D"/>
    <w:rsid w:val="00951E66"/>
    <w:rsid w:val="0095703B"/>
    <w:rsid w:val="009A0C67"/>
    <w:rsid w:val="009B16C6"/>
    <w:rsid w:val="009D0F9D"/>
    <w:rsid w:val="009E40B4"/>
    <w:rsid w:val="009E656A"/>
    <w:rsid w:val="00A23A6C"/>
    <w:rsid w:val="00A56042"/>
    <w:rsid w:val="00A636F2"/>
    <w:rsid w:val="00A86EC1"/>
    <w:rsid w:val="00AA20EA"/>
    <w:rsid w:val="00AE6600"/>
    <w:rsid w:val="00AF656F"/>
    <w:rsid w:val="00B6427E"/>
    <w:rsid w:val="00B735F8"/>
    <w:rsid w:val="00B73D22"/>
    <w:rsid w:val="00BA5B13"/>
    <w:rsid w:val="00BB4A59"/>
    <w:rsid w:val="00C53F84"/>
    <w:rsid w:val="00C73B9E"/>
    <w:rsid w:val="00C80F62"/>
    <w:rsid w:val="00C83C4E"/>
    <w:rsid w:val="00CA3326"/>
    <w:rsid w:val="00CF51A8"/>
    <w:rsid w:val="00CF7AF2"/>
    <w:rsid w:val="00D31527"/>
    <w:rsid w:val="00D66CE6"/>
    <w:rsid w:val="00D877E6"/>
    <w:rsid w:val="00D911D0"/>
    <w:rsid w:val="00DD6B03"/>
    <w:rsid w:val="00E04A9F"/>
    <w:rsid w:val="00E27DFF"/>
    <w:rsid w:val="00E87146"/>
    <w:rsid w:val="00EA035B"/>
    <w:rsid w:val="00EC64DE"/>
    <w:rsid w:val="00F44340"/>
    <w:rsid w:val="00F63A6D"/>
    <w:rsid w:val="00FA38F9"/>
    <w:rsid w:val="00FE233F"/>
    <w:rsid w:val="00FF1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0"/>
    <o:shapelayout v:ext="edit">
      <o:idmap v:ext="edit" data="1"/>
      <o:rules v:ext="edit">
        <o:r id="V:Rule11" type="connector" idref="#_x0000_s1122"/>
        <o:r id="V:Rule12" type="connector" idref="#_x0000_s1077"/>
        <o:r id="V:Rule13" type="connector" idref="#_x0000_s1126"/>
        <o:r id="V:Rule14" type="connector" idref="#_x0000_s1124"/>
        <o:r id="V:Rule15" type="connector" idref="#_x0000_s1130"/>
        <o:r id="V:Rule16" type="connector" idref="#_x0000_s1128"/>
        <o:r id="V:Rule17" type="connector" idref="#_x0000_s1136"/>
        <o:r id="V:Rule18" type="connector" idref="#_x0000_s1134"/>
        <o:r id="V:Rule19" type="connector" idref="#_x0000_s1127"/>
        <o:r id="V:Rule20" type="connector" idref="#_x0000_s11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CC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C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3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012ED-BED1-4B63-B68A-9C36A471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visa150_3</dc:creator>
  <cp:lastModifiedBy>org301</cp:lastModifiedBy>
  <cp:revision>50</cp:revision>
  <cp:lastPrinted>2017-04-27T13:20:00Z</cp:lastPrinted>
  <dcterms:created xsi:type="dcterms:W3CDTF">2017-04-18T07:46:00Z</dcterms:created>
  <dcterms:modified xsi:type="dcterms:W3CDTF">2017-05-11T12:14:00Z</dcterms:modified>
</cp:coreProperties>
</file>