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12" w:rsidRPr="00214D36" w:rsidRDefault="00214D36" w:rsidP="00214D36">
      <w:pPr>
        <w:tabs>
          <w:tab w:val="left" w:pos="680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</w:t>
      </w:r>
      <w:r w:rsidR="00124612" w:rsidRPr="00214D36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124612" w:rsidRPr="00214D36" w:rsidRDefault="008E30AE" w:rsidP="00214D36">
      <w:pPr>
        <w:tabs>
          <w:tab w:val="left" w:pos="6804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i/>
          <w:sz w:val="28"/>
          <w:szCs w:val="28"/>
          <w:lang w:val="uk-UA"/>
        </w:rPr>
        <w:t>Р</w:t>
      </w:r>
      <w:r w:rsidR="00124612" w:rsidRPr="00214D36">
        <w:rPr>
          <w:rFonts w:ascii="Times New Roman" w:hAnsi="Times New Roman"/>
          <w:i/>
          <w:sz w:val="28"/>
          <w:szCs w:val="28"/>
          <w:lang w:val="uk-UA"/>
        </w:rPr>
        <w:t>ішення виконкому міської ради</w:t>
      </w:r>
    </w:p>
    <w:p w:rsidR="00214D36" w:rsidRPr="00214D36" w:rsidRDefault="00214D36" w:rsidP="00214D36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12.04.2017 №154</w:t>
      </w:r>
    </w:p>
    <w:p w:rsidR="00214D36" w:rsidRPr="00214D36" w:rsidRDefault="00214D36" w:rsidP="008E30AE">
      <w:pPr>
        <w:tabs>
          <w:tab w:val="left" w:pos="680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EF2E5B" w:rsidRPr="00214D36" w:rsidRDefault="00EF2E5B" w:rsidP="00EF2E5B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ІНСТРУКЦІЯ</w:t>
      </w:r>
    </w:p>
    <w:p w:rsidR="00EF2E5B" w:rsidRPr="00214D36" w:rsidRDefault="00731D7F" w:rsidP="00EF2E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робот</w:t>
      </w:r>
      <w:r w:rsidR="008E30AE"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и </w:t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>Мобільн</w:t>
      </w:r>
      <w:r w:rsidR="00A719A1" w:rsidRPr="00214D36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го</w:t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 офіс</w:t>
      </w: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у </w:t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 муніципальних послуг</w:t>
      </w:r>
    </w:p>
    <w:p w:rsidR="00EF2E5B" w:rsidRPr="00214D36" w:rsidRDefault="00EF2E5B" w:rsidP="00EF2E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5B" w:rsidRPr="00214D36" w:rsidRDefault="00EF2E5B" w:rsidP="00EF2E5B">
      <w:pPr>
        <w:tabs>
          <w:tab w:val="center" w:pos="4819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ab/>
      </w:r>
      <w:r w:rsidR="0003095E" w:rsidRPr="00214D36">
        <w:rPr>
          <w:rFonts w:ascii="Times New Roman" w:hAnsi="Times New Roman"/>
          <w:b/>
          <w:i/>
          <w:sz w:val="28"/>
          <w:szCs w:val="28"/>
          <w:lang w:val="uk-UA"/>
        </w:rPr>
        <w:t>1.ЗАГАЛЬНІ ПОЛОЖЕННЯ</w:t>
      </w:r>
    </w:p>
    <w:p w:rsidR="00EF2E5B" w:rsidRPr="00214D36" w:rsidRDefault="00B27522" w:rsidP="004724B9">
      <w:pPr>
        <w:tabs>
          <w:tab w:val="center" w:pos="4819"/>
        </w:tabs>
        <w:spacing w:after="0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731D7F" w:rsidRPr="00214D36" w:rsidRDefault="00EF2E5B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1.1. Інструкція</w:t>
      </w:r>
      <w:r w:rsidR="008E30AE" w:rsidRPr="00214D36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Мобільного офісу муніципальних послуг (надалі – Інструкція) визначає організаці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214D36">
        <w:rPr>
          <w:rFonts w:ascii="Times New Roman" w:hAnsi="Times New Roman"/>
          <w:sz w:val="28"/>
          <w:szCs w:val="28"/>
          <w:lang w:val="uk-UA"/>
        </w:rPr>
        <w:t>роботи Мобільного офісу муніципальних послуг (</w:t>
      </w:r>
      <w:proofErr w:type="spellStart"/>
      <w:r w:rsidRPr="00214D36">
        <w:rPr>
          <w:rFonts w:ascii="Times New Roman" w:hAnsi="Times New Roman"/>
          <w:sz w:val="28"/>
          <w:szCs w:val="28"/>
          <w:lang w:val="uk-UA"/>
        </w:rPr>
        <w:t>надалі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–</w:t>
      </w:r>
      <w:r w:rsidRPr="00214D36">
        <w:rPr>
          <w:rFonts w:ascii="Times New Roman" w:hAnsi="Times New Roman"/>
          <w:sz w:val="28"/>
          <w:szCs w:val="28"/>
          <w:lang w:val="uk-UA"/>
        </w:rPr>
        <w:t>Мобільний</w:t>
      </w:r>
      <w:proofErr w:type="spellEnd"/>
      <w:r w:rsidRPr="00214D36">
        <w:rPr>
          <w:rFonts w:ascii="Times New Roman" w:hAnsi="Times New Roman"/>
          <w:sz w:val="28"/>
          <w:szCs w:val="28"/>
          <w:lang w:val="uk-UA"/>
        </w:rPr>
        <w:t xml:space="preserve"> офіс) 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з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наданн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я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адміністративних,</w:t>
      </w:r>
      <w:r w:rsidR="00A74B74" w:rsidRPr="00214D36">
        <w:rPr>
          <w:rFonts w:ascii="Times New Roman" w:hAnsi="Times New Roman"/>
          <w:sz w:val="28"/>
          <w:szCs w:val="28"/>
          <w:lang w:val="uk-UA"/>
        </w:rPr>
        <w:t>соціальних,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інших публічних послуг </w:t>
      </w:r>
      <w:r w:rsidR="00A74B74" w:rsidRPr="00214D36">
        <w:rPr>
          <w:rFonts w:ascii="Times New Roman" w:hAnsi="Times New Roman"/>
          <w:sz w:val="28"/>
          <w:szCs w:val="28"/>
          <w:lang w:val="uk-UA"/>
        </w:rPr>
        <w:t>за принципом «єдиного вікна»  шляхом упровадження виїзних прийомів адміністраторів</w:t>
      </w:r>
      <w:r w:rsidR="008B4A88" w:rsidRPr="00214D36">
        <w:rPr>
          <w:rFonts w:ascii="Times New Roman" w:hAnsi="Times New Roman"/>
          <w:sz w:val="28"/>
          <w:szCs w:val="28"/>
          <w:lang w:val="uk-UA"/>
        </w:rPr>
        <w:t>,державних реєстраторів</w:t>
      </w:r>
      <w:r w:rsidR="00FA6157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8B6681" w:rsidRPr="00214D36">
        <w:rPr>
          <w:rFonts w:ascii="Times New Roman" w:hAnsi="Times New Roman"/>
          <w:sz w:val="28"/>
          <w:szCs w:val="28"/>
          <w:lang w:val="uk-UA"/>
        </w:rPr>
        <w:t>фахівців управлінь, відділів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8B6681" w:rsidRPr="00214D36">
        <w:rPr>
          <w:rFonts w:ascii="Times New Roman" w:hAnsi="Times New Roman"/>
          <w:sz w:val="28"/>
          <w:szCs w:val="28"/>
          <w:lang w:val="uk-UA"/>
        </w:rPr>
        <w:t xml:space="preserve">  інших виконавчих органів міської ради</w:t>
      </w:r>
      <w:r w:rsidR="007804A1" w:rsidRPr="00214D36">
        <w:rPr>
          <w:rFonts w:ascii="Times New Roman" w:hAnsi="Times New Roman"/>
          <w:sz w:val="28"/>
          <w:szCs w:val="28"/>
          <w:lang w:val="uk-UA"/>
        </w:rPr>
        <w:t xml:space="preserve">, виконкомів районних у місті </w:t>
      </w:r>
      <w:proofErr w:type="spellStart"/>
      <w:r w:rsidR="007804A1" w:rsidRPr="00214D36">
        <w:rPr>
          <w:rFonts w:ascii="Times New Roman" w:hAnsi="Times New Roman"/>
          <w:sz w:val="28"/>
          <w:szCs w:val="28"/>
          <w:lang w:val="uk-UA"/>
        </w:rPr>
        <w:t>рад</w:t>
      </w:r>
      <w:r w:rsidRPr="00214D36">
        <w:rPr>
          <w:rFonts w:ascii="Times New Roman" w:hAnsi="Times New Roman"/>
          <w:sz w:val="28"/>
          <w:szCs w:val="28"/>
          <w:lang w:val="uk-UA"/>
        </w:rPr>
        <w:t>за</w:t>
      </w:r>
      <w:proofErr w:type="spellEnd"/>
      <w:r w:rsidRPr="00214D36">
        <w:rPr>
          <w:rFonts w:ascii="Times New Roman" w:hAnsi="Times New Roman"/>
          <w:sz w:val="28"/>
          <w:szCs w:val="28"/>
          <w:lang w:val="uk-UA"/>
        </w:rPr>
        <w:t xml:space="preserve"> межами приміщення виконавчого комітету міської ради</w:t>
      </w:r>
      <w:r w:rsidR="008E30AE" w:rsidRPr="00214D36">
        <w:rPr>
          <w:rFonts w:ascii="Times New Roman" w:hAnsi="Times New Roman"/>
          <w:sz w:val="28"/>
          <w:szCs w:val="28"/>
          <w:lang w:val="uk-UA"/>
        </w:rPr>
        <w:t xml:space="preserve"> у віддалених мікрорайонах та селищах, підпорядкованих Криворізькій міській раді</w:t>
      </w:r>
      <w:r w:rsidR="004724B9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F6344C" w:rsidRPr="00214D36" w:rsidRDefault="008B6681" w:rsidP="00F63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1.2.</w:t>
      </w:r>
      <w:r w:rsidR="00F6344C" w:rsidRPr="00214D36">
        <w:rPr>
          <w:rFonts w:ascii="Times New Roman" w:hAnsi="Times New Roman"/>
          <w:sz w:val="28"/>
          <w:szCs w:val="28"/>
          <w:lang w:val="uk-UA"/>
        </w:rPr>
        <w:t xml:space="preserve">Інструкція </w:t>
      </w:r>
      <w:proofErr w:type="spellStart"/>
      <w:r w:rsidR="00F6344C" w:rsidRPr="00214D36">
        <w:rPr>
          <w:rFonts w:ascii="Times New Roman" w:hAnsi="Times New Roman"/>
          <w:sz w:val="28"/>
          <w:szCs w:val="28"/>
          <w:lang w:val="uk-UA"/>
        </w:rPr>
        <w:t>розроблен</w:t>
      </w:r>
      <w:r w:rsidRPr="00214D36">
        <w:rPr>
          <w:rFonts w:ascii="Times New Roman" w:hAnsi="Times New Roman"/>
          <w:sz w:val="28"/>
          <w:szCs w:val="28"/>
          <w:lang w:val="uk-UA"/>
        </w:rPr>
        <w:t>а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відповідно</w:t>
      </w:r>
      <w:proofErr w:type="spellEnd"/>
      <w:r w:rsidR="0047349F" w:rsidRPr="00214D36">
        <w:rPr>
          <w:rFonts w:ascii="Times New Roman" w:hAnsi="Times New Roman"/>
          <w:sz w:val="28"/>
          <w:szCs w:val="28"/>
          <w:lang w:val="uk-UA"/>
        </w:rPr>
        <w:t xml:space="preserve"> до вимог</w:t>
      </w:r>
      <w:r w:rsidR="00F6344C" w:rsidRPr="00214D36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 України з урахуванням Регламенту  роботи виконавчого комітету Криворізької міської ради та визначає механізм взаємодії працівників </w:t>
      </w:r>
      <w:r w:rsidR="00F6344C" w:rsidRPr="00214D36">
        <w:rPr>
          <w:rFonts w:ascii="Times New Roman" w:hAnsi="Times New Roman"/>
          <w:sz w:val="28"/>
          <w:lang w:val="uk-UA"/>
        </w:rPr>
        <w:t>Мобільного офісу</w:t>
      </w:r>
      <w:r w:rsidR="00F6344C" w:rsidRPr="00214D36">
        <w:rPr>
          <w:rFonts w:ascii="Times New Roman" w:hAnsi="Times New Roman"/>
          <w:sz w:val="28"/>
          <w:szCs w:val="28"/>
          <w:lang w:val="uk-UA"/>
        </w:rPr>
        <w:t>, суб’єктів надання послуг, суб’єктів звернень у питаннях реалізації Закон</w:t>
      </w:r>
      <w:r w:rsidR="008B4A88" w:rsidRPr="00214D36">
        <w:rPr>
          <w:rFonts w:ascii="Times New Roman" w:hAnsi="Times New Roman"/>
          <w:sz w:val="28"/>
          <w:szCs w:val="28"/>
          <w:lang w:val="uk-UA"/>
        </w:rPr>
        <w:t>ів</w:t>
      </w:r>
      <w:r w:rsidR="00F6344C" w:rsidRPr="00214D36">
        <w:rPr>
          <w:rFonts w:ascii="Times New Roman" w:hAnsi="Times New Roman"/>
          <w:sz w:val="28"/>
          <w:szCs w:val="28"/>
          <w:lang w:val="uk-UA"/>
        </w:rPr>
        <w:t xml:space="preserve"> України «Про адміністративні послуги»</w:t>
      </w:r>
      <w:r w:rsidR="008B4A88" w:rsidRPr="00214D36">
        <w:rPr>
          <w:rFonts w:ascii="Times New Roman" w:hAnsi="Times New Roman"/>
          <w:sz w:val="28"/>
          <w:szCs w:val="28"/>
          <w:lang w:val="uk-UA"/>
        </w:rPr>
        <w:t>, «Про дозвільну систему у сфері господарської діяльності», «Про звернення громадян»</w:t>
      </w:r>
      <w:r w:rsidR="00F6344C" w:rsidRPr="00214D36">
        <w:rPr>
          <w:rFonts w:ascii="Times New Roman" w:hAnsi="Times New Roman"/>
          <w:sz w:val="28"/>
          <w:szCs w:val="28"/>
          <w:lang w:val="uk-UA"/>
        </w:rPr>
        <w:t xml:space="preserve"> та інших нормативних актів України, здійснення правового, організаційного, матеріально-технічного та іншого забезпечення діяльності </w:t>
      </w:r>
      <w:r w:rsidR="00F6344C" w:rsidRPr="00214D36">
        <w:rPr>
          <w:rFonts w:ascii="Times New Roman" w:hAnsi="Times New Roman"/>
          <w:sz w:val="28"/>
          <w:lang w:val="uk-UA"/>
        </w:rPr>
        <w:t>Мобільного офісу</w:t>
      </w:r>
      <w:r w:rsidR="00F6344C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6400AD" w:rsidRPr="00214D36" w:rsidRDefault="0019409D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 1.3.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 xml:space="preserve"> У Інструкції використовуються терміни та поняття:</w:t>
      </w:r>
    </w:p>
    <w:p w:rsidR="006400AD" w:rsidRPr="00214D36" w:rsidRDefault="006400AD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- Мобільний офіс муніципальних послуг (Мобільний офіс) – </w:t>
      </w:r>
      <w:proofErr w:type="spellStart"/>
      <w:r w:rsidRPr="00214D36">
        <w:rPr>
          <w:rFonts w:ascii="Times New Roman" w:hAnsi="Times New Roman"/>
          <w:sz w:val="28"/>
          <w:szCs w:val="28"/>
          <w:lang w:val="uk-UA"/>
        </w:rPr>
        <w:t>мототранспортний</w:t>
      </w:r>
      <w:proofErr w:type="spellEnd"/>
      <w:r w:rsidRPr="00214D36">
        <w:rPr>
          <w:rFonts w:ascii="Times New Roman" w:hAnsi="Times New Roman"/>
          <w:sz w:val="28"/>
          <w:szCs w:val="28"/>
          <w:lang w:val="uk-UA"/>
        </w:rPr>
        <w:t xml:space="preserve"> засіб спеціального призначення для надання адміністративних, соціальних, інших публічних послуг мешканцям Кривого Рогу в процесі виїзного обслуговування;</w:t>
      </w:r>
    </w:p>
    <w:p w:rsidR="006400AD" w:rsidRPr="00214D36" w:rsidRDefault="006400AD" w:rsidP="0064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- адміністративна послуга – </w:t>
      </w:r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обов’язків такої особи відповідно до закону;</w:t>
      </w:r>
    </w:p>
    <w:p w:rsidR="006400AD" w:rsidRPr="00214D36" w:rsidRDefault="006400AD" w:rsidP="0064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14D36" w:rsidRPr="00214D3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соціальна </w:t>
      </w:r>
      <w:proofErr w:type="spellStart"/>
      <w:r w:rsidRPr="00214D3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по́слуга</w:t>
      </w:r>
      <w:proofErr w:type="spellEnd"/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214D36">
        <w:rPr>
          <w:rFonts w:ascii="Times New Roman" w:hAnsi="Times New Roman"/>
          <w:sz w:val="28"/>
          <w:szCs w:val="28"/>
          <w:lang w:val="uk-UA"/>
        </w:rPr>
        <w:t>–</w:t>
      </w:r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комплекс правових, економічних, психологічних, освітніх, медичних, реабілітаційних та інших заходів, спрямованих на окремі</w:t>
      </w:r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8" w:tooltip="Соціальна група" w:history="1">
        <w:r w:rsidRPr="00214D3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соціальні групи</w:t>
        </w:r>
      </w:hyperlink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</w:t>
      </w:r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9" w:tooltip="Індивід" w:history="1">
        <w:r w:rsidRPr="00214D3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індивідів</w:t>
        </w:r>
      </w:hyperlink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які перебувають у</w:t>
      </w:r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10" w:tooltip="Складні життєві обставини" w:history="1">
        <w:r w:rsidRPr="00214D3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складних життєвих обставинах</w:t>
        </w:r>
      </w:hyperlink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потребують сторонньої допомоги, з метою поліпшення або відтворення їх</w:t>
      </w:r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11" w:tooltip="Життєдіяльність" w:history="1">
        <w:r w:rsidRPr="00214D3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життєдіяльності</w:t>
        </w:r>
      </w:hyperlink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12" w:tooltip="Соціальна адаптація" w:history="1">
        <w:r w:rsidRPr="00214D36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соціальної адаптації</w:t>
        </w:r>
      </w:hyperlink>
      <w:r w:rsidRPr="00214D36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повернення до повноцінного життя. </w:t>
      </w:r>
    </w:p>
    <w:p w:rsidR="006400AD" w:rsidRPr="00214D36" w:rsidRDefault="006400AD" w:rsidP="006400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214D36">
        <w:rPr>
          <w:sz w:val="28"/>
          <w:szCs w:val="28"/>
          <w:shd w:val="clear" w:color="auto" w:fill="FFFFFF"/>
        </w:rPr>
        <w:t xml:space="preserve">- </w:t>
      </w:r>
      <w:r w:rsidRPr="00214D36">
        <w:rPr>
          <w:bCs/>
          <w:sz w:val="28"/>
          <w:szCs w:val="28"/>
          <w:lang w:eastAsia="ru-RU"/>
        </w:rPr>
        <w:t xml:space="preserve">публічні </w:t>
      </w:r>
      <w:proofErr w:type="spellStart"/>
      <w:r w:rsidRPr="00214D36">
        <w:rPr>
          <w:bCs/>
          <w:sz w:val="28"/>
          <w:szCs w:val="28"/>
          <w:lang w:eastAsia="ru-RU"/>
        </w:rPr>
        <w:t>по́слуги</w:t>
      </w:r>
      <w:proofErr w:type="spellEnd"/>
      <w:r w:rsidRPr="00214D36">
        <w:rPr>
          <w:sz w:val="28"/>
          <w:szCs w:val="28"/>
          <w:lang w:eastAsia="ru-RU"/>
        </w:rPr>
        <w:t> </w:t>
      </w:r>
      <w:r w:rsidRPr="00214D36">
        <w:rPr>
          <w:sz w:val="28"/>
          <w:szCs w:val="28"/>
        </w:rPr>
        <w:t>–</w:t>
      </w:r>
      <w:r w:rsidRPr="00214D36">
        <w:rPr>
          <w:sz w:val="28"/>
          <w:szCs w:val="28"/>
          <w:lang w:eastAsia="ru-RU"/>
        </w:rPr>
        <w:t>будь-які послуги, обов'язковість отримання яких установлюється законодавством та які надаються </w:t>
      </w:r>
      <w:hyperlink r:id="rId13" w:tooltip="Фізична особа" w:history="1">
        <w:r w:rsidRPr="00214D36">
          <w:rPr>
            <w:sz w:val="28"/>
            <w:szCs w:val="28"/>
            <w:lang w:eastAsia="ru-RU"/>
          </w:rPr>
          <w:t>фізичним</w:t>
        </w:r>
      </w:hyperlink>
      <w:r w:rsidRPr="00214D36">
        <w:rPr>
          <w:sz w:val="28"/>
          <w:szCs w:val="28"/>
          <w:lang w:eastAsia="ru-RU"/>
        </w:rPr>
        <w:t> чи </w:t>
      </w:r>
      <w:hyperlink r:id="rId14" w:tooltip="Юридична особа" w:history="1">
        <w:r w:rsidRPr="00214D36">
          <w:rPr>
            <w:sz w:val="28"/>
            <w:szCs w:val="28"/>
            <w:lang w:eastAsia="ru-RU"/>
          </w:rPr>
          <w:t>юридичним особам</w:t>
        </w:r>
      </w:hyperlink>
      <w:r w:rsidRPr="00214D36">
        <w:rPr>
          <w:sz w:val="28"/>
          <w:szCs w:val="28"/>
          <w:lang w:eastAsia="ru-RU"/>
        </w:rPr>
        <w:t> органами </w:t>
      </w:r>
      <w:hyperlink r:id="rId15" w:tooltip="Виконавча влада" w:history="1">
        <w:r w:rsidRPr="00214D36">
          <w:rPr>
            <w:sz w:val="28"/>
            <w:szCs w:val="28"/>
            <w:lang w:eastAsia="ru-RU"/>
          </w:rPr>
          <w:t>виконавчої влади</w:t>
        </w:r>
      </w:hyperlink>
      <w:r w:rsidRPr="00214D36">
        <w:rPr>
          <w:sz w:val="28"/>
          <w:szCs w:val="28"/>
          <w:lang w:eastAsia="ru-RU"/>
        </w:rPr>
        <w:t xml:space="preserve">, місцевого самоврядування, </w:t>
      </w:r>
      <w:proofErr w:type="spellStart"/>
      <w:r w:rsidRPr="00214D36">
        <w:rPr>
          <w:sz w:val="28"/>
          <w:szCs w:val="28"/>
          <w:lang w:eastAsia="ru-RU"/>
        </w:rPr>
        <w:t>підпри-ємствами</w:t>
      </w:r>
      <w:proofErr w:type="spellEnd"/>
      <w:r w:rsidRPr="00214D36">
        <w:rPr>
          <w:sz w:val="28"/>
          <w:szCs w:val="28"/>
          <w:lang w:eastAsia="ru-RU"/>
        </w:rPr>
        <w:t>, організаціями, установами;</w:t>
      </w:r>
    </w:p>
    <w:p w:rsidR="006400AD" w:rsidRPr="00214D36" w:rsidRDefault="006400AD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sz w:val="28"/>
          <w:szCs w:val="28"/>
          <w:lang w:val="uk-UA" w:eastAsia="ru-RU"/>
        </w:rPr>
        <w:lastRenderedPageBreak/>
        <w:t xml:space="preserve">- </w:t>
      </w:r>
      <w:r w:rsidRPr="00214D36">
        <w:rPr>
          <w:rFonts w:ascii="Times New Roman" w:hAnsi="Times New Roman"/>
          <w:sz w:val="28"/>
          <w:szCs w:val="28"/>
          <w:lang w:val="uk-UA"/>
        </w:rPr>
        <w:t>виїзне обслуговування – обслуговування, що здійснюється за межами виконавчого комітету Криворізької міської ради.</w:t>
      </w:r>
    </w:p>
    <w:p w:rsidR="007F7573" w:rsidRPr="00214D36" w:rsidRDefault="006400AD" w:rsidP="00640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 w:rsidR="007F7573" w:rsidRPr="00214D36">
        <w:rPr>
          <w:rFonts w:ascii="Times New Roman" w:hAnsi="Times New Roman"/>
          <w:sz w:val="28"/>
          <w:szCs w:val="28"/>
          <w:lang w:val="uk-UA"/>
        </w:rPr>
        <w:t>Основн</w:t>
      </w:r>
      <w:r w:rsidR="008B6681" w:rsidRPr="00214D36">
        <w:rPr>
          <w:rFonts w:ascii="Times New Roman" w:hAnsi="Times New Roman"/>
          <w:sz w:val="28"/>
          <w:szCs w:val="28"/>
          <w:lang w:val="uk-UA"/>
        </w:rPr>
        <w:t>іфункціональні</w:t>
      </w:r>
      <w:proofErr w:type="spellEnd"/>
      <w:r w:rsidR="008B6681" w:rsidRPr="00214D36">
        <w:rPr>
          <w:rFonts w:ascii="Times New Roman" w:hAnsi="Times New Roman"/>
          <w:sz w:val="28"/>
          <w:szCs w:val="28"/>
          <w:lang w:val="uk-UA"/>
        </w:rPr>
        <w:t xml:space="preserve"> вимоги  </w:t>
      </w:r>
      <w:r w:rsidR="008B4A88" w:rsidRPr="00214D36">
        <w:rPr>
          <w:rFonts w:ascii="Times New Roman" w:hAnsi="Times New Roman"/>
          <w:sz w:val="28"/>
          <w:szCs w:val="28"/>
          <w:lang w:val="uk-UA"/>
        </w:rPr>
        <w:t xml:space="preserve">до роботи </w:t>
      </w:r>
      <w:r w:rsidR="00193387" w:rsidRPr="00214D36">
        <w:rPr>
          <w:rFonts w:ascii="Times New Roman" w:hAnsi="Times New Roman"/>
          <w:sz w:val="28"/>
          <w:szCs w:val="28"/>
          <w:lang w:val="uk-UA"/>
        </w:rPr>
        <w:t xml:space="preserve">Мобільного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 xml:space="preserve"> офісу є:</w:t>
      </w:r>
    </w:p>
    <w:p w:rsidR="008B6681" w:rsidRPr="00214D36" w:rsidRDefault="0019409D" w:rsidP="006400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          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.1</w:t>
      </w:r>
      <w:r w:rsidR="00434A05" w:rsidRPr="00214D36">
        <w:rPr>
          <w:rFonts w:ascii="Times New Roman" w:hAnsi="Times New Roman"/>
          <w:sz w:val="28"/>
          <w:szCs w:val="28"/>
          <w:lang w:val="uk-UA"/>
        </w:rPr>
        <w:t>з</w:t>
      </w:r>
      <w:r w:rsidR="008B6681" w:rsidRPr="00214D36">
        <w:rPr>
          <w:rFonts w:ascii="Times New Roman" w:hAnsi="Times New Roman"/>
          <w:sz w:val="28"/>
          <w:szCs w:val="28"/>
          <w:lang w:val="uk-UA"/>
        </w:rPr>
        <w:t xml:space="preserve">абезпечення швидкого, зручного й економічно ефективного </w:t>
      </w:r>
      <w:proofErr w:type="spellStart"/>
      <w:r w:rsidR="008B6681" w:rsidRPr="00214D36">
        <w:rPr>
          <w:rFonts w:ascii="Times New Roman" w:hAnsi="Times New Roman"/>
          <w:sz w:val="28"/>
          <w:szCs w:val="28"/>
          <w:lang w:val="uk-UA"/>
        </w:rPr>
        <w:t>проце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-</w:t>
      </w:r>
      <w:r w:rsidR="008B6681" w:rsidRPr="00214D36">
        <w:rPr>
          <w:rFonts w:ascii="Times New Roman" w:hAnsi="Times New Roman"/>
          <w:sz w:val="28"/>
          <w:szCs w:val="28"/>
          <w:lang w:val="uk-UA"/>
        </w:rPr>
        <w:t>су</w:t>
      </w:r>
      <w:proofErr w:type="spellEnd"/>
      <w:r w:rsidR="008B6681" w:rsidRPr="00214D36">
        <w:rPr>
          <w:rFonts w:ascii="Times New Roman" w:hAnsi="Times New Roman"/>
          <w:sz w:val="28"/>
          <w:szCs w:val="28"/>
          <w:lang w:val="uk-UA"/>
        </w:rPr>
        <w:t xml:space="preserve"> надання доступних адміністративних, соціальних, інших публічних послуг громадянам, суб’єктам господарювання;</w:t>
      </w:r>
    </w:p>
    <w:p w:rsidR="000A0507" w:rsidRPr="00214D36" w:rsidRDefault="0019409D" w:rsidP="006400AD">
      <w:pPr>
        <w:pStyle w:val="a6"/>
        <w:tabs>
          <w:tab w:val="left" w:pos="993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     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.2</w:t>
      </w:r>
      <w:r w:rsidR="000A0507" w:rsidRPr="00214D36">
        <w:rPr>
          <w:rFonts w:ascii="Times New Roman" w:hAnsi="Times New Roman"/>
          <w:sz w:val="28"/>
          <w:szCs w:val="28"/>
          <w:lang w:val="uk-UA"/>
        </w:rPr>
        <w:t>максимальна орієнтація організації</w:t>
      </w:r>
      <w:r w:rsidR="00E956D1" w:rsidRPr="00214D36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0A0507" w:rsidRPr="00214D36">
        <w:rPr>
          <w:rFonts w:ascii="Times New Roman" w:hAnsi="Times New Roman"/>
          <w:sz w:val="28"/>
          <w:szCs w:val="28"/>
          <w:lang w:val="uk-UA"/>
        </w:rPr>
        <w:t xml:space="preserve"> на створення доступних і комфортних умов для отримання  адміністративних, соціальних, інших публічних послуг громадянам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0A0507" w:rsidRPr="00214D36">
        <w:rPr>
          <w:rFonts w:ascii="Times New Roman" w:hAnsi="Times New Roman"/>
          <w:sz w:val="28"/>
          <w:szCs w:val="28"/>
          <w:lang w:val="uk-UA"/>
        </w:rPr>
        <w:t>, суб’єктам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0A0507" w:rsidRPr="00214D36">
        <w:rPr>
          <w:rFonts w:ascii="Times New Roman" w:hAnsi="Times New Roman"/>
          <w:sz w:val="28"/>
          <w:szCs w:val="28"/>
          <w:lang w:val="uk-UA"/>
        </w:rPr>
        <w:t xml:space="preserve"> господарювання, насамперед які мешкають або функціонують у віддалених мікрорайонах та селищах, підпорядкованих Криворізькій міській раді;</w:t>
      </w:r>
    </w:p>
    <w:p w:rsidR="00605833" w:rsidRPr="00214D36" w:rsidRDefault="0019409D" w:rsidP="00FA6157">
      <w:pPr>
        <w:pStyle w:val="a6"/>
        <w:tabs>
          <w:tab w:val="left" w:pos="993"/>
        </w:tabs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    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 xml:space="preserve">4.3 </w:t>
      </w:r>
      <w:r w:rsidR="00605833" w:rsidRPr="00214D36">
        <w:rPr>
          <w:rFonts w:ascii="Times New Roman" w:hAnsi="Times New Roman"/>
          <w:sz w:val="28"/>
          <w:szCs w:val="28"/>
          <w:lang w:val="uk-UA"/>
        </w:rPr>
        <w:t>підвищення доступності соціальної допомоги мешканц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ям</w:t>
      </w:r>
      <w:r w:rsidR="00605833" w:rsidRPr="00214D36">
        <w:rPr>
          <w:rFonts w:ascii="Times New Roman" w:hAnsi="Times New Roman"/>
          <w:sz w:val="28"/>
          <w:szCs w:val="28"/>
          <w:lang w:val="uk-UA"/>
        </w:rPr>
        <w:t xml:space="preserve"> Кривого Рогу;</w:t>
      </w:r>
    </w:p>
    <w:p w:rsidR="00605833" w:rsidRPr="00214D36" w:rsidRDefault="0019409D" w:rsidP="00FA61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.4</w:t>
      </w:r>
      <w:r w:rsidR="00605833" w:rsidRPr="00214D36">
        <w:rPr>
          <w:rFonts w:ascii="Times New Roman" w:hAnsi="Times New Roman"/>
          <w:sz w:val="28"/>
          <w:szCs w:val="28"/>
          <w:lang w:val="uk-UA"/>
        </w:rPr>
        <w:t xml:space="preserve">створення нових можливостей для своєчасного отримання </w:t>
      </w:r>
      <w:proofErr w:type="spellStart"/>
      <w:r w:rsidR="00605833" w:rsidRPr="00214D36">
        <w:rPr>
          <w:rFonts w:ascii="Times New Roman" w:hAnsi="Times New Roman"/>
          <w:sz w:val="28"/>
          <w:szCs w:val="28"/>
          <w:lang w:val="uk-UA"/>
        </w:rPr>
        <w:t>адміні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-</w:t>
      </w:r>
      <w:r w:rsidR="00605833" w:rsidRPr="00214D36">
        <w:rPr>
          <w:rFonts w:ascii="Times New Roman" w:hAnsi="Times New Roman"/>
          <w:sz w:val="28"/>
          <w:szCs w:val="28"/>
          <w:lang w:val="uk-UA"/>
        </w:rPr>
        <w:t>стративних</w:t>
      </w:r>
      <w:proofErr w:type="spellEnd"/>
      <w:r w:rsidR="00605833" w:rsidRPr="00214D36">
        <w:rPr>
          <w:rFonts w:ascii="Times New Roman" w:hAnsi="Times New Roman"/>
          <w:sz w:val="28"/>
          <w:szCs w:val="28"/>
          <w:lang w:val="uk-UA"/>
        </w:rPr>
        <w:t>, соціальних, інших публічних послуг споживачам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605833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605833" w:rsidRPr="00214D36" w:rsidRDefault="00FA6157" w:rsidP="00FA6157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          1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>.5</w:t>
      </w:r>
      <w:r w:rsidR="00605833" w:rsidRPr="00214D36">
        <w:rPr>
          <w:rFonts w:ascii="Times New Roman" w:hAnsi="Times New Roman"/>
          <w:sz w:val="28"/>
          <w:szCs w:val="28"/>
          <w:lang w:val="uk-UA"/>
        </w:rPr>
        <w:t>скорочення термінів надання адміністративних, соціальних, інших публічних послуг;</w:t>
      </w:r>
    </w:p>
    <w:p w:rsidR="007352E7" w:rsidRPr="00214D36" w:rsidRDefault="00FA6157" w:rsidP="0047349F">
      <w:pPr>
        <w:pStyle w:val="a6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ab/>
        <w:t>1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>.6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 xml:space="preserve">організація інформаційного обміну даними між виконкомами </w:t>
      </w:r>
      <w:proofErr w:type="spellStart"/>
      <w:r w:rsidR="007352E7" w:rsidRPr="00214D36">
        <w:rPr>
          <w:rFonts w:ascii="Times New Roman" w:hAnsi="Times New Roman"/>
          <w:sz w:val="28"/>
          <w:szCs w:val="28"/>
          <w:lang w:val="uk-UA"/>
        </w:rPr>
        <w:t>місь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-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7352E7" w:rsidRPr="00214D36">
        <w:rPr>
          <w:rFonts w:ascii="Times New Roman" w:hAnsi="Times New Roman"/>
          <w:sz w:val="28"/>
          <w:szCs w:val="28"/>
          <w:lang w:val="uk-UA"/>
        </w:rPr>
        <w:t xml:space="preserve"> ради та районних у місті рад;</w:t>
      </w:r>
    </w:p>
    <w:p w:rsidR="007352E7" w:rsidRPr="00214D36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 xml:space="preserve">4.7 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 xml:space="preserve">оптимізація порядків отримання замовниками адміністративних, соціальних, інших публічних послуг, у наданні яких спільно </w:t>
      </w:r>
      <w:proofErr w:type="spellStart"/>
      <w:r w:rsidR="007352E7" w:rsidRPr="00214D36">
        <w:rPr>
          <w:rFonts w:ascii="Times New Roman" w:hAnsi="Times New Roman"/>
          <w:sz w:val="28"/>
          <w:szCs w:val="28"/>
          <w:lang w:val="uk-UA"/>
        </w:rPr>
        <w:t>берут</w:t>
      </w:r>
      <w:proofErr w:type="spellEnd"/>
      <w:r w:rsidR="007352E7" w:rsidRPr="00214D36">
        <w:rPr>
          <w:rFonts w:ascii="Times New Roman" w:hAnsi="Times New Roman"/>
          <w:sz w:val="28"/>
          <w:szCs w:val="28"/>
          <w:lang w:val="uk-UA"/>
        </w:rPr>
        <w:t xml:space="preserve"> участь органи влади різних рівнів;</w:t>
      </w:r>
    </w:p>
    <w:p w:rsidR="007352E7" w:rsidRPr="00214D36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.8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>підвищення якості надання адміністративних, соціальних, інших публічних послуг, у тому числі впорядкування процедур їх виконання;</w:t>
      </w:r>
    </w:p>
    <w:p w:rsidR="007352E7" w:rsidRPr="00214D36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.9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>удосконалення процесів муніципального управління;</w:t>
      </w:r>
    </w:p>
    <w:p w:rsidR="007352E7" w:rsidRPr="00214D36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.10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>подальше реформування та побудова ефективної системи надання адміністративних, соціальних, інших публічних послуг органами місцевого самоврядування;</w:t>
      </w:r>
    </w:p>
    <w:p w:rsidR="007F7573" w:rsidRPr="00214D36" w:rsidRDefault="0019409D" w:rsidP="00434A0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6400AD" w:rsidRPr="00214D36">
        <w:rPr>
          <w:rFonts w:ascii="Times New Roman" w:hAnsi="Times New Roman"/>
          <w:sz w:val="28"/>
          <w:szCs w:val="28"/>
          <w:lang w:val="uk-UA"/>
        </w:rPr>
        <w:t xml:space="preserve">4.11 </w:t>
      </w:r>
      <w:r w:rsidR="00214D36" w:rsidRPr="00214D36">
        <w:rPr>
          <w:rFonts w:ascii="Times New Roman" w:hAnsi="Times New Roman"/>
          <w:sz w:val="28"/>
          <w:szCs w:val="28"/>
          <w:lang w:val="uk-UA"/>
        </w:rPr>
        <w:t>підвищ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ення</w:t>
      </w:r>
      <w:r w:rsidR="007352E7" w:rsidRPr="00214D36">
        <w:rPr>
          <w:rFonts w:ascii="Times New Roman" w:hAnsi="Times New Roman"/>
          <w:sz w:val="28"/>
          <w:szCs w:val="28"/>
          <w:lang w:val="uk-UA"/>
        </w:rPr>
        <w:t xml:space="preserve"> ефективності управління соціальними програмами на місцевому рівні</w:t>
      </w:r>
      <w:r w:rsidR="00E049DD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7F7573" w:rsidRPr="00214D36" w:rsidRDefault="00883E5F" w:rsidP="00434A0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>.</w:t>
      </w: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19409D" w:rsidRPr="00214D36">
        <w:rPr>
          <w:rFonts w:ascii="Times New Roman" w:hAnsi="Times New Roman"/>
          <w:sz w:val="28"/>
          <w:szCs w:val="28"/>
          <w:lang w:val="uk-UA"/>
        </w:rPr>
        <w:t>.12</w:t>
      </w:r>
      <w:r w:rsidR="00214D36" w:rsidRP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>сприяння</w:t>
      </w:r>
      <w:r w:rsidR="00214D36" w:rsidRP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>ефективному "зворотному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 xml:space="preserve">зв’язку" </w:t>
      </w:r>
      <w:r w:rsidR="00FC5C82" w:rsidRPr="00214D36">
        <w:rPr>
          <w:rFonts w:ascii="Times New Roman" w:hAnsi="Times New Roman"/>
          <w:sz w:val="28"/>
          <w:szCs w:val="28"/>
          <w:lang w:val="uk-UA"/>
        </w:rPr>
        <w:t xml:space="preserve">виконавчих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>органів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C82" w:rsidRPr="00214D3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 xml:space="preserve"> з населенням для оперативного реагування та задоволення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7573" w:rsidRPr="00214D36">
        <w:rPr>
          <w:rFonts w:ascii="Times New Roman" w:hAnsi="Times New Roman"/>
          <w:sz w:val="28"/>
          <w:szCs w:val="28"/>
          <w:lang w:val="uk-UA"/>
        </w:rPr>
        <w:t>актуальних потреб.</w:t>
      </w:r>
    </w:p>
    <w:p w:rsidR="00D26955" w:rsidRPr="00214D36" w:rsidRDefault="00883E5F" w:rsidP="00FA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1.5</w:t>
      </w:r>
      <w:r w:rsidR="00FC5C82"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4A88" w:rsidRPr="00214D36"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FC5C82" w:rsidRPr="00214D36">
        <w:rPr>
          <w:rFonts w:ascii="Times New Roman" w:hAnsi="Times New Roman"/>
          <w:sz w:val="28"/>
          <w:szCs w:val="28"/>
          <w:lang w:val="uk-UA" w:eastAsia="ru-RU"/>
        </w:rPr>
        <w:t xml:space="preserve"> робот</w:t>
      </w:r>
      <w:r w:rsidR="008B4A88" w:rsidRPr="00214D36"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Pr="00214D36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C82" w:rsidRPr="00214D36">
        <w:rPr>
          <w:rFonts w:ascii="Times New Roman" w:hAnsi="Times New Roman"/>
          <w:sz w:val="28"/>
          <w:szCs w:val="28"/>
          <w:lang w:val="uk-UA" w:eastAsia="ru-RU"/>
        </w:rPr>
        <w:t>Мобільно</w:t>
      </w:r>
      <w:r w:rsidR="008B4A88" w:rsidRPr="00214D36">
        <w:rPr>
          <w:rFonts w:ascii="Times New Roman" w:hAnsi="Times New Roman"/>
          <w:sz w:val="28"/>
          <w:szCs w:val="28"/>
          <w:lang w:val="uk-UA" w:eastAsia="ru-RU"/>
        </w:rPr>
        <w:t>му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C82" w:rsidRPr="00214D36">
        <w:rPr>
          <w:rFonts w:ascii="Times New Roman" w:hAnsi="Times New Roman"/>
          <w:sz w:val="28"/>
          <w:szCs w:val="28"/>
          <w:lang w:val="uk-UA" w:eastAsia="ru-RU"/>
        </w:rPr>
        <w:t>офіс</w:t>
      </w:r>
      <w:r w:rsidR="008B4A88" w:rsidRPr="00214D36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B4A88" w:rsidRPr="00214D36">
        <w:rPr>
          <w:rFonts w:ascii="Times New Roman" w:hAnsi="Times New Roman"/>
          <w:sz w:val="28"/>
          <w:szCs w:val="28"/>
          <w:lang w:val="uk-UA" w:eastAsia="ru-RU"/>
        </w:rPr>
        <w:t>можуть зал</w:t>
      </w:r>
      <w:r w:rsidR="00FA6157" w:rsidRPr="00214D36">
        <w:rPr>
          <w:rFonts w:ascii="Times New Roman" w:hAnsi="Times New Roman"/>
          <w:sz w:val="28"/>
          <w:szCs w:val="28"/>
          <w:lang w:val="uk-UA" w:eastAsia="ru-RU"/>
        </w:rPr>
        <w:t xml:space="preserve">учатися </w:t>
      </w:r>
      <w:r w:rsidR="00D26955" w:rsidRPr="00214D36">
        <w:rPr>
          <w:rFonts w:ascii="Times New Roman" w:hAnsi="Times New Roman"/>
          <w:sz w:val="28"/>
          <w:szCs w:val="28"/>
          <w:lang w:val="uk-UA" w:eastAsia="ru-RU"/>
        </w:rPr>
        <w:t>адміністратори, державні реєстратори, фахівці управлінь, відділів, інших виконавчих органів міської ради, виконкомів районних у місті рад.</w:t>
      </w:r>
    </w:p>
    <w:p w:rsidR="00677D04" w:rsidRPr="00214D36" w:rsidRDefault="00883E5F" w:rsidP="00DB4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4D36">
        <w:rPr>
          <w:rFonts w:ascii="Times New Roman" w:hAnsi="Times New Roman"/>
          <w:sz w:val="28"/>
          <w:szCs w:val="28"/>
          <w:lang w:val="uk-UA" w:eastAsia="ru-RU"/>
        </w:rPr>
        <w:t xml:space="preserve">1.6. </w:t>
      </w:r>
      <w:r w:rsidR="00677D04" w:rsidRPr="00214D36">
        <w:rPr>
          <w:rFonts w:ascii="Times New Roman" w:hAnsi="Times New Roman"/>
          <w:sz w:val="28"/>
          <w:szCs w:val="28"/>
          <w:lang w:val="uk-UA" w:eastAsia="ru-RU"/>
        </w:rPr>
        <w:t>За необхідності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7D04" w:rsidRPr="00214D36">
        <w:rPr>
          <w:rFonts w:ascii="Times New Roman" w:hAnsi="Times New Roman"/>
          <w:sz w:val="28"/>
          <w:szCs w:val="28"/>
          <w:lang w:val="uk-UA" w:eastAsia="ru-RU"/>
        </w:rPr>
        <w:t>можуть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7D04" w:rsidRPr="00214D36">
        <w:rPr>
          <w:rFonts w:ascii="Times New Roman" w:hAnsi="Times New Roman"/>
          <w:sz w:val="28"/>
          <w:szCs w:val="28"/>
          <w:lang w:val="uk-UA" w:eastAsia="ru-RU"/>
        </w:rPr>
        <w:t>запрошуватися до виїзду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77D04" w:rsidRPr="00214D36">
        <w:rPr>
          <w:rFonts w:ascii="Times New Roman" w:hAnsi="Times New Roman"/>
          <w:sz w:val="28"/>
          <w:szCs w:val="28"/>
          <w:lang w:val="uk-UA" w:eastAsia="ru-RU"/>
        </w:rPr>
        <w:t>представники</w:t>
      </w:r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956D1" w:rsidRPr="00214D36">
        <w:rPr>
          <w:rFonts w:ascii="Times New Roman" w:hAnsi="Times New Roman"/>
          <w:sz w:val="28"/>
          <w:szCs w:val="28"/>
          <w:lang w:val="uk-UA" w:eastAsia="ru-RU"/>
        </w:rPr>
        <w:t>суб’</w:t>
      </w:r>
      <w:r w:rsidRPr="00214D36">
        <w:rPr>
          <w:rFonts w:ascii="Times New Roman" w:hAnsi="Times New Roman"/>
          <w:sz w:val="28"/>
          <w:szCs w:val="28"/>
          <w:lang w:val="uk-UA" w:eastAsia="ru-RU"/>
        </w:rPr>
        <w:t>-</w:t>
      </w:r>
      <w:r w:rsidR="00E956D1" w:rsidRPr="00214D36">
        <w:rPr>
          <w:rFonts w:ascii="Times New Roman" w:hAnsi="Times New Roman"/>
          <w:sz w:val="28"/>
          <w:szCs w:val="28"/>
          <w:lang w:val="uk-UA" w:eastAsia="ru-RU"/>
        </w:rPr>
        <w:t>єктів</w:t>
      </w:r>
      <w:proofErr w:type="spellEnd"/>
      <w:r w:rsidR="00E956D1" w:rsidRPr="00214D36">
        <w:rPr>
          <w:rFonts w:ascii="Times New Roman" w:hAnsi="Times New Roman"/>
          <w:sz w:val="28"/>
          <w:szCs w:val="28"/>
          <w:lang w:val="uk-UA" w:eastAsia="ru-RU"/>
        </w:rPr>
        <w:t xml:space="preserve"> надання </w:t>
      </w:r>
      <w:r w:rsidR="00FA6157" w:rsidRPr="00214D36">
        <w:rPr>
          <w:rFonts w:ascii="Times New Roman" w:hAnsi="Times New Roman"/>
          <w:sz w:val="28"/>
          <w:szCs w:val="28"/>
          <w:lang w:val="uk-UA" w:eastAsia="ru-RU"/>
        </w:rPr>
        <w:t>адміністративних,</w:t>
      </w:r>
      <w:r w:rsidR="00526264" w:rsidRPr="00214D36">
        <w:rPr>
          <w:rFonts w:ascii="Times New Roman" w:hAnsi="Times New Roman"/>
          <w:sz w:val="28"/>
          <w:szCs w:val="28"/>
          <w:lang w:val="uk-UA" w:eastAsia="ru-RU"/>
        </w:rPr>
        <w:t xml:space="preserve"> соціальних, інших</w:t>
      </w:r>
      <w:r w:rsidR="00FA6157" w:rsidRPr="00214D36">
        <w:rPr>
          <w:rFonts w:ascii="Times New Roman" w:hAnsi="Times New Roman"/>
          <w:sz w:val="28"/>
          <w:szCs w:val="28"/>
          <w:lang w:val="uk-UA" w:eastAsia="ru-RU"/>
        </w:rPr>
        <w:t xml:space="preserve"> публічних послуг, підприємств, організацій, установ міста</w:t>
      </w:r>
      <w:r w:rsidR="00E956D1" w:rsidRPr="00214D36">
        <w:rPr>
          <w:rFonts w:ascii="Times New Roman" w:hAnsi="Times New Roman"/>
          <w:sz w:val="28"/>
          <w:szCs w:val="28"/>
          <w:lang w:val="uk-UA" w:eastAsia="ru-RU"/>
        </w:rPr>
        <w:t xml:space="preserve"> (за їх згодою)</w:t>
      </w:r>
      <w:r w:rsidR="00FA6157" w:rsidRPr="00214D3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F2E5B" w:rsidRPr="00214D36" w:rsidRDefault="00EF2E5B" w:rsidP="0005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883E5F" w:rsidRPr="00214D36">
        <w:rPr>
          <w:rFonts w:ascii="Times New Roman" w:hAnsi="Times New Roman"/>
          <w:sz w:val="28"/>
          <w:szCs w:val="28"/>
          <w:lang w:val="uk-UA"/>
        </w:rPr>
        <w:t>7</w:t>
      </w:r>
      <w:r w:rsidRPr="00214D36">
        <w:rPr>
          <w:rFonts w:ascii="Times New Roman" w:hAnsi="Times New Roman"/>
          <w:sz w:val="28"/>
          <w:szCs w:val="28"/>
          <w:lang w:val="uk-UA"/>
        </w:rPr>
        <w:t>. Дотримання Інструкці</w:t>
      </w:r>
      <w:r w:rsidR="009660B5" w:rsidRPr="00214D36">
        <w:rPr>
          <w:rFonts w:ascii="Times New Roman" w:hAnsi="Times New Roman"/>
          <w:sz w:val="28"/>
          <w:szCs w:val="28"/>
          <w:lang w:val="uk-UA"/>
        </w:rPr>
        <w:t>ї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є обов’язковим для   </w:t>
      </w:r>
      <w:r w:rsidR="000539CF" w:rsidRPr="00214D36">
        <w:rPr>
          <w:rFonts w:ascii="Times New Roman" w:hAnsi="Times New Roman"/>
          <w:sz w:val="28"/>
          <w:szCs w:val="28"/>
          <w:lang w:val="uk-UA" w:eastAsia="ru-RU"/>
        </w:rPr>
        <w:t xml:space="preserve">адміністраторів, </w:t>
      </w:r>
      <w:proofErr w:type="spellStart"/>
      <w:r w:rsidR="000539CF" w:rsidRPr="00214D36">
        <w:rPr>
          <w:rFonts w:ascii="Times New Roman" w:hAnsi="Times New Roman"/>
          <w:sz w:val="28"/>
          <w:szCs w:val="28"/>
          <w:lang w:val="uk-UA" w:eastAsia="ru-RU"/>
        </w:rPr>
        <w:t>дер</w:t>
      </w:r>
      <w:r w:rsidR="002D7C15" w:rsidRPr="00214D36">
        <w:rPr>
          <w:rFonts w:ascii="Times New Roman" w:hAnsi="Times New Roman"/>
          <w:sz w:val="28"/>
          <w:szCs w:val="28"/>
          <w:lang w:val="uk-UA" w:eastAsia="ru-RU"/>
        </w:rPr>
        <w:t>-</w:t>
      </w:r>
      <w:r w:rsidR="000539CF" w:rsidRPr="00214D36">
        <w:rPr>
          <w:rFonts w:ascii="Times New Roman" w:hAnsi="Times New Roman"/>
          <w:sz w:val="28"/>
          <w:szCs w:val="28"/>
          <w:lang w:val="uk-UA" w:eastAsia="ru-RU"/>
        </w:rPr>
        <w:t>жавних</w:t>
      </w:r>
      <w:proofErr w:type="spellEnd"/>
      <w:r w:rsidR="00214D3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39CF" w:rsidRPr="00214D36">
        <w:rPr>
          <w:rFonts w:ascii="Times New Roman" w:hAnsi="Times New Roman"/>
          <w:sz w:val="28"/>
          <w:szCs w:val="28"/>
          <w:lang w:val="uk-UA" w:eastAsia="ru-RU"/>
        </w:rPr>
        <w:t>реєстраторів, фахівців управлінь, відділів, інших виконавчих органів міської ради, виконкомів районних у місті рад</w:t>
      </w:r>
      <w:r w:rsidRPr="00214D36">
        <w:rPr>
          <w:rFonts w:ascii="Times New Roman" w:hAnsi="Times New Roman"/>
          <w:sz w:val="28"/>
          <w:szCs w:val="28"/>
          <w:lang w:val="uk-UA"/>
        </w:rPr>
        <w:t>, які</w:t>
      </w:r>
      <w:r w:rsidR="00883E5F" w:rsidRPr="00214D36">
        <w:rPr>
          <w:rFonts w:ascii="Times New Roman" w:hAnsi="Times New Roman"/>
          <w:sz w:val="28"/>
          <w:szCs w:val="28"/>
          <w:lang w:val="uk-UA"/>
        </w:rPr>
        <w:t>,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DB4CCC" w:rsidRPr="00214D36">
        <w:rPr>
          <w:rFonts w:ascii="Times New Roman" w:hAnsi="Times New Roman"/>
          <w:sz w:val="28"/>
          <w:szCs w:val="28"/>
          <w:lang w:val="uk-UA"/>
        </w:rPr>
        <w:t>Інструкції</w:t>
      </w:r>
      <w:r w:rsidRPr="00214D36">
        <w:rPr>
          <w:rFonts w:ascii="Times New Roman" w:hAnsi="Times New Roman"/>
          <w:sz w:val="28"/>
          <w:szCs w:val="28"/>
          <w:lang w:val="uk-UA"/>
        </w:rPr>
        <w:t>, здійснюють діяльність у Мобільному офісі.</w:t>
      </w:r>
    </w:p>
    <w:p w:rsidR="00D26955" w:rsidRPr="00214D36" w:rsidRDefault="00EF2E5B" w:rsidP="0088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1.</w:t>
      </w:r>
      <w:r w:rsidR="00883E5F" w:rsidRPr="00214D36">
        <w:rPr>
          <w:rFonts w:ascii="Times New Roman" w:hAnsi="Times New Roman"/>
          <w:sz w:val="28"/>
          <w:szCs w:val="28"/>
          <w:lang w:val="uk-UA"/>
        </w:rPr>
        <w:t>8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 Питання функціонування </w:t>
      </w:r>
      <w:r w:rsidRPr="00214D36">
        <w:rPr>
          <w:rFonts w:ascii="Times New Roman" w:hAnsi="Times New Roman"/>
          <w:sz w:val="28"/>
          <w:lang w:val="uk-UA"/>
        </w:rPr>
        <w:t>Мобільного офіс</w:t>
      </w:r>
      <w:r w:rsidRPr="00214D36">
        <w:rPr>
          <w:rFonts w:ascii="Times New Roman" w:hAnsi="Times New Roman"/>
          <w:sz w:val="28"/>
          <w:szCs w:val="28"/>
          <w:lang w:val="uk-UA"/>
        </w:rPr>
        <w:t>у покладається на заступника міського голови відповідно до  розподілу обов’язків.</w:t>
      </w:r>
    </w:p>
    <w:p w:rsidR="00F6344C" w:rsidRPr="00214D36" w:rsidRDefault="00F6344C" w:rsidP="00F63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883E5F" w:rsidRPr="00214D36">
        <w:rPr>
          <w:rFonts w:ascii="Times New Roman" w:hAnsi="Times New Roman"/>
          <w:sz w:val="28"/>
          <w:szCs w:val="28"/>
          <w:lang w:val="uk-UA"/>
        </w:rPr>
        <w:t>9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 Затвердження Інструкції та внесення змін до неї здійснюється рішенням виконкому міської ради. </w:t>
      </w:r>
    </w:p>
    <w:p w:rsidR="00876E35" w:rsidRPr="00214D36" w:rsidRDefault="00876E35" w:rsidP="00EF2E5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E35" w:rsidRPr="00214D36" w:rsidRDefault="00876E35" w:rsidP="00876E35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="00455103" w:rsidRPr="00214D36">
        <w:rPr>
          <w:rFonts w:ascii="Times New Roman" w:hAnsi="Times New Roman"/>
          <w:b/>
          <w:i/>
          <w:sz w:val="28"/>
          <w:szCs w:val="28"/>
          <w:lang w:val="uk-UA"/>
        </w:rPr>
        <w:t>ОРГАНІЗАЦІЯ РОБОТИ МОБІЛЬНОГО ОФІСУ</w:t>
      </w:r>
    </w:p>
    <w:p w:rsidR="00876E35" w:rsidRPr="00214D36" w:rsidRDefault="00876E35" w:rsidP="00876E35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57266" w:rsidRPr="00214D36" w:rsidRDefault="00876E35" w:rsidP="00F2701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2.1.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Через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Мобільн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ий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E85D73" w:rsidRPr="00214D36">
        <w:rPr>
          <w:rFonts w:ascii="Times New Roman" w:hAnsi="Times New Roman"/>
          <w:sz w:val="28"/>
          <w:szCs w:val="28"/>
          <w:lang w:val="uk-UA"/>
        </w:rPr>
        <w:t>фіс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 xml:space="preserve">здійснюється прийом та видача документів для надання </w:t>
      </w:r>
      <w:r w:rsidR="00E85D73" w:rsidRPr="00214D36">
        <w:rPr>
          <w:rFonts w:ascii="Times New Roman" w:hAnsi="Times New Roman"/>
          <w:sz w:val="28"/>
          <w:szCs w:val="28"/>
          <w:lang w:val="uk-UA"/>
        </w:rPr>
        <w:t>адміністративн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их</w:t>
      </w:r>
      <w:r w:rsidR="00E85D73" w:rsidRPr="00214D36">
        <w:rPr>
          <w:rFonts w:ascii="Times New Roman" w:hAnsi="Times New Roman"/>
          <w:sz w:val="28"/>
          <w:szCs w:val="28"/>
          <w:lang w:val="uk-UA"/>
        </w:rPr>
        <w:t>, соціальн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их</w:t>
      </w:r>
      <w:r w:rsidR="00E85D73" w:rsidRPr="00214D36">
        <w:rPr>
          <w:rFonts w:ascii="Times New Roman" w:hAnsi="Times New Roman"/>
          <w:sz w:val="28"/>
          <w:szCs w:val="28"/>
          <w:lang w:val="uk-UA"/>
        </w:rPr>
        <w:t>, інш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их</w:t>
      </w:r>
      <w:r w:rsidR="00E85D73" w:rsidRPr="00214D36">
        <w:rPr>
          <w:rFonts w:ascii="Times New Roman" w:hAnsi="Times New Roman"/>
          <w:sz w:val="28"/>
          <w:szCs w:val="28"/>
          <w:lang w:val="uk-UA"/>
        </w:rPr>
        <w:t xml:space="preserve"> публічн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их</w:t>
      </w:r>
      <w:r w:rsidR="00E85D73" w:rsidRPr="00214D36">
        <w:rPr>
          <w:rFonts w:ascii="Times New Roman" w:hAnsi="Times New Roman"/>
          <w:sz w:val="28"/>
          <w:szCs w:val="28"/>
          <w:lang w:val="uk-UA"/>
        </w:rPr>
        <w:t xml:space="preserve">  послуг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 xml:space="preserve"> перелік яких затверджується </w:t>
      </w:r>
      <w:r w:rsidR="00883E5F" w:rsidRPr="00214D36">
        <w:rPr>
          <w:rFonts w:ascii="Times New Roman" w:hAnsi="Times New Roman"/>
          <w:sz w:val="28"/>
          <w:szCs w:val="28"/>
          <w:lang w:val="uk-UA"/>
        </w:rPr>
        <w:t xml:space="preserve">відповідним 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рішенням міської ради.</w:t>
      </w:r>
    </w:p>
    <w:p w:rsidR="00F57266" w:rsidRPr="00214D36" w:rsidRDefault="00F0777E" w:rsidP="00876E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2.2. У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 xml:space="preserve"> Мобільному офісі здійснюється:</w:t>
      </w:r>
    </w:p>
    <w:p w:rsidR="00F57266" w:rsidRPr="00214D36" w:rsidRDefault="00876E35" w:rsidP="00F0777E">
      <w:pPr>
        <w:pStyle w:val="a6"/>
        <w:numPr>
          <w:ilvl w:val="2"/>
          <w:numId w:val="15"/>
        </w:numPr>
        <w:spacing w:after="0" w:line="240" w:lineRule="auto"/>
        <w:ind w:hanging="761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інформування щодо порядку та умов отримання послуг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F57266" w:rsidRPr="00214D36" w:rsidRDefault="00876E35" w:rsidP="00F0777E">
      <w:pPr>
        <w:pStyle w:val="a6"/>
        <w:numPr>
          <w:ilvl w:val="2"/>
          <w:numId w:val="15"/>
        </w:numPr>
        <w:spacing w:after="0" w:line="240" w:lineRule="auto"/>
        <w:ind w:hanging="761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консультування та прийом документів на надання послуг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76E35" w:rsidRPr="00214D36" w:rsidRDefault="00876E35" w:rsidP="00F0777E">
      <w:pPr>
        <w:pStyle w:val="a6"/>
        <w:numPr>
          <w:ilvl w:val="2"/>
          <w:numId w:val="15"/>
        </w:numPr>
        <w:spacing w:after="0" w:line="240" w:lineRule="auto"/>
        <w:ind w:hanging="761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видача проміжних та готових результатів надання послуг</w:t>
      </w:r>
      <w:r w:rsidR="00080DA4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F65C35" w:rsidRPr="00214D36" w:rsidRDefault="009B5DD7" w:rsidP="00876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2.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3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65C35" w:rsidRPr="00214D36">
        <w:rPr>
          <w:rFonts w:ascii="Times New Roman" w:hAnsi="Times New Roman"/>
          <w:sz w:val="28"/>
          <w:szCs w:val="28"/>
          <w:lang w:val="uk-UA"/>
        </w:rPr>
        <w:t xml:space="preserve">Інформація  про здійснення виїзного обслуговування публікується на офіційному </w:t>
      </w:r>
      <w:proofErr w:type="spellStart"/>
      <w:r w:rsidR="00F0777E" w:rsidRPr="00214D36">
        <w:rPr>
          <w:rFonts w:ascii="Times New Roman" w:hAnsi="Times New Roman"/>
          <w:sz w:val="28"/>
          <w:szCs w:val="28"/>
          <w:lang w:val="uk-UA"/>
        </w:rPr>
        <w:t>веб</w:t>
      </w:r>
      <w:r w:rsidR="00186064" w:rsidRPr="00214D36">
        <w:rPr>
          <w:rFonts w:ascii="Times New Roman" w:hAnsi="Times New Roman"/>
          <w:sz w:val="28"/>
          <w:szCs w:val="28"/>
          <w:lang w:val="uk-UA"/>
        </w:rPr>
        <w:t>–</w:t>
      </w:r>
      <w:r w:rsidR="00F65C35" w:rsidRPr="00214D36">
        <w:rPr>
          <w:rFonts w:ascii="Times New Roman" w:hAnsi="Times New Roman"/>
          <w:sz w:val="28"/>
          <w:szCs w:val="28"/>
          <w:lang w:val="uk-UA"/>
        </w:rPr>
        <w:t>сайті</w:t>
      </w:r>
      <w:proofErr w:type="spellEnd"/>
      <w:r w:rsidR="00F65C35" w:rsidRPr="00214D36">
        <w:rPr>
          <w:rFonts w:ascii="Times New Roman" w:hAnsi="Times New Roman"/>
          <w:sz w:val="28"/>
          <w:szCs w:val="28"/>
          <w:lang w:val="uk-UA"/>
        </w:rPr>
        <w:t xml:space="preserve"> виконкому Криворізької міської ради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 xml:space="preserve"> в мережі Інтернет</w:t>
      </w:r>
      <w:r w:rsidR="00F65C35" w:rsidRPr="00214D36">
        <w:rPr>
          <w:rFonts w:ascii="Times New Roman" w:hAnsi="Times New Roman"/>
          <w:sz w:val="28"/>
          <w:szCs w:val="28"/>
          <w:lang w:val="uk-UA"/>
        </w:rPr>
        <w:t xml:space="preserve">, у засобах масової інформації, а також на інформаційних стендах </w:t>
      </w:r>
      <w:r w:rsidR="00980FD1" w:rsidRPr="00214D36">
        <w:rPr>
          <w:rFonts w:ascii="Times New Roman" w:hAnsi="Times New Roman"/>
          <w:sz w:val="28"/>
          <w:szCs w:val="28"/>
          <w:lang w:val="uk-UA"/>
        </w:rPr>
        <w:t>управлінь, відділів та інших виконавчих орган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ів</w:t>
      </w:r>
      <w:r w:rsidR="00980FD1" w:rsidRPr="00214D36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5266C" w:rsidRPr="00214D36">
        <w:rPr>
          <w:rFonts w:ascii="Times New Roman" w:hAnsi="Times New Roman"/>
          <w:sz w:val="28"/>
          <w:szCs w:val="28"/>
          <w:lang w:val="uk-UA"/>
        </w:rPr>
        <w:t>районних у місті рад.</w:t>
      </w:r>
    </w:p>
    <w:p w:rsidR="004A04F1" w:rsidRPr="00214D36" w:rsidRDefault="00BE3DF3" w:rsidP="00F57266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2.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У роботі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 xml:space="preserve">працівники, які здійснюють прийом 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му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 керуються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чинними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 xml:space="preserve"> актами органу місцевого самоврядування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документами, </w:t>
      </w:r>
      <w:r w:rsidR="00F57266" w:rsidRPr="00214D36">
        <w:rPr>
          <w:rFonts w:ascii="Times New Roman" w:hAnsi="Times New Roman"/>
          <w:sz w:val="28"/>
          <w:szCs w:val="28"/>
          <w:lang w:val="uk-UA"/>
        </w:rPr>
        <w:t>що регламентують порядок надання адміністративних, соціальних, інших публічних  послуг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>Регламент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ом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02741C" w:rsidRPr="00214D36">
        <w:rPr>
          <w:rFonts w:ascii="Times New Roman" w:hAnsi="Times New Roman"/>
          <w:sz w:val="28"/>
          <w:szCs w:val="28"/>
          <w:lang w:val="uk-UA"/>
        </w:rPr>
        <w:t>виконавчого комітету Криворізької міської ради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, цією Інструкцією, а також Інструкцією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з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 охорон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 праці та пожежн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ої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 безпеки.</w:t>
      </w:r>
    </w:p>
    <w:p w:rsidR="004A04F1" w:rsidRPr="00214D36" w:rsidRDefault="00BE3DF3" w:rsidP="00876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2.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5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Строки надання послуг на базі 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Мобільного офісу</w:t>
      </w:r>
      <w:r w:rsidR="004A04F1" w:rsidRPr="00214D36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>у відповідн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о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>ст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чинного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 законодавства з урахуванням необхідного часу на обробку документів і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г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рафіку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його роботи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B91B75" w:rsidRPr="00214D36" w:rsidRDefault="00BE3DF3" w:rsidP="00876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2.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6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 спірни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м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ням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що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 можуть виникнути між працівником 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Мобільного офісу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B2F82" w:rsidRPr="00214D36">
        <w:rPr>
          <w:rFonts w:ascii="Times New Roman" w:hAnsi="Times New Roman"/>
          <w:sz w:val="28"/>
          <w:szCs w:val="28"/>
          <w:lang w:val="uk-UA"/>
        </w:rPr>
        <w:t>суб’єктом звернення</w:t>
      </w:r>
      <w:r w:rsidR="00B91B75" w:rsidRPr="00214D36">
        <w:rPr>
          <w:rFonts w:ascii="Times New Roman" w:hAnsi="Times New Roman"/>
          <w:sz w:val="28"/>
          <w:szCs w:val="28"/>
          <w:lang w:val="uk-UA"/>
        </w:rPr>
        <w:t>, забезпечення можливості якісного обслуговування, здійсн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(у разі потреби)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>службового розслідування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>працівники, які здійснюють прийом 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му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користуються відеокамерою.</w:t>
      </w:r>
    </w:p>
    <w:p w:rsidR="00B91B75" w:rsidRPr="00214D36" w:rsidRDefault="00567235" w:rsidP="00567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ab/>
      </w:r>
      <w:r w:rsidR="00BE3DF3" w:rsidRPr="00214D36">
        <w:rPr>
          <w:rFonts w:ascii="Times New Roman" w:hAnsi="Times New Roman"/>
          <w:sz w:val="28"/>
          <w:szCs w:val="28"/>
          <w:lang w:val="uk-UA"/>
        </w:rPr>
        <w:t>2.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>7</w:t>
      </w:r>
      <w:r w:rsidR="00BE3DF3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E956D1" w:rsidRPr="00214D3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метою  автоматизації процесу надання послуг на базі 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Мобільного офісу використовує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програмне забезпечення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«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>Автоматизован</w:t>
      </w:r>
      <w:r w:rsidR="00E85814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 xml:space="preserve"> робоч</w:t>
      </w:r>
      <w:r w:rsidR="00E85814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 xml:space="preserve"> місц</w:t>
      </w:r>
      <w:r w:rsidR="00E85814" w:rsidRPr="00214D36">
        <w:rPr>
          <w:rFonts w:ascii="Times New Roman" w:hAnsi="Times New Roman"/>
          <w:sz w:val="28"/>
          <w:szCs w:val="28"/>
          <w:lang w:val="uk-UA"/>
        </w:rPr>
        <w:t>я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 xml:space="preserve"> користувачів Єдиних Державних реєстрів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»</w:t>
      </w:r>
      <w:r w:rsidR="00E85814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2F82" w:rsidRPr="00214D36">
        <w:rPr>
          <w:rFonts w:ascii="Times New Roman" w:hAnsi="Times New Roman"/>
          <w:sz w:val="28"/>
          <w:szCs w:val="28"/>
          <w:lang w:val="uk-UA"/>
        </w:rPr>
        <w:t>операційн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>а</w:t>
      </w:r>
      <w:r w:rsidR="00FB2F82" w:rsidRPr="00214D36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>а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2F82" w:rsidRPr="00214D36">
        <w:rPr>
          <w:rFonts w:ascii="Times New Roman" w:hAnsi="Times New Roman"/>
          <w:sz w:val="28"/>
          <w:szCs w:val="28"/>
          <w:lang w:val="uk-UA"/>
        </w:rPr>
        <w:t>Mikrosoft</w:t>
      </w:r>
      <w:proofErr w:type="spellEnd"/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F82" w:rsidRPr="00214D36">
        <w:rPr>
          <w:rFonts w:ascii="Times New Roman" w:hAnsi="Times New Roman"/>
          <w:sz w:val="28"/>
          <w:szCs w:val="28"/>
          <w:lang w:val="uk-UA"/>
        </w:rPr>
        <w:t>Windows 7</w:t>
      </w:r>
      <w:r w:rsidR="00B82AC6" w:rsidRPr="00214D36">
        <w:rPr>
          <w:rFonts w:ascii="Times New Roman" w:hAnsi="Times New Roman"/>
          <w:sz w:val="28"/>
          <w:szCs w:val="28"/>
          <w:lang w:val="uk-UA"/>
        </w:rPr>
        <w:t>EnterpriseSPI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 xml:space="preserve">, мобільна версія програми 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«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>Електронна система оцінки якості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»</w:t>
      </w:r>
      <w:r w:rsidR="00F0777E" w:rsidRPr="00214D36">
        <w:rPr>
          <w:rFonts w:ascii="Times New Roman" w:hAnsi="Times New Roman"/>
          <w:sz w:val="28"/>
          <w:szCs w:val="28"/>
          <w:lang w:val="uk-UA"/>
        </w:rPr>
        <w:t xml:space="preserve"> (ЕСОЯ)</w:t>
      </w:r>
      <w:r w:rsidRPr="00214D36">
        <w:rPr>
          <w:rFonts w:ascii="Times New Roman" w:hAnsi="Times New Roman"/>
          <w:sz w:val="28"/>
          <w:szCs w:val="28"/>
          <w:lang w:val="uk-UA"/>
        </w:rPr>
        <w:t>, як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і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забезпечу</w:t>
      </w:r>
      <w:r w:rsidR="00096722" w:rsidRPr="00214D36">
        <w:rPr>
          <w:rFonts w:ascii="Times New Roman" w:hAnsi="Times New Roman"/>
          <w:sz w:val="28"/>
          <w:szCs w:val="28"/>
          <w:lang w:val="uk-UA"/>
        </w:rPr>
        <w:t>ють</w:t>
      </w:r>
      <w:r w:rsidRPr="00214D36">
        <w:rPr>
          <w:rFonts w:ascii="Times New Roman" w:hAnsi="Times New Roman"/>
          <w:sz w:val="28"/>
          <w:szCs w:val="28"/>
          <w:lang w:val="uk-UA"/>
        </w:rPr>
        <w:t>:</w:t>
      </w:r>
    </w:p>
    <w:p w:rsidR="00567235" w:rsidRPr="00214D36" w:rsidRDefault="00567235" w:rsidP="00F0777E">
      <w:pPr>
        <w:pStyle w:val="a6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реєстрацію та обробку заяв і документів (звернень) </w:t>
      </w:r>
      <w:r w:rsidR="004C7122" w:rsidRPr="00214D36">
        <w:rPr>
          <w:rFonts w:ascii="Times New Roman" w:hAnsi="Times New Roman"/>
          <w:sz w:val="28"/>
          <w:szCs w:val="28"/>
          <w:lang w:val="uk-UA"/>
        </w:rPr>
        <w:t>з</w:t>
      </w:r>
      <w:r w:rsidRPr="00214D36">
        <w:rPr>
          <w:rFonts w:ascii="Times New Roman" w:hAnsi="Times New Roman"/>
          <w:sz w:val="28"/>
          <w:szCs w:val="28"/>
          <w:lang w:val="uk-UA"/>
        </w:rPr>
        <w:t>аявників;</w:t>
      </w:r>
    </w:p>
    <w:p w:rsidR="00567235" w:rsidRPr="00214D36" w:rsidRDefault="00567235" w:rsidP="00F0777E">
      <w:pPr>
        <w:pStyle w:val="a6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реєстрацію та обробку видачі готових результатів </w:t>
      </w:r>
      <w:r w:rsidR="004C7122" w:rsidRPr="00214D36">
        <w:rPr>
          <w:rFonts w:ascii="Times New Roman" w:hAnsi="Times New Roman"/>
          <w:sz w:val="28"/>
          <w:szCs w:val="28"/>
          <w:lang w:val="uk-UA"/>
        </w:rPr>
        <w:t>з</w:t>
      </w:r>
      <w:r w:rsidRPr="00214D36">
        <w:rPr>
          <w:rFonts w:ascii="Times New Roman" w:hAnsi="Times New Roman"/>
          <w:sz w:val="28"/>
          <w:szCs w:val="28"/>
          <w:lang w:val="uk-UA"/>
        </w:rPr>
        <w:t>аявникам;</w:t>
      </w:r>
    </w:p>
    <w:p w:rsidR="00567235" w:rsidRPr="00214D36" w:rsidRDefault="00567235" w:rsidP="00F0777E">
      <w:pPr>
        <w:pStyle w:val="a6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організацію документообігу;</w:t>
      </w:r>
    </w:p>
    <w:p w:rsidR="00567235" w:rsidRPr="00214D36" w:rsidRDefault="00567235" w:rsidP="00F0777E">
      <w:pPr>
        <w:pStyle w:val="a6"/>
        <w:numPr>
          <w:ilvl w:val="2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формування звітних та статистичних форм робот</w:t>
      </w:r>
      <w:r w:rsidR="004C7122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41C" w:rsidRPr="00214D36">
        <w:rPr>
          <w:rFonts w:ascii="Times New Roman" w:hAnsi="Times New Roman"/>
          <w:sz w:val="28"/>
          <w:szCs w:val="28"/>
          <w:lang w:val="uk-UA"/>
        </w:rPr>
        <w:t>Мобільного офісу.</w:t>
      </w:r>
    </w:p>
    <w:p w:rsidR="00B27522" w:rsidRPr="00214D36" w:rsidRDefault="00B27522" w:rsidP="00876E35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5B" w:rsidRPr="00214D36" w:rsidRDefault="001654AC" w:rsidP="00EF2E5B">
      <w:pPr>
        <w:pStyle w:val="3"/>
        <w:spacing w:before="0" w:beforeAutospacing="0" w:after="0" w:afterAutospacing="0"/>
        <w:ind w:left="360"/>
        <w:jc w:val="center"/>
        <w:rPr>
          <w:rFonts w:ascii="Times New Roman" w:hAnsi="Times New Roman"/>
          <w:i/>
          <w:color w:val="auto"/>
          <w:sz w:val="28"/>
          <w:lang w:val="uk-UA"/>
        </w:rPr>
      </w:pPr>
      <w:r w:rsidRPr="00214D36">
        <w:rPr>
          <w:rFonts w:ascii="Times New Roman" w:hAnsi="Times New Roman"/>
          <w:i/>
          <w:color w:val="auto"/>
          <w:sz w:val="28"/>
          <w:szCs w:val="28"/>
          <w:lang w:val="uk-UA"/>
        </w:rPr>
        <w:t>3</w:t>
      </w:r>
      <w:r w:rsidR="00233F07" w:rsidRPr="00214D36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. ВИМОГИ ДО ТЕХНІЧНОГО </w:t>
      </w:r>
      <w:r w:rsidR="00AE39C4" w:rsidRPr="00214D36">
        <w:rPr>
          <w:rFonts w:ascii="Times New Roman" w:hAnsi="Times New Roman"/>
          <w:i/>
          <w:color w:val="auto"/>
          <w:sz w:val="28"/>
          <w:szCs w:val="28"/>
          <w:lang w:val="uk-UA"/>
        </w:rPr>
        <w:t>Й</w:t>
      </w:r>
      <w:r w:rsidR="00233F07" w:rsidRPr="00214D36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МАТЕРІАЛЬНОГО ОСНАЩЕННЯ </w:t>
      </w:r>
      <w:r w:rsidR="00233F07" w:rsidRPr="00214D36">
        <w:rPr>
          <w:rFonts w:ascii="Times New Roman" w:hAnsi="Times New Roman"/>
          <w:i/>
          <w:color w:val="auto"/>
          <w:sz w:val="28"/>
          <w:lang w:val="uk-UA"/>
        </w:rPr>
        <w:t>МОБІЛЬНОГО ОФІСУ</w:t>
      </w:r>
    </w:p>
    <w:p w:rsidR="00E85814" w:rsidRPr="00214D36" w:rsidRDefault="00E85814" w:rsidP="00EF2E5B">
      <w:pPr>
        <w:pStyle w:val="3"/>
        <w:spacing w:before="0" w:beforeAutospacing="0" w:after="0" w:afterAutospacing="0"/>
        <w:ind w:left="360"/>
        <w:jc w:val="center"/>
        <w:rPr>
          <w:rFonts w:ascii="Times New Roman" w:hAnsi="Times New Roman"/>
          <w:i/>
          <w:color w:val="auto"/>
          <w:sz w:val="28"/>
          <w:lang w:val="uk-UA"/>
        </w:rPr>
      </w:pPr>
    </w:p>
    <w:p w:rsidR="00290B3C" w:rsidRPr="00214D36" w:rsidRDefault="00290B3C" w:rsidP="00186064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i/>
          <w:color w:val="auto"/>
          <w:sz w:val="28"/>
          <w:lang w:val="uk-UA"/>
        </w:rPr>
        <w:tab/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3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.1.М</w:t>
      </w:r>
      <w:r w:rsidR="00F83B37" w:rsidRPr="00214D36">
        <w:rPr>
          <w:rFonts w:ascii="Times New Roman" w:hAnsi="Times New Roman"/>
          <w:b w:val="0"/>
          <w:color w:val="auto"/>
          <w:sz w:val="28"/>
          <w:lang w:val="uk-UA"/>
        </w:rPr>
        <w:t>обільн</w:t>
      </w:r>
      <w:r w:rsidR="00AE39C4" w:rsidRPr="00214D36">
        <w:rPr>
          <w:rFonts w:ascii="Times New Roman" w:hAnsi="Times New Roman"/>
          <w:b w:val="0"/>
          <w:color w:val="auto"/>
          <w:sz w:val="28"/>
          <w:lang w:val="uk-UA"/>
        </w:rPr>
        <w:t>ий</w:t>
      </w:r>
      <w:r w:rsidR="00F83B37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офіс</w:t>
      </w:r>
      <w:r w:rsidR="00AE39C4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має бути оснащений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обладнання</w:t>
      </w:r>
      <w:r w:rsidR="00AE39C4" w:rsidRPr="00214D36">
        <w:rPr>
          <w:rFonts w:ascii="Times New Roman" w:hAnsi="Times New Roman"/>
          <w:b w:val="0"/>
          <w:color w:val="auto"/>
          <w:sz w:val="28"/>
          <w:lang w:val="uk-UA"/>
        </w:rPr>
        <w:t>м.</w:t>
      </w:r>
    </w:p>
    <w:p w:rsidR="00290B3C" w:rsidRPr="00214D36" w:rsidRDefault="00F83B37" w:rsidP="00290B3C">
      <w:pPr>
        <w:pStyle w:val="3"/>
        <w:spacing w:before="0" w:beforeAutospacing="0" w:after="0" w:afterAutospacing="0"/>
        <w:ind w:left="360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lastRenderedPageBreak/>
        <w:tab/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3.1.1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персональний комп’ютер </w:t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(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4 шт</w:t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.)</w:t>
      </w:r>
      <w:r w:rsidR="00290B3C" w:rsidRPr="00214D36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290B3C" w:rsidRPr="00214D36" w:rsidRDefault="00290B3C" w:rsidP="00290B3C">
      <w:pPr>
        <w:pStyle w:val="3"/>
        <w:spacing w:before="0" w:beforeAutospacing="0" w:after="0" w:afterAutospacing="0"/>
        <w:ind w:left="360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ab/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3.1.2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багатофункціональний лазерний пристрій </w:t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(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4 шт</w:t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.)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290B3C" w:rsidRPr="00214D36" w:rsidRDefault="00290B3C" w:rsidP="001654AC">
      <w:pPr>
        <w:pStyle w:val="3"/>
        <w:spacing w:before="0" w:beforeAutospacing="0" w:after="0" w:afterAutospacing="0"/>
        <w:ind w:left="360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ab/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3.1.3 </w:t>
      </w:r>
      <w:r w:rsidR="00233F07" w:rsidRPr="00214D36">
        <w:rPr>
          <w:rFonts w:ascii="Times New Roman" w:hAnsi="Times New Roman"/>
          <w:b w:val="0"/>
          <w:color w:val="auto"/>
          <w:sz w:val="28"/>
          <w:lang w:val="uk-UA"/>
        </w:rPr>
        <w:t>мережевий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фільтр</w:t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(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4 шт</w:t>
      </w:r>
      <w:r w:rsidR="00186064" w:rsidRPr="00214D36">
        <w:rPr>
          <w:rFonts w:ascii="Times New Roman" w:hAnsi="Times New Roman"/>
          <w:b w:val="0"/>
          <w:color w:val="auto"/>
          <w:sz w:val="28"/>
          <w:lang w:val="uk-UA"/>
        </w:rPr>
        <w:t>.)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A276C3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3.1.4 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канцелярські товари, 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папір 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формату А-4 в необхідній кількості;</w:t>
      </w:r>
    </w:p>
    <w:p w:rsidR="00A276C3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3.1.5 </w:t>
      </w:r>
      <w:proofErr w:type="spellStart"/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папки</w:t>
      </w:r>
      <w:r w:rsidRPr="00214D3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сегрігатори</w:t>
      </w:r>
      <w:proofErr w:type="spellEnd"/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, </w:t>
      </w:r>
      <w:proofErr w:type="spellStart"/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парерові</w:t>
      </w:r>
      <w:proofErr w:type="spellEnd"/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папки в необхідній кількості;</w:t>
      </w:r>
    </w:p>
    <w:p w:rsidR="00A276C3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3.1.6 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штампи, печатки працівників;</w:t>
      </w:r>
    </w:p>
    <w:p w:rsidR="00A276C3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3.1.7 </w:t>
      </w:r>
      <w:proofErr w:type="spellStart"/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POS</w:t>
      </w:r>
      <w:r w:rsidR="00DB269E" w:rsidRPr="00214D36">
        <w:rPr>
          <w:rFonts w:ascii="Times New Roman" w:hAnsi="Times New Roman"/>
          <w:b w:val="0"/>
          <w:color w:val="auto"/>
          <w:sz w:val="28"/>
          <w:lang w:val="uk-UA"/>
        </w:rPr>
        <w:t>–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термінали</w:t>
      </w:r>
      <w:proofErr w:type="spellEnd"/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(за наявн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о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ст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і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>);</w:t>
      </w:r>
    </w:p>
    <w:p w:rsidR="00A276C3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3.1.8 </w:t>
      </w:r>
      <w:r w:rsidR="00A276C3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сейф;</w:t>
      </w:r>
    </w:p>
    <w:p w:rsidR="00E85814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3.1.9 </w:t>
      </w:r>
      <w:r w:rsidR="00E85814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відеокамера;</w:t>
      </w:r>
    </w:p>
    <w:p w:rsidR="00A276C3" w:rsidRPr="00214D36" w:rsidRDefault="00186064" w:rsidP="00290B3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3.1.10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стіл для персоналу 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(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4 шт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.)</w:t>
      </w:r>
      <w:r w:rsidR="00233F07" w:rsidRPr="00214D36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654AC" w:rsidRPr="00214D36" w:rsidRDefault="00186064" w:rsidP="00AE39C4">
      <w:pPr>
        <w:pStyle w:val="3"/>
        <w:tabs>
          <w:tab w:val="left" w:pos="8505"/>
        </w:tabs>
        <w:spacing w:before="0" w:beforeAutospacing="0" w:after="0" w:afterAutospacing="0"/>
        <w:ind w:firstLine="70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3.1.11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стільці 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(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4 офісних крісла</w:t>
      </w:r>
      <w:r w:rsidR="00AE39C4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для персоналу, 10 стільців для </w:t>
      </w:r>
      <w:proofErr w:type="spellStart"/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відвідува</w:t>
      </w:r>
      <w:r w:rsidR="00AE39C4" w:rsidRPr="00214D36">
        <w:rPr>
          <w:rFonts w:ascii="Times New Roman" w:hAnsi="Times New Roman"/>
          <w:b w:val="0"/>
          <w:color w:val="auto"/>
          <w:sz w:val="28"/>
          <w:lang w:val="uk-UA"/>
        </w:rPr>
        <w:t>-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чів</w:t>
      </w:r>
      <w:proofErr w:type="spellEnd"/>
      <w:r w:rsidRPr="00214D36">
        <w:rPr>
          <w:rFonts w:ascii="Times New Roman" w:hAnsi="Times New Roman"/>
          <w:b w:val="0"/>
          <w:color w:val="auto"/>
          <w:sz w:val="28"/>
          <w:lang w:val="uk-UA"/>
        </w:rPr>
        <w:t>)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;</w:t>
      </w:r>
    </w:p>
    <w:p w:rsidR="001654AC" w:rsidRPr="00214D36" w:rsidRDefault="00186064" w:rsidP="001654AC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3.1.12</w:t>
      </w:r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</w:t>
      </w:r>
      <w:proofErr w:type="spellStart"/>
      <w:r w:rsidR="001654AC" w:rsidRPr="00214D36">
        <w:rPr>
          <w:rFonts w:ascii="Times New Roman" w:hAnsi="Times New Roman"/>
          <w:b w:val="0"/>
          <w:color w:val="auto"/>
          <w:sz w:val="28"/>
          <w:lang w:val="uk-UA"/>
        </w:rPr>
        <w:t>шафи</w:t>
      </w:r>
      <w:r w:rsidR="00AE39C4" w:rsidRPr="00214D3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150807" w:rsidRPr="00214D36">
        <w:rPr>
          <w:rFonts w:ascii="Times New Roman" w:hAnsi="Times New Roman"/>
          <w:b w:val="0"/>
          <w:color w:val="auto"/>
          <w:sz w:val="28"/>
          <w:lang w:val="uk-UA"/>
        </w:rPr>
        <w:t>для</w:t>
      </w:r>
      <w:proofErr w:type="spellEnd"/>
      <w:r w:rsidR="00150807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верхнього одягу </w:t>
      </w:r>
      <w:r w:rsidR="00E71DE6" w:rsidRPr="00214D36">
        <w:rPr>
          <w:rFonts w:ascii="Times New Roman" w:hAnsi="Times New Roman"/>
          <w:b w:val="0"/>
          <w:color w:val="auto"/>
          <w:sz w:val="28"/>
          <w:lang w:val="uk-UA"/>
        </w:rPr>
        <w:t>–</w:t>
      </w:r>
      <w:r w:rsidR="00150807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1 шт., для документів –2 шт.;</w:t>
      </w:r>
    </w:p>
    <w:p w:rsidR="00EF2E5B" w:rsidRPr="00214D36" w:rsidRDefault="00186064" w:rsidP="00186064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3.1.13</w:t>
      </w:r>
      <w:r w:rsidR="00150807"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 вогнегасники ВВК-2 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(</w:t>
      </w:r>
      <w:r w:rsidR="00150807" w:rsidRPr="00214D36">
        <w:rPr>
          <w:rFonts w:ascii="Times New Roman" w:hAnsi="Times New Roman"/>
          <w:b w:val="0"/>
          <w:color w:val="auto"/>
          <w:sz w:val="28"/>
          <w:lang w:val="uk-UA"/>
        </w:rPr>
        <w:t>2 шт.</w:t>
      </w:r>
      <w:r w:rsidR="002D7C15" w:rsidRPr="00214D36">
        <w:rPr>
          <w:rFonts w:ascii="Times New Roman" w:hAnsi="Times New Roman"/>
          <w:b w:val="0"/>
          <w:color w:val="auto"/>
          <w:sz w:val="28"/>
          <w:lang w:val="uk-UA"/>
        </w:rPr>
        <w:t>);</w:t>
      </w:r>
    </w:p>
    <w:p w:rsidR="002D7C15" w:rsidRPr="00214D36" w:rsidRDefault="002D7C15" w:rsidP="00186064">
      <w:pPr>
        <w:pStyle w:val="3"/>
        <w:spacing w:before="0" w:beforeAutospacing="0" w:after="0" w:afterAutospacing="0"/>
        <w:ind w:left="360" w:firstLine="348"/>
        <w:rPr>
          <w:rFonts w:ascii="Times New Roman" w:hAnsi="Times New Roman"/>
          <w:b w:val="0"/>
          <w:color w:val="auto"/>
          <w:sz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lang w:val="uk-UA"/>
        </w:rPr>
        <w:t xml:space="preserve">3.1.14 </w:t>
      </w:r>
      <w:proofErr w:type="spellStart"/>
      <w:r w:rsidRPr="00214D36">
        <w:rPr>
          <w:rFonts w:ascii="Times New Roman" w:hAnsi="Times New Roman"/>
          <w:b w:val="0"/>
          <w:color w:val="auto"/>
          <w:sz w:val="28"/>
          <w:lang w:val="uk-UA"/>
        </w:rPr>
        <w:t>рідер</w:t>
      </w:r>
      <w:r w:rsidR="00DB269E" w:rsidRPr="00214D36">
        <w:rPr>
          <w:rFonts w:ascii="Times New Roman" w:hAnsi="Times New Roman"/>
          <w:b w:val="0"/>
          <w:color w:val="auto"/>
          <w:sz w:val="28"/>
          <w:lang w:val="uk-UA"/>
        </w:rPr>
        <w:t>–</w:t>
      </w:r>
      <w:proofErr w:type="spellEnd"/>
      <w:r w:rsidR="00DB269E" w:rsidRPr="00214D36">
        <w:rPr>
          <w:rFonts w:ascii="Times New Roman" w:hAnsi="Times New Roman"/>
          <w:b w:val="0"/>
          <w:color w:val="auto"/>
          <w:sz w:val="28"/>
          <w:lang w:val="uk-UA"/>
        </w:rPr>
        <w:t>(4шт.)</w:t>
      </w:r>
      <w:r w:rsidRPr="00214D36">
        <w:rPr>
          <w:rFonts w:ascii="Times New Roman" w:hAnsi="Times New Roman"/>
          <w:b w:val="0"/>
          <w:color w:val="auto"/>
          <w:sz w:val="28"/>
          <w:lang w:val="uk-UA"/>
        </w:rPr>
        <w:t>.</w:t>
      </w:r>
    </w:p>
    <w:p w:rsidR="00EF2E5B" w:rsidRPr="00214D36" w:rsidRDefault="00150807" w:rsidP="00EF2E5B">
      <w:pPr>
        <w:pStyle w:val="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A20340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2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Мобільний офіс 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не</w:t>
      </w:r>
      <w:r w:rsidR="00AE39C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може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мати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обмежень 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щодо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можливості </w:t>
      </w:r>
      <w:proofErr w:type="spellStart"/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пересу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-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вання</w:t>
      </w:r>
      <w:proofErr w:type="spellEnd"/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автомобільними шляхами загального користування згідно з 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правилами дорожнього руху, що діють в Україні.</w:t>
      </w:r>
    </w:p>
    <w:p w:rsidR="00EF2E5B" w:rsidRPr="00214D36" w:rsidRDefault="00150807" w:rsidP="00EF2E5B">
      <w:pPr>
        <w:pStyle w:val="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Мобільний офіс 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має бути 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належним чином пристосований для обслуговування різних категорій відвідувачів, 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у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тому числі, осіб похилого віку та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з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обмежен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ими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фізичн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ими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можливост</w:t>
      </w:r>
      <w:r w:rsidR="0018606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ями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EF2E5B" w:rsidRPr="00214D36" w:rsidRDefault="00150807" w:rsidP="00EF2E5B">
      <w:pPr>
        <w:pStyle w:val="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233F07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7804A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4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Сходи мобільного офісу </w:t>
      </w:r>
      <w:r w:rsidR="00C35F9E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мають бути 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обладнані поруч</w:t>
      </w:r>
      <w:r w:rsidR="00C35F9E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чям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, дверні отвори та проходи між меблями дозволят</w:t>
      </w:r>
      <w:r w:rsidR="00E6427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вільн</w:t>
      </w:r>
      <w:r w:rsidR="007804A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ий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проїзд інвалідно</w:t>
      </w:r>
      <w:r w:rsidR="00E6427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го</w:t>
      </w:r>
      <w:r w:rsid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r w:rsidR="00E6427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візка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EF2E5B" w:rsidRPr="00214D36" w:rsidRDefault="00150807" w:rsidP="00EF2E5B">
      <w:pPr>
        <w:pStyle w:val="3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3</w:t>
      </w:r>
      <w:r w:rsidR="00233F07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="007804A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5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Мобільний офіс </w:t>
      </w:r>
      <w:r w:rsidR="007804A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має бути 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обладнани</w:t>
      </w:r>
      <w:r w:rsidR="00AE39C4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механізованим підйомним пристроєм (ліфтом) для інвалідних </w:t>
      </w:r>
      <w:r w:rsidR="00E64271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візків</w:t>
      </w:r>
      <w:r w:rsidR="00EF2E5B" w:rsidRPr="00214D36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EF2E5B" w:rsidRPr="00214D36" w:rsidRDefault="00150807" w:rsidP="00EF2E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4D36">
        <w:rPr>
          <w:sz w:val="28"/>
          <w:szCs w:val="28"/>
        </w:rPr>
        <w:t>3</w:t>
      </w:r>
      <w:r w:rsidR="00233F07" w:rsidRPr="00214D36">
        <w:rPr>
          <w:sz w:val="28"/>
          <w:szCs w:val="28"/>
        </w:rPr>
        <w:t>.</w:t>
      </w:r>
      <w:r w:rsidR="007804A1" w:rsidRPr="00214D36">
        <w:rPr>
          <w:sz w:val="28"/>
          <w:szCs w:val="28"/>
        </w:rPr>
        <w:t>6</w:t>
      </w:r>
      <w:r w:rsidR="00EF2E5B" w:rsidRPr="00214D36">
        <w:rPr>
          <w:sz w:val="28"/>
          <w:szCs w:val="28"/>
        </w:rPr>
        <w:t xml:space="preserve">. Приміщення Мобільного офісу </w:t>
      </w:r>
      <w:r w:rsidR="007804A1" w:rsidRPr="00214D36">
        <w:rPr>
          <w:sz w:val="28"/>
          <w:szCs w:val="28"/>
        </w:rPr>
        <w:t>не може бути меншим</w:t>
      </w:r>
      <w:r w:rsidR="00EF2E5B" w:rsidRPr="00214D36">
        <w:rPr>
          <w:sz w:val="28"/>
          <w:szCs w:val="28"/>
        </w:rPr>
        <w:t xml:space="preserve"> 30 </w:t>
      </w:r>
      <w:proofErr w:type="spellStart"/>
      <w:r w:rsidR="00EF2E5B" w:rsidRPr="00214D36">
        <w:rPr>
          <w:sz w:val="28"/>
          <w:szCs w:val="28"/>
        </w:rPr>
        <w:t>кв.м</w:t>
      </w:r>
      <w:proofErr w:type="spellEnd"/>
      <w:r w:rsidR="00EF2E5B" w:rsidRPr="00214D36">
        <w:rPr>
          <w:sz w:val="28"/>
          <w:szCs w:val="28"/>
        </w:rPr>
        <w:t xml:space="preserve">, </w:t>
      </w:r>
      <w:r w:rsidR="007804A1" w:rsidRPr="00214D36">
        <w:rPr>
          <w:sz w:val="28"/>
          <w:szCs w:val="28"/>
        </w:rPr>
        <w:t xml:space="preserve">має </w:t>
      </w:r>
      <w:r w:rsidR="00EF2E5B" w:rsidRPr="00214D36">
        <w:rPr>
          <w:sz w:val="28"/>
          <w:szCs w:val="28"/>
        </w:rPr>
        <w:t>поділят</w:t>
      </w:r>
      <w:r w:rsidR="007804A1" w:rsidRPr="00214D36">
        <w:rPr>
          <w:sz w:val="28"/>
          <w:szCs w:val="28"/>
        </w:rPr>
        <w:t>и</w:t>
      </w:r>
      <w:r w:rsidR="00EF2E5B" w:rsidRPr="00214D36">
        <w:rPr>
          <w:sz w:val="28"/>
          <w:szCs w:val="28"/>
        </w:rPr>
        <w:t>ся на зону очікування та  сектор прий</w:t>
      </w:r>
      <w:r w:rsidR="00E64271" w:rsidRPr="00214D36">
        <w:rPr>
          <w:sz w:val="28"/>
          <w:szCs w:val="28"/>
        </w:rPr>
        <w:t>ому</w:t>
      </w:r>
      <w:r w:rsidR="00EF2E5B" w:rsidRPr="00214D36">
        <w:rPr>
          <w:sz w:val="28"/>
          <w:szCs w:val="28"/>
        </w:rPr>
        <w:t xml:space="preserve"> вхідних пакетів документів (зона обслуговування)</w:t>
      </w:r>
      <w:r w:rsidR="007804A1" w:rsidRPr="00214D36">
        <w:rPr>
          <w:sz w:val="28"/>
          <w:szCs w:val="28"/>
        </w:rPr>
        <w:t>.</w:t>
      </w:r>
    </w:p>
    <w:p w:rsidR="00EF2E5B" w:rsidRPr="00214D36" w:rsidRDefault="00150807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233F07" w:rsidRPr="00214D36">
        <w:rPr>
          <w:rFonts w:ascii="Times New Roman" w:hAnsi="Times New Roman"/>
          <w:sz w:val="28"/>
          <w:szCs w:val="28"/>
          <w:lang w:val="uk-UA"/>
        </w:rPr>
        <w:t>.7</w:t>
      </w:r>
      <w:r w:rsidR="007804A1" w:rsidRPr="00214D36">
        <w:rPr>
          <w:rFonts w:ascii="Times New Roman" w:hAnsi="Times New Roman"/>
          <w:sz w:val="28"/>
          <w:szCs w:val="28"/>
          <w:lang w:val="uk-UA"/>
        </w:rPr>
        <w:t>. У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 зоні очікування </w:t>
      </w:r>
      <w:r w:rsidR="007804A1" w:rsidRPr="00214D36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розміщу</w:t>
      </w:r>
      <w:r w:rsidR="007804A1" w:rsidRPr="00214D36">
        <w:rPr>
          <w:rFonts w:ascii="Times New Roman" w:hAnsi="Times New Roman"/>
          <w:sz w:val="28"/>
          <w:szCs w:val="28"/>
          <w:lang w:val="uk-UA"/>
        </w:rPr>
        <w:t>вати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ся інформаційні стенди, </w:t>
      </w:r>
      <w:r w:rsidR="00E85814" w:rsidRPr="00214D36">
        <w:rPr>
          <w:rFonts w:ascii="Times New Roman" w:hAnsi="Times New Roman"/>
          <w:sz w:val="28"/>
          <w:szCs w:val="28"/>
          <w:lang w:val="uk-UA"/>
        </w:rPr>
        <w:t>довідковий матеріал,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 що містять актуальну вичерпну інформацію, необхідну для одержання послуг, стільці, столи для заповнення суб'єктами звернення необхідних документів</w:t>
      </w:r>
      <w:r w:rsidR="007804A1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EF2E5B" w:rsidRPr="00214D36" w:rsidRDefault="00150807" w:rsidP="00EF2E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4D36">
        <w:rPr>
          <w:sz w:val="28"/>
          <w:szCs w:val="28"/>
        </w:rPr>
        <w:t>3</w:t>
      </w:r>
      <w:r w:rsidR="00233F07" w:rsidRPr="00214D36">
        <w:rPr>
          <w:sz w:val="28"/>
          <w:szCs w:val="28"/>
        </w:rPr>
        <w:t>.</w:t>
      </w:r>
      <w:r w:rsidR="007804A1" w:rsidRPr="00214D36">
        <w:rPr>
          <w:sz w:val="28"/>
          <w:szCs w:val="28"/>
        </w:rPr>
        <w:t>8</w:t>
      </w:r>
      <w:r w:rsidR="00233F07" w:rsidRPr="00214D36">
        <w:rPr>
          <w:sz w:val="28"/>
          <w:szCs w:val="28"/>
        </w:rPr>
        <w:t>.</w:t>
      </w:r>
      <w:r w:rsidR="007804A1" w:rsidRPr="00214D36">
        <w:rPr>
          <w:sz w:val="28"/>
          <w:szCs w:val="28"/>
        </w:rPr>
        <w:t>У</w:t>
      </w:r>
      <w:r w:rsidR="00EF2E5B" w:rsidRPr="00214D36">
        <w:rPr>
          <w:sz w:val="28"/>
          <w:szCs w:val="28"/>
        </w:rPr>
        <w:t xml:space="preserve"> приміщенні </w:t>
      </w:r>
      <w:r w:rsidR="007804A1" w:rsidRPr="00214D36">
        <w:rPr>
          <w:sz w:val="28"/>
          <w:szCs w:val="28"/>
        </w:rPr>
        <w:t xml:space="preserve">має бути наявною </w:t>
      </w:r>
      <w:r w:rsidR="00EF2E5B" w:rsidRPr="00214D36">
        <w:rPr>
          <w:sz w:val="28"/>
          <w:szCs w:val="28"/>
        </w:rPr>
        <w:t>туалетна кімната</w:t>
      </w:r>
      <w:r w:rsidR="004C6D2D" w:rsidRPr="00214D36">
        <w:rPr>
          <w:sz w:val="28"/>
          <w:szCs w:val="28"/>
        </w:rPr>
        <w:t xml:space="preserve"> та медична аптечка</w:t>
      </w:r>
      <w:r w:rsidR="007804A1" w:rsidRPr="00214D36">
        <w:rPr>
          <w:sz w:val="28"/>
          <w:szCs w:val="28"/>
        </w:rPr>
        <w:t>.</w:t>
      </w:r>
    </w:p>
    <w:p w:rsidR="00EF2E5B" w:rsidRPr="00214D36" w:rsidRDefault="00150807" w:rsidP="00EF2E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4D36">
        <w:rPr>
          <w:sz w:val="28"/>
          <w:szCs w:val="28"/>
        </w:rPr>
        <w:t>3</w:t>
      </w:r>
      <w:r w:rsidR="00233F07" w:rsidRPr="00214D36">
        <w:rPr>
          <w:sz w:val="28"/>
          <w:szCs w:val="28"/>
        </w:rPr>
        <w:t>.</w:t>
      </w:r>
      <w:r w:rsidR="007804A1" w:rsidRPr="00214D36">
        <w:rPr>
          <w:sz w:val="28"/>
          <w:szCs w:val="28"/>
        </w:rPr>
        <w:t>9</w:t>
      </w:r>
      <w:r w:rsidR="00233F07" w:rsidRPr="00214D36">
        <w:rPr>
          <w:sz w:val="28"/>
          <w:szCs w:val="28"/>
        </w:rPr>
        <w:t>.</w:t>
      </w:r>
      <w:r w:rsidR="007804A1" w:rsidRPr="00214D36">
        <w:rPr>
          <w:sz w:val="28"/>
          <w:szCs w:val="28"/>
        </w:rPr>
        <w:t>Д</w:t>
      </w:r>
      <w:r w:rsidR="00EF2E5B" w:rsidRPr="00214D36">
        <w:rPr>
          <w:sz w:val="28"/>
          <w:szCs w:val="28"/>
        </w:rPr>
        <w:t>ля висловлення суб’єктами звернень зауважень і пропозицій щодо якості надання послуг зону очікування</w:t>
      </w:r>
      <w:r w:rsidR="00876BEE" w:rsidRPr="00214D36">
        <w:rPr>
          <w:sz w:val="28"/>
          <w:szCs w:val="28"/>
        </w:rPr>
        <w:t xml:space="preserve"> має бути</w:t>
      </w:r>
      <w:r w:rsidR="00214D36">
        <w:rPr>
          <w:sz w:val="28"/>
          <w:szCs w:val="28"/>
        </w:rPr>
        <w:t xml:space="preserve"> </w:t>
      </w:r>
      <w:r w:rsidR="00EF2E5B" w:rsidRPr="00214D36">
        <w:rPr>
          <w:sz w:val="28"/>
          <w:szCs w:val="28"/>
        </w:rPr>
        <w:t>облаштовано відповідною скринькою та книгою відгуків і пропозицій, що розміщуються на видному дост</w:t>
      </w:r>
      <w:r w:rsidRPr="00214D36">
        <w:rPr>
          <w:sz w:val="28"/>
          <w:szCs w:val="28"/>
        </w:rPr>
        <w:t>упному місці.</w:t>
      </w:r>
    </w:p>
    <w:p w:rsidR="00771FC9" w:rsidRPr="00214D36" w:rsidRDefault="00771FC9" w:rsidP="00EF2E5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1313" w:rsidRPr="00214D36" w:rsidRDefault="00283B00" w:rsidP="00233F07">
      <w:pPr>
        <w:pStyle w:val="a5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214D36">
        <w:rPr>
          <w:b/>
          <w:i/>
          <w:sz w:val="28"/>
          <w:szCs w:val="28"/>
        </w:rPr>
        <w:t>4</w:t>
      </w:r>
      <w:r w:rsidR="00233F07" w:rsidRPr="00214D36">
        <w:rPr>
          <w:b/>
          <w:i/>
          <w:sz w:val="28"/>
          <w:szCs w:val="28"/>
        </w:rPr>
        <w:t>. ПРИЙОМ ДОКУМЕНТІВ У МОБІЛЬНОМУ ОФІСІ</w:t>
      </w:r>
      <w:r w:rsidR="003E6770" w:rsidRPr="00214D36">
        <w:rPr>
          <w:b/>
          <w:i/>
          <w:sz w:val="28"/>
          <w:szCs w:val="28"/>
        </w:rPr>
        <w:t>,</w:t>
      </w:r>
    </w:p>
    <w:p w:rsidR="00771FC9" w:rsidRPr="00214D36" w:rsidRDefault="006C1313" w:rsidP="00233F07">
      <w:pPr>
        <w:pStyle w:val="a5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214D36">
        <w:rPr>
          <w:b/>
          <w:i/>
          <w:sz w:val="28"/>
          <w:szCs w:val="28"/>
        </w:rPr>
        <w:t xml:space="preserve"> У ТОМУ ЧИСЛІ </w:t>
      </w:r>
      <w:r w:rsidR="0047349F" w:rsidRPr="00214D36">
        <w:rPr>
          <w:b/>
          <w:i/>
          <w:sz w:val="28"/>
          <w:szCs w:val="28"/>
        </w:rPr>
        <w:t>ВІД</w:t>
      </w:r>
      <w:r w:rsidRPr="00214D36">
        <w:rPr>
          <w:b/>
          <w:i/>
          <w:sz w:val="28"/>
          <w:szCs w:val="28"/>
        </w:rPr>
        <w:t>ОСІБ З ОСОБЛИВИМИ ПОТРЕБАМИ</w:t>
      </w:r>
    </w:p>
    <w:p w:rsidR="00831213" w:rsidRPr="00214D36" w:rsidRDefault="00831213" w:rsidP="00EF2E5B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7412F3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>1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 xml:space="preserve">Працівники, які здійснюють прийом 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му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 облік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>ують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 заявників і звернен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>ня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, прийнятих пакетів документів шляхом заповнення 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>відповідного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ж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>урналу звернень</w:t>
      </w:r>
      <w:r w:rsidR="000A2D1F" w:rsidRPr="00214D3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на</w:t>
      </w:r>
      <w:r w:rsidR="000A2D1F" w:rsidRPr="00214D36">
        <w:rPr>
          <w:rFonts w:ascii="Times New Roman" w:hAnsi="Times New Roman"/>
          <w:sz w:val="28"/>
          <w:szCs w:val="28"/>
          <w:lang w:val="uk-UA"/>
        </w:rPr>
        <w:t xml:space="preserve"> паперов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ому</w:t>
      </w:r>
      <w:r w:rsidR="000A2D1F" w:rsidRPr="00214D36">
        <w:rPr>
          <w:rFonts w:ascii="Times New Roman" w:hAnsi="Times New Roman"/>
          <w:sz w:val="28"/>
          <w:szCs w:val="28"/>
          <w:lang w:val="uk-UA"/>
        </w:rPr>
        <w:t xml:space="preserve"> та/або електронн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ому носіях</w:t>
      </w:r>
      <w:r w:rsidR="000A2D1F" w:rsidRPr="00214D36">
        <w:rPr>
          <w:rFonts w:ascii="Times New Roman" w:hAnsi="Times New Roman"/>
          <w:sz w:val="28"/>
          <w:szCs w:val="28"/>
          <w:lang w:val="uk-UA"/>
        </w:rPr>
        <w:t>)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7412F3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AE39C4" w:rsidRPr="00214D36">
        <w:rPr>
          <w:rFonts w:ascii="Times New Roman" w:hAnsi="Times New Roman"/>
          <w:sz w:val="28"/>
          <w:szCs w:val="28"/>
          <w:lang w:val="uk-UA"/>
        </w:rPr>
        <w:t>2.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 При обслуговуванні в 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>Мобільному офісі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69E" w:rsidRPr="00214D36">
        <w:rPr>
          <w:rFonts w:ascii="Times New Roman" w:hAnsi="Times New Roman"/>
          <w:sz w:val="28"/>
          <w:szCs w:val="28"/>
          <w:lang w:val="uk-UA"/>
        </w:rPr>
        <w:t>працівник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 повинен:</w:t>
      </w:r>
    </w:p>
    <w:p w:rsidR="007412F3" w:rsidRPr="00214D36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lastRenderedPageBreak/>
        <w:t>4.2.1</w:t>
      </w:r>
      <w:r w:rsidR="007412F3" w:rsidRPr="00214D36">
        <w:rPr>
          <w:rFonts w:ascii="Times New Roman" w:hAnsi="Times New Roman"/>
          <w:sz w:val="28"/>
          <w:szCs w:val="28"/>
          <w:lang w:val="uk-UA"/>
        </w:rPr>
        <w:t xml:space="preserve">мати 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>при собі службове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посвід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>чення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765C97" w:rsidRPr="00214D36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4.2.2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здійснювати консультацію </w:t>
      </w:r>
      <w:r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прийом документів тільки в присутності заявника;</w:t>
      </w:r>
    </w:p>
    <w:p w:rsidR="007412F3" w:rsidRPr="00214D36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4.2.3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під час здійснення прийому не </w:t>
      </w:r>
      <w:r w:rsidRPr="00214D36">
        <w:rPr>
          <w:rFonts w:ascii="Times New Roman" w:hAnsi="Times New Roman"/>
          <w:sz w:val="28"/>
          <w:szCs w:val="28"/>
          <w:lang w:val="uk-UA"/>
        </w:rPr>
        <w:t>залишати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робоче місце до повного закінчення обслуговування;</w:t>
      </w:r>
    </w:p>
    <w:p w:rsidR="00765C97" w:rsidRPr="00214D36" w:rsidRDefault="00AE39C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4.2.4 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не приймати від заявника </w:t>
      </w:r>
      <w:r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інших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осіб, а також 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>передавати зая</w:t>
      </w:r>
      <w:r w:rsidR="00283B00" w:rsidRPr="00214D36">
        <w:rPr>
          <w:rFonts w:ascii="Times New Roman" w:hAnsi="Times New Roman"/>
          <w:sz w:val="28"/>
          <w:szCs w:val="28"/>
          <w:lang w:val="uk-UA"/>
        </w:rPr>
        <w:t>в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нику 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та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іншим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особам підчас виїзного обслуговування пакети, документи, речі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інші предмети, за винятком документів, прийнятих або  переданих 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процесі 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 xml:space="preserve"> для надання по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 xml:space="preserve">слуг 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 xml:space="preserve"> Мобільному офісі</w:t>
      </w:r>
      <w:r w:rsidR="00765C97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765C97" w:rsidRPr="00214D36" w:rsidRDefault="005F449D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4.2.5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 xml:space="preserve">погоджувати </w:t>
      </w:r>
      <w:r w:rsidR="00DF1DC9" w:rsidRPr="00214D36">
        <w:rPr>
          <w:rFonts w:ascii="Times New Roman" w:hAnsi="Times New Roman"/>
          <w:sz w:val="28"/>
          <w:szCs w:val="28"/>
          <w:lang w:val="uk-UA"/>
        </w:rPr>
        <w:t xml:space="preserve"> дату та час наступного виїзного обслуговування.</w:t>
      </w:r>
    </w:p>
    <w:p w:rsidR="00EA66A6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 xml:space="preserve">. При здійснені виїзного обслуговування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>працівники, які здійснюють прийом 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>офіс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 xml:space="preserve"> повинні враховувати особливості обслуговування заявників з обмеженими можливостями 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 xml:space="preserve"> керуватися правилами:</w:t>
      </w:r>
    </w:p>
    <w:p w:rsidR="00EA66A6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5F449D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>.1.При консультуванні або прийомі документів необхідно:</w:t>
      </w:r>
    </w:p>
    <w:p w:rsidR="00EA66A6" w:rsidRPr="00214D36" w:rsidRDefault="009C35E4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4.3.1.1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 xml:space="preserve"> слухати уважно заявника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66A6" w:rsidRPr="00214D36">
        <w:rPr>
          <w:rFonts w:ascii="Times New Roman" w:hAnsi="Times New Roman"/>
          <w:sz w:val="28"/>
          <w:szCs w:val="28"/>
          <w:lang w:val="uk-UA"/>
        </w:rPr>
        <w:t>бути терплячим</w:t>
      </w:r>
      <w:r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8B4F52" w:rsidRPr="00214D36">
        <w:rPr>
          <w:rFonts w:ascii="Times New Roman" w:hAnsi="Times New Roman"/>
          <w:sz w:val="28"/>
          <w:szCs w:val="28"/>
          <w:lang w:val="uk-UA"/>
        </w:rPr>
        <w:t>очікувати, коли людина закінчить говорити</w:t>
      </w:r>
      <w:r w:rsidRPr="00214D36">
        <w:rPr>
          <w:rFonts w:ascii="Times New Roman" w:hAnsi="Times New Roman"/>
          <w:sz w:val="28"/>
          <w:szCs w:val="28"/>
          <w:lang w:val="uk-UA"/>
        </w:rPr>
        <w:t>,н</w:t>
      </w:r>
      <w:r w:rsidR="008B4F52" w:rsidRPr="00214D36">
        <w:rPr>
          <w:rFonts w:ascii="Times New Roman" w:hAnsi="Times New Roman"/>
          <w:sz w:val="28"/>
          <w:szCs w:val="28"/>
          <w:lang w:val="uk-UA"/>
        </w:rPr>
        <w:t xml:space="preserve">е виправляти </w:t>
      </w:r>
      <w:r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8B4F52" w:rsidRPr="00214D36">
        <w:rPr>
          <w:rFonts w:ascii="Times New Roman" w:hAnsi="Times New Roman"/>
          <w:sz w:val="28"/>
          <w:szCs w:val="28"/>
          <w:lang w:val="uk-UA"/>
        </w:rPr>
        <w:t xml:space="preserve"> не договорювати за </w:t>
      </w:r>
      <w:r w:rsidRPr="00214D36">
        <w:rPr>
          <w:rFonts w:ascii="Times New Roman" w:hAnsi="Times New Roman"/>
          <w:sz w:val="28"/>
          <w:szCs w:val="28"/>
          <w:lang w:val="uk-UA"/>
        </w:rPr>
        <w:t>неї;</w:t>
      </w:r>
    </w:p>
    <w:p w:rsidR="008B4F52" w:rsidRPr="00214D36" w:rsidRDefault="0002533E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4.3.1.2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8B4F52" w:rsidRPr="00214D36">
        <w:rPr>
          <w:rFonts w:ascii="Times New Roman" w:hAnsi="Times New Roman"/>
          <w:sz w:val="28"/>
          <w:szCs w:val="28"/>
          <w:lang w:val="uk-UA"/>
        </w:rPr>
        <w:t>овторити, що  ви зрозуміл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8B4F52" w:rsidRPr="00214D36">
        <w:rPr>
          <w:rFonts w:ascii="Times New Roman" w:hAnsi="Times New Roman"/>
          <w:sz w:val="28"/>
          <w:szCs w:val="28"/>
          <w:lang w:val="uk-UA"/>
        </w:rPr>
        <w:t>, це допоможе людині продовжити розмову</w:t>
      </w:r>
      <w:r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B4F52" w:rsidRPr="00214D36" w:rsidRDefault="0002533E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4.3.1.3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р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озмовляючи</w:t>
      </w:r>
      <w:r w:rsidR="008B4F52" w:rsidRPr="00214D36">
        <w:rPr>
          <w:rFonts w:ascii="Times New Roman" w:hAnsi="Times New Roman"/>
          <w:sz w:val="28"/>
          <w:szCs w:val="28"/>
          <w:lang w:val="uk-UA"/>
        </w:rPr>
        <w:t xml:space="preserve"> з людиною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 xml:space="preserve"> з обмеженими можливостями, звертатися безпосередньо до </w:t>
      </w:r>
      <w:r w:rsidR="006C1313" w:rsidRPr="00214D36">
        <w:rPr>
          <w:rFonts w:ascii="Times New Roman" w:hAnsi="Times New Roman"/>
          <w:sz w:val="28"/>
          <w:szCs w:val="28"/>
          <w:lang w:val="uk-UA"/>
        </w:rPr>
        <w:t>неї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, а не до супроводжуюч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ої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її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 xml:space="preserve">особи </w:t>
      </w:r>
      <w:r w:rsidRPr="00214D36">
        <w:rPr>
          <w:rFonts w:ascii="Times New Roman" w:hAnsi="Times New Roman"/>
          <w:sz w:val="28"/>
          <w:szCs w:val="28"/>
          <w:lang w:val="uk-UA"/>
        </w:rPr>
        <w:t>чи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27B0" w:rsidRPr="00214D36">
        <w:rPr>
          <w:rFonts w:ascii="Times New Roman" w:hAnsi="Times New Roman"/>
          <w:sz w:val="28"/>
          <w:szCs w:val="28"/>
          <w:lang w:val="uk-UA"/>
        </w:rPr>
        <w:t>сурдо</w:t>
      </w:r>
      <w:proofErr w:type="spellEnd"/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перекладач</w:t>
      </w:r>
      <w:r w:rsidR="00283B00" w:rsidRPr="00214D36">
        <w:rPr>
          <w:rFonts w:ascii="Times New Roman" w:hAnsi="Times New Roman"/>
          <w:sz w:val="28"/>
          <w:szCs w:val="28"/>
          <w:lang w:val="uk-UA"/>
        </w:rPr>
        <w:t>а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 xml:space="preserve"> (якщо вони присутні при розмові)</w:t>
      </w:r>
      <w:r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727B0" w:rsidRPr="00214D36" w:rsidRDefault="0002533E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4.3.1.4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ропонуючи допомогу, чекати поки її приймуть, а потім уточнювати порядок дій.</w:t>
      </w:r>
    </w:p>
    <w:p w:rsidR="008727B0" w:rsidRPr="00214D36" w:rsidRDefault="00283B00" w:rsidP="00872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02533E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 xml:space="preserve">.2. При консультуванні або прийомі документів у осіб, які </w:t>
      </w:r>
      <w:r w:rsidR="008727B0"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відчувають</w:t>
      </w:r>
      <w:r w:rsid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727B0" w:rsidRPr="00214D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труднощі при пересуванні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 xml:space="preserve"> необхідно:</w:t>
      </w:r>
    </w:p>
    <w:p w:rsidR="003D396B" w:rsidRPr="00214D36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4.3.2.1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па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мятати, що інвалідний візок – недоторканий простір людини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;н</w:t>
      </w:r>
      <w:r w:rsidR="008727B0" w:rsidRPr="00214D36">
        <w:rPr>
          <w:rFonts w:ascii="Times New Roman" w:hAnsi="Times New Roman"/>
          <w:sz w:val="28"/>
          <w:szCs w:val="28"/>
          <w:lang w:val="uk-UA"/>
        </w:rPr>
        <w:t>еприпустимо обпиратися на н</w:t>
      </w:r>
      <w:r w:rsidR="003D396B" w:rsidRPr="00214D36">
        <w:rPr>
          <w:rFonts w:ascii="Times New Roman" w:hAnsi="Times New Roman"/>
          <w:sz w:val="28"/>
          <w:szCs w:val="28"/>
          <w:lang w:val="uk-UA"/>
        </w:rPr>
        <w:t xml:space="preserve">ього, штовхати, котити візок без </w:t>
      </w:r>
      <w:r w:rsidRPr="00214D36">
        <w:rPr>
          <w:rFonts w:ascii="Times New Roman" w:hAnsi="Times New Roman"/>
          <w:sz w:val="28"/>
          <w:szCs w:val="28"/>
          <w:lang w:val="uk-UA"/>
        </w:rPr>
        <w:t>згоди</w:t>
      </w:r>
      <w:r w:rsidR="003D396B" w:rsidRPr="00214D36">
        <w:rPr>
          <w:rFonts w:ascii="Times New Roman" w:hAnsi="Times New Roman"/>
          <w:sz w:val="28"/>
          <w:szCs w:val="28"/>
          <w:lang w:val="uk-UA"/>
        </w:rPr>
        <w:t xml:space="preserve"> людини.</w:t>
      </w:r>
    </w:p>
    <w:p w:rsidR="003D396B" w:rsidRPr="00214D36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4.3.2.2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3D396B" w:rsidRPr="00214D36">
        <w:rPr>
          <w:rFonts w:ascii="Times New Roman" w:hAnsi="Times New Roman"/>
          <w:sz w:val="28"/>
          <w:szCs w:val="28"/>
          <w:lang w:val="uk-UA"/>
        </w:rPr>
        <w:t xml:space="preserve">ри співбесіді, за можливістю, розташовуватися </w:t>
      </w:r>
      <w:r w:rsidR="00750873" w:rsidRPr="00214D36">
        <w:rPr>
          <w:rFonts w:ascii="Times New Roman" w:hAnsi="Times New Roman"/>
          <w:sz w:val="28"/>
          <w:szCs w:val="28"/>
          <w:lang w:val="uk-UA"/>
        </w:rPr>
        <w:t xml:space="preserve"> на одному рівні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із</w:t>
      </w:r>
      <w:r w:rsidR="00750873" w:rsidRPr="00214D36">
        <w:rPr>
          <w:rFonts w:ascii="Times New Roman" w:hAnsi="Times New Roman"/>
          <w:sz w:val="28"/>
          <w:szCs w:val="28"/>
          <w:lang w:val="uk-UA"/>
        </w:rPr>
        <w:t xml:space="preserve"> заявником. Слід уникати положення, при якому заявнику необхідно закидати голову.</w:t>
      </w:r>
    </w:p>
    <w:p w:rsidR="00750873" w:rsidRPr="00214D36" w:rsidRDefault="00283B00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750873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02533E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750873" w:rsidRPr="00214D36">
        <w:rPr>
          <w:rFonts w:ascii="Times New Roman" w:hAnsi="Times New Roman"/>
          <w:sz w:val="28"/>
          <w:szCs w:val="28"/>
          <w:lang w:val="uk-UA"/>
        </w:rPr>
        <w:t>.3. При консультуванні або прийомі документів у осіб</w:t>
      </w:r>
      <w:r w:rsidR="005C2628" w:rsidRPr="00214D36">
        <w:rPr>
          <w:rFonts w:ascii="Times New Roman" w:hAnsi="Times New Roman"/>
          <w:sz w:val="28"/>
          <w:szCs w:val="28"/>
          <w:lang w:val="uk-UA"/>
        </w:rPr>
        <w:t xml:space="preserve"> з вадами зору або незрячих необхідно:</w:t>
      </w:r>
    </w:p>
    <w:p w:rsidR="005C2628" w:rsidRPr="00214D36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4.3.3.1</w:t>
      </w:r>
      <w:r w:rsidR="005C2628" w:rsidRPr="00214D36">
        <w:rPr>
          <w:rFonts w:ascii="Times New Roman" w:hAnsi="Times New Roman"/>
          <w:sz w:val="28"/>
          <w:szCs w:val="28"/>
          <w:lang w:val="uk-UA"/>
        </w:rPr>
        <w:t xml:space="preserve">  представитися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042AA6" w:rsidRPr="00214D36" w:rsidRDefault="0002533E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4.3.3.2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680438" w:rsidRPr="00214D36">
        <w:rPr>
          <w:rFonts w:ascii="Times New Roman" w:hAnsi="Times New Roman"/>
          <w:sz w:val="28"/>
          <w:szCs w:val="28"/>
          <w:lang w:val="uk-UA"/>
        </w:rPr>
        <w:t xml:space="preserve"> разі потреби, </w:t>
      </w:r>
      <w:r w:rsidRPr="00214D36">
        <w:rPr>
          <w:rFonts w:ascii="Times New Roman" w:hAnsi="Times New Roman"/>
          <w:sz w:val="28"/>
          <w:szCs w:val="28"/>
          <w:lang w:val="uk-UA"/>
        </w:rPr>
        <w:t>за</w:t>
      </w:r>
      <w:r w:rsidR="00680438" w:rsidRPr="00214D36">
        <w:rPr>
          <w:rFonts w:ascii="Times New Roman" w:hAnsi="Times New Roman"/>
          <w:sz w:val="28"/>
          <w:szCs w:val="28"/>
          <w:lang w:val="uk-UA"/>
        </w:rPr>
        <w:t>чит</w:t>
      </w:r>
      <w:r w:rsidRPr="00214D36">
        <w:rPr>
          <w:rFonts w:ascii="Times New Roman" w:hAnsi="Times New Roman"/>
          <w:sz w:val="28"/>
          <w:szCs w:val="28"/>
          <w:lang w:val="uk-UA"/>
        </w:rPr>
        <w:t>увати</w:t>
      </w:r>
      <w:r w:rsidR="00680438" w:rsidRPr="00214D36">
        <w:rPr>
          <w:rFonts w:ascii="Times New Roman" w:hAnsi="Times New Roman"/>
          <w:sz w:val="28"/>
          <w:szCs w:val="28"/>
          <w:lang w:val="uk-UA"/>
        </w:rPr>
        <w:t xml:space="preserve"> незрячій особі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текст документів</w:t>
      </w:r>
      <w:r w:rsidR="00680438" w:rsidRPr="00214D36">
        <w:rPr>
          <w:rFonts w:ascii="Times New Roman" w:hAnsi="Times New Roman"/>
          <w:sz w:val="28"/>
          <w:szCs w:val="28"/>
          <w:lang w:val="uk-UA"/>
        </w:rPr>
        <w:t xml:space="preserve">, спочатку </w:t>
      </w:r>
      <w:r w:rsidRPr="00214D36">
        <w:rPr>
          <w:rFonts w:ascii="Times New Roman" w:hAnsi="Times New Roman"/>
          <w:sz w:val="28"/>
          <w:szCs w:val="28"/>
          <w:lang w:val="uk-UA"/>
        </w:rPr>
        <w:t>домовившись з нею</w:t>
      </w:r>
      <w:r w:rsidR="00680438" w:rsidRPr="00214D36">
        <w:rPr>
          <w:rFonts w:ascii="Times New Roman" w:hAnsi="Times New Roman"/>
          <w:sz w:val="28"/>
          <w:szCs w:val="28"/>
          <w:lang w:val="uk-UA"/>
        </w:rPr>
        <w:t xml:space="preserve"> про це. Не замінювати читання переказом.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 Якщо незряча людина </w:t>
      </w:r>
      <w:r w:rsidR="00063736" w:rsidRPr="00214D36">
        <w:rPr>
          <w:rFonts w:ascii="Times New Roman" w:hAnsi="Times New Roman"/>
          <w:sz w:val="28"/>
          <w:szCs w:val="28"/>
          <w:lang w:val="uk-UA"/>
        </w:rPr>
        <w:t>має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 підписати документ, прочитати його обов’язково</w:t>
      </w:r>
      <w:r w:rsidR="00063736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680438" w:rsidRPr="00214D36" w:rsidRDefault="00063736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4.3.3.3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ропонуючи незрячій людині сісти, не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 xml:space="preserve">потрібно 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>усаджу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вати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її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>покла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сти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її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 руку на спинку стільця або підлокітник та нада</w:t>
      </w:r>
      <w:r w:rsidRPr="00214D36">
        <w:rPr>
          <w:rFonts w:ascii="Times New Roman" w:hAnsi="Times New Roman"/>
          <w:sz w:val="28"/>
          <w:szCs w:val="28"/>
          <w:lang w:val="uk-UA"/>
        </w:rPr>
        <w:t>ти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 можливість вільно 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>доторкнутися до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680438" w:rsidRPr="00214D36" w:rsidRDefault="00283B00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063736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>.4. При консультуванні або прийомі документів у осіб з порушенням слуху необхідно:</w:t>
      </w:r>
    </w:p>
    <w:p w:rsidR="00042AA6" w:rsidRPr="00214D36" w:rsidRDefault="00063736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4.3.4.1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д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>ля залучення уваги особи, як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а</w:t>
      </w:r>
      <w:r w:rsidR="00042AA6" w:rsidRPr="00214D36">
        <w:rPr>
          <w:rFonts w:ascii="Times New Roman" w:hAnsi="Times New Roman"/>
          <w:sz w:val="28"/>
          <w:szCs w:val="28"/>
          <w:lang w:val="uk-UA"/>
        </w:rPr>
        <w:t xml:space="preserve"> погано чує, зробити 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 знак рукою або доторкнутися до плеча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;п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>ри співбесіді дивитися прямо на людину</w:t>
      </w:r>
      <w:r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FB5229" w:rsidRPr="00214D36" w:rsidRDefault="00063736" w:rsidP="00FB522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lastRenderedPageBreak/>
        <w:t>4.3.4.2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г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оворити зрозуміло </w:t>
      </w:r>
      <w:r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 чітко, спокійно, для зручності можлив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е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 використ</w:t>
      </w:r>
      <w:r w:rsidRPr="00214D36">
        <w:rPr>
          <w:rFonts w:ascii="Times New Roman" w:hAnsi="Times New Roman"/>
          <w:sz w:val="28"/>
          <w:szCs w:val="28"/>
          <w:lang w:val="uk-UA"/>
        </w:rPr>
        <w:t>ання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 жест</w:t>
      </w:r>
      <w:r w:rsidRPr="00214D36">
        <w:rPr>
          <w:rFonts w:ascii="Times New Roman" w:hAnsi="Times New Roman"/>
          <w:sz w:val="28"/>
          <w:szCs w:val="28"/>
          <w:lang w:val="uk-UA"/>
        </w:rPr>
        <w:t>ів;</w:t>
      </w:r>
    </w:p>
    <w:p w:rsidR="00FB5229" w:rsidRPr="00214D36" w:rsidRDefault="00063736" w:rsidP="003D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4.3.4.3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я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кщо заявнику надається інформація,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що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 xml:space="preserve"> включає номери, технічний або інший складний термін, адрес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FB5229" w:rsidRPr="00214D36">
        <w:rPr>
          <w:rFonts w:ascii="Times New Roman" w:hAnsi="Times New Roman"/>
          <w:sz w:val="28"/>
          <w:szCs w:val="28"/>
          <w:lang w:val="uk-UA"/>
        </w:rPr>
        <w:t>, написати її</w:t>
      </w:r>
      <w:r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D270FF" w:rsidRPr="00214D36" w:rsidRDefault="00283B00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063736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 xml:space="preserve">.5. При консультуванні або прийомі документів у осіб </w:t>
      </w:r>
      <w:r w:rsidR="00063736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>з затриманням у розвитку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 xml:space="preserve"> утрудненням  в  спілкуванні необхідно:</w:t>
      </w:r>
    </w:p>
    <w:p w:rsidR="00D270FF" w:rsidRPr="00214D36" w:rsidRDefault="00063736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4.3.5.1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в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>икористовувати доступн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мову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 xml:space="preserve">, висловлюватися точно </w:t>
      </w:r>
      <w:r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D270FF" w:rsidRPr="00214D36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Pr="00214D36">
        <w:rPr>
          <w:rFonts w:ascii="Times New Roman" w:hAnsi="Times New Roman"/>
          <w:sz w:val="28"/>
          <w:szCs w:val="28"/>
          <w:lang w:val="uk-UA"/>
        </w:rPr>
        <w:t>суті справи;</w:t>
      </w:r>
    </w:p>
    <w:p w:rsidR="00D270FF" w:rsidRPr="00214D36" w:rsidRDefault="00063736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4.3.5.2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>никати образних виразів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A40536" w:rsidRPr="00214D36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4.3.5.3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 xml:space="preserve"> надавати інформацію </w:t>
      </w:r>
      <w:proofErr w:type="spellStart"/>
      <w:r w:rsidR="00A40536" w:rsidRPr="00214D36">
        <w:rPr>
          <w:rFonts w:ascii="Times New Roman" w:hAnsi="Times New Roman"/>
          <w:sz w:val="28"/>
          <w:szCs w:val="28"/>
          <w:lang w:val="uk-UA"/>
        </w:rPr>
        <w:t>покроков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A40536" w:rsidRPr="00214D36">
        <w:rPr>
          <w:rFonts w:ascii="Times New Roman" w:hAnsi="Times New Roman"/>
          <w:sz w:val="28"/>
          <w:szCs w:val="28"/>
          <w:lang w:val="uk-UA"/>
        </w:rPr>
        <w:t>, даючи  можливість заявнику осмислити кожен крок</w:t>
      </w:r>
      <w:r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A40536" w:rsidRPr="00214D36" w:rsidRDefault="00283B00" w:rsidP="00A405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>.6. При консультуванні або прийомі документів у осіб з порушеннями мовлення необхідно:</w:t>
      </w:r>
    </w:p>
    <w:p w:rsidR="00A40536" w:rsidRPr="00214D36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4.3.6.1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н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 xml:space="preserve">е перебивати 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A40536" w:rsidRPr="00214D36">
        <w:rPr>
          <w:rFonts w:ascii="Times New Roman" w:hAnsi="Times New Roman"/>
          <w:sz w:val="28"/>
          <w:szCs w:val="28"/>
          <w:lang w:val="uk-UA"/>
        </w:rPr>
        <w:t>не виправляти особу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FE1DE1" w:rsidRPr="00214D36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4.3.6.2 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FE1DE1" w:rsidRPr="00214D36">
        <w:rPr>
          <w:rFonts w:ascii="Times New Roman" w:hAnsi="Times New Roman"/>
          <w:sz w:val="28"/>
          <w:szCs w:val="28"/>
          <w:lang w:val="uk-UA"/>
        </w:rPr>
        <w:t>очинати розмову тільки після того, як особа закінчила свою думку</w:t>
      </w:r>
      <w:r w:rsidR="0099352B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FE1DE1" w:rsidRPr="00214D36" w:rsidRDefault="000266BA" w:rsidP="00D2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4.3.6.3 </w:t>
      </w:r>
      <w:r w:rsidR="0047349F" w:rsidRPr="00214D36">
        <w:rPr>
          <w:rFonts w:ascii="Times New Roman" w:hAnsi="Times New Roman"/>
          <w:sz w:val="28"/>
          <w:szCs w:val="28"/>
          <w:lang w:val="uk-UA"/>
        </w:rPr>
        <w:t>з</w:t>
      </w:r>
      <w:r w:rsidR="00FE1DE1" w:rsidRPr="00214D36">
        <w:rPr>
          <w:rFonts w:ascii="Times New Roman" w:hAnsi="Times New Roman"/>
          <w:sz w:val="28"/>
          <w:szCs w:val="28"/>
          <w:lang w:val="uk-UA"/>
        </w:rPr>
        <w:t xml:space="preserve">адавати питання, </w:t>
      </w:r>
      <w:r w:rsidRPr="00214D36">
        <w:rPr>
          <w:rFonts w:ascii="Times New Roman" w:hAnsi="Times New Roman"/>
          <w:sz w:val="28"/>
          <w:szCs w:val="28"/>
          <w:lang w:val="uk-UA"/>
        </w:rPr>
        <w:t>що</w:t>
      </w:r>
      <w:r w:rsidR="00FE1DE1" w:rsidRPr="00214D36">
        <w:rPr>
          <w:rFonts w:ascii="Times New Roman" w:hAnsi="Times New Roman"/>
          <w:sz w:val="28"/>
          <w:szCs w:val="28"/>
          <w:lang w:val="uk-UA"/>
        </w:rPr>
        <w:t xml:space="preserve"> потребують коротких відповідей або кивка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головою,з</w:t>
      </w:r>
      <w:r w:rsidR="00A8371E" w:rsidRPr="00214D36">
        <w:rPr>
          <w:rFonts w:ascii="Times New Roman" w:hAnsi="Times New Roman"/>
          <w:sz w:val="28"/>
          <w:szCs w:val="28"/>
          <w:lang w:val="uk-UA"/>
        </w:rPr>
        <w:t>а необхідн</w:t>
      </w:r>
      <w:r w:rsidRPr="00214D36">
        <w:rPr>
          <w:rFonts w:ascii="Times New Roman" w:hAnsi="Times New Roman"/>
          <w:sz w:val="28"/>
          <w:szCs w:val="28"/>
          <w:lang w:val="uk-UA"/>
        </w:rPr>
        <w:t>о</w:t>
      </w:r>
      <w:r w:rsidR="00A8371E" w:rsidRPr="00214D36">
        <w:rPr>
          <w:rFonts w:ascii="Times New Roman" w:hAnsi="Times New Roman"/>
          <w:sz w:val="28"/>
          <w:szCs w:val="28"/>
          <w:lang w:val="uk-UA"/>
        </w:rPr>
        <w:t>ст</w:t>
      </w:r>
      <w:r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A8371E" w:rsidRPr="00214D36">
        <w:rPr>
          <w:rFonts w:ascii="Times New Roman" w:hAnsi="Times New Roman"/>
          <w:sz w:val="28"/>
          <w:szCs w:val="28"/>
          <w:lang w:val="uk-UA"/>
        </w:rPr>
        <w:t xml:space="preserve"> перепит</w:t>
      </w:r>
      <w:r w:rsidRPr="00214D36">
        <w:rPr>
          <w:rFonts w:ascii="Times New Roman" w:hAnsi="Times New Roman"/>
          <w:sz w:val="28"/>
          <w:szCs w:val="28"/>
          <w:lang w:val="uk-UA"/>
        </w:rPr>
        <w:t>ува</w:t>
      </w:r>
      <w:r w:rsidR="00A8371E" w:rsidRPr="00214D36">
        <w:rPr>
          <w:rFonts w:ascii="Times New Roman" w:hAnsi="Times New Roman"/>
          <w:sz w:val="28"/>
          <w:szCs w:val="28"/>
          <w:lang w:val="uk-UA"/>
        </w:rPr>
        <w:t>ти.</w:t>
      </w:r>
    </w:p>
    <w:p w:rsidR="00831213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4</w:t>
      </w:r>
      <w:r w:rsidR="00721BEB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Прий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>ом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>ників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у Мобільному офісі 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 xml:space="preserve">складається з  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таких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 xml:space="preserve"> етапів:</w:t>
      </w:r>
    </w:p>
    <w:p w:rsidR="00604511" w:rsidRPr="00214D36" w:rsidRDefault="000266BA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4.4.1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 xml:space="preserve"> ідентифікації та реєстрації суб’єкта звернення;</w:t>
      </w:r>
    </w:p>
    <w:p w:rsidR="00604511" w:rsidRPr="00214D36" w:rsidRDefault="000266BA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4.4.2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 xml:space="preserve"> прийом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 xml:space="preserve"> документів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, наданих заявником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604511" w:rsidRPr="00214D36" w:rsidRDefault="000266BA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4.4.3</w:t>
      </w:r>
      <w:r w:rsidR="00604511" w:rsidRPr="00214D36">
        <w:rPr>
          <w:rFonts w:ascii="Times New Roman" w:hAnsi="Times New Roman"/>
          <w:sz w:val="28"/>
          <w:szCs w:val="28"/>
          <w:lang w:val="uk-UA"/>
        </w:rPr>
        <w:t xml:space="preserve"> формування пакету документів;</w:t>
      </w:r>
    </w:p>
    <w:p w:rsidR="00831213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5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При зверненні заявником надається документ, що підтверджує його особу, у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разі, коли вхідний пакет документів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подається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уповноваженим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представником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суб’єкта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звернення, 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пред’являються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документи, що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1213" w:rsidRPr="00214D36">
        <w:rPr>
          <w:rFonts w:ascii="Times New Roman" w:hAnsi="Times New Roman"/>
          <w:sz w:val="28"/>
          <w:szCs w:val="28"/>
          <w:lang w:val="uk-UA"/>
        </w:rPr>
        <w:t>посвід-чують</w:t>
      </w:r>
      <w:proofErr w:type="spellEnd"/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особу представника та засвідчують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його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повноваження. </w:t>
      </w:r>
    </w:p>
    <w:p w:rsidR="00D343B8" w:rsidRPr="00214D36" w:rsidRDefault="00D343B8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6</w:t>
      </w:r>
      <w:r w:rsidRPr="00214D36">
        <w:rPr>
          <w:rFonts w:ascii="Times New Roman" w:hAnsi="Times New Roman"/>
          <w:sz w:val="28"/>
          <w:szCs w:val="28"/>
          <w:lang w:val="uk-UA"/>
        </w:rPr>
        <w:t>. Заява на отримання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послуги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подається в письмовій,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усній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чи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14D36">
        <w:rPr>
          <w:rFonts w:ascii="Times New Roman" w:hAnsi="Times New Roman"/>
          <w:sz w:val="28"/>
          <w:szCs w:val="28"/>
          <w:lang w:val="uk-UA"/>
        </w:rPr>
        <w:t>елек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-</w:t>
      </w:r>
      <w:r w:rsidRPr="00214D36">
        <w:rPr>
          <w:rFonts w:ascii="Times New Roman" w:hAnsi="Times New Roman"/>
          <w:sz w:val="28"/>
          <w:szCs w:val="28"/>
          <w:lang w:val="uk-UA"/>
        </w:rPr>
        <w:t>тронній</w:t>
      </w:r>
      <w:proofErr w:type="spellEnd"/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формі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B82751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7. П</w:t>
      </w:r>
      <w:r w:rsidR="00317433" w:rsidRPr="00214D36">
        <w:rPr>
          <w:rFonts w:ascii="Times New Roman" w:hAnsi="Times New Roman"/>
          <w:sz w:val="28"/>
          <w:szCs w:val="28"/>
          <w:lang w:val="uk-UA"/>
        </w:rPr>
        <w:t>рацівник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>и, які здійснюють прийом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17433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му</w:t>
      </w:r>
      <w:r w:rsidR="00317433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B82751" w:rsidRPr="00214D36">
        <w:rPr>
          <w:rFonts w:ascii="Times New Roman" w:hAnsi="Times New Roman"/>
          <w:sz w:val="28"/>
          <w:szCs w:val="28"/>
          <w:lang w:val="uk-UA"/>
        </w:rPr>
        <w:t>:</w:t>
      </w:r>
    </w:p>
    <w:p w:rsidR="00412FCD" w:rsidRPr="00214D36" w:rsidRDefault="00B82751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перевіря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</w:t>
      </w:r>
      <w:r w:rsidR="00214D36">
        <w:rPr>
          <w:rFonts w:ascii="Times New Roman" w:hAnsi="Times New Roman"/>
          <w:sz w:val="28"/>
          <w:szCs w:val="28"/>
          <w:lang w:val="uk-UA"/>
        </w:rPr>
        <w:t>ь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відповідність вхідного пакета документів </w:t>
      </w:r>
      <w:proofErr w:type="spellStart"/>
      <w:r w:rsidR="00831213" w:rsidRPr="00214D36">
        <w:rPr>
          <w:rFonts w:ascii="Times New Roman" w:hAnsi="Times New Roman"/>
          <w:sz w:val="28"/>
          <w:szCs w:val="28"/>
          <w:lang w:val="uk-UA"/>
        </w:rPr>
        <w:t>інформацій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-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ній</w:t>
      </w:r>
      <w:proofErr w:type="spellEnd"/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картці </w:t>
      </w:r>
      <w:r w:rsidR="00E85814" w:rsidRPr="00214D36">
        <w:rPr>
          <w:rFonts w:ascii="Times New Roman" w:hAnsi="Times New Roman"/>
          <w:sz w:val="28"/>
          <w:szCs w:val="28"/>
          <w:lang w:val="uk-UA"/>
        </w:rPr>
        <w:t>щодо надання відповідної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послуги, у разі потреби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770" w:rsidRPr="00214D36">
        <w:rPr>
          <w:rFonts w:ascii="Times New Roman" w:hAnsi="Times New Roman"/>
          <w:sz w:val="28"/>
          <w:lang w:val="uk-UA"/>
        </w:rPr>
        <w:t>–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нада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ють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допомогу суб’єктові звернення в заповненні бланка заяви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31213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</w:t>
      </w:r>
      <w:r w:rsidR="00B82751" w:rsidRPr="00214D36">
        <w:rPr>
          <w:rFonts w:ascii="Times New Roman" w:hAnsi="Times New Roman"/>
          <w:sz w:val="28"/>
          <w:szCs w:val="28"/>
          <w:lang w:val="uk-UA"/>
        </w:rPr>
        <w:t>.2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форму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ють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 xml:space="preserve"> пакет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 xml:space="preserve"> документів,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склада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ють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опис вхідного пакета документів, у якому зазначаються інформація про заяву та перелік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документів, поданих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суб’єктом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звернення, у двох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примірниках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, один примірник опису для заявника, другий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примірник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опису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вхідного пакета документів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зберігається в матеріалах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справи та в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електронній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3B8" w:rsidRPr="00214D36">
        <w:rPr>
          <w:rFonts w:ascii="Times New Roman" w:hAnsi="Times New Roman"/>
          <w:sz w:val="28"/>
          <w:szCs w:val="28"/>
          <w:lang w:val="uk-UA"/>
        </w:rPr>
        <w:t>формі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31213" w:rsidRPr="00214D36" w:rsidRDefault="00B82751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</w:t>
      </w:r>
      <w:r w:rsidRPr="00214D36">
        <w:rPr>
          <w:rFonts w:ascii="Times New Roman" w:hAnsi="Times New Roman"/>
          <w:sz w:val="28"/>
          <w:szCs w:val="28"/>
          <w:lang w:val="uk-UA"/>
        </w:rPr>
        <w:t>.3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під час отримання вхідного пакета документів зобов’язан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з’ясувати прийнятний для суб’єкта звернення спосіб його повідомлення про результат надання послуги,  спосіб передачі йому   вихідного пакета документів (особисто, засобами поштового або телекомунікаційного зв’язку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)</w:t>
      </w:r>
      <w:r w:rsidR="00E26386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бажане місце отримання оформленого результату надання послуги</w:t>
      </w:r>
      <w:r w:rsidR="004C6D2D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E26386" w:rsidRPr="00214D36">
        <w:rPr>
          <w:rFonts w:ascii="Times New Roman" w:hAnsi="Times New Roman"/>
          <w:sz w:val="28"/>
          <w:szCs w:val="28"/>
          <w:lang w:val="uk-UA"/>
        </w:rPr>
        <w:t xml:space="preserve"> повідомити суб’єкта звернення  про найближчий  приїзд Мобільного офісу </w:t>
      </w:r>
      <w:r w:rsidR="008F3CB3" w:rsidRPr="00214D36">
        <w:rPr>
          <w:rFonts w:ascii="Times New Roman" w:hAnsi="Times New Roman"/>
          <w:sz w:val="28"/>
          <w:szCs w:val="28"/>
          <w:lang w:val="uk-UA"/>
        </w:rPr>
        <w:t xml:space="preserve">та узгодити 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8F3CB3" w:rsidRPr="00214D36">
        <w:rPr>
          <w:rFonts w:ascii="Times New Roman" w:hAnsi="Times New Roman"/>
          <w:sz w:val="28"/>
          <w:szCs w:val="28"/>
          <w:lang w:val="uk-UA"/>
        </w:rPr>
        <w:t xml:space="preserve">з заявником термін </w:t>
      </w:r>
      <w:r w:rsidR="00E26386" w:rsidRPr="00214D36">
        <w:rPr>
          <w:rFonts w:ascii="Times New Roman" w:hAnsi="Times New Roman"/>
          <w:sz w:val="28"/>
          <w:szCs w:val="28"/>
          <w:lang w:val="uk-UA"/>
        </w:rPr>
        <w:t xml:space="preserve"> отримання результату надання послуги</w:t>
      </w:r>
      <w:r w:rsidR="008F3CB3" w:rsidRPr="00214D36">
        <w:rPr>
          <w:rFonts w:ascii="Times New Roman" w:hAnsi="Times New Roman"/>
          <w:sz w:val="28"/>
          <w:szCs w:val="28"/>
          <w:lang w:val="uk-UA"/>
        </w:rPr>
        <w:t xml:space="preserve"> з урахування строків надання послуги та наступного приїзду Мобільного офісу</w:t>
      </w:r>
      <w:r w:rsidR="00E26386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про що </w:t>
      </w:r>
      <w:r w:rsidR="00DA34B8" w:rsidRPr="00214D36">
        <w:rPr>
          <w:rFonts w:ascii="Times New Roman" w:hAnsi="Times New Roman"/>
          <w:sz w:val="28"/>
          <w:szCs w:val="28"/>
          <w:lang w:val="uk-UA"/>
        </w:rPr>
        <w:t>робиться</w:t>
      </w:r>
      <w:r w:rsidR="008F3CB3" w:rsidRPr="00214D36">
        <w:rPr>
          <w:rFonts w:ascii="Times New Roman" w:hAnsi="Times New Roman"/>
          <w:sz w:val="28"/>
          <w:szCs w:val="28"/>
          <w:lang w:val="uk-UA"/>
        </w:rPr>
        <w:t xml:space="preserve"> відповідний </w:t>
      </w:r>
      <w:r w:rsidR="008F3CB3" w:rsidRPr="00214D36">
        <w:rPr>
          <w:rFonts w:ascii="Times New Roman" w:hAnsi="Times New Roman"/>
          <w:sz w:val="28"/>
          <w:szCs w:val="28"/>
          <w:lang w:val="uk-UA"/>
        </w:rPr>
        <w:lastRenderedPageBreak/>
        <w:t>запис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в описі вхідного пакета документів 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на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паперов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ому носії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та проставляється</w:t>
      </w:r>
      <w:r w:rsidR="008F3CB3" w:rsidRPr="00214D36">
        <w:rPr>
          <w:rFonts w:ascii="Times New Roman" w:hAnsi="Times New Roman"/>
          <w:sz w:val="28"/>
          <w:szCs w:val="28"/>
          <w:lang w:val="uk-UA"/>
        </w:rPr>
        <w:t xml:space="preserve"> підпис заявника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31213" w:rsidRPr="00214D36" w:rsidRDefault="00B82751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</w:t>
      </w:r>
      <w:r w:rsidRPr="00214D36">
        <w:rPr>
          <w:rFonts w:ascii="Times New Roman" w:hAnsi="Times New Roman"/>
          <w:sz w:val="28"/>
          <w:szCs w:val="28"/>
          <w:lang w:val="uk-UA"/>
        </w:rPr>
        <w:t>.4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здійсню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ють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реєстрацію вхідного пакета документів шляхом унесення даних до журналу реєстрації (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на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паперов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ому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та/або електронн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ому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BA" w:rsidRPr="00214D36">
        <w:rPr>
          <w:rFonts w:ascii="Times New Roman" w:hAnsi="Times New Roman"/>
          <w:sz w:val="28"/>
          <w:szCs w:val="28"/>
          <w:lang w:val="uk-UA"/>
        </w:rPr>
        <w:t>носіях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). Після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внесення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даних с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праві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присвоюється номер, за яким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її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ідентифікація та який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фіксується на бланку заяви 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описі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вхідного пакета документів</w:t>
      </w:r>
      <w:r w:rsidR="002D7C15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831213" w:rsidRPr="00214D36" w:rsidRDefault="00283B00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7.5</w:t>
      </w:r>
      <w:r w:rsidR="00D41390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ісля реєстрації вхідного пакета документів  форму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ють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 xml:space="preserve"> справу в паперовій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та/або електронній формі та,у разі потреби, здійсню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831213" w:rsidRPr="00214D36">
        <w:rPr>
          <w:rFonts w:ascii="Times New Roman" w:hAnsi="Times New Roman"/>
          <w:sz w:val="28"/>
          <w:szCs w:val="28"/>
          <w:lang w:val="uk-UA"/>
        </w:rPr>
        <w:t>її копіювання або сканування</w:t>
      </w:r>
      <w:r w:rsidR="00D41390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DA34B8" w:rsidRPr="00214D36" w:rsidRDefault="00DA34B8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4.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7.6</w:t>
      </w:r>
      <w:r w:rsidR="00D41390" w:rsidRPr="00214D36">
        <w:rPr>
          <w:rFonts w:ascii="Times New Roman" w:hAnsi="Times New Roman"/>
          <w:sz w:val="28"/>
          <w:szCs w:val="28"/>
          <w:lang w:val="uk-UA"/>
        </w:rPr>
        <w:t>п</w:t>
      </w:r>
      <w:r w:rsidRPr="00214D36">
        <w:rPr>
          <w:rFonts w:ascii="Times New Roman" w:hAnsi="Times New Roman"/>
          <w:sz w:val="28"/>
          <w:szCs w:val="28"/>
          <w:lang w:val="uk-UA"/>
        </w:rPr>
        <w:t>ісля завершення обслуговування у ввічливій формі проща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ться із заявником. </w:t>
      </w:r>
    </w:p>
    <w:p w:rsidR="00831213" w:rsidRPr="00214D36" w:rsidRDefault="00831213" w:rsidP="0083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E3" w:rsidRPr="00214D36" w:rsidRDefault="00DA34B8" w:rsidP="00005DE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191B1A" w:rsidRPr="00214D36">
        <w:rPr>
          <w:rFonts w:ascii="Times New Roman" w:hAnsi="Times New Roman"/>
          <w:b/>
          <w:i/>
          <w:sz w:val="28"/>
          <w:szCs w:val="28"/>
          <w:lang w:val="uk-UA"/>
        </w:rPr>
        <w:t>.ОПРАЦЮВАННЯ СПРАВ (ВХІДНИХ  ПАКЕТІВ ДОКУМЕНТІВ)</w:t>
      </w:r>
    </w:p>
    <w:p w:rsidR="00005DE3" w:rsidRPr="00214D36" w:rsidRDefault="00005DE3" w:rsidP="00005DE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ТА ВИДАЧА РЕЗУЛЬТАТІВ НАДАННЯ ПОСЛУГ</w:t>
      </w:r>
    </w:p>
    <w:p w:rsidR="00005DE3" w:rsidRPr="00214D36" w:rsidRDefault="00005DE3" w:rsidP="00005DE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 СУБ’ЄКТУ ЗВЕРНЕННЯ</w:t>
      </w:r>
    </w:p>
    <w:p w:rsidR="00EF2E5B" w:rsidRPr="00214D36" w:rsidRDefault="00EF2E5B" w:rsidP="00191B1A">
      <w:pPr>
        <w:spacing w:after="0" w:line="240" w:lineRule="auto"/>
        <w:ind w:left="928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F2E5B" w:rsidRPr="00214D36" w:rsidRDefault="00EF2E5B" w:rsidP="00EF2E5B">
      <w:pPr>
        <w:spacing w:after="0" w:line="240" w:lineRule="auto"/>
        <w:ind w:left="795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DB269E" w:rsidRPr="00214D36" w:rsidRDefault="00E33DA7" w:rsidP="00E33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5.1.</w:t>
      </w:r>
      <w:r w:rsidR="00DB269E" w:rsidRPr="00214D36">
        <w:rPr>
          <w:rFonts w:ascii="Times New Roman" w:hAnsi="Times New Roman"/>
          <w:sz w:val="28"/>
          <w:szCs w:val="28"/>
          <w:lang w:val="uk-UA"/>
        </w:rPr>
        <w:t>Після завершення роботи Мобільного офісу працівниками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, які здійснюють прийом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 xml:space="preserve"> у ньому,</w:t>
      </w:r>
      <w:r w:rsidR="00DB269E" w:rsidRPr="00214D36">
        <w:rPr>
          <w:rFonts w:ascii="Times New Roman" w:hAnsi="Times New Roman"/>
          <w:sz w:val="28"/>
          <w:szCs w:val="28"/>
          <w:lang w:val="uk-UA"/>
        </w:rPr>
        <w:t xml:space="preserve"> переда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ються</w:t>
      </w:r>
      <w:r w:rsidR="00DB269E" w:rsidRPr="00214D36">
        <w:rPr>
          <w:rFonts w:ascii="Times New Roman" w:hAnsi="Times New Roman"/>
          <w:sz w:val="28"/>
          <w:szCs w:val="28"/>
          <w:lang w:val="uk-UA"/>
        </w:rPr>
        <w:t xml:space="preserve"> прийнят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B269E" w:rsidRPr="00214D36">
        <w:rPr>
          <w:rFonts w:ascii="Times New Roman" w:hAnsi="Times New Roman"/>
          <w:sz w:val="28"/>
          <w:szCs w:val="28"/>
          <w:lang w:val="uk-UA"/>
        </w:rPr>
        <w:t xml:space="preserve"> від суб’єктів звернення пакет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и</w:t>
      </w:r>
      <w:r w:rsidR="00DB269E" w:rsidRPr="00214D36">
        <w:rPr>
          <w:rFonts w:ascii="Times New Roman" w:hAnsi="Times New Roman"/>
          <w:sz w:val="28"/>
          <w:szCs w:val="28"/>
          <w:lang w:val="uk-UA"/>
        </w:rPr>
        <w:t xml:space="preserve"> документів, про що робиться відмітка в листі про проходження справи із зазначенням часу, дати та виконавця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>:</w:t>
      </w:r>
    </w:p>
    <w:p w:rsidR="008B3B52" w:rsidRPr="00214D36" w:rsidRDefault="00DB269E" w:rsidP="008B3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5.1.1 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до Центру адміністративних послуг «Віза» відповідно до 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>ереліку адміністративних,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 xml:space="preserve"> соціальних та інших публічних послуг, 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що надаються через Мобільний офіс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 xml:space="preserve"> муніципальних послуг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ого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рішенням міської ради від 23.11.2016 №1083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, зі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змінами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для організації їх передач</w:t>
      </w:r>
      <w:r w:rsidR="00B25BE0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суб’єктам надання послуг, до компетенції яких належать питання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ухвалення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рішенн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при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 xml:space="preserve"> наданні відповідної послуги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згідно з Регламентом Центру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AD9" w:rsidRPr="00214D36">
        <w:rPr>
          <w:rFonts w:ascii="Times New Roman" w:hAnsi="Times New Roman"/>
          <w:sz w:val="28"/>
          <w:szCs w:val="28"/>
          <w:lang w:val="uk-UA"/>
        </w:rPr>
        <w:t>адміністративних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 xml:space="preserve"> послуг 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«</w:t>
      </w:r>
      <w:r w:rsidR="006F6AD9" w:rsidRPr="00214D36">
        <w:rPr>
          <w:rFonts w:ascii="Times New Roman" w:hAnsi="Times New Roman"/>
          <w:sz w:val="28"/>
          <w:szCs w:val="28"/>
          <w:lang w:val="uk-UA"/>
        </w:rPr>
        <w:t>Віза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8B3B52" w:rsidRPr="00214D36">
        <w:rPr>
          <w:rFonts w:ascii="Times New Roman" w:hAnsi="Times New Roman"/>
          <w:sz w:val="28"/>
          <w:szCs w:val="28"/>
          <w:lang w:val="uk-UA"/>
        </w:rPr>
        <w:t>та його територіальних підрозділів, затверд</w:t>
      </w:r>
      <w:r w:rsidR="00B25BE0" w:rsidRPr="00214D36">
        <w:rPr>
          <w:rFonts w:ascii="Times New Roman" w:hAnsi="Times New Roman"/>
          <w:sz w:val="28"/>
          <w:szCs w:val="28"/>
          <w:lang w:val="uk-UA"/>
        </w:rPr>
        <w:t>женим рішенням міської ради від 31.01.2015 №3310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зі змінами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B25BE0" w:rsidRPr="00214D36" w:rsidRDefault="00B25BE0" w:rsidP="008B3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5.1.2 до управлінь, відділів, інших виконавчих органів міської ради, виконкомів районних у місті рад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5CEE" w:rsidRPr="00214D36">
        <w:rPr>
          <w:rFonts w:ascii="Times New Roman" w:hAnsi="Times New Roman"/>
          <w:sz w:val="28"/>
          <w:lang w:val="uk-UA"/>
        </w:rPr>
        <w:t>–</w:t>
      </w:r>
      <w:r w:rsidR="00214D36">
        <w:rPr>
          <w:rFonts w:ascii="Times New Roman" w:hAnsi="Times New Roman"/>
          <w:sz w:val="28"/>
          <w:lang w:val="uk-UA"/>
        </w:rPr>
        <w:t xml:space="preserve"> </w:t>
      </w:r>
      <w:r w:rsidR="00155CEE" w:rsidRPr="00214D36">
        <w:rPr>
          <w:rFonts w:ascii="Times New Roman" w:hAnsi="Times New Roman"/>
          <w:sz w:val="28"/>
          <w:szCs w:val="28"/>
          <w:lang w:val="uk-UA"/>
        </w:rPr>
        <w:t>у випадку прийняття документів від замовників послуг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 xml:space="preserve"> на послуги</w:t>
      </w:r>
      <w:r w:rsidR="00155CEE" w:rsidRPr="00214D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що</w:t>
      </w:r>
      <w:r w:rsidR="00155CEE" w:rsidRPr="00214D36">
        <w:rPr>
          <w:rFonts w:ascii="Times New Roman" w:hAnsi="Times New Roman"/>
          <w:sz w:val="28"/>
          <w:szCs w:val="28"/>
          <w:lang w:val="uk-UA"/>
        </w:rPr>
        <w:t xml:space="preserve"> не включені до 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Переліку адміністративних, соціальних та інших публічних послуг,  що надаються через Мобільний офіс муніципальних послуг</w:t>
      </w:r>
      <w:r w:rsidR="00155CEE" w:rsidRPr="00214D36">
        <w:rPr>
          <w:rFonts w:ascii="Times New Roman" w:hAnsi="Times New Roman"/>
          <w:sz w:val="28"/>
          <w:szCs w:val="28"/>
          <w:lang w:val="uk-UA"/>
        </w:rPr>
        <w:t>, затвердженого рішенням міської ради від 23.1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 xml:space="preserve">1.2016 №1083, </w:t>
      </w:r>
      <w:r w:rsidR="00155CEE" w:rsidRPr="00214D36">
        <w:rPr>
          <w:rFonts w:ascii="Times New Roman" w:hAnsi="Times New Roman"/>
          <w:sz w:val="28"/>
          <w:szCs w:val="28"/>
          <w:lang w:val="uk-UA"/>
        </w:rPr>
        <w:t>зі змінами.</w:t>
      </w:r>
    </w:p>
    <w:p w:rsidR="00E33DA7" w:rsidRPr="00214D36" w:rsidRDefault="00AD12AB" w:rsidP="00E33D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2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14D36">
        <w:rPr>
          <w:rFonts w:ascii="Times New Roman" w:hAnsi="Times New Roman"/>
          <w:sz w:val="28"/>
          <w:szCs w:val="28"/>
          <w:lang w:val="uk-UA"/>
        </w:rPr>
        <w:t>Центр адміністративних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послуг «Ві</w:t>
      </w:r>
      <w:r w:rsidR="005214C1" w:rsidRPr="00214D36">
        <w:rPr>
          <w:rFonts w:ascii="Times New Roman" w:hAnsi="Times New Roman"/>
          <w:sz w:val="28"/>
          <w:szCs w:val="28"/>
          <w:lang w:val="uk-UA"/>
        </w:rPr>
        <w:t>за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 xml:space="preserve"> зобов’язан</w:t>
      </w:r>
      <w:r w:rsidRPr="00214D36">
        <w:rPr>
          <w:rFonts w:ascii="Times New Roman" w:hAnsi="Times New Roman"/>
          <w:sz w:val="28"/>
          <w:szCs w:val="28"/>
          <w:lang w:val="uk-UA"/>
        </w:rPr>
        <w:t>ий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 xml:space="preserve">  невідкладно, але не пізніше наступного робочого дня з урахуванням графіка роботи суб’єкта надання послуги,  організовувати передачу </w:t>
      </w:r>
      <w:r w:rsidR="004501D2" w:rsidRPr="00214D36">
        <w:rPr>
          <w:rFonts w:ascii="Times New Roman" w:hAnsi="Times New Roman"/>
          <w:sz w:val="28"/>
          <w:szCs w:val="28"/>
          <w:lang w:val="uk-UA"/>
        </w:rPr>
        <w:t xml:space="preserve">отриманого від 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М</w:t>
      </w:r>
      <w:r w:rsidR="004501D2" w:rsidRPr="00214D36">
        <w:rPr>
          <w:rFonts w:ascii="Times New Roman" w:hAnsi="Times New Roman"/>
          <w:sz w:val="28"/>
          <w:szCs w:val="28"/>
          <w:lang w:val="uk-UA"/>
        </w:rPr>
        <w:t xml:space="preserve">обільного офісу 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 xml:space="preserve">вхідного пакету документів  суб'єктові надання послуги, до компетенції якого належить питання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ухвалення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3E6770" w:rsidRPr="00214D36">
        <w:rPr>
          <w:rFonts w:ascii="Times New Roman" w:hAnsi="Times New Roman"/>
          <w:sz w:val="28"/>
          <w:szCs w:val="28"/>
          <w:lang w:val="uk-UA"/>
        </w:rPr>
        <w:t>в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 xml:space="preserve"> справі, про що робиться відмітка в листі про проходження справи 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–«О</w:t>
      </w:r>
      <w:r w:rsidR="0018307F" w:rsidRPr="00214D36">
        <w:rPr>
          <w:rFonts w:ascii="Times New Roman" w:hAnsi="Times New Roman"/>
          <w:sz w:val="28"/>
          <w:szCs w:val="28"/>
          <w:lang w:val="uk-UA"/>
        </w:rPr>
        <w:t xml:space="preserve">тримано від 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М</w:t>
      </w:r>
      <w:r w:rsidR="0018307F" w:rsidRPr="00214D36">
        <w:rPr>
          <w:rFonts w:ascii="Times New Roman" w:hAnsi="Times New Roman"/>
          <w:sz w:val="28"/>
          <w:szCs w:val="28"/>
          <w:lang w:val="uk-UA"/>
        </w:rPr>
        <w:t>обільного офісу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»</w:t>
      </w:r>
      <w:r w:rsidR="0018307F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EF2E5B" w:rsidRPr="00214D36" w:rsidRDefault="00AD12AB" w:rsidP="00A0162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3</w:t>
      </w:r>
      <w:r w:rsidR="00E33DA7" w:rsidRPr="00214D36">
        <w:rPr>
          <w:rFonts w:ascii="Times New Roman" w:hAnsi="Times New Roman"/>
          <w:sz w:val="28"/>
          <w:szCs w:val="28"/>
          <w:lang w:val="uk-UA"/>
        </w:rPr>
        <w:t>. Отримавши справу, суб’єкт надання послуги зобов’язаний унести запис про її отримання із зазначенням дати та часу, прізвища, імені, по батькові відповідальної посадової особи до листа про проходження справи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07040B" w:rsidRPr="00214D36" w:rsidRDefault="00005DE3" w:rsidP="00005D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lastRenderedPageBreak/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4</w:t>
      </w:r>
      <w:r w:rsidRPr="00214D36">
        <w:rPr>
          <w:rFonts w:ascii="Times New Roman" w:hAnsi="Times New Roman"/>
          <w:sz w:val="28"/>
          <w:szCs w:val="28"/>
          <w:lang w:val="uk-UA"/>
        </w:rPr>
        <w:t>. С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уб’єкт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надання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послуги не пізніше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наступного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робочого дня після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оформлення результату надання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послуги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повинен направити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його до Центру,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про що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зазначається в листі про проходження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справи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з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відміткою «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О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тримано від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Мобільн</w:t>
      </w:r>
      <w:r w:rsidRPr="00214D36">
        <w:rPr>
          <w:rFonts w:ascii="Times New Roman" w:hAnsi="Times New Roman"/>
          <w:sz w:val="28"/>
          <w:szCs w:val="28"/>
          <w:lang w:val="uk-UA"/>
        </w:rPr>
        <w:t>ого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»</w:t>
      </w:r>
      <w:r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07040B" w:rsidRPr="00214D36" w:rsidRDefault="00005DE3" w:rsidP="0007040B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5</w:t>
      </w:r>
      <w:r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3634" w:rsidRPr="00214D36">
        <w:rPr>
          <w:rFonts w:ascii="Times New Roman" w:hAnsi="Times New Roman"/>
          <w:sz w:val="28"/>
          <w:szCs w:val="28"/>
          <w:lang w:val="uk-UA"/>
        </w:rPr>
        <w:t>Ц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ентр у день отримання вихідного пакету документів від суб’єкта надання послуги здійснює його реєстрацію шляхом унесення відомостей до  відповідного  реєстру 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паперов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ому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та/або електронн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ому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носіях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та повідомляє про результати надання послуги суб’єкта звернення в зазначений ним спосіб (телефоном та/або шляхом направлення йому 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телефонного текстового повідомлення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, засобами поштового зв’язку). </w:t>
      </w:r>
    </w:p>
    <w:p w:rsidR="0007040B" w:rsidRPr="00214D36" w:rsidRDefault="00005DE3" w:rsidP="0029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6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. Результат надання послуги надається суб’єкту звернення особисто (його довіреній особі) 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за умови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пред’явленн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я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документа, що посвідчує особу (документа, який підтверджує повноваження довіреної особи)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,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у Мобільному офісі або в спосіб, прийнятний для суб’єкта звернення (засобами поштового зв’язку (рекомендованим листом з описом вкладення та повідомленням про вручення), засобами телекомунікаційного зв’язку)</w:t>
      </w:r>
      <w:r w:rsidR="00CE4BF6"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Центрі, його територіальних підрозділах, в управліннях, відділах, виконавчих органах міської ради, виконком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ах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районних у місті рад</w:t>
      </w:r>
      <w:r w:rsidR="00291AAD"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Інформація про дату отримання результату надання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послуги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суб’єктом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звернення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фіксується в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паперовій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формі під особистий підпис. </w:t>
      </w:r>
    </w:p>
    <w:p w:rsidR="0007040B" w:rsidRPr="00214D36" w:rsidRDefault="00005DE3" w:rsidP="00B154EE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7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>. У разі не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зазначення суб’єктом звернення зручного для нього способу отримання вихідного пакета документів або його неотримання протягом двох місяців, документи надсилаються йому засобами поштового зв’язку. У разі відсутності відомостей про місце проживання (місцезнаходження) суб’єкта звернення та іншої контактної інформації, вихідний пакет документів зберігається протягом тримісячного строку в </w:t>
      </w:r>
      <w:r w:rsidR="00B154EE" w:rsidRPr="00214D36">
        <w:rPr>
          <w:rFonts w:ascii="Times New Roman" w:hAnsi="Times New Roman"/>
          <w:sz w:val="28"/>
          <w:szCs w:val="28"/>
          <w:lang w:val="uk-UA"/>
        </w:rPr>
        <w:t>Центрі, його територіальних підрозділах, в управліннях, відділах, інших виконавчих органах міської ради, виконком</w:t>
      </w:r>
      <w:r w:rsidR="00F75F5F" w:rsidRPr="00214D36">
        <w:rPr>
          <w:rFonts w:ascii="Times New Roman" w:hAnsi="Times New Roman"/>
          <w:sz w:val="28"/>
          <w:szCs w:val="28"/>
          <w:lang w:val="uk-UA"/>
        </w:rPr>
        <w:t>ах</w:t>
      </w:r>
      <w:r w:rsidR="00B154EE" w:rsidRPr="00214D36">
        <w:rPr>
          <w:rFonts w:ascii="Times New Roman" w:hAnsi="Times New Roman"/>
          <w:sz w:val="28"/>
          <w:szCs w:val="28"/>
          <w:lang w:val="uk-UA"/>
        </w:rPr>
        <w:t xml:space="preserve"> районних у місті рад,</w:t>
      </w:r>
      <w:r w:rsidR="0007040B" w:rsidRPr="00214D36">
        <w:rPr>
          <w:rFonts w:ascii="Times New Roman" w:hAnsi="Times New Roman"/>
          <w:sz w:val="28"/>
          <w:szCs w:val="28"/>
          <w:lang w:val="uk-UA"/>
        </w:rPr>
        <w:t xml:space="preserve"> а потім передається для архівного зберігання. </w:t>
      </w:r>
    </w:p>
    <w:p w:rsidR="00A0162A" w:rsidRPr="00214D36" w:rsidRDefault="00A0162A" w:rsidP="00A01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5.8. Суб’єкт надання послуги зобов’язаний своєчасно інформувати Центр про перешкоди в дотриманні термінів розгляду справ та прийнятт</w:t>
      </w:r>
      <w:r w:rsidR="006F6AD9" w:rsidRPr="00214D36">
        <w:rPr>
          <w:rFonts w:ascii="Times New Roman" w:hAnsi="Times New Roman"/>
          <w:sz w:val="28"/>
          <w:szCs w:val="28"/>
          <w:lang w:val="uk-UA"/>
        </w:rPr>
        <w:t>і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рішення, а також інші проблеми, що виникають при розгляді справи, надавати інформацію на усний або письмовий запит (у тому числі електронною поштою) щодо ходу розгляду справи. У разі виявлення факту  порушення  розгляду справи (строків надання послуги тощо),отриманої з Мобільного офісу, відповідальна особа Центру зобов’язана невідкладно інформувати </w:t>
      </w:r>
      <w:proofErr w:type="spellStart"/>
      <w:r w:rsidRPr="00214D36">
        <w:rPr>
          <w:rFonts w:ascii="Times New Roman" w:hAnsi="Times New Roman"/>
          <w:sz w:val="28"/>
          <w:szCs w:val="28"/>
          <w:lang w:val="uk-UA"/>
        </w:rPr>
        <w:t>проце</w:t>
      </w:r>
      <w:proofErr w:type="spellEnd"/>
      <w:r w:rsidRPr="00214D36">
        <w:rPr>
          <w:rFonts w:ascii="Times New Roman" w:hAnsi="Times New Roman"/>
          <w:sz w:val="28"/>
          <w:szCs w:val="28"/>
          <w:lang w:val="uk-UA"/>
        </w:rPr>
        <w:t xml:space="preserve"> керівника управління з питань надання адміністративних послуг виконкому міської ради. </w:t>
      </w:r>
    </w:p>
    <w:p w:rsidR="00005DE3" w:rsidRPr="00214D36" w:rsidRDefault="00005DE3" w:rsidP="00B154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9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 xml:space="preserve">Працівники, які здійснюють прийом </w:t>
      </w:r>
      <w:r w:rsidRPr="00214D36">
        <w:rPr>
          <w:rFonts w:ascii="Times New Roman" w:hAnsi="Times New Roman"/>
          <w:sz w:val="28"/>
          <w:szCs w:val="28"/>
          <w:lang w:val="uk-UA"/>
        </w:rPr>
        <w:t>у Мобільному офісі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,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 особисто відповідальні за своєчасну передачу вхідних пакетів документів суб’єктам надання послуг та забезпечують їх оперативну доставку після завершення прийому 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в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Мобільному офісі до Центру, управлінь, відділів, інших виконавчих органів міської ради, виконкомів районних у місті рад.</w:t>
      </w:r>
    </w:p>
    <w:p w:rsidR="00A0162A" w:rsidRPr="00214D36" w:rsidRDefault="00005DE3" w:rsidP="00747A3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5.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10</w:t>
      </w:r>
      <w:r w:rsidRPr="00214D36">
        <w:rPr>
          <w:rFonts w:ascii="Times New Roman" w:hAnsi="Times New Roman"/>
          <w:sz w:val="28"/>
          <w:szCs w:val="28"/>
          <w:lang w:val="uk-UA"/>
        </w:rPr>
        <w:t>.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 xml:space="preserve">У разі встановлення факту порушення вимог законодавства з питань надання адміністративних, соціальних, інших публічних послуг (термінів розгляду, процедури розгляду, розміру плати тощо),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 xml:space="preserve">працівники, які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lastRenderedPageBreak/>
        <w:t>здійснюють прийом 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му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і</w:t>
      </w:r>
      <w:r w:rsidR="000A0476" w:rsidRPr="00214D36">
        <w:rPr>
          <w:rFonts w:ascii="Times New Roman" w:hAnsi="Times New Roman"/>
          <w:sz w:val="28"/>
          <w:szCs w:val="28"/>
          <w:lang w:val="uk-UA"/>
        </w:rPr>
        <w:t>,у</w:t>
      </w:r>
      <w:r w:rsidR="00A0162A" w:rsidRPr="00214D36">
        <w:rPr>
          <w:rFonts w:ascii="Times New Roman" w:hAnsi="Times New Roman"/>
          <w:sz w:val="28"/>
          <w:szCs w:val="28"/>
          <w:lang w:val="uk-UA"/>
        </w:rPr>
        <w:t xml:space="preserve"> термін до трьох календарних днів інформують про це </w:t>
      </w:r>
      <w:r w:rsidR="000A0476" w:rsidRPr="00214D36">
        <w:rPr>
          <w:rFonts w:ascii="Times New Roman" w:hAnsi="Times New Roman"/>
          <w:sz w:val="28"/>
          <w:szCs w:val="28"/>
          <w:lang w:val="uk-UA"/>
        </w:rPr>
        <w:t>сво</w:t>
      </w:r>
      <w:r w:rsidR="006F6AD9" w:rsidRPr="00214D36">
        <w:rPr>
          <w:rFonts w:ascii="Times New Roman" w:hAnsi="Times New Roman"/>
          <w:sz w:val="28"/>
          <w:szCs w:val="28"/>
          <w:lang w:val="uk-UA"/>
        </w:rPr>
        <w:t>їх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AD9" w:rsidRPr="00214D36">
        <w:rPr>
          <w:rFonts w:ascii="Times New Roman" w:hAnsi="Times New Roman"/>
          <w:sz w:val="28"/>
          <w:szCs w:val="28"/>
          <w:lang w:val="uk-UA"/>
        </w:rPr>
        <w:t>безпосередніх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3E87" w:rsidRPr="00214D36">
        <w:rPr>
          <w:rFonts w:ascii="Times New Roman" w:hAnsi="Times New Roman"/>
          <w:sz w:val="28"/>
          <w:szCs w:val="28"/>
          <w:lang w:val="uk-UA"/>
        </w:rPr>
        <w:t>керівник</w:t>
      </w:r>
      <w:r w:rsidR="006F6AD9" w:rsidRPr="00214D36">
        <w:rPr>
          <w:rFonts w:ascii="Times New Roman" w:hAnsi="Times New Roman"/>
          <w:sz w:val="28"/>
          <w:szCs w:val="28"/>
          <w:lang w:val="uk-UA"/>
        </w:rPr>
        <w:t>ів</w:t>
      </w:r>
      <w:r w:rsidR="000A0476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EF2E5B" w:rsidRPr="00214D36" w:rsidRDefault="00EF2E5B" w:rsidP="00EF2E5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E5B" w:rsidRPr="00214D36" w:rsidRDefault="00EF2E5B" w:rsidP="00EF2E5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E5B" w:rsidRPr="00214D36" w:rsidRDefault="00AB00A2" w:rsidP="006B37E1">
      <w:pPr>
        <w:spacing w:after="0" w:line="240" w:lineRule="auto"/>
        <w:ind w:left="92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="006B37E1"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.ОСКАРЖЕННЯ ДІЙ АБО БЕЗДІЯЛЬНОСТІ ПРАЦІВНИКІВ </w:t>
      </w:r>
      <w:r w:rsidR="003E6770" w:rsidRPr="00214D36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="006B37E1"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 МОБІЛЬНОМУ ОФІСІ</w:t>
      </w:r>
    </w:p>
    <w:p w:rsidR="00EF2E5B" w:rsidRPr="00214D36" w:rsidRDefault="00EF2E5B" w:rsidP="00EF2E5B">
      <w:pPr>
        <w:spacing w:after="0" w:line="240" w:lineRule="auto"/>
        <w:ind w:left="795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EF2E5B" w:rsidRPr="00214D36" w:rsidRDefault="00EF2E5B" w:rsidP="00EF2E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ab/>
      </w:r>
      <w:r w:rsidR="00AB00A2" w:rsidRPr="00214D36">
        <w:rPr>
          <w:rFonts w:ascii="Times New Roman" w:hAnsi="Times New Roman"/>
          <w:sz w:val="28"/>
          <w:szCs w:val="28"/>
          <w:lang w:val="uk-UA"/>
        </w:rPr>
        <w:t>6</w:t>
      </w:r>
      <w:r w:rsidRPr="00214D36">
        <w:rPr>
          <w:rFonts w:ascii="Times New Roman" w:hAnsi="Times New Roman"/>
          <w:sz w:val="28"/>
          <w:szCs w:val="28"/>
          <w:lang w:val="uk-UA"/>
        </w:rPr>
        <w:t>.1. У Мобільному офісі здійснюється обов’язкове ведення книги відгуків і пропозицій, доступ до як</w:t>
      </w:r>
      <w:r w:rsidR="005D4F48" w:rsidRPr="00214D36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надається кожному суб’єкту звернення. </w:t>
      </w:r>
    </w:p>
    <w:p w:rsidR="00EF2E5B" w:rsidRPr="00214D36" w:rsidRDefault="00AB00A2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6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.2. Будь-яка особа має право подати скаргу на дії або бездіяльність адміністраторів</w:t>
      </w:r>
      <w:r w:rsidR="00B551B7" w:rsidRPr="00214D36">
        <w:rPr>
          <w:rFonts w:ascii="Times New Roman" w:hAnsi="Times New Roman"/>
          <w:sz w:val="28"/>
          <w:szCs w:val="28"/>
          <w:lang w:val="uk-UA"/>
        </w:rPr>
        <w:t>, державних реєстраторів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="005D4F48" w:rsidRPr="00214D36">
        <w:rPr>
          <w:rFonts w:ascii="Times New Roman" w:hAnsi="Times New Roman"/>
          <w:sz w:val="28"/>
          <w:szCs w:val="28"/>
          <w:lang w:val="uk-UA"/>
        </w:rPr>
        <w:t xml:space="preserve"> працівників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інших служб, </w:t>
      </w:r>
      <w:proofErr w:type="spellStart"/>
      <w:r w:rsidR="003E6770" w:rsidRPr="00214D36">
        <w:rPr>
          <w:rFonts w:ascii="Times New Roman" w:hAnsi="Times New Roman"/>
          <w:sz w:val="28"/>
          <w:szCs w:val="28"/>
          <w:lang w:val="uk-UA"/>
        </w:rPr>
        <w:t>які</w:t>
      </w:r>
      <w:r w:rsidR="00F23B7E" w:rsidRPr="00214D36">
        <w:rPr>
          <w:rFonts w:ascii="Times New Roman" w:hAnsi="Times New Roman"/>
          <w:sz w:val="28"/>
          <w:szCs w:val="28"/>
          <w:lang w:val="uk-UA"/>
        </w:rPr>
        <w:t>здійснюють</w:t>
      </w:r>
      <w:proofErr w:type="spellEnd"/>
      <w:r w:rsidR="00F23B7E" w:rsidRPr="00214D36">
        <w:rPr>
          <w:rFonts w:ascii="Times New Roman" w:hAnsi="Times New Roman"/>
          <w:sz w:val="28"/>
          <w:szCs w:val="28"/>
          <w:lang w:val="uk-UA"/>
        </w:rPr>
        <w:t xml:space="preserve"> прийом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у Мобільному офісі, якщо вважає, що ними порушено її права, свободи або законні інтереси. </w:t>
      </w:r>
    </w:p>
    <w:p w:rsidR="00EF2E5B" w:rsidRPr="00214D36" w:rsidRDefault="00AB00A2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6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.3. Дії або бездіяльність посадових осіб, уповноважених відповідно до закону надавати адміністративні, </w:t>
      </w:r>
      <w:r w:rsidR="005D4F48" w:rsidRPr="00214D36">
        <w:rPr>
          <w:rFonts w:ascii="Times New Roman" w:hAnsi="Times New Roman"/>
          <w:sz w:val="28"/>
          <w:szCs w:val="28"/>
          <w:lang w:val="uk-UA"/>
        </w:rPr>
        <w:t>соціальні та інші публічні послуги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можуть бути оскаржені </w:t>
      </w:r>
      <w:r w:rsidR="00F75F5F" w:rsidRPr="00214D36">
        <w:rPr>
          <w:rFonts w:ascii="Times New Roman" w:hAnsi="Times New Roman"/>
          <w:sz w:val="28"/>
          <w:szCs w:val="28"/>
          <w:lang w:val="uk-UA"/>
        </w:rPr>
        <w:t>в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суд</w:t>
      </w:r>
      <w:r w:rsidR="00375BA9" w:rsidRPr="00214D36">
        <w:rPr>
          <w:rFonts w:ascii="Times New Roman" w:hAnsi="Times New Roman"/>
          <w:sz w:val="28"/>
          <w:szCs w:val="28"/>
          <w:lang w:val="uk-UA"/>
        </w:rPr>
        <w:t xml:space="preserve">овому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порядку. </w:t>
      </w:r>
    </w:p>
    <w:p w:rsidR="00EF2E5B" w:rsidRPr="00214D36" w:rsidRDefault="00EF2E5B" w:rsidP="00EF2E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5B" w:rsidRPr="00214D36" w:rsidRDefault="00EF2E5B" w:rsidP="00EF2E5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F2E5B" w:rsidRPr="00214D36" w:rsidRDefault="00AB00A2" w:rsidP="006B37E1">
      <w:pPr>
        <w:spacing w:after="0" w:line="240" w:lineRule="auto"/>
        <w:ind w:left="92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="006B37E1" w:rsidRPr="00214D36">
        <w:rPr>
          <w:rFonts w:ascii="Times New Roman" w:hAnsi="Times New Roman"/>
          <w:b/>
          <w:i/>
          <w:sz w:val="28"/>
          <w:szCs w:val="28"/>
          <w:lang w:val="uk-UA"/>
        </w:rPr>
        <w:t>.ЗАКЛЮЧНІ ПОЛОЖЕННЯ</w:t>
      </w:r>
    </w:p>
    <w:p w:rsidR="00EF2E5B" w:rsidRPr="00214D36" w:rsidRDefault="00EF2E5B" w:rsidP="00EF2E5B">
      <w:pPr>
        <w:spacing w:after="0" w:line="240" w:lineRule="auto"/>
        <w:ind w:left="795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AB00A2" w:rsidRPr="00214D36" w:rsidRDefault="00AB00A2" w:rsidP="00EF2E5B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7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DD1650" w:rsidRPr="00214D36">
        <w:rPr>
          <w:rFonts w:ascii="Times New Roman" w:hAnsi="Times New Roman"/>
          <w:sz w:val="28"/>
          <w:szCs w:val="28"/>
          <w:lang w:val="uk-UA"/>
        </w:rPr>
        <w:t>Працівники, які здійснюють прийом 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Мобільно</w:t>
      </w:r>
      <w:r w:rsidRPr="00214D36">
        <w:rPr>
          <w:rFonts w:ascii="Times New Roman" w:hAnsi="Times New Roman"/>
          <w:sz w:val="28"/>
          <w:szCs w:val="28"/>
          <w:lang w:val="uk-UA"/>
        </w:rPr>
        <w:t>му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офіс</w:t>
      </w:r>
      <w:r w:rsidRPr="00214D36">
        <w:rPr>
          <w:rFonts w:ascii="Times New Roman" w:hAnsi="Times New Roman"/>
          <w:sz w:val="28"/>
          <w:szCs w:val="28"/>
          <w:lang w:val="uk-UA"/>
        </w:rPr>
        <w:t>і:</w:t>
      </w:r>
    </w:p>
    <w:p w:rsidR="00EF2E5B" w:rsidRPr="00214D36" w:rsidRDefault="00AB00A2" w:rsidP="00EF2E5B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7.1.1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 працюють відповідно до визначено</w:t>
      </w:r>
      <w:r w:rsidR="00A719A1" w:rsidRPr="00214D36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Інструкці</w:t>
      </w:r>
      <w:r w:rsidR="00A719A1" w:rsidRPr="00214D36">
        <w:rPr>
          <w:rFonts w:ascii="Times New Roman" w:hAnsi="Times New Roman"/>
          <w:sz w:val="28"/>
          <w:szCs w:val="28"/>
          <w:lang w:val="uk-UA"/>
        </w:rPr>
        <w:t>є</w:t>
      </w:r>
      <w:r w:rsidR="00FA3859" w:rsidRPr="00214D36">
        <w:rPr>
          <w:rFonts w:ascii="Times New Roman" w:hAnsi="Times New Roman"/>
          <w:sz w:val="28"/>
          <w:szCs w:val="28"/>
          <w:lang w:val="uk-UA"/>
        </w:rPr>
        <w:t>ю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графіка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 xml:space="preserve">складається згідно з вимогами чинного законодавства України у сфері трудових відносин, затверджується </w:t>
      </w:r>
      <w:r w:rsidR="00FA3859" w:rsidRPr="00214D36">
        <w:rPr>
          <w:rFonts w:ascii="Times New Roman" w:hAnsi="Times New Roman"/>
          <w:sz w:val="28"/>
          <w:szCs w:val="28"/>
          <w:lang w:val="uk-UA"/>
        </w:rPr>
        <w:t>заступником міського голови відповідно до розподілу обов’язків</w:t>
      </w:r>
      <w:r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356022" w:rsidRPr="00214D36" w:rsidRDefault="00AB00A2" w:rsidP="000A0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 xml:space="preserve">7.1.2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несуть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відповідальність за збереження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й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належне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5B" w:rsidRPr="00214D36">
        <w:rPr>
          <w:rFonts w:ascii="Times New Roman" w:hAnsi="Times New Roman"/>
          <w:sz w:val="28"/>
          <w:szCs w:val="28"/>
          <w:lang w:val="uk-UA"/>
        </w:rPr>
        <w:t>службового майна</w:t>
      </w:r>
      <w:r w:rsidRPr="00214D36">
        <w:rPr>
          <w:rFonts w:ascii="Times New Roman" w:hAnsi="Times New Roman"/>
          <w:sz w:val="28"/>
          <w:szCs w:val="28"/>
          <w:lang w:val="uk-UA"/>
        </w:rPr>
        <w:t>,інших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>матеріальних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цінностей, </w:t>
      </w:r>
      <w:r w:rsidR="00356022" w:rsidRPr="00214D36">
        <w:rPr>
          <w:rFonts w:ascii="Times New Roman" w:hAnsi="Times New Roman"/>
          <w:sz w:val="28"/>
          <w:szCs w:val="28"/>
          <w:lang w:val="uk-UA"/>
        </w:rPr>
        <w:t>внутрішн</w:t>
      </w:r>
      <w:r w:rsidR="00F75F5F" w:rsidRPr="00214D36">
        <w:rPr>
          <w:rFonts w:ascii="Times New Roman" w:hAnsi="Times New Roman"/>
          <w:sz w:val="28"/>
          <w:szCs w:val="28"/>
          <w:lang w:val="uk-UA"/>
        </w:rPr>
        <w:t>ього</w:t>
      </w:r>
      <w:r w:rsidR="00356022" w:rsidRPr="00214D36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DA08E7" w:rsidRPr="00214D36">
        <w:rPr>
          <w:rFonts w:ascii="Times New Roman" w:hAnsi="Times New Roman"/>
          <w:sz w:val="28"/>
          <w:szCs w:val="28"/>
          <w:lang w:val="uk-UA"/>
        </w:rPr>
        <w:t>;</w:t>
      </w:r>
    </w:p>
    <w:p w:rsidR="00EF2E5B" w:rsidRPr="00214D36" w:rsidRDefault="00AB00A2" w:rsidP="00DA0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D36">
        <w:rPr>
          <w:rFonts w:ascii="Times New Roman" w:hAnsi="Times New Roman"/>
          <w:sz w:val="28"/>
          <w:szCs w:val="28"/>
          <w:lang w:val="uk-UA"/>
        </w:rPr>
        <w:t>7.1.3 щоденно здійснюють п</w:t>
      </w:r>
      <w:r w:rsidR="00D83045" w:rsidRPr="00214D36">
        <w:rPr>
          <w:rFonts w:ascii="Times New Roman" w:hAnsi="Times New Roman"/>
          <w:sz w:val="28"/>
          <w:szCs w:val="28"/>
          <w:lang w:val="uk-UA"/>
        </w:rPr>
        <w:t>еревірк</w:t>
      </w:r>
      <w:r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D83045" w:rsidRPr="00214D36">
        <w:rPr>
          <w:rFonts w:ascii="Times New Roman" w:hAnsi="Times New Roman"/>
          <w:sz w:val="28"/>
          <w:szCs w:val="28"/>
          <w:lang w:val="uk-UA"/>
        </w:rPr>
        <w:t xml:space="preserve"> обладнання Мобільного офісу</w:t>
      </w:r>
      <w:r w:rsidRPr="00214D3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A0476" w:rsidRPr="00214D36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214D36">
        <w:rPr>
          <w:rFonts w:ascii="Times New Roman" w:hAnsi="Times New Roman"/>
          <w:sz w:val="28"/>
          <w:szCs w:val="28"/>
          <w:lang w:val="uk-UA"/>
        </w:rPr>
        <w:t>п</w:t>
      </w:r>
      <w:r w:rsidR="00356022" w:rsidRPr="00214D36">
        <w:rPr>
          <w:rFonts w:ascii="Times New Roman" w:hAnsi="Times New Roman"/>
          <w:sz w:val="28"/>
          <w:szCs w:val="28"/>
          <w:lang w:val="uk-UA"/>
        </w:rPr>
        <w:t>рийом</w:t>
      </w:r>
      <w:r w:rsidR="00CB4F0D" w:rsidRPr="00214D36">
        <w:rPr>
          <w:rFonts w:ascii="Times New Roman" w:hAnsi="Times New Roman"/>
          <w:sz w:val="28"/>
          <w:szCs w:val="28"/>
          <w:lang w:val="uk-UA"/>
        </w:rPr>
        <w:t>-</w:t>
      </w:r>
      <w:r w:rsidR="00356022" w:rsidRPr="00214D36">
        <w:rPr>
          <w:rFonts w:ascii="Times New Roman" w:hAnsi="Times New Roman"/>
          <w:sz w:val="28"/>
          <w:szCs w:val="28"/>
          <w:lang w:val="uk-UA"/>
        </w:rPr>
        <w:t>передач</w:t>
      </w:r>
      <w:r w:rsidRPr="00214D36">
        <w:rPr>
          <w:rFonts w:ascii="Times New Roman" w:hAnsi="Times New Roman"/>
          <w:sz w:val="28"/>
          <w:szCs w:val="28"/>
          <w:lang w:val="uk-UA"/>
        </w:rPr>
        <w:t>у</w:t>
      </w:r>
      <w:r w:rsidR="00214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646" w:rsidRPr="00214D36">
        <w:rPr>
          <w:rFonts w:ascii="Times New Roman" w:hAnsi="Times New Roman"/>
          <w:sz w:val="28"/>
          <w:szCs w:val="28"/>
          <w:lang w:val="uk-UA"/>
        </w:rPr>
        <w:t>за</w:t>
      </w:r>
      <w:r w:rsidR="00356022" w:rsidRPr="00214D36">
        <w:rPr>
          <w:rFonts w:ascii="Times New Roman" w:hAnsi="Times New Roman"/>
          <w:sz w:val="28"/>
          <w:szCs w:val="28"/>
          <w:lang w:val="uk-UA"/>
        </w:rPr>
        <w:t xml:space="preserve"> журнал</w:t>
      </w:r>
      <w:r w:rsidR="00846646" w:rsidRPr="00214D36">
        <w:rPr>
          <w:rFonts w:ascii="Times New Roman" w:hAnsi="Times New Roman"/>
          <w:sz w:val="28"/>
          <w:szCs w:val="28"/>
          <w:lang w:val="uk-UA"/>
        </w:rPr>
        <w:t>ом</w:t>
      </w:r>
      <w:r w:rsidR="00356022" w:rsidRPr="00214D36">
        <w:rPr>
          <w:rFonts w:ascii="Times New Roman" w:hAnsi="Times New Roman"/>
          <w:sz w:val="28"/>
          <w:szCs w:val="28"/>
          <w:lang w:val="uk-UA"/>
        </w:rPr>
        <w:t xml:space="preserve"> прийому-передачі під підпис відповідальних працівників</w:t>
      </w:r>
      <w:r w:rsidR="00846646" w:rsidRPr="00214D36">
        <w:rPr>
          <w:rFonts w:ascii="Times New Roman" w:hAnsi="Times New Roman"/>
          <w:sz w:val="28"/>
          <w:szCs w:val="28"/>
          <w:lang w:val="uk-UA"/>
        </w:rPr>
        <w:t>.</w:t>
      </w:r>
    </w:p>
    <w:p w:rsidR="00D83045" w:rsidRPr="00214D36" w:rsidRDefault="00D83045" w:rsidP="00EF2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1B7" w:rsidRPr="00214D36" w:rsidRDefault="00B551B7" w:rsidP="00EF2E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0476" w:rsidRPr="00214D36" w:rsidRDefault="000A0476" w:rsidP="00EF2E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0476" w:rsidRPr="00214D36" w:rsidRDefault="000A0476" w:rsidP="00EF2E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F4328" w:rsidRPr="00214D36" w:rsidRDefault="001F4328" w:rsidP="00EF2E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В.о</w:t>
      </w:r>
      <w:proofErr w:type="spellEnd"/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. керуюч</w:t>
      </w:r>
      <w:r w:rsidR="000A0476"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ої </w:t>
      </w: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 w:rsidR="00214D3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-</w:t>
      </w:r>
    </w:p>
    <w:p w:rsidR="00117BDB" w:rsidRPr="00214D36" w:rsidRDefault="003E6770" w:rsidP="00EF2E5B">
      <w:pPr>
        <w:spacing w:after="0" w:line="240" w:lineRule="auto"/>
        <w:jc w:val="both"/>
        <w:rPr>
          <w:sz w:val="28"/>
          <w:szCs w:val="28"/>
          <w:lang w:val="uk-UA"/>
        </w:rPr>
      </w:pPr>
      <w:r w:rsidRPr="00214D36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 w:rsidR="001F4328" w:rsidRPr="00214D36">
        <w:rPr>
          <w:rFonts w:ascii="Times New Roman" w:hAnsi="Times New Roman"/>
          <w:b/>
          <w:i/>
          <w:sz w:val="28"/>
          <w:szCs w:val="28"/>
          <w:lang w:val="uk-UA"/>
        </w:rPr>
        <w:t>аступник міського голови</w:t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F2E5B" w:rsidRPr="00214D3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1F4328" w:rsidRPr="00214D36">
        <w:rPr>
          <w:rFonts w:ascii="Times New Roman" w:hAnsi="Times New Roman"/>
          <w:b/>
          <w:i/>
          <w:sz w:val="28"/>
          <w:szCs w:val="28"/>
          <w:lang w:val="uk-UA"/>
        </w:rPr>
        <w:t>В.Б</w:t>
      </w:r>
      <w:r w:rsidR="00AC2A4D" w:rsidRPr="00214D36"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="001F4328" w:rsidRPr="00214D36">
        <w:rPr>
          <w:rFonts w:ascii="Times New Roman" w:hAnsi="Times New Roman"/>
          <w:b/>
          <w:i/>
          <w:sz w:val="28"/>
          <w:szCs w:val="28"/>
          <w:lang w:val="uk-UA"/>
        </w:rPr>
        <w:t>рлін</w:t>
      </w:r>
    </w:p>
    <w:p w:rsidR="00DA08E7" w:rsidRPr="00214D36" w:rsidRDefault="00DA08E7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A0476" w:rsidRPr="00214D36" w:rsidRDefault="000A0476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A0476" w:rsidRPr="00214D36" w:rsidRDefault="000A0476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A0476" w:rsidRPr="00214D36" w:rsidRDefault="000A0476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A0476" w:rsidRPr="00214D36" w:rsidRDefault="000A0476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747A33" w:rsidRPr="00214D36" w:rsidRDefault="00747A33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747A33" w:rsidRPr="00214D36" w:rsidRDefault="00747A33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747A33" w:rsidRPr="00214D36" w:rsidRDefault="00747A33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747A33" w:rsidRPr="00214D36" w:rsidRDefault="00747A33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747A33" w:rsidRPr="00214D36" w:rsidRDefault="00747A33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747A33" w:rsidRPr="00214D36" w:rsidRDefault="00747A33" w:rsidP="0049152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sectPr w:rsidR="00747A33" w:rsidRPr="00214D36" w:rsidSect="00AC2A4D">
      <w:headerReference w:type="default" r:id="rId16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0B" w:rsidRDefault="0007040B">
      <w:pPr>
        <w:spacing w:after="0" w:line="240" w:lineRule="auto"/>
      </w:pPr>
      <w:r>
        <w:separator/>
      </w:r>
    </w:p>
  </w:endnote>
  <w:endnote w:type="continuationSeparator" w:id="1">
    <w:p w:rsidR="0007040B" w:rsidRDefault="000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0B" w:rsidRDefault="0007040B">
      <w:pPr>
        <w:spacing w:after="0" w:line="240" w:lineRule="auto"/>
      </w:pPr>
      <w:r>
        <w:separator/>
      </w:r>
    </w:p>
  </w:footnote>
  <w:footnote w:type="continuationSeparator" w:id="1">
    <w:p w:rsidR="0007040B" w:rsidRDefault="000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0B" w:rsidRPr="00747A33" w:rsidRDefault="007B6539" w:rsidP="006B6071">
    <w:pPr>
      <w:pStyle w:val="a3"/>
      <w:jc w:val="center"/>
    </w:pPr>
    <w:r w:rsidRPr="00747A33">
      <w:rPr>
        <w:rFonts w:ascii="Times New Roman" w:hAnsi="Times New Roman"/>
        <w:sz w:val="24"/>
        <w:szCs w:val="24"/>
      </w:rPr>
      <w:fldChar w:fldCharType="begin"/>
    </w:r>
    <w:r w:rsidR="0007040B" w:rsidRPr="00747A33">
      <w:rPr>
        <w:rFonts w:ascii="Times New Roman" w:hAnsi="Times New Roman"/>
        <w:sz w:val="24"/>
        <w:szCs w:val="24"/>
      </w:rPr>
      <w:instrText xml:space="preserve"> PAGE   \* MERGEFORMAT </w:instrText>
    </w:r>
    <w:r w:rsidRPr="00747A33">
      <w:rPr>
        <w:rFonts w:ascii="Times New Roman" w:hAnsi="Times New Roman"/>
        <w:sz w:val="24"/>
        <w:szCs w:val="24"/>
      </w:rPr>
      <w:fldChar w:fldCharType="separate"/>
    </w:r>
    <w:r w:rsidR="00214D36">
      <w:rPr>
        <w:rFonts w:ascii="Times New Roman" w:hAnsi="Times New Roman"/>
        <w:noProof/>
        <w:sz w:val="24"/>
        <w:szCs w:val="24"/>
      </w:rPr>
      <w:t>9</w:t>
    </w:r>
    <w:r w:rsidRPr="00747A3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21D"/>
    <w:multiLevelType w:val="hybridMultilevel"/>
    <w:tmpl w:val="48BCDBAC"/>
    <w:lvl w:ilvl="0" w:tplc="67942B90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5558F"/>
    <w:multiLevelType w:val="hybridMultilevel"/>
    <w:tmpl w:val="BE60D9D2"/>
    <w:lvl w:ilvl="0" w:tplc="67942B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6E0A"/>
    <w:multiLevelType w:val="multilevel"/>
    <w:tmpl w:val="ADB0D6B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33211C3"/>
    <w:multiLevelType w:val="hybridMultilevel"/>
    <w:tmpl w:val="51464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1F7CB1"/>
    <w:multiLevelType w:val="hybridMultilevel"/>
    <w:tmpl w:val="B2363E16"/>
    <w:lvl w:ilvl="0" w:tplc="2914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F6FA9"/>
    <w:multiLevelType w:val="hybridMultilevel"/>
    <w:tmpl w:val="D1821A46"/>
    <w:lvl w:ilvl="0" w:tplc="67942B9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D4D5E"/>
    <w:multiLevelType w:val="hybridMultilevel"/>
    <w:tmpl w:val="89481CA2"/>
    <w:lvl w:ilvl="0" w:tplc="67942B9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59657F"/>
    <w:multiLevelType w:val="hybridMultilevel"/>
    <w:tmpl w:val="8B0CB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DC7184"/>
    <w:multiLevelType w:val="hybridMultilevel"/>
    <w:tmpl w:val="A1BC519A"/>
    <w:lvl w:ilvl="0" w:tplc="FD48817A">
      <w:start w:val="1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9E159AB"/>
    <w:multiLevelType w:val="hybridMultilevel"/>
    <w:tmpl w:val="569C11B8"/>
    <w:lvl w:ilvl="0" w:tplc="77C8B90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F574F13"/>
    <w:multiLevelType w:val="multilevel"/>
    <w:tmpl w:val="B53674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30F72261"/>
    <w:multiLevelType w:val="hybridMultilevel"/>
    <w:tmpl w:val="37CCE60A"/>
    <w:lvl w:ilvl="0" w:tplc="ED26772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FA22EB1"/>
    <w:multiLevelType w:val="hybridMultilevel"/>
    <w:tmpl w:val="0A48C072"/>
    <w:lvl w:ilvl="0" w:tplc="6FAA5DE8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>
    <w:nsid w:val="5FE344CE"/>
    <w:multiLevelType w:val="multilevel"/>
    <w:tmpl w:val="A34ABB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7AB8273F"/>
    <w:multiLevelType w:val="multilevel"/>
    <w:tmpl w:val="C7DE28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C19180B"/>
    <w:multiLevelType w:val="hybridMultilevel"/>
    <w:tmpl w:val="057E1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7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E5B"/>
    <w:rsid w:val="00005DE3"/>
    <w:rsid w:val="0002533E"/>
    <w:rsid w:val="000266BA"/>
    <w:rsid w:val="0002741C"/>
    <w:rsid w:val="0003095E"/>
    <w:rsid w:val="00042AA6"/>
    <w:rsid w:val="000539CF"/>
    <w:rsid w:val="00063736"/>
    <w:rsid w:val="0007040B"/>
    <w:rsid w:val="0007117F"/>
    <w:rsid w:val="00080DA4"/>
    <w:rsid w:val="00096722"/>
    <w:rsid w:val="000A0476"/>
    <w:rsid w:val="000A0507"/>
    <w:rsid w:val="000A2D1F"/>
    <w:rsid w:val="000A6564"/>
    <w:rsid w:val="00106F8F"/>
    <w:rsid w:val="00117BDB"/>
    <w:rsid w:val="00124612"/>
    <w:rsid w:val="001266B0"/>
    <w:rsid w:val="00130042"/>
    <w:rsid w:val="00150807"/>
    <w:rsid w:val="00155CEE"/>
    <w:rsid w:val="001654AC"/>
    <w:rsid w:val="00167F8C"/>
    <w:rsid w:val="0018307F"/>
    <w:rsid w:val="00186064"/>
    <w:rsid w:val="00191B1A"/>
    <w:rsid w:val="00193387"/>
    <w:rsid w:val="0019409D"/>
    <w:rsid w:val="001F4328"/>
    <w:rsid w:val="00214D36"/>
    <w:rsid w:val="00233F07"/>
    <w:rsid w:val="002513FA"/>
    <w:rsid w:val="0027322E"/>
    <w:rsid w:val="00283B00"/>
    <w:rsid w:val="00290B3C"/>
    <w:rsid w:val="00291AAD"/>
    <w:rsid w:val="00297B47"/>
    <w:rsid w:val="002D7C15"/>
    <w:rsid w:val="002F12A9"/>
    <w:rsid w:val="00317433"/>
    <w:rsid w:val="00356022"/>
    <w:rsid w:val="003604B0"/>
    <w:rsid w:val="00375BA9"/>
    <w:rsid w:val="003817F1"/>
    <w:rsid w:val="003D396B"/>
    <w:rsid w:val="003E6770"/>
    <w:rsid w:val="00412FCD"/>
    <w:rsid w:val="00434A05"/>
    <w:rsid w:val="004501D2"/>
    <w:rsid w:val="00455103"/>
    <w:rsid w:val="004559FA"/>
    <w:rsid w:val="004724B9"/>
    <w:rsid w:val="0047349F"/>
    <w:rsid w:val="0049152C"/>
    <w:rsid w:val="004A04F1"/>
    <w:rsid w:val="004A1070"/>
    <w:rsid w:val="004C6D2D"/>
    <w:rsid w:val="004C7122"/>
    <w:rsid w:val="005214C1"/>
    <w:rsid w:val="00526264"/>
    <w:rsid w:val="0055266C"/>
    <w:rsid w:val="00567235"/>
    <w:rsid w:val="00576131"/>
    <w:rsid w:val="005912D8"/>
    <w:rsid w:val="005A1B9C"/>
    <w:rsid w:val="005A3F45"/>
    <w:rsid w:val="005C2628"/>
    <w:rsid w:val="005D4F48"/>
    <w:rsid w:val="005E305E"/>
    <w:rsid w:val="005E4E8E"/>
    <w:rsid w:val="005F35D5"/>
    <w:rsid w:val="005F449D"/>
    <w:rsid w:val="005F518F"/>
    <w:rsid w:val="00604511"/>
    <w:rsid w:val="00605833"/>
    <w:rsid w:val="006317BC"/>
    <w:rsid w:val="006400AD"/>
    <w:rsid w:val="00655F98"/>
    <w:rsid w:val="00677D04"/>
    <w:rsid w:val="00680438"/>
    <w:rsid w:val="006A1A8B"/>
    <w:rsid w:val="006A70D2"/>
    <w:rsid w:val="006B37E1"/>
    <w:rsid w:val="006B6071"/>
    <w:rsid w:val="006C1313"/>
    <w:rsid w:val="006F6AD9"/>
    <w:rsid w:val="006F7A9A"/>
    <w:rsid w:val="00721BEB"/>
    <w:rsid w:val="0072417D"/>
    <w:rsid w:val="00731D7F"/>
    <w:rsid w:val="007352E7"/>
    <w:rsid w:val="007412F3"/>
    <w:rsid w:val="00747A33"/>
    <w:rsid w:val="00750873"/>
    <w:rsid w:val="007548F2"/>
    <w:rsid w:val="00754C9A"/>
    <w:rsid w:val="007608BE"/>
    <w:rsid w:val="00765C97"/>
    <w:rsid w:val="00771FC9"/>
    <w:rsid w:val="007804A1"/>
    <w:rsid w:val="007A4AC1"/>
    <w:rsid w:val="007B6539"/>
    <w:rsid w:val="007F7573"/>
    <w:rsid w:val="007F77F2"/>
    <w:rsid w:val="00831213"/>
    <w:rsid w:val="00846646"/>
    <w:rsid w:val="00853E87"/>
    <w:rsid w:val="008727B0"/>
    <w:rsid w:val="00876BEE"/>
    <w:rsid w:val="00876E35"/>
    <w:rsid w:val="00877A94"/>
    <w:rsid w:val="00883E5F"/>
    <w:rsid w:val="008B3B52"/>
    <w:rsid w:val="008B4A88"/>
    <w:rsid w:val="008B4F52"/>
    <w:rsid w:val="008B6681"/>
    <w:rsid w:val="008D77E5"/>
    <w:rsid w:val="008E12F5"/>
    <w:rsid w:val="008E30AE"/>
    <w:rsid w:val="008E3C0B"/>
    <w:rsid w:val="008F25B0"/>
    <w:rsid w:val="008F2DB0"/>
    <w:rsid w:val="008F3CB3"/>
    <w:rsid w:val="0090761B"/>
    <w:rsid w:val="00910C2C"/>
    <w:rsid w:val="009660B5"/>
    <w:rsid w:val="00980FD1"/>
    <w:rsid w:val="0099352B"/>
    <w:rsid w:val="009A64AB"/>
    <w:rsid w:val="009B5DD7"/>
    <w:rsid w:val="009B620B"/>
    <w:rsid w:val="009C35E4"/>
    <w:rsid w:val="00A0162A"/>
    <w:rsid w:val="00A07F65"/>
    <w:rsid w:val="00A20340"/>
    <w:rsid w:val="00A276C3"/>
    <w:rsid w:val="00A40536"/>
    <w:rsid w:val="00A719A1"/>
    <w:rsid w:val="00A74B74"/>
    <w:rsid w:val="00A8371E"/>
    <w:rsid w:val="00AB00A2"/>
    <w:rsid w:val="00AC2A4D"/>
    <w:rsid w:val="00AC4827"/>
    <w:rsid w:val="00AD12AB"/>
    <w:rsid w:val="00AE39C4"/>
    <w:rsid w:val="00B154EE"/>
    <w:rsid w:val="00B25BE0"/>
    <w:rsid w:val="00B27522"/>
    <w:rsid w:val="00B32210"/>
    <w:rsid w:val="00B45BC9"/>
    <w:rsid w:val="00B551B7"/>
    <w:rsid w:val="00B82751"/>
    <w:rsid w:val="00B82AC6"/>
    <w:rsid w:val="00B91B75"/>
    <w:rsid w:val="00BE3DF3"/>
    <w:rsid w:val="00BF6312"/>
    <w:rsid w:val="00C33E22"/>
    <w:rsid w:val="00C35F9E"/>
    <w:rsid w:val="00C55897"/>
    <w:rsid w:val="00C953D7"/>
    <w:rsid w:val="00C954A0"/>
    <w:rsid w:val="00CA5C24"/>
    <w:rsid w:val="00CB4F0D"/>
    <w:rsid w:val="00CE4BF6"/>
    <w:rsid w:val="00CF033C"/>
    <w:rsid w:val="00D26955"/>
    <w:rsid w:val="00D270FF"/>
    <w:rsid w:val="00D343B8"/>
    <w:rsid w:val="00D41390"/>
    <w:rsid w:val="00D6220B"/>
    <w:rsid w:val="00D83045"/>
    <w:rsid w:val="00D90859"/>
    <w:rsid w:val="00DA08E7"/>
    <w:rsid w:val="00DA34B8"/>
    <w:rsid w:val="00DB269E"/>
    <w:rsid w:val="00DB4CCC"/>
    <w:rsid w:val="00DC1734"/>
    <w:rsid w:val="00DD1650"/>
    <w:rsid w:val="00DE1941"/>
    <w:rsid w:val="00DF1DC9"/>
    <w:rsid w:val="00DF651D"/>
    <w:rsid w:val="00E049DD"/>
    <w:rsid w:val="00E1637E"/>
    <w:rsid w:val="00E2008F"/>
    <w:rsid w:val="00E26386"/>
    <w:rsid w:val="00E33DA7"/>
    <w:rsid w:val="00E34034"/>
    <w:rsid w:val="00E62581"/>
    <w:rsid w:val="00E64271"/>
    <w:rsid w:val="00E71DE6"/>
    <w:rsid w:val="00E85814"/>
    <w:rsid w:val="00E85D73"/>
    <w:rsid w:val="00E956D1"/>
    <w:rsid w:val="00EA3AEC"/>
    <w:rsid w:val="00EA66A6"/>
    <w:rsid w:val="00EF0C92"/>
    <w:rsid w:val="00EF2E5B"/>
    <w:rsid w:val="00F0777E"/>
    <w:rsid w:val="00F11BD3"/>
    <w:rsid w:val="00F23B7E"/>
    <w:rsid w:val="00F23D52"/>
    <w:rsid w:val="00F27016"/>
    <w:rsid w:val="00F53634"/>
    <w:rsid w:val="00F57266"/>
    <w:rsid w:val="00F6344C"/>
    <w:rsid w:val="00F65C35"/>
    <w:rsid w:val="00F75F5F"/>
    <w:rsid w:val="00F83B37"/>
    <w:rsid w:val="00FA3859"/>
    <w:rsid w:val="00FA6157"/>
    <w:rsid w:val="00FB2F82"/>
    <w:rsid w:val="00FB5229"/>
    <w:rsid w:val="00FC5C82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5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F2E5B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E5B"/>
    <w:rPr>
      <w:rFonts w:ascii="Cambria" w:eastAsia="Times New Roman" w:hAnsi="Cambria" w:cs="Times New Roman"/>
      <w:b/>
      <w:bCs/>
      <w:color w:val="4F81BD"/>
      <w:sz w:val="24"/>
      <w:szCs w:val="24"/>
      <w:lang/>
    </w:rPr>
  </w:style>
  <w:style w:type="paragraph" w:styleId="a3">
    <w:name w:val="header"/>
    <w:basedOn w:val="a"/>
    <w:link w:val="a4"/>
    <w:uiPriority w:val="99"/>
    <w:unhideWhenUsed/>
    <w:rsid w:val="00EF2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E5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F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672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1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E19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941"/>
  </w:style>
  <w:style w:type="paragraph" w:customStyle="1" w:styleId="style7">
    <w:name w:val="style7"/>
    <w:basedOn w:val="a"/>
    <w:rsid w:val="005F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B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5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F2E5B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2E5B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EF2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E5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F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672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1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E19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941"/>
  </w:style>
  <w:style w:type="paragraph" w:customStyle="1" w:styleId="style7">
    <w:name w:val="style7"/>
    <w:basedOn w:val="a"/>
    <w:rsid w:val="005F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B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E%D1%86%D1%96%D0%B0%D0%BB%D1%8C%D0%BD%D0%B0_%D0%B3%D1%80%D1%83%D0%BF%D0%B0" TargetMode="External"/><Relationship Id="rId13" Type="http://schemas.openxmlformats.org/officeDocument/2006/relationships/hyperlink" Target="https://uk.wikipedia.org/wiki/%D0%A4%D1%96%D0%B7%D0%B8%D1%87%D0%BD%D0%B0_%D0%BE%D1%81%D0%BE%D0%B1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A1%D0%BE%D1%86%D1%96%D0%B0%D0%BB%D1%8C%D0%BD%D0%B0_%D0%B0%D0%B4%D0%B0%D0%BF%D1%82%D0%B0%D1%86%D1%96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6%D0%B8%D1%82%D1%82%D1%94%D0%B4%D1%96%D1%8F%D0%BB%D1%8C%D0%BD%D1%96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0%B8%D0%BA%D0%BE%D0%BD%D0%B0%D0%B2%D1%87%D0%B0_%D0%B2%D0%BB%D0%B0%D0%B4%D0%B0" TargetMode="External"/><Relationship Id="rId10" Type="http://schemas.openxmlformats.org/officeDocument/2006/relationships/hyperlink" Target="https://uk.wikipedia.org/wiki/%D0%A1%D0%BA%D0%BB%D0%B0%D0%B4%D0%BD%D1%96_%D0%B6%D0%B8%D1%82%D1%82%D1%94%D0%B2%D1%96_%D0%BE%D0%B1%D1%81%D1%82%D0%B0%D0%B2%D0%B8%D0%BD%D0%B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86%D0%BD%D0%B4%D0%B8%D0%B2%D1%96%D0%B4" TargetMode="External"/><Relationship Id="rId14" Type="http://schemas.openxmlformats.org/officeDocument/2006/relationships/hyperlink" Target="https://uk.wikipedia.org/wiki/%D0%AE%D1%80%D0%B8%D0%B4%D0%B8%D1%87%D0%BD%D0%B0_%D0%BE%D1%81%D0%BE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26B3-DC2B-4CBD-8706-FAC5C3C8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9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dialog7</dc:creator>
  <cp:lastModifiedBy>zagalny3371</cp:lastModifiedBy>
  <cp:revision>90</cp:revision>
  <cp:lastPrinted>2017-04-11T06:11:00Z</cp:lastPrinted>
  <dcterms:created xsi:type="dcterms:W3CDTF">2017-04-03T09:11:00Z</dcterms:created>
  <dcterms:modified xsi:type="dcterms:W3CDTF">2017-04-12T12:26:00Z</dcterms:modified>
</cp:coreProperties>
</file>