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91" w:rsidRPr="004632ED" w:rsidRDefault="00D57191" w:rsidP="00D078CA">
      <w:pPr>
        <w:ind w:left="5368" w:firstLine="444"/>
        <w:jc w:val="both"/>
        <w:rPr>
          <w:i/>
          <w:sz w:val="24"/>
          <w:szCs w:val="24"/>
        </w:rPr>
      </w:pPr>
      <w:r w:rsidRPr="004632ED">
        <w:rPr>
          <w:i/>
          <w:sz w:val="24"/>
          <w:szCs w:val="24"/>
        </w:rPr>
        <w:t>Додаток</w:t>
      </w:r>
    </w:p>
    <w:p w:rsidR="00D57191" w:rsidRPr="004632ED" w:rsidRDefault="00D57191" w:rsidP="00D57191">
      <w:pPr>
        <w:pStyle w:val="1"/>
        <w:ind w:left="5812"/>
        <w:jc w:val="both"/>
        <w:rPr>
          <w:b w:val="0"/>
          <w:i/>
          <w:sz w:val="24"/>
          <w:szCs w:val="24"/>
          <w:lang w:val="uk-UA"/>
        </w:rPr>
      </w:pPr>
      <w:r w:rsidRPr="004632ED">
        <w:rPr>
          <w:b w:val="0"/>
          <w:i/>
          <w:sz w:val="24"/>
          <w:szCs w:val="24"/>
          <w:lang w:val="uk-UA"/>
        </w:rPr>
        <w:t xml:space="preserve">до звіту  </w:t>
      </w:r>
      <w:r>
        <w:rPr>
          <w:b w:val="0"/>
          <w:i/>
          <w:sz w:val="24"/>
          <w:szCs w:val="24"/>
          <w:lang w:val="uk-UA"/>
        </w:rPr>
        <w:t xml:space="preserve">з </w:t>
      </w:r>
      <w:r w:rsidRPr="004632ED">
        <w:rPr>
          <w:b w:val="0"/>
          <w:i/>
          <w:sz w:val="24"/>
          <w:szCs w:val="24"/>
          <w:lang w:val="uk-UA"/>
        </w:rPr>
        <w:t>виконання комплексної програми  підтримки в 2016 році в                 м. Кривому  Розі  учасників антитерори</w:t>
      </w:r>
      <w:r>
        <w:rPr>
          <w:b w:val="0"/>
          <w:i/>
          <w:sz w:val="24"/>
          <w:szCs w:val="24"/>
          <w:lang w:val="uk-UA"/>
        </w:rPr>
        <w:t>стичної операції  на сході Укра</w:t>
      </w:r>
      <w:r w:rsidRPr="004632ED">
        <w:rPr>
          <w:b w:val="0"/>
          <w:i/>
          <w:sz w:val="24"/>
          <w:szCs w:val="24"/>
          <w:lang w:val="uk-UA"/>
        </w:rPr>
        <w:t>їни, членів  їх сімей та сімей  загиблих у ході її проведення</w:t>
      </w:r>
    </w:p>
    <w:p w:rsidR="00D57191" w:rsidRDefault="00D57191" w:rsidP="00D57191">
      <w:pPr>
        <w:ind w:left="5040"/>
        <w:rPr>
          <w:b/>
          <w:i/>
          <w:sz w:val="24"/>
          <w:szCs w:val="24"/>
        </w:rPr>
      </w:pPr>
    </w:p>
    <w:p w:rsidR="00D57191" w:rsidRDefault="00D57191" w:rsidP="00D57191">
      <w:pPr>
        <w:rPr>
          <w:b/>
          <w:i/>
          <w:sz w:val="28"/>
          <w:szCs w:val="28"/>
        </w:rPr>
      </w:pPr>
    </w:p>
    <w:p w:rsidR="00D57191" w:rsidRDefault="00D57191" w:rsidP="00D57191">
      <w:pPr>
        <w:jc w:val="center"/>
        <w:rPr>
          <w:b/>
          <w:i/>
          <w:sz w:val="28"/>
          <w:szCs w:val="28"/>
        </w:rPr>
      </w:pPr>
      <w:r>
        <w:rPr>
          <w:b/>
          <w:i/>
          <w:sz w:val="28"/>
          <w:szCs w:val="28"/>
        </w:rPr>
        <w:t>О</w:t>
      </w:r>
      <w:r w:rsidRPr="002F1BDF">
        <w:rPr>
          <w:b/>
          <w:i/>
          <w:sz w:val="28"/>
          <w:szCs w:val="28"/>
        </w:rPr>
        <w:t>бсяг видатків</w:t>
      </w:r>
    </w:p>
    <w:p w:rsidR="00D57191" w:rsidRPr="00DF429D" w:rsidRDefault="00D57191" w:rsidP="00D57191">
      <w:pPr>
        <w:ind w:right="-1"/>
        <w:jc w:val="center"/>
        <w:rPr>
          <w:b/>
          <w:bCs/>
          <w:i/>
          <w:sz w:val="28"/>
          <w:szCs w:val="28"/>
        </w:rPr>
      </w:pPr>
      <w:r w:rsidRPr="00DF429D">
        <w:rPr>
          <w:b/>
          <w:bCs/>
          <w:i/>
          <w:sz w:val="28"/>
          <w:szCs w:val="28"/>
        </w:rPr>
        <w:t>міського бюджету на фінансування</w:t>
      </w:r>
      <w:r w:rsidR="00BE73BA">
        <w:rPr>
          <w:b/>
          <w:bCs/>
          <w:i/>
          <w:sz w:val="28"/>
          <w:szCs w:val="28"/>
        </w:rPr>
        <w:t xml:space="preserve"> </w:t>
      </w:r>
      <w:r w:rsidRPr="00DF429D">
        <w:rPr>
          <w:b/>
          <w:bCs/>
          <w:i/>
          <w:sz w:val="28"/>
          <w:szCs w:val="28"/>
        </w:rPr>
        <w:t xml:space="preserve">комплексної програми  </w:t>
      </w:r>
    </w:p>
    <w:p w:rsidR="00D57191" w:rsidRPr="00DF429D" w:rsidRDefault="00D57191" w:rsidP="00D57191">
      <w:pPr>
        <w:ind w:right="-1"/>
        <w:jc w:val="center"/>
        <w:rPr>
          <w:b/>
          <w:bCs/>
          <w:i/>
          <w:sz w:val="28"/>
          <w:szCs w:val="28"/>
        </w:rPr>
      </w:pPr>
      <w:r w:rsidRPr="00DF429D">
        <w:rPr>
          <w:b/>
          <w:bCs/>
          <w:i/>
          <w:sz w:val="28"/>
          <w:szCs w:val="28"/>
        </w:rPr>
        <w:t xml:space="preserve">підтримки в 2016 році  в  м. Кривому  Розі  учасників антитерористичної </w:t>
      </w:r>
    </w:p>
    <w:p w:rsidR="00D57191" w:rsidRDefault="00D57191" w:rsidP="00D57191">
      <w:pPr>
        <w:ind w:right="-1"/>
        <w:jc w:val="center"/>
        <w:rPr>
          <w:b/>
          <w:bCs/>
          <w:i/>
          <w:sz w:val="28"/>
          <w:szCs w:val="28"/>
        </w:rPr>
      </w:pPr>
      <w:r w:rsidRPr="00DF429D">
        <w:rPr>
          <w:b/>
          <w:bCs/>
          <w:i/>
          <w:sz w:val="28"/>
          <w:szCs w:val="28"/>
        </w:rPr>
        <w:t>операції  на сході України, членів  їх сімей та сімей  загиблих</w:t>
      </w:r>
    </w:p>
    <w:p w:rsidR="00D57191" w:rsidRPr="00DF429D" w:rsidRDefault="00D57191" w:rsidP="00D57191">
      <w:pPr>
        <w:ind w:right="-1"/>
        <w:jc w:val="center"/>
        <w:rPr>
          <w:b/>
          <w:sz w:val="28"/>
          <w:szCs w:val="28"/>
        </w:rPr>
      </w:pPr>
      <w:r w:rsidRPr="00DF429D">
        <w:rPr>
          <w:b/>
          <w:bCs/>
          <w:i/>
          <w:sz w:val="28"/>
          <w:szCs w:val="28"/>
        </w:rPr>
        <w:t>у ході її проведення</w:t>
      </w:r>
    </w:p>
    <w:p w:rsidR="00D57191" w:rsidRPr="00DF429D" w:rsidRDefault="00D57191" w:rsidP="00D57191">
      <w:pPr>
        <w:pStyle w:val="1"/>
        <w:rPr>
          <w:i/>
          <w:szCs w:val="28"/>
          <w:lang w:val="uk-UA"/>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127"/>
        <w:gridCol w:w="1842"/>
      </w:tblGrid>
      <w:tr w:rsidR="00D57191" w:rsidRPr="004524AD" w:rsidTr="000B47E5">
        <w:trPr>
          <w:trHeight w:val="598"/>
        </w:trPr>
        <w:tc>
          <w:tcPr>
            <w:tcW w:w="851" w:type="dxa"/>
            <w:vAlign w:val="center"/>
          </w:tcPr>
          <w:p w:rsidR="00D57191" w:rsidRPr="004524AD" w:rsidRDefault="00D57191" w:rsidP="000B47E5">
            <w:pPr>
              <w:jc w:val="center"/>
              <w:rPr>
                <w:sz w:val="28"/>
                <w:szCs w:val="28"/>
              </w:rPr>
            </w:pPr>
            <w:r w:rsidRPr="002E3684">
              <w:rPr>
                <w:b/>
                <w:i/>
                <w:sz w:val="24"/>
                <w:szCs w:val="24"/>
              </w:rPr>
              <w:t>№ з/п</w:t>
            </w:r>
          </w:p>
        </w:tc>
        <w:tc>
          <w:tcPr>
            <w:tcW w:w="5812" w:type="dxa"/>
            <w:vAlign w:val="center"/>
          </w:tcPr>
          <w:p w:rsidR="00D57191" w:rsidRPr="004524AD" w:rsidRDefault="00D57191" w:rsidP="000B47E5">
            <w:pPr>
              <w:jc w:val="center"/>
              <w:rPr>
                <w:sz w:val="28"/>
                <w:szCs w:val="28"/>
              </w:rPr>
            </w:pPr>
            <w:r w:rsidRPr="00CE1915">
              <w:rPr>
                <w:b/>
                <w:i/>
                <w:sz w:val="24"/>
                <w:szCs w:val="24"/>
              </w:rPr>
              <w:t>Зміст заходу</w:t>
            </w:r>
            <w:r>
              <w:rPr>
                <w:b/>
                <w:i/>
                <w:sz w:val="24"/>
                <w:szCs w:val="24"/>
              </w:rPr>
              <w:t xml:space="preserve"> Програми</w:t>
            </w:r>
          </w:p>
        </w:tc>
        <w:tc>
          <w:tcPr>
            <w:tcW w:w="2127" w:type="dxa"/>
            <w:vAlign w:val="center"/>
          </w:tcPr>
          <w:p w:rsidR="00D57191" w:rsidRPr="0033258F" w:rsidRDefault="00D57191" w:rsidP="000B47E5">
            <w:pPr>
              <w:jc w:val="center"/>
              <w:rPr>
                <w:b/>
                <w:i/>
                <w:sz w:val="24"/>
                <w:szCs w:val="24"/>
              </w:rPr>
            </w:pPr>
            <w:r w:rsidRPr="0033258F">
              <w:rPr>
                <w:b/>
                <w:i/>
                <w:sz w:val="24"/>
                <w:szCs w:val="24"/>
              </w:rPr>
              <w:t>Уточнений план на 201</w:t>
            </w:r>
            <w:r>
              <w:rPr>
                <w:b/>
                <w:i/>
                <w:sz w:val="24"/>
                <w:szCs w:val="24"/>
              </w:rPr>
              <w:t>6</w:t>
            </w:r>
            <w:r w:rsidRPr="0033258F">
              <w:rPr>
                <w:b/>
                <w:i/>
                <w:sz w:val="24"/>
                <w:szCs w:val="24"/>
              </w:rPr>
              <w:t xml:space="preserve"> рік</w:t>
            </w:r>
            <w:r>
              <w:rPr>
                <w:b/>
                <w:i/>
                <w:sz w:val="24"/>
                <w:szCs w:val="24"/>
              </w:rPr>
              <w:t>, грн.</w:t>
            </w:r>
          </w:p>
        </w:tc>
        <w:tc>
          <w:tcPr>
            <w:tcW w:w="1842" w:type="dxa"/>
            <w:vAlign w:val="center"/>
          </w:tcPr>
          <w:p w:rsidR="00D57191" w:rsidRPr="00294D62" w:rsidRDefault="00D57191" w:rsidP="000B47E5">
            <w:pPr>
              <w:jc w:val="center"/>
              <w:rPr>
                <w:sz w:val="28"/>
                <w:szCs w:val="28"/>
              </w:rPr>
            </w:pPr>
            <w:r>
              <w:rPr>
                <w:b/>
                <w:i/>
                <w:sz w:val="24"/>
                <w:szCs w:val="24"/>
              </w:rPr>
              <w:t>В</w:t>
            </w:r>
            <w:r w:rsidRPr="0033258F">
              <w:rPr>
                <w:b/>
                <w:i/>
                <w:sz w:val="24"/>
                <w:szCs w:val="24"/>
              </w:rPr>
              <w:t>иконання</w:t>
            </w:r>
            <w:r>
              <w:rPr>
                <w:b/>
                <w:i/>
                <w:sz w:val="24"/>
                <w:szCs w:val="24"/>
              </w:rPr>
              <w:t>, грн.</w:t>
            </w:r>
          </w:p>
        </w:tc>
      </w:tr>
      <w:tr w:rsidR="00D57191" w:rsidRPr="00B727AC" w:rsidTr="000B47E5">
        <w:trPr>
          <w:trHeight w:val="283"/>
        </w:trPr>
        <w:tc>
          <w:tcPr>
            <w:tcW w:w="851" w:type="dxa"/>
            <w:vAlign w:val="center"/>
          </w:tcPr>
          <w:p w:rsidR="00D57191" w:rsidRPr="00B727AC" w:rsidRDefault="00D57191" w:rsidP="000B47E5">
            <w:pPr>
              <w:jc w:val="center"/>
              <w:rPr>
                <w:b/>
                <w:i/>
                <w:sz w:val="28"/>
                <w:szCs w:val="28"/>
              </w:rPr>
            </w:pPr>
            <w:r w:rsidRPr="00B727AC">
              <w:rPr>
                <w:b/>
                <w:i/>
                <w:sz w:val="28"/>
                <w:szCs w:val="28"/>
              </w:rPr>
              <w:t>1</w:t>
            </w:r>
          </w:p>
        </w:tc>
        <w:tc>
          <w:tcPr>
            <w:tcW w:w="5812" w:type="dxa"/>
            <w:vAlign w:val="center"/>
          </w:tcPr>
          <w:p w:rsidR="00D57191" w:rsidRPr="00B727AC" w:rsidRDefault="00D57191" w:rsidP="000B47E5">
            <w:pPr>
              <w:jc w:val="center"/>
              <w:rPr>
                <w:b/>
                <w:i/>
                <w:sz w:val="28"/>
                <w:szCs w:val="28"/>
              </w:rPr>
            </w:pPr>
            <w:r w:rsidRPr="00B727AC">
              <w:rPr>
                <w:b/>
                <w:i/>
                <w:sz w:val="28"/>
                <w:szCs w:val="28"/>
              </w:rPr>
              <w:t>2</w:t>
            </w:r>
          </w:p>
        </w:tc>
        <w:tc>
          <w:tcPr>
            <w:tcW w:w="2127" w:type="dxa"/>
            <w:vAlign w:val="center"/>
          </w:tcPr>
          <w:p w:rsidR="00D57191" w:rsidRPr="00B727AC" w:rsidRDefault="00D57191" w:rsidP="000B47E5">
            <w:pPr>
              <w:jc w:val="center"/>
              <w:rPr>
                <w:b/>
                <w:i/>
                <w:sz w:val="28"/>
                <w:szCs w:val="28"/>
              </w:rPr>
            </w:pPr>
            <w:r w:rsidRPr="00B727AC">
              <w:rPr>
                <w:b/>
                <w:i/>
                <w:sz w:val="28"/>
                <w:szCs w:val="28"/>
              </w:rPr>
              <w:t>2</w:t>
            </w:r>
          </w:p>
        </w:tc>
        <w:tc>
          <w:tcPr>
            <w:tcW w:w="1842" w:type="dxa"/>
            <w:vAlign w:val="center"/>
          </w:tcPr>
          <w:p w:rsidR="00D57191" w:rsidRPr="00B727AC" w:rsidRDefault="00D57191" w:rsidP="000B47E5">
            <w:pPr>
              <w:jc w:val="center"/>
              <w:rPr>
                <w:b/>
                <w:i/>
                <w:sz w:val="28"/>
                <w:szCs w:val="28"/>
              </w:rPr>
            </w:pPr>
            <w:r w:rsidRPr="00B727AC">
              <w:rPr>
                <w:b/>
                <w:i/>
                <w:sz w:val="28"/>
                <w:szCs w:val="28"/>
              </w:rPr>
              <w:t>4</w:t>
            </w:r>
          </w:p>
        </w:tc>
      </w:tr>
      <w:tr w:rsidR="00D57191" w:rsidRPr="004524AD" w:rsidTr="000B47E5">
        <w:trPr>
          <w:trHeight w:val="356"/>
        </w:trPr>
        <w:tc>
          <w:tcPr>
            <w:tcW w:w="10632" w:type="dxa"/>
            <w:gridSpan w:val="4"/>
          </w:tcPr>
          <w:p w:rsidR="00D57191" w:rsidRDefault="00D57191" w:rsidP="000B47E5">
            <w:pPr>
              <w:jc w:val="center"/>
              <w:rPr>
                <w:sz w:val="28"/>
                <w:szCs w:val="28"/>
              </w:rPr>
            </w:pPr>
            <w:r w:rsidRPr="0014322D">
              <w:rPr>
                <w:b/>
                <w:i/>
                <w:sz w:val="28"/>
                <w:szCs w:val="28"/>
              </w:rPr>
              <w:t>1. Матеріальна допомога</w:t>
            </w:r>
          </w:p>
        </w:tc>
      </w:tr>
      <w:tr w:rsidR="00D57191" w:rsidRPr="004524AD" w:rsidTr="000B47E5">
        <w:trPr>
          <w:trHeight w:val="1040"/>
        </w:trPr>
        <w:tc>
          <w:tcPr>
            <w:tcW w:w="851" w:type="dxa"/>
          </w:tcPr>
          <w:p w:rsidR="00D57191" w:rsidRPr="004524AD" w:rsidRDefault="00D57191" w:rsidP="000B47E5">
            <w:pPr>
              <w:jc w:val="center"/>
              <w:rPr>
                <w:sz w:val="28"/>
                <w:szCs w:val="28"/>
              </w:rPr>
            </w:pPr>
            <w:r w:rsidRPr="004524AD">
              <w:rPr>
                <w:sz w:val="28"/>
                <w:szCs w:val="28"/>
              </w:rPr>
              <w:t>1.1</w:t>
            </w:r>
          </w:p>
        </w:tc>
        <w:tc>
          <w:tcPr>
            <w:tcW w:w="5812" w:type="dxa"/>
          </w:tcPr>
          <w:p w:rsidR="00D57191" w:rsidRPr="00410949" w:rsidRDefault="00D57191" w:rsidP="000B47E5">
            <w:pPr>
              <w:jc w:val="both"/>
              <w:rPr>
                <w:sz w:val="28"/>
                <w:szCs w:val="28"/>
              </w:rPr>
            </w:pPr>
            <w:r w:rsidRPr="00F57680">
              <w:rPr>
                <w:sz w:val="28"/>
                <w:szCs w:val="28"/>
              </w:rPr>
              <w:t xml:space="preserve">Надання одноразової матеріальної допомоги сім’ям військовослужбовців, які загинули  під час участі (виконання завдання) в </w:t>
            </w:r>
            <w:r>
              <w:rPr>
                <w:sz w:val="28"/>
                <w:szCs w:val="28"/>
              </w:rPr>
              <w:t>АТО</w:t>
            </w:r>
          </w:p>
        </w:tc>
        <w:tc>
          <w:tcPr>
            <w:tcW w:w="2127" w:type="dxa"/>
          </w:tcPr>
          <w:p w:rsidR="00D57191" w:rsidRDefault="00D57191" w:rsidP="000B47E5">
            <w:pPr>
              <w:jc w:val="center"/>
              <w:rPr>
                <w:sz w:val="28"/>
                <w:szCs w:val="28"/>
              </w:rPr>
            </w:pPr>
            <w:r>
              <w:rPr>
                <w:sz w:val="28"/>
                <w:szCs w:val="28"/>
              </w:rPr>
              <w:t>500 000,00</w:t>
            </w:r>
          </w:p>
        </w:tc>
        <w:tc>
          <w:tcPr>
            <w:tcW w:w="1842" w:type="dxa"/>
          </w:tcPr>
          <w:p w:rsidR="00D57191" w:rsidRDefault="00D57191" w:rsidP="000B47E5">
            <w:pPr>
              <w:jc w:val="center"/>
              <w:rPr>
                <w:sz w:val="28"/>
                <w:szCs w:val="28"/>
              </w:rPr>
            </w:pPr>
            <w:r>
              <w:rPr>
                <w:sz w:val="28"/>
                <w:szCs w:val="28"/>
              </w:rPr>
              <w:t>500 000,00</w:t>
            </w:r>
          </w:p>
        </w:tc>
      </w:tr>
      <w:tr w:rsidR="00D57191" w:rsidRPr="004524AD" w:rsidTr="000B47E5">
        <w:trPr>
          <w:trHeight w:val="1040"/>
        </w:trPr>
        <w:tc>
          <w:tcPr>
            <w:tcW w:w="851" w:type="dxa"/>
          </w:tcPr>
          <w:p w:rsidR="00D57191" w:rsidRPr="004524AD" w:rsidRDefault="00D57191" w:rsidP="000B47E5">
            <w:pPr>
              <w:jc w:val="center"/>
              <w:rPr>
                <w:sz w:val="28"/>
                <w:szCs w:val="28"/>
              </w:rPr>
            </w:pPr>
            <w:r>
              <w:rPr>
                <w:sz w:val="28"/>
                <w:szCs w:val="28"/>
              </w:rPr>
              <w:t>1.2</w:t>
            </w:r>
          </w:p>
        </w:tc>
        <w:tc>
          <w:tcPr>
            <w:tcW w:w="5812" w:type="dxa"/>
          </w:tcPr>
          <w:p w:rsidR="00D57191" w:rsidRPr="00FC495D" w:rsidRDefault="00D57191" w:rsidP="000B47E5">
            <w:pPr>
              <w:jc w:val="both"/>
              <w:rPr>
                <w:sz w:val="28"/>
                <w:szCs w:val="28"/>
              </w:rPr>
            </w:pPr>
            <w:r>
              <w:rPr>
                <w:sz w:val="28"/>
                <w:szCs w:val="28"/>
              </w:rPr>
              <w:t>Н</w:t>
            </w:r>
            <w:r w:rsidRPr="00FC495D">
              <w:rPr>
                <w:sz w:val="28"/>
                <w:szCs w:val="28"/>
              </w:rPr>
              <w:t xml:space="preserve">адання  матеріальної  допомоги для проведення поминальних обідів сім’ям  у зв’язку із загибеллю військовослужбовців під час участі (виконання завдання)в </w:t>
            </w:r>
            <w:r>
              <w:rPr>
                <w:sz w:val="28"/>
                <w:szCs w:val="28"/>
              </w:rPr>
              <w:t>АТО</w:t>
            </w:r>
          </w:p>
        </w:tc>
        <w:tc>
          <w:tcPr>
            <w:tcW w:w="2127" w:type="dxa"/>
          </w:tcPr>
          <w:p w:rsidR="00D57191" w:rsidRPr="00294D62" w:rsidRDefault="00D57191" w:rsidP="000B47E5">
            <w:pPr>
              <w:jc w:val="center"/>
              <w:rPr>
                <w:sz w:val="28"/>
                <w:szCs w:val="28"/>
              </w:rPr>
            </w:pPr>
            <w:r>
              <w:rPr>
                <w:sz w:val="28"/>
                <w:szCs w:val="28"/>
              </w:rPr>
              <w:t>76 520,00</w:t>
            </w:r>
          </w:p>
        </w:tc>
        <w:tc>
          <w:tcPr>
            <w:tcW w:w="1842" w:type="dxa"/>
          </w:tcPr>
          <w:p w:rsidR="00D57191" w:rsidRPr="00294D62" w:rsidRDefault="00D57191" w:rsidP="000B47E5">
            <w:pPr>
              <w:jc w:val="center"/>
              <w:rPr>
                <w:sz w:val="28"/>
                <w:szCs w:val="28"/>
              </w:rPr>
            </w:pPr>
            <w:r>
              <w:rPr>
                <w:sz w:val="28"/>
                <w:szCs w:val="28"/>
              </w:rPr>
              <w:t>20 695,80</w:t>
            </w:r>
          </w:p>
        </w:tc>
      </w:tr>
      <w:tr w:rsidR="00D57191" w:rsidRPr="004524AD" w:rsidTr="000B47E5">
        <w:trPr>
          <w:trHeight w:val="1040"/>
        </w:trPr>
        <w:tc>
          <w:tcPr>
            <w:tcW w:w="851" w:type="dxa"/>
          </w:tcPr>
          <w:p w:rsidR="00D57191" w:rsidRDefault="00D57191" w:rsidP="000B47E5">
            <w:pPr>
              <w:jc w:val="center"/>
              <w:rPr>
                <w:sz w:val="28"/>
                <w:szCs w:val="28"/>
              </w:rPr>
            </w:pPr>
            <w:r>
              <w:rPr>
                <w:sz w:val="28"/>
                <w:szCs w:val="28"/>
              </w:rPr>
              <w:t>1.3</w:t>
            </w:r>
          </w:p>
        </w:tc>
        <w:tc>
          <w:tcPr>
            <w:tcW w:w="5812" w:type="dxa"/>
          </w:tcPr>
          <w:p w:rsidR="00D57191" w:rsidRDefault="00D57191" w:rsidP="000B47E5">
            <w:pPr>
              <w:jc w:val="both"/>
              <w:rPr>
                <w:sz w:val="28"/>
                <w:szCs w:val="28"/>
              </w:rPr>
            </w:pPr>
            <w:r>
              <w:rPr>
                <w:sz w:val="28"/>
                <w:szCs w:val="28"/>
              </w:rPr>
              <w:t>Надання матеріальної допомоги сім’ям військовослужбовців, які загинули під час участі (виконання завдання) в АТО, на оплату послуг з організації похоронів та суміжних послуг на поховання</w:t>
            </w:r>
          </w:p>
        </w:tc>
        <w:tc>
          <w:tcPr>
            <w:tcW w:w="2127" w:type="dxa"/>
          </w:tcPr>
          <w:p w:rsidR="00D57191" w:rsidRPr="00294D62" w:rsidRDefault="00D57191" w:rsidP="000B47E5">
            <w:pPr>
              <w:jc w:val="center"/>
              <w:rPr>
                <w:sz w:val="28"/>
                <w:szCs w:val="28"/>
              </w:rPr>
            </w:pPr>
            <w:r>
              <w:rPr>
                <w:sz w:val="28"/>
                <w:szCs w:val="28"/>
              </w:rPr>
              <w:t>37 680,00</w:t>
            </w:r>
          </w:p>
        </w:tc>
        <w:tc>
          <w:tcPr>
            <w:tcW w:w="1842" w:type="dxa"/>
          </w:tcPr>
          <w:p w:rsidR="00D57191" w:rsidRPr="00294D62" w:rsidRDefault="00D57191" w:rsidP="000B47E5">
            <w:pPr>
              <w:jc w:val="center"/>
              <w:rPr>
                <w:sz w:val="28"/>
                <w:szCs w:val="28"/>
              </w:rPr>
            </w:pPr>
            <w:r>
              <w:rPr>
                <w:sz w:val="28"/>
                <w:szCs w:val="28"/>
              </w:rPr>
              <w:t>29 014,46</w:t>
            </w:r>
          </w:p>
        </w:tc>
      </w:tr>
      <w:tr w:rsidR="00D57191" w:rsidRPr="004524AD" w:rsidTr="000B47E5">
        <w:trPr>
          <w:trHeight w:val="1040"/>
        </w:trPr>
        <w:tc>
          <w:tcPr>
            <w:tcW w:w="851" w:type="dxa"/>
          </w:tcPr>
          <w:p w:rsidR="00D57191" w:rsidRDefault="00D57191" w:rsidP="000B47E5">
            <w:pPr>
              <w:jc w:val="center"/>
              <w:rPr>
                <w:sz w:val="28"/>
                <w:szCs w:val="28"/>
              </w:rPr>
            </w:pPr>
            <w:r>
              <w:rPr>
                <w:sz w:val="28"/>
                <w:szCs w:val="28"/>
              </w:rPr>
              <w:t>1.4</w:t>
            </w:r>
          </w:p>
        </w:tc>
        <w:tc>
          <w:tcPr>
            <w:tcW w:w="5812" w:type="dxa"/>
          </w:tcPr>
          <w:p w:rsidR="00D57191" w:rsidRDefault="00D57191" w:rsidP="000B47E5">
            <w:pPr>
              <w:jc w:val="both"/>
              <w:rPr>
                <w:sz w:val="28"/>
                <w:szCs w:val="28"/>
              </w:rPr>
            </w:pPr>
            <w:r>
              <w:rPr>
                <w:sz w:val="28"/>
                <w:szCs w:val="28"/>
              </w:rPr>
              <w:t xml:space="preserve">Надання матеріальної допомоги на лікування військовослужбовцям, </w:t>
            </w:r>
            <w:r w:rsidRPr="00BC326A">
              <w:rPr>
                <w:sz w:val="28"/>
                <w:szCs w:val="28"/>
              </w:rPr>
              <w:t xml:space="preserve">які брали участь (виконували завдання) в </w:t>
            </w:r>
            <w:r>
              <w:rPr>
                <w:sz w:val="28"/>
                <w:szCs w:val="28"/>
              </w:rPr>
              <w:t>АТО</w:t>
            </w:r>
          </w:p>
        </w:tc>
        <w:tc>
          <w:tcPr>
            <w:tcW w:w="2127" w:type="dxa"/>
          </w:tcPr>
          <w:p w:rsidR="00D57191" w:rsidRDefault="00D57191" w:rsidP="000B47E5">
            <w:pPr>
              <w:jc w:val="center"/>
              <w:rPr>
                <w:sz w:val="28"/>
                <w:szCs w:val="28"/>
              </w:rPr>
            </w:pPr>
            <w:r>
              <w:rPr>
                <w:sz w:val="28"/>
                <w:szCs w:val="28"/>
              </w:rPr>
              <w:t>19 330 000,00</w:t>
            </w:r>
          </w:p>
        </w:tc>
        <w:tc>
          <w:tcPr>
            <w:tcW w:w="1842" w:type="dxa"/>
          </w:tcPr>
          <w:p w:rsidR="00D57191" w:rsidRDefault="00D57191" w:rsidP="000B47E5">
            <w:pPr>
              <w:jc w:val="center"/>
              <w:rPr>
                <w:sz w:val="28"/>
                <w:szCs w:val="28"/>
              </w:rPr>
            </w:pPr>
            <w:r>
              <w:rPr>
                <w:sz w:val="28"/>
                <w:szCs w:val="28"/>
              </w:rPr>
              <w:t>19 330 000,00</w:t>
            </w:r>
          </w:p>
        </w:tc>
      </w:tr>
      <w:tr w:rsidR="00D57191" w:rsidRPr="004524AD" w:rsidTr="000B47E5">
        <w:trPr>
          <w:trHeight w:val="1040"/>
        </w:trPr>
        <w:tc>
          <w:tcPr>
            <w:tcW w:w="851" w:type="dxa"/>
          </w:tcPr>
          <w:p w:rsidR="00D57191" w:rsidRDefault="00D57191" w:rsidP="000B47E5">
            <w:pPr>
              <w:jc w:val="center"/>
              <w:rPr>
                <w:sz w:val="28"/>
                <w:szCs w:val="28"/>
              </w:rPr>
            </w:pPr>
            <w:r>
              <w:rPr>
                <w:sz w:val="28"/>
                <w:szCs w:val="28"/>
              </w:rPr>
              <w:t>1.5</w:t>
            </w:r>
          </w:p>
        </w:tc>
        <w:tc>
          <w:tcPr>
            <w:tcW w:w="5812" w:type="dxa"/>
          </w:tcPr>
          <w:p w:rsidR="00D57191" w:rsidRDefault="00D57191" w:rsidP="000B47E5">
            <w:pPr>
              <w:jc w:val="both"/>
              <w:rPr>
                <w:sz w:val="28"/>
                <w:szCs w:val="28"/>
              </w:rPr>
            </w:pPr>
            <w:r>
              <w:rPr>
                <w:sz w:val="28"/>
                <w:szCs w:val="28"/>
              </w:rPr>
              <w:t xml:space="preserve">Надання матеріальної допомоги </w:t>
            </w:r>
            <w:r w:rsidRPr="00172D6D">
              <w:rPr>
                <w:sz w:val="28"/>
                <w:szCs w:val="28"/>
              </w:rPr>
              <w:t>на вирі</w:t>
            </w:r>
            <w:r>
              <w:rPr>
                <w:sz w:val="28"/>
                <w:szCs w:val="28"/>
              </w:rPr>
              <w:t>-</w:t>
            </w:r>
            <w:proofErr w:type="spellStart"/>
            <w:r w:rsidRPr="00172D6D">
              <w:rPr>
                <w:sz w:val="28"/>
                <w:szCs w:val="28"/>
              </w:rPr>
              <w:t>шення</w:t>
            </w:r>
            <w:proofErr w:type="spellEnd"/>
            <w:r w:rsidRPr="00172D6D">
              <w:rPr>
                <w:sz w:val="28"/>
                <w:szCs w:val="28"/>
              </w:rPr>
              <w:t xml:space="preserve"> соціально-побутових питань </w:t>
            </w:r>
            <w:proofErr w:type="spellStart"/>
            <w:r>
              <w:rPr>
                <w:sz w:val="28"/>
                <w:szCs w:val="28"/>
              </w:rPr>
              <w:t>учас-никамАТО</w:t>
            </w:r>
            <w:proofErr w:type="spellEnd"/>
          </w:p>
        </w:tc>
        <w:tc>
          <w:tcPr>
            <w:tcW w:w="2127" w:type="dxa"/>
          </w:tcPr>
          <w:p w:rsidR="00D57191" w:rsidRDefault="00D57191" w:rsidP="000B47E5">
            <w:pPr>
              <w:jc w:val="center"/>
              <w:rPr>
                <w:sz w:val="28"/>
                <w:szCs w:val="28"/>
              </w:rPr>
            </w:pPr>
            <w:r>
              <w:rPr>
                <w:sz w:val="28"/>
                <w:szCs w:val="28"/>
              </w:rPr>
              <w:t>4 450 095,00</w:t>
            </w:r>
          </w:p>
        </w:tc>
        <w:tc>
          <w:tcPr>
            <w:tcW w:w="1842" w:type="dxa"/>
          </w:tcPr>
          <w:p w:rsidR="00D57191" w:rsidRDefault="00D57191" w:rsidP="000B47E5">
            <w:pPr>
              <w:jc w:val="center"/>
              <w:rPr>
                <w:sz w:val="28"/>
                <w:szCs w:val="28"/>
              </w:rPr>
            </w:pPr>
            <w:r>
              <w:rPr>
                <w:sz w:val="28"/>
                <w:szCs w:val="28"/>
              </w:rPr>
              <w:t>3 989 144,00</w:t>
            </w:r>
          </w:p>
        </w:tc>
      </w:tr>
      <w:tr w:rsidR="00D57191" w:rsidRPr="004524AD" w:rsidTr="000B47E5">
        <w:trPr>
          <w:trHeight w:val="623"/>
        </w:trPr>
        <w:tc>
          <w:tcPr>
            <w:tcW w:w="851" w:type="dxa"/>
          </w:tcPr>
          <w:p w:rsidR="00D57191" w:rsidRPr="004524AD" w:rsidRDefault="00D57191" w:rsidP="000B47E5">
            <w:pPr>
              <w:jc w:val="center"/>
              <w:rPr>
                <w:sz w:val="28"/>
                <w:szCs w:val="28"/>
              </w:rPr>
            </w:pPr>
            <w:r>
              <w:rPr>
                <w:sz w:val="28"/>
                <w:szCs w:val="28"/>
              </w:rPr>
              <w:t>1.6</w:t>
            </w:r>
          </w:p>
        </w:tc>
        <w:tc>
          <w:tcPr>
            <w:tcW w:w="5812" w:type="dxa"/>
          </w:tcPr>
          <w:p w:rsidR="00D57191" w:rsidRPr="00907FF5" w:rsidRDefault="00D57191" w:rsidP="000B47E5">
            <w:pPr>
              <w:pStyle w:val="a3"/>
              <w:rPr>
                <w:sz w:val="28"/>
                <w:szCs w:val="28"/>
              </w:rPr>
            </w:pPr>
            <w:r w:rsidRPr="00172D6D">
              <w:rPr>
                <w:sz w:val="28"/>
                <w:szCs w:val="28"/>
              </w:rPr>
              <w:t>Надання матеріальної допомоги сім’ям загиблих</w:t>
            </w:r>
            <w:r>
              <w:rPr>
                <w:sz w:val="28"/>
                <w:szCs w:val="28"/>
              </w:rPr>
              <w:t xml:space="preserve"> (померлих)</w:t>
            </w:r>
            <w:r w:rsidRPr="00172D6D">
              <w:rPr>
                <w:sz w:val="28"/>
                <w:szCs w:val="28"/>
              </w:rPr>
              <w:t xml:space="preserve"> під час участі (виконання завдання) в </w:t>
            </w:r>
            <w:r>
              <w:rPr>
                <w:sz w:val="28"/>
                <w:szCs w:val="28"/>
              </w:rPr>
              <w:t>АТО</w:t>
            </w:r>
            <w:r w:rsidRPr="00172D6D">
              <w:rPr>
                <w:sz w:val="28"/>
                <w:szCs w:val="28"/>
              </w:rPr>
              <w:t xml:space="preserve"> на виготовлення та встановлення намогильних споруд</w:t>
            </w:r>
          </w:p>
        </w:tc>
        <w:tc>
          <w:tcPr>
            <w:tcW w:w="2127" w:type="dxa"/>
          </w:tcPr>
          <w:p w:rsidR="00D57191" w:rsidRPr="00294D62" w:rsidRDefault="00D57191" w:rsidP="000B47E5">
            <w:pPr>
              <w:jc w:val="center"/>
              <w:rPr>
                <w:sz w:val="28"/>
                <w:szCs w:val="28"/>
              </w:rPr>
            </w:pPr>
            <w:r>
              <w:rPr>
                <w:sz w:val="28"/>
                <w:szCs w:val="28"/>
              </w:rPr>
              <w:t>124 867,00</w:t>
            </w:r>
          </w:p>
        </w:tc>
        <w:tc>
          <w:tcPr>
            <w:tcW w:w="1842" w:type="dxa"/>
          </w:tcPr>
          <w:p w:rsidR="00D57191" w:rsidRPr="00294D62" w:rsidRDefault="00D57191" w:rsidP="000B47E5">
            <w:pPr>
              <w:jc w:val="center"/>
              <w:rPr>
                <w:sz w:val="28"/>
                <w:szCs w:val="28"/>
              </w:rPr>
            </w:pPr>
            <w:r>
              <w:rPr>
                <w:sz w:val="28"/>
                <w:szCs w:val="28"/>
              </w:rPr>
              <w:t>98 391,67</w:t>
            </w:r>
          </w:p>
        </w:tc>
      </w:tr>
      <w:tr w:rsidR="00D57191" w:rsidRPr="004524AD" w:rsidTr="000B47E5">
        <w:trPr>
          <w:trHeight w:val="623"/>
        </w:trPr>
        <w:tc>
          <w:tcPr>
            <w:tcW w:w="851" w:type="dxa"/>
          </w:tcPr>
          <w:p w:rsidR="00D57191" w:rsidRDefault="00D57191" w:rsidP="000B47E5">
            <w:pPr>
              <w:jc w:val="center"/>
              <w:rPr>
                <w:sz w:val="28"/>
                <w:szCs w:val="28"/>
              </w:rPr>
            </w:pPr>
            <w:r>
              <w:rPr>
                <w:sz w:val="28"/>
                <w:szCs w:val="28"/>
              </w:rPr>
              <w:t>1.7</w:t>
            </w:r>
          </w:p>
        </w:tc>
        <w:tc>
          <w:tcPr>
            <w:tcW w:w="5812" w:type="dxa"/>
          </w:tcPr>
          <w:p w:rsidR="00D57191" w:rsidRPr="00172D6D" w:rsidRDefault="00D57191" w:rsidP="000B47E5">
            <w:pPr>
              <w:pStyle w:val="a3"/>
              <w:rPr>
                <w:sz w:val="28"/>
                <w:szCs w:val="28"/>
              </w:rPr>
            </w:pPr>
            <w:r w:rsidRPr="00F45202">
              <w:rPr>
                <w:sz w:val="28"/>
                <w:szCs w:val="28"/>
              </w:rPr>
              <w:t xml:space="preserve">Надання </w:t>
            </w:r>
            <w:r>
              <w:rPr>
                <w:sz w:val="28"/>
                <w:szCs w:val="28"/>
              </w:rPr>
              <w:t xml:space="preserve">одноразової </w:t>
            </w:r>
            <w:r w:rsidRPr="00F45202">
              <w:rPr>
                <w:sz w:val="28"/>
                <w:szCs w:val="28"/>
              </w:rPr>
              <w:t xml:space="preserve">матеріальної допомоги сім’ям військовослужбовців (резервістів, військовозобов’язаних) та працівників Збройних </w:t>
            </w:r>
          </w:p>
        </w:tc>
        <w:tc>
          <w:tcPr>
            <w:tcW w:w="2127" w:type="dxa"/>
          </w:tcPr>
          <w:p w:rsidR="00D57191" w:rsidRDefault="00D57191" w:rsidP="000B47E5">
            <w:pPr>
              <w:jc w:val="center"/>
              <w:rPr>
                <w:sz w:val="28"/>
                <w:szCs w:val="28"/>
              </w:rPr>
            </w:pPr>
            <w:r>
              <w:rPr>
                <w:sz w:val="28"/>
                <w:szCs w:val="28"/>
              </w:rPr>
              <w:t>1 500 000,00</w:t>
            </w:r>
          </w:p>
        </w:tc>
        <w:tc>
          <w:tcPr>
            <w:tcW w:w="1842" w:type="dxa"/>
          </w:tcPr>
          <w:p w:rsidR="00D57191" w:rsidRDefault="00D57191" w:rsidP="000B47E5">
            <w:pPr>
              <w:jc w:val="center"/>
              <w:rPr>
                <w:sz w:val="28"/>
                <w:szCs w:val="28"/>
              </w:rPr>
            </w:pPr>
            <w:r>
              <w:rPr>
                <w:sz w:val="28"/>
                <w:szCs w:val="28"/>
              </w:rPr>
              <w:t>1 000 000,00</w:t>
            </w:r>
          </w:p>
        </w:tc>
      </w:tr>
    </w:tbl>
    <w:p w:rsidR="00D57191" w:rsidRDefault="00D57191" w:rsidP="00D57191">
      <w:pPr>
        <w:jc w:val="right"/>
        <w:rPr>
          <w:sz w:val="28"/>
          <w:szCs w:val="28"/>
        </w:rPr>
      </w:pPr>
      <w:r w:rsidRPr="00374781">
        <w:rPr>
          <w:sz w:val="28"/>
          <w:szCs w:val="28"/>
        </w:rPr>
        <w:lastRenderedPageBreak/>
        <w:t>2</w:t>
      </w:r>
    </w:p>
    <w:p w:rsidR="00D57191" w:rsidRPr="004632ED" w:rsidRDefault="00D57191" w:rsidP="00D57191">
      <w:pPr>
        <w:jc w:val="right"/>
        <w:rPr>
          <w:i/>
          <w:sz w:val="24"/>
          <w:szCs w:val="24"/>
        </w:rPr>
      </w:pPr>
      <w:r w:rsidRPr="004632ED">
        <w:rPr>
          <w:i/>
          <w:sz w:val="24"/>
          <w:szCs w:val="24"/>
        </w:rPr>
        <w:t>Продовження додатк</w:t>
      </w:r>
      <w:r>
        <w:rPr>
          <w:i/>
          <w:sz w:val="24"/>
          <w:szCs w:val="24"/>
        </w:rPr>
        <w:t>а</w:t>
      </w:r>
    </w:p>
    <w:p w:rsidR="00D57191" w:rsidRPr="00374781" w:rsidRDefault="00D57191" w:rsidP="00D57191">
      <w:pPr>
        <w:jc w:val="right"/>
        <w:rPr>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127"/>
        <w:gridCol w:w="1842"/>
      </w:tblGrid>
      <w:tr w:rsidR="00D57191" w:rsidRPr="00B727AC" w:rsidTr="000B47E5">
        <w:trPr>
          <w:trHeight w:val="283"/>
        </w:trPr>
        <w:tc>
          <w:tcPr>
            <w:tcW w:w="851" w:type="dxa"/>
            <w:vAlign w:val="center"/>
          </w:tcPr>
          <w:p w:rsidR="00D57191" w:rsidRPr="00B727AC" w:rsidRDefault="00D57191" w:rsidP="000B47E5">
            <w:pPr>
              <w:jc w:val="center"/>
              <w:rPr>
                <w:b/>
                <w:i/>
                <w:sz w:val="28"/>
                <w:szCs w:val="28"/>
              </w:rPr>
            </w:pPr>
            <w:r w:rsidRPr="00B727AC">
              <w:rPr>
                <w:b/>
                <w:i/>
                <w:sz w:val="28"/>
                <w:szCs w:val="28"/>
              </w:rPr>
              <w:t>1</w:t>
            </w:r>
          </w:p>
        </w:tc>
        <w:tc>
          <w:tcPr>
            <w:tcW w:w="5812" w:type="dxa"/>
            <w:vAlign w:val="center"/>
          </w:tcPr>
          <w:p w:rsidR="00D57191" w:rsidRPr="00B727AC" w:rsidRDefault="00D57191" w:rsidP="000B47E5">
            <w:pPr>
              <w:jc w:val="center"/>
              <w:rPr>
                <w:b/>
                <w:i/>
                <w:sz w:val="28"/>
                <w:szCs w:val="28"/>
              </w:rPr>
            </w:pPr>
            <w:r w:rsidRPr="00B727AC">
              <w:rPr>
                <w:b/>
                <w:i/>
                <w:sz w:val="28"/>
                <w:szCs w:val="28"/>
              </w:rPr>
              <w:t>2</w:t>
            </w:r>
          </w:p>
        </w:tc>
        <w:tc>
          <w:tcPr>
            <w:tcW w:w="2127" w:type="dxa"/>
            <w:vAlign w:val="center"/>
          </w:tcPr>
          <w:p w:rsidR="00D57191" w:rsidRPr="00B727AC" w:rsidRDefault="00D57191" w:rsidP="000B47E5">
            <w:pPr>
              <w:jc w:val="center"/>
              <w:rPr>
                <w:b/>
                <w:i/>
                <w:sz w:val="28"/>
                <w:szCs w:val="28"/>
              </w:rPr>
            </w:pPr>
            <w:r>
              <w:rPr>
                <w:b/>
                <w:i/>
                <w:sz w:val="28"/>
                <w:szCs w:val="28"/>
              </w:rPr>
              <w:t>3</w:t>
            </w:r>
          </w:p>
        </w:tc>
        <w:tc>
          <w:tcPr>
            <w:tcW w:w="1842" w:type="dxa"/>
            <w:vAlign w:val="center"/>
          </w:tcPr>
          <w:p w:rsidR="00D57191" w:rsidRPr="00B727AC" w:rsidRDefault="00D57191" w:rsidP="000B47E5">
            <w:pPr>
              <w:jc w:val="center"/>
              <w:rPr>
                <w:b/>
                <w:i/>
                <w:sz w:val="28"/>
                <w:szCs w:val="28"/>
              </w:rPr>
            </w:pPr>
            <w:r w:rsidRPr="00B727AC">
              <w:rPr>
                <w:b/>
                <w:i/>
                <w:sz w:val="28"/>
                <w:szCs w:val="28"/>
              </w:rPr>
              <w:t>4</w:t>
            </w:r>
          </w:p>
        </w:tc>
      </w:tr>
      <w:tr w:rsidR="00D57191" w:rsidRPr="004524AD" w:rsidTr="000B47E5">
        <w:trPr>
          <w:trHeight w:val="623"/>
        </w:trPr>
        <w:tc>
          <w:tcPr>
            <w:tcW w:w="851" w:type="dxa"/>
          </w:tcPr>
          <w:p w:rsidR="00D57191" w:rsidRDefault="00D57191" w:rsidP="000B47E5">
            <w:pPr>
              <w:jc w:val="center"/>
              <w:rPr>
                <w:sz w:val="28"/>
                <w:szCs w:val="28"/>
              </w:rPr>
            </w:pPr>
          </w:p>
        </w:tc>
        <w:tc>
          <w:tcPr>
            <w:tcW w:w="5812" w:type="dxa"/>
          </w:tcPr>
          <w:p w:rsidR="00D57191" w:rsidRPr="00F45202" w:rsidRDefault="00D57191" w:rsidP="000B47E5">
            <w:pPr>
              <w:pStyle w:val="a3"/>
              <w:rPr>
                <w:sz w:val="28"/>
                <w:szCs w:val="28"/>
              </w:rPr>
            </w:pPr>
            <w:r w:rsidRPr="00F45202">
              <w:rPr>
                <w:sz w:val="28"/>
                <w:szCs w:val="28"/>
              </w:rPr>
              <w:t xml:space="preserve">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w:t>
            </w:r>
            <w:r>
              <w:rPr>
                <w:sz w:val="28"/>
                <w:szCs w:val="28"/>
              </w:rPr>
              <w:t>зв’язку та захисту інформації України, інших, утворених в</w:t>
            </w:r>
            <w:r w:rsidRPr="00F45202">
              <w:rPr>
                <w:sz w:val="28"/>
                <w:szCs w:val="28"/>
              </w:rPr>
              <w:t>ідпо</w:t>
            </w:r>
            <w:r>
              <w:rPr>
                <w:sz w:val="28"/>
                <w:szCs w:val="28"/>
              </w:rPr>
              <w:t xml:space="preserve">відно </w:t>
            </w:r>
            <w:r w:rsidRPr="00F45202">
              <w:rPr>
                <w:sz w:val="28"/>
                <w:szCs w:val="28"/>
              </w:rPr>
              <w:t xml:space="preserve">до законів України військових формувань, </w:t>
            </w:r>
            <w:r>
              <w:rPr>
                <w:spacing w:val="-4"/>
                <w:sz w:val="28"/>
                <w:szCs w:val="28"/>
              </w:rPr>
              <w:t>які пропали безвісти в зоні проведення антитерористичної операції на сході України або перебувають у полоні</w:t>
            </w:r>
          </w:p>
        </w:tc>
        <w:tc>
          <w:tcPr>
            <w:tcW w:w="2127" w:type="dxa"/>
          </w:tcPr>
          <w:p w:rsidR="00D57191" w:rsidRDefault="00D57191" w:rsidP="000B47E5">
            <w:pPr>
              <w:jc w:val="center"/>
              <w:rPr>
                <w:sz w:val="28"/>
                <w:szCs w:val="28"/>
              </w:rPr>
            </w:pPr>
          </w:p>
        </w:tc>
        <w:tc>
          <w:tcPr>
            <w:tcW w:w="1842" w:type="dxa"/>
          </w:tcPr>
          <w:p w:rsidR="00D57191" w:rsidRDefault="00D57191" w:rsidP="000B47E5">
            <w:pPr>
              <w:jc w:val="center"/>
              <w:rPr>
                <w:sz w:val="28"/>
                <w:szCs w:val="28"/>
              </w:rPr>
            </w:pPr>
          </w:p>
        </w:tc>
      </w:tr>
      <w:tr w:rsidR="00D57191" w:rsidRPr="002A09E7" w:rsidTr="000B47E5">
        <w:trPr>
          <w:trHeight w:val="310"/>
        </w:trPr>
        <w:tc>
          <w:tcPr>
            <w:tcW w:w="6663" w:type="dxa"/>
            <w:gridSpan w:val="2"/>
          </w:tcPr>
          <w:p w:rsidR="00D57191" w:rsidRPr="002A09E7" w:rsidRDefault="00D57191" w:rsidP="000B47E5">
            <w:pPr>
              <w:pStyle w:val="a3"/>
              <w:rPr>
                <w:b/>
                <w:i/>
                <w:sz w:val="28"/>
                <w:szCs w:val="28"/>
              </w:rPr>
            </w:pPr>
            <w:r w:rsidRPr="002A09E7">
              <w:rPr>
                <w:b/>
                <w:i/>
                <w:sz w:val="28"/>
                <w:szCs w:val="28"/>
              </w:rPr>
              <w:t>Усього за розділом 1</w:t>
            </w:r>
            <w:r>
              <w:rPr>
                <w:b/>
                <w:i/>
                <w:sz w:val="28"/>
                <w:szCs w:val="28"/>
              </w:rPr>
              <w:t>. Матеріальна допомога</w:t>
            </w:r>
          </w:p>
        </w:tc>
        <w:tc>
          <w:tcPr>
            <w:tcW w:w="2127" w:type="dxa"/>
          </w:tcPr>
          <w:p w:rsidR="00D57191" w:rsidRPr="002A09E7" w:rsidRDefault="00D57191" w:rsidP="000B47E5">
            <w:pPr>
              <w:jc w:val="center"/>
              <w:rPr>
                <w:b/>
                <w:i/>
                <w:sz w:val="28"/>
                <w:szCs w:val="28"/>
              </w:rPr>
            </w:pPr>
            <w:r>
              <w:rPr>
                <w:b/>
                <w:i/>
                <w:sz w:val="28"/>
                <w:szCs w:val="28"/>
              </w:rPr>
              <w:t>26 019 162,00</w:t>
            </w:r>
          </w:p>
        </w:tc>
        <w:tc>
          <w:tcPr>
            <w:tcW w:w="1842" w:type="dxa"/>
          </w:tcPr>
          <w:p w:rsidR="00D57191" w:rsidRPr="002A09E7" w:rsidRDefault="00D57191" w:rsidP="000B47E5">
            <w:pPr>
              <w:jc w:val="center"/>
              <w:rPr>
                <w:b/>
                <w:i/>
                <w:sz w:val="28"/>
                <w:szCs w:val="28"/>
              </w:rPr>
            </w:pPr>
            <w:r>
              <w:rPr>
                <w:b/>
                <w:i/>
                <w:sz w:val="28"/>
                <w:szCs w:val="28"/>
              </w:rPr>
              <w:t>24 967 245,93</w:t>
            </w:r>
          </w:p>
        </w:tc>
      </w:tr>
      <w:tr w:rsidR="00D57191" w:rsidRPr="002A09E7" w:rsidTr="000B47E5">
        <w:trPr>
          <w:trHeight w:val="310"/>
        </w:trPr>
        <w:tc>
          <w:tcPr>
            <w:tcW w:w="10632" w:type="dxa"/>
            <w:gridSpan w:val="4"/>
          </w:tcPr>
          <w:p w:rsidR="00D57191" w:rsidRDefault="00D57191" w:rsidP="000B47E5">
            <w:pPr>
              <w:jc w:val="center"/>
              <w:rPr>
                <w:b/>
                <w:i/>
                <w:sz w:val="28"/>
                <w:szCs w:val="28"/>
              </w:rPr>
            </w:pPr>
            <w:r>
              <w:rPr>
                <w:b/>
                <w:i/>
                <w:sz w:val="28"/>
                <w:szCs w:val="28"/>
              </w:rPr>
              <w:t>2. Надання додаткових пільг</w:t>
            </w:r>
          </w:p>
        </w:tc>
      </w:tr>
      <w:tr w:rsidR="00D57191" w:rsidRPr="004524AD" w:rsidTr="000B47E5">
        <w:trPr>
          <w:trHeight w:val="1366"/>
        </w:trPr>
        <w:tc>
          <w:tcPr>
            <w:tcW w:w="851" w:type="dxa"/>
          </w:tcPr>
          <w:p w:rsidR="00D57191" w:rsidRDefault="00D57191" w:rsidP="000B47E5">
            <w:pPr>
              <w:jc w:val="center"/>
              <w:rPr>
                <w:sz w:val="28"/>
                <w:szCs w:val="28"/>
              </w:rPr>
            </w:pPr>
            <w:r>
              <w:rPr>
                <w:sz w:val="28"/>
                <w:szCs w:val="28"/>
              </w:rPr>
              <w:t>2.1</w:t>
            </w:r>
          </w:p>
        </w:tc>
        <w:tc>
          <w:tcPr>
            <w:tcW w:w="5812" w:type="dxa"/>
          </w:tcPr>
          <w:p w:rsidR="00D57191" w:rsidRPr="00556C44" w:rsidRDefault="00D57191" w:rsidP="000B47E5">
            <w:pPr>
              <w:jc w:val="both"/>
              <w:rPr>
                <w:sz w:val="28"/>
                <w:szCs w:val="28"/>
              </w:rPr>
            </w:pPr>
            <w:r w:rsidRPr="00D01B38">
              <w:rPr>
                <w:sz w:val="28"/>
                <w:szCs w:val="28"/>
              </w:rPr>
              <w:t>Надання 50% пільги на оплату електроенергії, природного газу, послуг тепло-, водопоста</w:t>
            </w:r>
            <w:r>
              <w:rPr>
                <w:sz w:val="28"/>
                <w:szCs w:val="28"/>
              </w:rPr>
              <w:t>чання й водовідве</w:t>
            </w:r>
            <w:r w:rsidRPr="00D01B38">
              <w:rPr>
                <w:sz w:val="28"/>
                <w:szCs w:val="28"/>
              </w:rPr>
              <w:t xml:space="preserve">дення, квартирної плати (утримання будинків і споруд та </w:t>
            </w:r>
            <w:proofErr w:type="spellStart"/>
            <w:r w:rsidRPr="00D01B38">
              <w:rPr>
                <w:sz w:val="28"/>
                <w:szCs w:val="28"/>
              </w:rPr>
              <w:t>прибу</w:t>
            </w:r>
            <w:r>
              <w:rPr>
                <w:sz w:val="28"/>
                <w:szCs w:val="28"/>
              </w:rPr>
              <w:t>-</w:t>
            </w:r>
            <w:r w:rsidRPr="00D01B38">
              <w:rPr>
                <w:sz w:val="28"/>
                <w:szCs w:val="28"/>
              </w:rPr>
              <w:t>динкових</w:t>
            </w:r>
            <w:proofErr w:type="spellEnd"/>
            <w:r w:rsidRPr="00D01B38">
              <w:rPr>
                <w:sz w:val="28"/>
                <w:szCs w:val="28"/>
              </w:rPr>
              <w:t xml:space="preserve"> територій), вивезення побутового сміття та рідких нечистот у межах норм, передбачених чин</w:t>
            </w:r>
            <w:r>
              <w:rPr>
                <w:sz w:val="28"/>
                <w:szCs w:val="28"/>
              </w:rPr>
              <w:t>ним законо</w:t>
            </w:r>
            <w:r w:rsidRPr="00D01B38">
              <w:rPr>
                <w:sz w:val="28"/>
                <w:szCs w:val="28"/>
              </w:rPr>
              <w:t>давством України</w:t>
            </w:r>
            <w:r>
              <w:rPr>
                <w:sz w:val="28"/>
                <w:szCs w:val="28"/>
              </w:rPr>
              <w:t>, сім’ям війсь</w:t>
            </w:r>
            <w:r w:rsidRPr="00D01B38">
              <w:rPr>
                <w:sz w:val="28"/>
                <w:szCs w:val="28"/>
              </w:rPr>
              <w:t>ковослужбовців (резервістів, військовозобов’язаних) та працівників Збройних сил України, Національної гвардії України, Служби безпеки України, Служби зо</w:t>
            </w:r>
            <w:r>
              <w:rPr>
                <w:sz w:val="28"/>
                <w:szCs w:val="28"/>
              </w:rPr>
              <w:t>внішньої розвід</w:t>
            </w:r>
            <w:r w:rsidRPr="00D01B38">
              <w:rPr>
                <w:sz w:val="28"/>
                <w:szCs w:val="28"/>
              </w:rPr>
              <w:t>ки України, Державної пр</w:t>
            </w:r>
            <w:r>
              <w:rPr>
                <w:sz w:val="28"/>
                <w:szCs w:val="28"/>
              </w:rPr>
              <w:t>икордонної служби України, осіб</w:t>
            </w:r>
            <w:r w:rsidRPr="00D01B38">
              <w:rPr>
                <w:sz w:val="28"/>
                <w:szCs w:val="28"/>
              </w:rPr>
              <w:t xml:space="preserve"> рядового, начальницького складу, військовослужбовців, працівників Мі</w:t>
            </w:r>
            <w:r>
              <w:rPr>
                <w:sz w:val="28"/>
                <w:szCs w:val="28"/>
              </w:rPr>
              <w:t>ніс</w:t>
            </w:r>
            <w:r w:rsidRPr="00D01B38">
              <w:rPr>
                <w:sz w:val="28"/>
                <w:szCs w:val="28"/>
              </w:rPr>
              <w:t>терства внутрішніх справ України, Управління державної охорони У</w:t>
            </w:r>
            <w:r>
              <w:rPr>
                <w:sz w:val="28"/>
                <w:szCs w:val="28"/>
              </w:rPr>
              <w:t>країни, Державної служби спеціа</w:t>
            </w:r>
            <w:r w:rsidRPr="00D01B38">
              <w:rPr>
                <w:sz w:val="28"/>
                <w:szCs w:val="28"/>
              </w:rPr>
              <w:t>льного зв’язку та захисту інформації України, інших, утворених відповідно до законів України, військових формувань</w:t>
            </w:r>
            <w:r>
              <w:rPr>
                <w:sz w:val="28"/>
                <w:szCs w:val="28"/>
              </w:rPr>
              <w:t>, які є учасниками АТО</w:t>
            </w:r>
          </w:p>
        </w:tc>
        <w:tc>
          <w:tcPr>
            <w:tcW w:w="2127" w:type="dxa"/>
          </w:tcPr>
          <w:p w:rsidR="00D57191" w:rsidRDefault="00D57191" w:rsidP="000B47E5">
            <w:pPr>
              <w:jc w:val="center"/>
              <w:rPr>
                <w:sz w:val="28"/>
                <w:szCs w:val="28"/>
              </w:rPr>
            </w:pPr>
            <w:r>
              <w:rPr>
                <w:sz w:val="28"/>
                <w:szCs w:val="28"/>
              </w:rPr>
              <w:t>2 777 750,00</w:t>
            </w:r>
          </w:p>
        </w:tc>
        <w:tc>
          <w:tcPr>
            <w:tcW w:w="1842" w:type="dxa"/>
          </w:tcPr>
          <w:p w:rsidR="00D57191" w:rsidRDefault="00D57191" w:rsidP="000B47E5">
            <w:pPr>
              <w:jc w:val="center"/>
              <w:rPr>
                <w:sz w:val="28"/>
                <w:szCs w:val="28"/>
              </w:rPr>
            </w:pPr>
            <w:r>
              <w:rPr>
                <w:sz w:val="28"/>
                <w:szCs w:val="28"/>
              </w:rPr>
              <w:t>2 664 133,07</w:t>
            </w:r>
          </w:p>
        </w:tc>
      </w:tr>
      <w:tr w:rsidR="00D57191" w:rsidRPr="004524AD" w:rsidTr="000B47E5">
        <w:trPr>
          <w:trHeight w:val="1366"/>
        </w:trPr>
        <w:tc>
          <w:tcPr>
            <w:tcW w:w="851" w:type="dxa"/>
          </w:tcPr>
          <w:p w:rsidR="00D57191" w:rsidRDefault="00D57191" w:rsidP="000B47E5">
            <w:pPr>
              <w:jc w:val="center"/>
              <w:rPr>
                <w:sz w:val="28"/>
                <w:szCs w:val="28"/>
              </w:rPr>
            </w:pPr>
            <w:r>
              <w:rPr>
                <w:sz w:val="28"/>
                <w:szCs w:val="28"/>
              </w:rPr>
              <w:t>2.2</w:t>
            </w:r>
          </w:p>
        </w:tc>
        <w:tc>
          <w:tcPr>
            <w:tcW w:w="5812" w:type="dxa"/>
          </w:tcPr>
          <w:p w:rsidR="00D57191" w:rsidRPr="00C41146" w:rsidRDefault="00D57191" w:rsidP="000B47E5">
            <w:pPr>
              <w:jc w:val="both"/>
              <w:rPr>
                <w:sz w:val="28"/>
                <w:szCs w:val="28"/>
              </w:rPr>
            </w:pPr>
            <w:r w:rsidRPr="00556C44">
              <w:rPr>
                <w:sz w:val="28"/>
                <w:szCs w:val="28"/>
              </w:rPr>
              <w:t xml:space="preserve">Забезпечення безкоштовним харчуванням </w:t>
            </w:r>
            <w:r>
              <w:rPr>
                <w:sz w:val="28"/>
                <w:szCs w:val="28"/>
              </w:rPr>
              <w:t>у</w:t>
            </w:r>
            <w:r w:rsidRPr="00556C44">
              <w:rPr>
                <w:sz w:val="28"/>
                <w:szCs w:val="28"/>
              </w:rPr>
              <w:t xml:space="preserve"> дошкільних та загальноосвітніх навчальних закла</w:t>
            </w:r>
            <w:r>
              <w:rPr>
                <w:sz w:val="28"/>
                <w:szCs w:val="28"/>
              </w:rPr>
              <w:t xml:space="preserve">дах </w:t>
            </w:r>
            <w:r w:rsidRPr="00556C44">
              <w:rPr>
                <w:sz w:val="28"/>
                <w:szCs w:val="28"/>
              </w:rPr>
              <w:t>дітей</w:t>
            </w:r>
            <w:r>
              <w:rPr>
                <w:sz w:val="28"/>
                <w:szCs w:val="28"/>
              </w:rPr>
              <w:t xml:space="preserve"> військовослужбовців, які беруть участь або загинули під час виконання завдань у зоні</w:t>
            </w:r>
            <w:r w:rsidR="00BE73BA">
              <w:rPr>
                <w:sz w:val="28"/>
                <w:szCs w:val="28"/>
              </w:rPr>
              <w:t xml:space="preserve"> </w:t>
            </w:r>
            <w:r>
              <w:rPr>
                <w:sz w:val="28"/>
                <w:szCs w:val="28"/>
              </w:rPr>
              <w:t>АТО</w:t>
            </w:r>
          </w:p>
        </w:tc>
        <w:tc>
          <w:tcPr>
            <w:tcW w:w="2127" w:type="dxa"/>
          </w:tcPr>
          <w:p w:rsidR="00D57191" w:rsidRPr="00C46555" w:rsidRDefault="00D57191" w:rsidP="000B47E5">
            <w:pPr>
              <w:jc w:val="center"/>
              <w:rPr>
                <w:sz w:val="28"/>
                <w:szCs w:val="28"/>
              </w:rPr>
            </w:pPr>
            <w:r>
              <w:rPr>
                <w:sz w:val="28"/>
                <w:szCs w:val="28"/>
              </w:rPr>
              <w:t>1 207 684,00</w:t>
            </w:r>
          </w:p>
        </w:tc>
        <w:tc>
          <w:tcPr>
            <w:tcW w:w="1842" w:type="dxa"/>
          </w:tcPr>
          <w:p w:rsidR="00D57191" w:rsidRPr="00C46555" w:rsidRDefault="00D57191" w:rsidP="000B47E5">
            <w:pPr>
              <w:jc w:val="center"/>
              <w:rPr>
                <w:sz w:val="28"/>
                <w:szCs w:val="28"/>
              </w:rPr>
            </w:pPr>
            <w:r>
              <w:rPr>
                <w:sz w:val="28"/>
                <w:szCs w:val="28"/>
              </w:rPr>
              <w:t>1 152 669,94</w:t>
            </w:r>
          </w:p>
        </w:tc>
      </w:tr>
    </w:tbl>
    <w:p w:rsidR="00D57191" w:rsidRDefault="00D57191" w:rsidP="00D078CA">
      <w:pPr>
        <w:ind w:left="3540" w:firstLine="708"/>
        <w:jc w:val="center"/>
        <w:rPr>
          <w:sz w:val="28"/>
          <w:szCs w:val="28"/>
        </w:rPr>
      </w:pPr>
      <w:r w:rsidRPr="004B1CAE">
        <w:rPr>
          <w:sz w:val="28"/>
          <w:szCs w:val="28"/>
        </w:rPr>
        <w:lastRenderedPageBreak/>
        <w:t>3</w:t>
      </w:r>
    </w:p>
    <w:p w:rsidR="00D57191" w:rsidRDefault="00D57191" w:rsidP="00D57191"/>
    <w:p w:rsidR="00D57191" w:rsidRPr="00D57191" w:rsidRDefault="00D57191" w:rsidP="00D57191">
      <w:pPr>
        <w:jc w:val="right"/>
        <w:rPr>
          <w:i/>
          <w:sz w:val="24"/>
          <w:szCs w:val="24"/>
        </w:rPr>
      </w:pPr>
      <w:r w:rsidRPr="004632ED">
        <w:rPr>
          <w:i/>
          <w:sz w:val="24"/>
          <w:szCs w:val="24"/>
        </w:rPr>
        <w:t>Продовження додатк</w:t>
      </w:r>
      <w:r>
        <w:rPr>
          <w:i/>
          <w:sz w:val="24"/>
          <w:szCs w:val="24"/>
        </w:rPr>
        <w:t>а</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127"/>
        <w:gridCol w:w="1842"/>
      </w:tblGrid>
      <w:tr w:rsidR="00D57191" w:rsidRPr="004524AD" w:rsidTr="000B47E5">
        <w:trPr>
          <w:trHeight w:val="414"/>
        </w:trPr>
        <w:tc>
          <w:tcPr>
            <w:tcW w:w="851" w:type="dxa"/>
          </w:tcPr>
          <w:p w:rsidR="00D57191" w:rsidRPr="004B1CAE" w:rsidRDefault="00D57191" w:rsidP="000B47E5">
            <w:pPr>
              <w:jc w:val="center"/>
              <w:rPr>
                <w:b/>
                <w:i/>
                <w:sz w:val="28"/>
                <w:szCs w:val="28"/>
              </w:rPr>
            </w:pPr>
            <w:r w:rsidRPr="004B1CAE">
              <w:rPr>
                <w:b/>
                <w:i/>
                <w:sz w:val="28"/>
                <w:szCs w:val="28"/>
              </w:rPr>
              <w:t>1</w:t>
            </w:r>
          </w:p>
        </w:tc>
        <w:tc>
          <w:tcPr>
            <w:tcW w:w="5812" w:type="dxa"/>
          </w:tcPr>
          <w:p w:rsidR="00D57191" w:rsidRPr="004B1CAE" w:rsidRDefault="00D57191" w:rsidP="000B47E5">
            <w:pPr>
              <w:jc w:val="center"/>
              <w:rPr>
                <w:b/>
                <w:i/>
                <w:sz w:val="28"/>
                <w:szCs w:val="28"/>
              </w:rPr>
            </w:pPr>
            <w:r w:rsidRPr="004B1CAE">
              <w:rPr>
                <w:b/>
                <w:i/>
                <w:sz w:val="28"/>
                <w:szCs w:val="28"/>
              </w:rPr>
              <w:t>2</w:t>
            </w:r>
          </w:p>
        </w:tc>
        <w:tc>
          <w:tcPr>
            <w:tcW w:w="2127" w:type="dxa"/>
          </w:tcPr>
          <w:p w:rsidR="00D57191" w:rsidRPr="004B1CAE" w:rsidRDefault="00D57191" w:rsidP="000B47E5">
            <w:pPr>
              <w:jc w:val="center"/>
              <w:rPr>
                <w:b/>
                <w:i/>
                <w:sz w:val="28"/>
                <w:szCs w:val="28"/>
              </w:rPr>
            </w:pPr>
            <w:r w:rsidRPr="004B1CAE">
              <w:rPr>
                <w:b/>
                <w:i/>
                <w:sz w:val="28"/>
                <w:szCs w:val="28"/>
              </w:rPr>
              <w:t>3</w:t>
            </w:r>
          </w:p>
        </w:tc>
        <w:tc>
          <w:tcPr>
            <w:tcW w:w="1842" w:type="dxa"/>
          </w:tcPr>
          <w:p w:rsidR="00D57191" w:rsidRPr="004B1CAE" w:rsidRDefault="00D57191" w:rsidP="000B47E5">
            <w:pPr>
              <w:jc w:val="center"/>
              <w:rPr>
                <w:b/>
                <w:i/>
                <w:sz w:val="28"/>
                <w:szCs w:val="28"/>
              </w:rPr>
            </w:pPr>
            <w:r w:rsidRPr="004B1CAE">
              <w:rPr>
                <w:b/>
                <w:i/>
                <w:sz w:val="28"/>
                <w:szCs w:val="28"/>
              </w:rPr>
              <w:t>4</w:t>
            </w:r>
          </w:p>
        </w:tc>
      </w:tr>
      <w:tr w:rsidR="00D57191" w:rsidRPr="004524AD" w:rsidTr="000B47E5">
        <w:trPr>
          <w:trHeight w:val="1366"/>
        </w:trPr>
        <w:tc>
          <w:tcPr>
            <w:tcW w:w="851" w:type="dxa"/>
          </w:tcPr>
          <w:p w:rsidR="00D57191" w:rsidRDefault="00D57191" w:rsidP="000B47E5">
            <w:pPr>
              <w:jc w:val="center"/>
              <w:rPr>
                <w:sz w:val="28"/>
                <w:szCs w:val="28"/>
              </w:rPr>
            </w:pPr>
            <w:r>
              <w:rPr>
                <w:sz w:val="28"/>
                <w:szCs w:val="28"/>
              </w:rPr>
              <w:t>2.3</w:t>
            </w:r>
          </w:p>
        </w:tc>
        <w:tc>
          <w:tcPr>
            <w:tcW w:w="5812" w:type="dxa"/>
          </w:tcPr>
          <w:p w:rsidR="00D57191" w:rsidRPr="00DA3621" w:rsidRDefault="00D57191" w:rsidP="000B47E5">
            <w:pPr>
              <w:jc w:val="both"/>
              <w:rPr>
                <w:sz w:val="16"/>
                <w:szCs w:val="16"/>
              </w:rPr>
            </w:pPr>
            <w:r>
              <w:rPr>
                <w:sz w:val="28"/>
                <w:szCs w:val="28"/>
              </w:rPr>
              <w:t>Забезпечення безкоштовним оздоровленням (відпочинком) дітей військовослужбовців, які беруть участь або загинули під час виконання завдань у зоні</w:t>
            </w:r>
            <w:r w:rsidR="00BE73BA">
              <w:rPr>
                <w:sz w:val="28"/>
                <w:szCs w:val="28"/>
              </w:rPr>
              <w:t xml:space="preserve"> </w:t>
            </w:r>
            <w:bookmarkStart w:id="0" w:name="_GoBack"/>
            <w:bookmarkEnd w:id="0"/>
            <w:r>
              <w:rPr>
                <w:sz w:val="28"/>
                <w:szCs w:val="28"/>
              </w:rPr>
              <w:t>АТО</w:t>
            </w:r>
          </w:p>
        </w:tc>
        <w:tc>
          <w:tcPr>
            <w:tcW w:w="2127" w:type="dxa"/>
          </w:tcPr>
          <w:p w:rsidR="00D57191" w:rsidRDefault="00D57191" w:rsidP="000B47E5">
            <w:pPr>
              <w:jc w:val="center"/>
              <w:rPr>
                <w:sz w:val="28"/>
                <w:szCs w:val="28"/>
              </w:rPr>
            </w:pPr>
            <w:r>
              <w:rPr>
                <w:sz w:val="28"/>
                <w:szCs w:val="28"/>
              </w:rPr>
              <w:t>1 151 336,00</w:t>
            </w:r>
          </w:p>
        </w:tc>
        <w:tc>
          <w:tcPr>
            <w:tcW w:w="1842" w:type="dxa"/>
          </w:tcPr>
          <w:p w:rsidR="00D57191" w:rsidRDefault="00D57191" w:rsidP="000B47E5">
            <w:pPr>
              <w:jc w:val="center"/>
              <w:rPr>
                <w:sz w:val="28"/>
                <w:szCs w:val="28"/>
              </w:rPr>
            </w:pPr>
            <w:r>
              <w:rPr>
                <w:sz w:val="28"/>
                <w:szCs w:val="28"/>
              </w:rPr>
              <w:t>1 151 336,00</w:t>
            </w:r>
          </w:p>
        </w:tc>
      </w:tr>
      <w:tr w:rsidR="00D57191" w:rsidRPr="004524AD" w:rsidTr="000B47E5">
        <w:trPr>
          <w:trHeight w:val="1366"/>
        </w:trPr>
        <w:tc>
          <w:tcPr>
            <w:tcW w:w="851" w:type="dxa"/>
          </w:tcPr>
          <w:p w:rsidR="00D57191" w:rsidRDefault="00D57191" w:rsidP="000B47E5">
            <w:pPr>
              <w:jc w:val="center"/>
              <w:rPr>
                <w:sz w:val="28"/>
                <w:szCs w:val="28"/>
              </w:rPr>
            </w:pPr>
            <w:r>
              <w:rPr>
                <w:sz w:val="28"/>
                <w:szCs w:val="28"/>
              </w:rPr>
              <w:t>2.4</w:t>
            </w:r>
          </w:p>
        </w:tc>
        <w:tc>
          <w:tcPr>
            <w:tcW w:w="5812" w:type="dxa"/>
          </w:tcPr>
          <w:p w:rsidR="00D57191" w:rsidRDefault="00D57191" w:rsidP="000B47E5">
            <w:pPr>
              <w:jc w:val="both"/>
              <w:rPr>
                <w:sz w:val="28"/>
                <w:szCs w:val="28"/>
              </w:rPr>
            </w:pPr>
            <w:r w:rsidRPr="00DA71DA">
              <w:rPr>
                <w:sz w:val="28"/>
                <w:szCs w:val="28"/>
              </w:rPr>
              <w:t xml:space="preserve">Надання 50% пільги на оплату електроенергії, природного газу, послуг тепло-, водопостачання </w:t>
            </w:r>
            <w:r>
              <w:rPr>
                <w:sz w:val="28"/>
                <w:szCs w:val="28"/>
              </w:rPr>
              <w:t>й</w:t>
            </w:r>
            <w:r w:rsidRPr="00DA71DA">
              <w:rPr>
                <w:sz w:val="28"/>
                <w:szCs w:val="28"/>
              </w:rPr>
              <w:t xml:space="preserve"> водовідведення, квартирної плати (утримання будинків і споруд та прибудинкових територій), вивезення побутового сміття та рідких нечистот у межах норм, передбачених  чинним   законодавством  України, сім’ям військовослужбовців, які загинули (померли), пропали безвіст</w:t>
            </w:r>
            <w:r>
              <w:rPr>
                <w:sz w:val="28"/>
                <w:szCs w:val="28"/>
              </w:rPr>
              <w:t>и</w:t>
            </w:r>
            <w:r w:rsidRPr="00DA71DA">
              <w:rPr>
                <w:sz w:val="28"/>
                <w:szCs w:val="28"/>
              </w:rPr>
              <w:t xml:space="preserve"> в зоні проведення АТО або перебувають у полоні</w:t>
            </w:r>
          </w:p>
        </w:tc>
        <w:tc>
          <w:tcPr>
            <w:tcW w:w="2127" w:type="dxa"/>
          </w:tcPr>
          <w:p w:rsidR="00D57191" w:rsidRDefault="00D57191" w:rsidP="000B47E5">
            <w:pPr>
              <w:jc w:val="center"/>
              <w:rPr>
                <w:sz w:val="28"/>
                <w:szCs w:val="28"/>
              </w:rPr>
            </w:pPr>
            <w:r>
              <w:rPr>
                <w:sz w:val="28"/>
                <w:szCs w:val="28"/>
              </w:rPr>
              <w:t>279 200,00</w:t>
            </w:r>
          </w:p>
        </w:tc>
        <w:tc>
          <w:tcPr>
            <w:tcW w:w="1842" w:type="dxa"/>
          </w:tcPr>
          <w:p w:rsidR="00D57191" w:rsidRDefault="00D57191" w:rsidP="000B47E5">
            <w:pPr>
              <w:jc w:val="center"/>
              <w:rPr>
                <w:sz w:val="28"/>
                <w:szCs w:val="28"/>
              </w:rPr>
            </w:pPr>
            <w:r>
              <w:rPr>
                <w:sz w:val="28"/>
                <w:szCs w:val="28"/>
              </w:rPr>
              <w:t>279 200,00</w:t>
            </w:r>
          </w:p>
        </w:tc>
      </w:tr>
      <w:tr w:rsidR="00D57191" w:rsidRPr="004524AD" w:rsidTr="000B47E5">
        <w:trPr>
          <w:trHeight w:val="1039"/>
        </w:trPr>
        <w:tc>
          <w:tcPr>
            <w:tcW w:w="851" w:type="dxa"/>
          </w:tcPr>
          <w:p w:rsidR="00D57191" w:rsidRDefault="00D57191" w:rsidP="000B47E5">
            <w:pPr>
              <w:jc w:val="center"/>
              <w:rPr>
                <w:sz w:val="28"/>
                <w:szCs w:val="28"/>
              </w:rPr>
            </w:pPr>
            <w:r>
              <w:rPr>
                <w:sz w:val="28"/>
                <w:szCs w:val="28"/>
              </w:rPr>
              <w:t>2.5</w:t>
            </w:r>
          </w:p>
        </w:tc>
        <w:tc>
          <w:tcPr>
            <w:tcW w:w="5812" w:type="dxa"/>
          </w:tcPr>
          <w:p w:rsidR="00D57191" w:rsidRPr="00DA71DA" w:rsidRDefault="00D57191" w:rsidP="000B47E5">
            <w:pPr>
              <w:jc w:val="both"/>
              <w:rPr>
                <w:sz w:val="28"/>
                <w:szCs w:val="28"/>
              </w:rPr>
            </w:pPr>
            <w:r w:rsidRPr="00D57487">
              <w:rPr>
                <w:sz w:val="28"/>
                <w:szCs w:val="28"/>
              </w:rPr>
              <w:t xml:space="preserve">Компенсаційні виплати </w:t>
            </w:r>
            <w:r>
              <w:rPr>
                <w:sz w:val="28"/>
                <w:szCs w:val="28"/>
              </w:rPr>
              <w:t xml:space="preserve"> комунальним підприємствам міського електротранспорту </w:t>
            </w:r>
            <w:r w:rsidRPr="00E54CE9">
              <w:rPr>
                <w:sz w:val="28"/>
                <w:szCs w:val="28"/>
              </w:rPr>
              <w:t xml:space="preserve">на пільговий проїзд </w:t>
            </w:r>
            <w:proofErr w:type="spellStart"/>
            <w:r w:rsidRPr="00402717">
              <w:rPr>
                <w:spacing w:val="4"/>
                <w:sz w:val="28"/>
                <w:szCs w:val="28"/>
              </w:rPr>
              <w:t>електро</w:t>
            </w:r>
            <w:proofErr w:type="spellEnd"/>
            <w:r w:rsidRPr="00402717">
              <w:rPr>
                <w:spacing w:val="4"/>
                <w:sz w:val="28"/>
                <w:szCs w:val="28"/>
              </w:rPr>
              <w:t>- та автотранспортом</w:t>
            </w:r>
            <w:r w:rsidRPr="00D57487">
              <w:rPr>
                <w:sz w:val="28"/>
                <w:szCs w:val="28"/>
              </w:rPr>
              <w:t xml:space="preserve"> учасник</w:t>
            </w:r>
            <w:r>
              <w:rPr>
                <w:sz w:val="28"/>
                <w:szCs w:val="28"/>
              </w:rPr>
              <w:t>ів</w:t>
            </w:r>
            <w:r w:rsidRPr="00D57487">
              <w:rPr>
                <w:sz w:val="28"/>
                <w:szCs w:val="28"/>
              </w:rPr>
              <w:t xml:space="preserve"> АТО, які не отримали статус</w:t>
            </w:r>
            <w:r>
              <w:rPr>
                <w:sz w:val="28"/>
                <w:szCs w:val="28"/>
              </w:rPr>
              <w:t>у</w:t>
            </w:r>
            <w:r w:rsidRPr="00D57487">
              <w:rPr>
                <w:sz w:val="28"/>
                <w:szCs w:val="28"/>
              </w:rPr>
              <w:t xml:space="preserve"> «Учасник бойових дій»</w:t>
            </w:r>
          </w:p>
        </w:tc>
        <w:tc>
          <w:tcPr>
            <w:tcW w:w="2127" w:type="dxa"/>
          </w:tcPr>
          <w:p w:rsidR="00D57191" w:rsidRDefault="00D57191" w:rsidP="000B47E5">
            <w:pPr>
              <w:jc w:val="center"/>
              <w:rPr>
                <w:sz w:val="28"/>
                <w:szCs w:val="28"/>
              </w:rPr>
            </w:pPr>
            <w:r>
              <w:rPr>
                <w:sz w:val="28"/>
                <w:szCs w:val="28"/>
              </w:rPr>
              <w:t>105 645,00</w:t>
            </w:r>
          </w:p>
        </w:tc>
        <w:tc>
          <w:tcPr>
            <w:tcW w:w="1842" w:type="dxa"/>
          </w:tcPr>
          <w:p w:rsidR="00D57191" w:rsidRDefault="00D57191" w:rsidP="000B47E5">
            <w:pPr>
              <w:jc w:val="center"/>
              <w:rPr>
                <w:sz w:val="28"/>
                <w:szCs w:val="28"/>
              </w:rPr>
            </w:pPr>
            <w:r>
              <w:rPr>
                <w:sz w:val="28"/>
                <w:szCs w:val="28"/>
              </w:rPr>
              <w:t>104 058,25</w:t>
            </w:r>
          </w:p>
        </w:tc>
      </w:tr>
      <w:tr w:rsidR="00D57191" w:rsidRPr="004524AD" w:rsidTr="000B47E5">
        <w:trPr>
          <w:trHeight w:val="284"/>
        </w:trPr>
        <w:tc>
          <w:tcPr>
            <w:tcW w:w="6663" w:type="dxa"/>
            <w:gridSpan w:val="2"/>
          </w:tcPr>
          <w:p w:rsidR="00D57191" w:rsidRDefault="00D57191" w:rsidP="000B47E5">
            <w:pPr>
              <w:jc w:val="both"/>
              <w:rPr>
                <w:sz w:val="28"/>
                <w:szCs w:val="28"/>
              </w:rPr>
            </w:pPr>
            <w:r w:rsidRPr="002A09E7">
              <w:rPr>
                <w:b/>
                <w:i/>
                <w:sz w:val="28"/>
                <w:szCs w:val="28"/>
              </w:rPr>
              <w:t xml:space="preserve">Усього за розділом </w:t>
            </w:r>
            <w:r>
              <w:rPr>
                <w:b/>
                <w:i/>
                <w:sz w:val="28"/>
                <w:szCs w:val="28"/>
              </w:rPr>
              <w:t>2. Надання додаткових пільг</w:t>
            </w:r>
          </w:p>
        </w:tc>
        <w:tc>
          <w:tcPr>
            <w:tcW w:w="2127" w:type="dxa"/>
          </w:tcPr>
          <w:p w:rsidR="00D57191" w:rsidRPr="00C7550C" w:rsidRDefault="00D57191" w:rsidP="000B47E5">
            <w:pPr>
              <w:jc w:val="center"/>
              <w:rPr>
                <w:b/>
                <w:i/>
                <w:sz w:val="28"/>
                <w:szCs w:val="28"/>
              </w:rPr>
            </w:pPr>
            <w:r w:rsidRPr="00C7550C">
              <w:rPr>
                <w:b/>
                <w:i/>
                <w:sz w:val="28"/>
                <w:szCs w:val="28"/>
              </w:rPr>
              <w:t>5 521 615,00</w:t>
            </w:r>
          </w:p>
        </w:tc>
        <w:tc>
          <w:tcPr>
            <w:tcW w:w="1842" w:type="dxa"/>
          </w:tcPr>
          <w:p w:rsidR="00D57191" w:rsidRPr="00C7550C" w:rsidRDefault="00D57191" w:rsidP="000B47E5">
            <w:pPr>
              <w:jc w:val="center"/>
              <w:rPr>
                <w:b/>
                <w:i/>
                <w:sz w:val="28"/>
                <w:szCs w:val="28"/>
              </w:rPr>
            </w:pPr>
            <w:r w:rsidRPr="00C7550C">
              <w:rPr>
                <w:b/>
                <w:i/>
                <w:sz w:val="28"/>
                <w:szCs w:val="28"/>
              </w:rPr>
              <w:t>5</w:t>
            </w:r>
            <w:r>
              <w:rPr>
                <w:b/>
                <w:i/>
                <w:sz w:val="28"/>
                <w:szCs w:val="28"/>
              </w:rPr>
              <w:t> 351 397,26</w:t>
            </w:r>
          </w:p>
        </w:tc>
      </w:tr>
      <w:tr w:rsidR="00D57191" w:rsidRPr="004524AD" w:rsidTr="000B47E5">
        <w:trPr>
          <w:trHeight w:val="331"/>
        </w:trPr>
        <w:tc>
          <w:tcPr>
            <w:tcW w:w="10632" w:type="dxa"/>
            <w:gridSpan w:val="4"/>
          </w:tcPr>
          <w:p w:rsidR="00D57191" w:rsidRPr="00E4130B" w:rsidRDefault="00D57191" w:rsidP="000B47E5">
            <w:pPr>
              <w:jc w:val="center"/>
              <w:rPr>
                <w:b/>
                <w:i/>
                <w:sz w:val="28"/>
                <w:szCs w:val="28"/>
              </w:rPr>
            </w:pPr>
            <w:r>
              <w:rPr>
                <w:b/>
                <w:i/>
                <w:sz w:val="28"/>
                <w:szCs w:val="28"/>
              </w:rPr>
              <w:t>3</w:t>
            </w:r>
            <w:r w:rsidRPr="00394392">
              <w:rPr>
                <w:b/>
                <w:i/>
                <w:sz w:val="28"/>
                <w:szCs w:val="28"/>
              </w:rPr>
              <w:t>. Інші заходи</w:t>
            </w:r>
          </w:p>
        </w:tc>
      </w:tr>
      <w:tr w:rsidR="00D57191" w:rsidRPr="004524AD" w:rsidTr="000B47E5">
        <w:trPr>
          <w:trHeight w:val="293"/>
        </w:trPr>
        <w:tc>
          <w:tcPr>
            <w:tcW w:w="851" w:type="dxa"/>
          </w:tcPr>
          <w:p w:rsidR="00D57191" w:rsidRDefault="00D57191" w:rsidP="000B47E5">
            <w:pPr>
              <w:jc w:val="center"/>
              <w:rPr>
                <w:sz w:val="28"/>
                <w:szCs w:val="28"/>
              </w:rPr>
            </w:pPr>
            <w:r>
              <w:rPr>
                <w:sz w:val="28"/>
                <w:szCs w:val="28"/>
              </w:rPr>
              <w:t>3.1</w:t>
            </w:r>
          </w:p>
        </w:tc>
        <w:tc>
          <w:tcPr>
            <w:tcW w:w="5812" w:type="dxa"/>
          </w:tcPr>
          <w:p w:rsidR="00D57191" w:rsidRPr="00E4130B" w:rsidRDefault="00D57191" w:rsidP="000B47E5">
            <w:pPr>
              <w:jc w:val="both"/>
              <w:rPr>
                <w:sz w:val="28"/>
                <w:szCs w:val="28"/>
              </w:rPr>
            </w:pPr>
            <w:r w:rsidRPr="008E0835">
              <w:rPr>
                <w:sz w:val="28"/>
                <w:szCs w:val="28"/>
              </w:rPr>
              <w:t>Забезпечення транспортних перевезень, пов’язаних з  АТО</w:t>
            </w:r>
          </w:p>
        </w:tc>
        <w:tc>
          <w:tcPr>
            <w:tcW w:w="2127" w:type="dxa"/>
          </w:tcPr>
          <w:p w:rsidR="00D57191" w:rsidRPr="00155C11" w:rsidRDefault="00D57191" w:rsidP="000B47E5">
            <w:pPr>
              <w:jc w:val="center"/>
              <w:rPr>
                <w:sz w:val="28"/>
                <w:szCs w:val="28"/>
              </w:rPr>
            </w:pPr>
            <w:r>
              <w:rPr>
                <w:sz w:val="28"/>
                <w:szCs w:val="28"/>
              </w:rPr>
              <w:t>30 031,00</w:t>
            </w:r>
          </w:p>
        </w:tc>
        <w:tc>
          <w:tcPr>
            <w:tcW w:w="1842" w:type="dxa"/>
          </w:tcPr>
          <w:p w:rsidR="00D57191" w:rsidRPr="00155C11" w:rsidRDefault="00D57191" w:rsidP="000B47E5">
            <w:pPr>
              <w:jc w:val="center"/>
              <w:rPr>
                <w:sz w:val="28"/>
                <w:szCs w:val="28"/>
              </w:rPr>
            </w:pPr>
            <w:r>
              <w:rPr>
                <w:sz w:val="28"/>
                <w:szCs w:val="28"/>
              </w:rPr>
              <w:t>16 500,00</w:t>
            </w:r>
          </w:p>
        </w:tc>
      </w:tr>
      <w:tr w:rsidR="00D57191" w:rsidRPr="004524AD" w:rsidTr="000B47E5">
        <w:trPr>
          <w:trHeight w:val="293"/>
        </w:trPr>
        <w:tc>
          <w:tcPr>
            <w:tcW w:w="851" w:type="dxa"/>
          </w:tcPr>
          <w:p w:rsidR="00D57191" w:rsidRDefault="00D57191" w:rsidP="000B47E5">
            <w:pPr>
              <w:jc w:val="center"/>
              <w:rPr>
                <w:sz w:val="28"/>
                <w:szCs w:val="28"/>
              </w:rPr>
            </w:pPr>
            <w:r>
              <w:rPr>
                <w:sz w:val="28"/>
                <w:szCs w:val="28"/>
              </w:rPr>
              <w:t>3.2</w:t>
            </w:r>
          </w:p>
        </w:tc>
        <w:tc>
          <w:tcPr>
            <w:tcW w:w="5812" w:type="dxa"/>
          </w:tcPr>
          <w:p w:rsidR="00D57191" w:rsidRPr="008E0835" w:rsidRDefault="00D57191" w:rsidP="000B47E5">
            <w:pPr>
              <w:jc w:val="both"/>
              <w:rPr>
                <w:sz w:val="28"/>
                <w:szCs w:val="28"/>
              </w:rPr>
            </w:pPr>
            <w:r>
              <w:rPr>
                <w:sz w:val="28"/>
                <w:szCs w:val="28"/>
              </w:rPr>
              <w:t>Будівництво пам’ятника воїнам, загиблим у ході проведення АТО на сході України</w:t>
            </w:r>
          </w:p>
        </w:tc>
        <w:tc>
          <w:tcPr>
            <w:tcW w:w="2127" w:type="dxa"/>
          </w:tcPr>
          <w:p w:rsidR="00D57191" w:rsidRDefault="00D57191" w:rsidP="000B47E5">
            <w:pPr>
              <w:jc w:val="center"/>
              <w:rPr>
                <w:sz w:val="28"/>
                <w:szCs w:val="28"/>
              </w:rPr>
            </w:pPr>
            <w:r>
              <w:rPr>
                <w:sz w:val="28"/>
                <w:szCs w:val="28"/>
              </w:rPr>
              <w:t>853 000,00</w:t>
            </w:r>
          </w:p>
        </w:tc>
        <w:tc>
          <w:tcPr>
            <w:tcW w:w="1842" w:type="dxa"/>
          </w:tcPr>
          <w:p w:rsidR="00D57191" w:rsidRDefault="00D57191" w:rsidP="000B47E5">
            <w:pPr>
              <w:jc w:val="center"/>
              <w:rPr>
                <w:sz w:val="28"/>
                <w:szCs w:val="28"/>
              </w:rPr>
            </w:pPr>
            <w:r>
              <w:rPr>
                <w:sz w:val="28"/>
                <w:szCs w:val="28"/>
              </w:rPr>
              <w:t>852 984,47</w:t>
            </w:r>
          </w:p>
        </w:tc>
      </w:tr>
      <w:tr w:rsidR="00D57191" w:rsidRPr="004524AD" w:rsidTr="000B47E5">
        <w:trPr>
          <w:trHeight w:val="293"/>
        </w:trPr>
        <w:tc>
          <w:tcPr>
            <w:tcW w:w="6663" w:type="dxa"/>
            <w:gridSpan w:val="2"/>
          </w:tcPr>
          <w:p w:rsidR="00D57191" w:rsidRPr="00E4130B" w:rsidRDefault="00D57191" w:rsidP="000B47E5">
            <w:pPr>
              <w:jc w:val="both"/>
              <w:rPr>
                <w:sz w:val="28"/>
                <w:szCs w:val="28"/>
              </w:rPr>
            </w:pPr>
            <w:r w:rsidRPr="002A09E7">
              <w:rPr>
                <w:b/>
                <w:i/>
                <w:sz w:val="28"/>
                <w:szCs w:val="28"/>
              </w:rPr>
              <w:t xml:space="preserve">Усього за розділом </w:t>
            </w:r>
            <w:r>
              <w:rPr>
                <w:b/>
                <w:i/>
                <w:sz w:val="28"/>
                <w:szCs w:val="28"/>
              </w:rPr>
              <w:t xml:space="preserve">3. </w:t>
            </w:r>
            <w:r w:rsidRPr="00394392">
              <w:rPr>
                <w:b/>
                <w:i/>
                <w:sz w:val="28"/>
                <w:szCs w:val="28"/>
              </w:rPr>
              <w:t>Інші заходи</w:t>
            </w:r>
          </w:p>
        </w:tc>
        <w:tc>
          <w:tcPr>
            <w:tcW w:w="2127" w:type="dxa"/>
          </w:tcPr>
          <w:p w:rsidR="00D57191" w:rsidRPr="00BD0F3D" w:rsidRDefault="00D57191" w:rsidP="000B47E5">
            <w:pPr>
              <w:jc w:val="center"/>
              <w:rPr>
                <w:b/>
                <w:i/>
                <w:sz w:val="28"/>
                <w:szCs w:val="28"/>
              </w:rPr>
            </w:pPr>
            <w:r>
              <w:rPr>
                <w:b/>
                <w:i/>
                <w:sz w:val="28"/>
                <w:szCs w:val="28"/>
              </w:rPr>
              <w:t>883 031,00</w:t>
            </w:r>
          </w:p>
        </w:tc>
        <w:tc>
          <w:tcPr>
            <w:tcW w:w="1842" w:type="dxa"/>
          </w:tcPr>
          <w:p w:rsidR="00D57191" w:rsidRPr="00BD0F3D" w:rsidRDefault="00D57191" w:rsidP="000B47E5">
            <w:pPr>
              <w:jc w:val="center"/>
              <w:rPr>
                <w:b/>
                <w:i/>
                <w:sz w:val="28"/>
                <w:szCs w:val="28"/>
              </w:rPr>
            </w:pPr>
            <w:r>
              <w:rPr>
                <w:b/>
                <w:i/>
                <w:sz w:val="28"/>
                <w:szCs w:val="28"/>
              </w:rPr>
              <w:t>869 484,47</w:t>
            </w:r>
          </w:p>
        </w:tc>
      </w:tr>
      <w:tr w:rsidR="00D57191" w:rsidRPr="004524AD" w:rsidTr="000B47E5">
        <w:trPr>
          <w:trHeight w:val="310"/>
        </w:trPr>
        <w:tc>
          <w:tcPr>
            <w:tcW w:w="851" w:type="dxa"/>
          </w:tcPr>
          <w:p w:rsidR="00D57191" w:rsidRDefault="00D57191" w:rsidP="000B47E5">
            <w:pPr>
              <w:jc w:val="center"/>
              <w:rPr>
                <w:sz w:val="28"/>
                <w:szCs w:val="28"/>
              </w:rPr>
            </w:pPr>
          </w:p>
        </w:tc>
        <w:tc>
          <w:tcPr>
            <w:tcW w:w="5812" w:type="dxa"/>
          </w:tcPr>
          <w:p w:rsidR="00D57191" w:rsidRPr="00AE7C7F" w:rsidRDefault="00D57191" w:rsidP="000B47E5">
            <w:pPr>
              <w:jc w:val="both"/>
              <w:rPr>
                <w:sz w:val="28"/>
                <w:szCs w:val="28"/>
              </w:rPr>
            </w:pPr>
            <w:r w:rsidRPr="007A12FE">
              <w:rPr>
                <w:b/>
                <w:i/>
                <w:sz w:val="28"/>
                <w:szCs w:val="28"/>
              </w:rPr>
              <w:t xml:space="preserve">Усього </w:t>
            </w:r>
          </w:p>
        </w:tc>
        <w:tc>
          <w:tcPr>
            <w:tcW w:w="2127" w:type="dxa"/>
          </w:tcPr>
          <w:p w:rsidR="00D57191" w:rsidRPr="00535259" w:rsidRDefault="00D57191" w:rsidP="000B47E5">
            <w:pPr>
              <w:jc w:val="center"/>
              <w:rPr>
                <w:b/>
                <w:i/>
                <w:sz w:val="28"/>
                <w:szCs w:val="28"/>
              </w:rPr>
            </w:pPr>
            <w:r>
              <w:rPr>
                <w:b/>
                <w:i/>
                <w:sz w:val="28"/>
                <w:szCs w:val="28"/>
              </w:rPr>
              <w:t>32 423 808,00</w:t>
            </w:r>
          </w:p>
        </w:tc>
        <w:tc>
          <w:tcPr>
            <w:tcW w:w="1842" w:type="dxa"/>
          </w:tcPr>
          <w:p w:rsidR="00D57191" w:rsidRPr="00535259" w:rsidRDefault="00D57191" w:rsidP="000B47E5">
            <w:pPr>
              <w:jc w:val="center"/>
              <w:rPr>
                <w:b/>
                <w:i/>
                <w:sz w:val="28"/>
                <w:szCs w:val="28"/>
              </w:rPr>
            </w:pPr>
            <w:r>
              <w:rPr>
                <w:b/>
                <w:i/>
                <w:sz w:val="28"/>
                <w:szCs w:val="28"/>
              </w:rPr>
              <w:t>31 188 127,66</w:t>
            </w:r>
          </w:p>
        </w:tc>
      </w:tr>
    </w:tbl>
    <w:p w:rsidR="00D57191" w:rsidRPr="0031371C" w:rsidRDefault="00D57191" w:rsidP="00D57191">
      <w:pPr>
        <w:rPr>
          <w:sz w:val="28"/>
          <w:szCs w:val="28"/>
        </w:rPr>
      </w:pPr>
    </w:p>
    <w:p w:rsidR="00D57191" w:rsidRDefault="00D57191" w:rsidP="00D57191"/>
    <w:p w:rsidR="00D57191" w:rsidRPr="00B277BB" w:rsidRDefault="00D57191" w:rsidP="00D57191">
      <w:pPr>
        <w:ind w:firstLine="567"/>
        <w:jc w:val="both"/>
        <w:rPr>
          <w:spacing w:val="-6"/>
          <w:sz w:val="28"/>
          <w:szCs w:val="28"/>
        </w:rPr>
      </w:pPr>
    </w:p>
    <w:p w:rsidR="001A69EC" w:rsidRDefault="001A69EC"/>
    <w:sectPr w:rsidR="001A69EC" w:rsidSect="007B3151">
      <w:headerReference w:type="even" r:id="rId7"/>
      <w:headerReference w:type="default" r:id="rId8"/>
      <w:pgSz w:w="11906" w:h="16838" w:code="9"/>
      <w:pgMar w:top="96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C4" w:rsidRDefault="00E702C4" w:rsidP="004801EA">
      <w:r>
        <w:separator/>
      </w:r>
    </w:p>
  </w:endnote>
  <w:endnote w:type="continuationSeparator" w:id="0">
    <w:p w:rsidR="00E702C4" w:rsidRDefault="00E702C4" w:rsidP="0048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C4" w:rsidRDefault="00E702C4" w:rsidP="004801EA">
      <w:r>
        <w:separator/>
      </w:r>
    </w:p>
  </w:footnote>
  <w:footnote w:type="continuationSeparator" w:id="0">
    <w:p w:rsidR="00E702C4" w:rsidRDefault="00E702C4" w:rsidP="00480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12" w:rsidRDefault="004801EA">
    <w:pPr>
      <w:pStyle w:val="a6"/>
      <w:framePr w:wrap="around" w:vAnchor="text" w:hAnchor="margin" w:xAlign="center" w:y="1"/>
      <w:rPr>
        <w:rStyle w:val="a5"/>
      </w:rPr>
    </w:pPr>
    <w:r>
      <w:rPr>
        <w:rStyle w:val="a5"/>
      </w:rPr>
      <w:fldChar w:fldCharType="begin"/>
    </w:r>
    <w:r w:rsidR="00D57191">
      <w:rPr>
        <w:rStyle w:val="a5"/>
      </w:rPr>
      <w:instrText xml:space="preserve">PAGE  </w:instrText>
    </w:r>
    <w:r>
      <w:rPr>
        <w:rStyle w:val="a5"/>
      </w:rPr>
      <w:fldChar w:fldCharType="end"/>
    </w:r>
  </w:p>
  <w:p w:rsidR="006D0212" w:rsidRDefault="00E702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12" w:rsidRPr="004B58EA" w:rsidRDefault="00E702C4">
    <w:pPr>
      <w:pStyle w:val="a6"/>
      <w:framePr w:wrap="around" w:vAnchor="text" w:hAnchor="margin" w:xAlign="center" w:y="1"/>
      <w:rPr>
        <w:rStyle w:val="a5"/>
        <w:sz w:val="28"/>
        <w:szCs w:val="28"/>
      </w:rPr>
    </w:pPr>
  </w:p>
  <w:p w:rsidR="006D0212" w:rsidRPr="002B03C1" w:rsidRDefault="00E702C4" w:rsidP="00CE4343">
    <w:pPr>
      <w:pStyle w:val="a6"/>
      <w:tabs>
        <w:tab w:val="left" w:pos="11057"/>
      </w:tabs>
      <w:ind w:right="-341"/>
      <w:rPr>
        <w:i/>
        <w:sz w:val="2"/>
        <w:szCs w:val="2"/>
        <w:lang w:val="uk-UA"/>
      </w:rPr>
    </w:pPr>
  </w:p>
  <w:p w:rsidR="006D0212" w:rsidRPr="00D05CC2" w:rsidRDefault="00E702C4">
    <w:pPr>
      <w:pStyle w:val="a6"/>
      <w:rPr>
        <w:sz w:val="2"/>
        <w:szCs w:val="2"/>
        <w:lang w:val="uk-UA"/>
      </w:rPr>
    </w:pPr>
  </w:p>
  <w:p w:rsidR="006D0212" w:rsidRPr="00681AD2" w:rsidRDefault="00E702C4">
    <w:pPr>
      <w:pStyle w:val="a6"/>
      <w:rPr>
        <w:sz w:val="2"/>
        <w:szCs w:val="2"/>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6860"/>
    <w:rsid w:val="001A69EC"/>
    <w:rsid w:val="004801EA"/>
    <w:rsid w:val="00704396"/>
    <w:rsid w:val="00BE73BA"/>
    <w:rsid w:val="00CC6860"/>
    <w:rsid w:val="00D078CA"/>
    <w:rsid w:val="00D57191"/>
    <w:rsid w:val="00E70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91"/>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D57191"/>
    <w:pPr>
      <w:keepNext/>
      <w:jc w:val="center"/>
      <w:outlineLvl w:val="0"/>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191"/>
    <w:rPr>
      <w:rFonts w:ascii="Times New Roman" w:eastAsia="Times New Roman" w:hAnsi="Times New Roman" w:cs="Times New Roman"/>
      <w:b/>
      <w:sz w:val="28"/>
      <w:szCs w:val="20"/>
      <w:lang w:eastAsia="ru-RU"/>
    </w:rPr>
  </w:style>
  <w:style w:type="paragraph" w:styleId="a3">
    <w:name w:val="Body Text"/>
    <w:basedOn w:val="a"/>
    <w:link w:val="a4"/>
    <w:rsid w:val="00D57191"/>
    <w:pPr>
      <w:jc w:val="both"/>
    </w:pPr>
    <w:rPr>
      <w:sz w:val="24"/>
    </w:rPr>
  </w:style>
  <w:style w:type="character" w:customStyle="1" w:styleId="a4">
    <w:name w:val="Основной текст Знак"/>
    <w:basedOn w:val="a0"/>
    <w:link w:val="a3"/>
    <w:rsid w:val="00D57191"/>
    <w:rPr>
      <w:rFonts w:ascii="Times New Roman" w:eastAsia="Times New Roman" w:hAnsi="Times New Roman" w:cs="Times New Roman"/>
      <w:sz w:val="24"/>
      <w:szCs w:val="20"/>
      <w:lang w:val="uk-UA" w:eastAsia="ru-RU"/>
    </w:rPr>
  </w:style>
  <w:style w:type="character" w:styleId="a5">
    <w:name w:val="page number"/>
    <w:basedOn w:val="a0"/>
    <w:rsid w:val="00D57191"/>
  </w:style>
  <w:style w:type="paragraph" w:styleId="a6">
    <w:name w:val="header"/>
    <w:basedOn w:val="a"/>
    <w:link w:val="a7"/>
    <w:rsid w:val="00D57191"/>
    <w:pPr>
      <w:tabs>
        <w:tab w:val="center" w:pos="4153"/>
        <w:tab w:val="right" w:pos="8306"/>
      </w:tabs>
    </w:pPr>
    <w:rPr>
      <w:sz w:val="24"/>
      <w:lang w:val="ru-RU"/>
    </w:rPr>
  </w:style>
  <w:style w:type="character" w:customStyle="1" w:styleId="a7">
    <w:name w:val="Верхний колонтитул Знак"/>
    <w:basedOn w:val="a0"/>
    <w:link w:val="a6"/>
    <w:rsid w:val="00D57191"/>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D57191"/>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91"/>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D57191"/>
    <w:pPr>
      <w:keepNext/>
      <w:jc w:val="center"/>
      <w:outlineLvl w:val="0"/>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191"/>
    <w:rPr>
      <w:rFonts w:ascii="Times New Roman" w:eastAsia="Times New Roman" w:hAnsi="Times New Roman" w:cs="Times New Roman"/>
      <w:b/>
      <w:sz w:val="28"/>
      <w:szCs w:val="20"/>
      <w:lang w:eastAsia="ru-RU"/>
    </w:rPr>
  </w:style>
  <w:style w:type="paragraph" w:styleId="a3">
    <w:name w:val="Body Text"/>
    <w:basedOn w:val="a"/>
    <w:link w:val="a4"/>
    <w:rsid w:val="00D57191"/>
    <w:pPr>
      <w:jc w:val="both"/>
    </w:pPr>
    <w:rPr>
      <w:sz w:val="24"/>
    </w:rPr>
  </w:style>
  <w:style w:type="character" w:customStyle="1" w:styleId="a4">
    <w:name w:val="Основной текст Знак"/>
    <w:basedOn w:val="a0"/>
    <w:link w:val="a3"/>
    <w:rsid w:val="00D57191"/>
    <w:rPr>
      <w:rFonts w:ascii="Times New Roman" w:eastAsia="Times New Roman" w:hAnsi="Times New Roman" w:cs="Times New Roman"/>
      <w:sz w:val="24"/>
      <w:szCs w:val="20"/>
      <w:lang w:val="uk-UA" w:eastAsia="ru-RU"/>
    </w:rPr>
  </w:style>
  <w:style w:type="character" w:styleId="a5">
    <w:name w:val="page number"/>
    <w:basedOn w:val="a0"/>
    <w:rsid w:val="00D57191"/>
  </w:style>
  <w:style w:type="paragraph" w:styleId="a6">
    <w:name w:val="header"/>
    <w:basedOn w:val="a"/>
    <w:link w:val="a7"/>
    <w:rsid w:val="00D57191"/>
    <w:pPr>
      <w:tabs>
        <w:tab w:val="center" w:pos="4153"/>
        <w:tab w:val="right" w:pos="8306"/>
      </w:tabs>
    </w:pPr>
    <w:rPr>
      <w:sz w:val="24"/>
      <w:lang w:val="ru-RU"/>
    </w:rPr>
  </w:style>
  <w:style w:type="character" w:customStyle="1" w:styleId="a7">
    <w:name w:val="Верхний колонтитул Знак"/>
    <w:basedOn w:val="a0"/>
    <w:link w:val="a6"/>
    <w:rsid w:val="00D57191"/>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D57191"/>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zagalny301_2</dc:creator>
  <cp:keywords/>
  <dc:description/>
  <cp:lastModifiedBy>zagalny301_2</cp:lastModifiedBy>
  <cp:revision>4</cp:revision>
  <dcterms:created xsi:type="dcterms:W3CDTF">2017-02-21T07:13:00Z</dcterms:created>
  <dcterms:modified xsi:type="dcterms:W3CDTF">2017-03-06T09:34:00Z</dcterms:modified>
</cp:coreProperties>
</file>