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AF" w:rsidRPr="00BC1CAF" w:rsidRDefault="00BC1CAF" w:rsidP="00BC1CAF">
      <w:pPr>
        <w:spacing w:after="0" w:line="240" w:lineRule="auto"/>
        <w:ind w:firstLine="5954"/>
        <w:jc w:val="both"/>
        <w:rPr>
          <w:rFonts w:ascii="Times New Roman" w:eastAsia="Calibri" w:hAnsi="Times New Roman" w:cs="Times New Roman"/>
          <w:i/>
          <w:sz w:val="28"/>
          <w:szCs w:val="28"/>
        </w:rPr>
      </w:pPr>
      <w:r w:rsidRPr="00BC1CAF">
        <w:rPr>
          <w:rFonts w:ascii="Times New Roman" w:eastAsia="Calibri" w:hAnsi="Times New Roman" w:cs="Times New Roman"/>
          <w:i/>
          <w:sz w:val="28"/>
          <w:szCs w:val="28"/>
        </w:rPr>
        <w:t>ЗАТВЕРДЖЕНО</w:t>
      </w:r>
    </w:p>
    <w:p w:rsidR="00BC1CAF" w:rsidRPr="00BC1CAF" w:rsidRDefault="00BC1CAF" w:rsidP="00BC1CAF">
      <w:pPr>
        <w:spacing w:after="0" w:line="240" w:lineRule="auto"/>
        <w:ind w:firstLine="5954"/>
        <w:jc w:val="both"/>
        <w:rPr>
          <w:rFonts w:ascii="Times New Roman" w:eastAsia="Calibri" w:hAnsi="Times New Roman" w:cs="Times New Roman"/>
          <w:i/>
          <w:sz w:val="28"/>
          <w:szCs w:val="28"/>
        </w:rPr>
      </w:pPr>
    </w:p>
    <w:p w:rsidR="00BC1CAF" w:rsidRDefault="00BC1CAF" w:rsidP="00BC1CAF">
      <w:pPr>
        <w:spacing w:after="0" w:line="240" w:lineRule="auto"/>
        <w:ind w:firstLine="5954"/>
        <w:jc w:val="both"/>
        <w:rPr>
          <w:rFonts w:ascii="Times New Roman" w:eastAsia="Calibri" w:hAnsi="Times New Roman" w:cs="Times New Roman"/>
          <w:i/>
          <w:sz w:val="28"/>
          <w:szCs w:val="28"/>
        </w:rPr>
      </w:pPr>
      <w:r w:rsidRPr="00BC1CAF">
        <w:rPr>
          <w:rFonts w:ascii="Times New Roman" w:eastAsia="Calibri" w:hAnsi="Times New Roman" w:cs="Times New Roman"/>
          <w:i/>
          <w:sz w:val="28"/>
          <w:szCs w:val="28"/>
        </w:rPr>
        <w:t>Рішення міської ради</w:t>
      </w:r>
    </w:p>
    <w:p w:rsidR="00BC1CAF" w:rsidRPr="00BC1CAF" w:rsidRDefault="00BC1CAF" w:rsidP="00BC1CAF">
      <w:pPr>
        <w:spacing w:after="0" w:line="240" w:lineRule="auto"/>
        <w:ind w:firstLine="5954"/>
        <w:jc w:val="both"/>
        <w:rPr>
          <w:rFonts w:ascii="Times New Roman" w:eastAsia="Calibri" w:hAnsi="Times New Roman" w:cs="Times New Roman"/>
          <w:i/>
          <w:sz w:val="28"/>
          <w:szCs w:val="28"/>
        </w:rPr>
      </w:pPr>
      <w:r>
        <w:rPr>
          <w:rFonts w:ascii="Times New Roman" w:eastAsia="Calibri" w:hAnsi="Times New Roman" w:cs="Times New Roman"/>
          <w:i/>
          <w:sz w:val="28"/>
          <w:szCs w:val="28"/>
        </w:rPr>
        <w:t>28.02.2017 №1371</w:t>
      </w:r>
    </w:p>
    <w:p w:rsidR="00BC1CAF" w:rsidRPr="00BC1CAF" w:rsidRDefault="00BC1CAF" w:rsidP="00BC1CAF">
      <w:pPr>
        <w:spacing w:after="0" w:line="240" w:lineRule="auto"/>
        <w:jc w:val="both"/>
        <w:rPr>
          <w:rFonts w:ascii="Times New Roman" w:eastAsia="Calibri" w:hAnsi="Times New Roman" w:cs="Times New Roman"/>
          <w:b/>
          <w:i/>
          <w:sz w:val="28"/>
          <w:szCs w:val="28"/>
        </w:rPr>
      </w:pPr>
    </w:p>
    <w:p w:rsidR="00BC1CAF" w:rsidRPr="00BC1CAF" w:rsidRDefault="00BC1CAF" w:rsidP="00BC1CAF">
      <w:pPr>
        <w:spacing w:after="0" w:line="240" w:lineRule="auto"/>
        <w:jc w:val="both"/>
        <w:rPr>
          <w:rFonts w:ascii="Times New Roman" w:eastAsia="Calibri" w:hAnsi="Times New Roman" w:cs="Times New Roman"/>
          <w:b/>
          <w:i/>
          <w:sz w:val="28"/>
          <w:szCs w:val="28"/>
        </w:rPr>
      </w:pPr>
    </w:p>
    <w:p w:rsidR="00BC1CAF" w:rsidRPr="00BC1CAF" w:rsidRDefault="00BC1CAF" w:rsidP="00BC1CAF">
      <w:pPr>
        <w:spacing w:after="0" w:line="240" w:lineRule="auto"/>
        <w:jc w:val="both"/>
        <w:rPr>
          <w:rFonts w:ascii="Times New Roman" w:eastAsia="Calibri" w:hAnsi="Times New Roman" w:cs="Times New Roman"/>
          <w:b/>
          <w:i/>
          <w:sz w:val="28"/>
          <w:szCs w:val="28"/>
        </w:rPr>
      </w:pPr>
    </w:p>
    <w:p w:rsidR="00BC1CAF" w:rsidRPr="00BC1CAF" w:rsidRDefault="00BC1CAF" w:rsidP="00BC1CAF">
      <w:pPr>
        <w:spacing w:after="0" w:line="240" w:lineRule="auto"/>
        <w:jc w:val="both"/>
        <w:rPr>
          <w:rFonts w:ascii="Times New Roman" w:eastAsia="Calibri" w:hAnsi="Times New Roman" w:cs="Times New Roman"/>
          <w:b/>
          <w:i/>
          <w:sz w:val="28"/>
          <w:szCs w:val="28"/>
        </w:rPr>
      </w:pPr>
    </w:p>
    <w:p w:rsidR="00BC1CAF" w:rsidRPr="00BC1CAF" w:rsidRDefault="00BC1CAF" w:rsidP="00BC1CAF">
      <w:pPr>
        <w:spacing w:after="0" w:line="240" w:lineRule="auto"/>
        <w:jc w:val="both"/>
        <w:rPr>
          <w:rFonts w:ascii="Times New Roman" w:eastAsia="Calibri" w:hAnsi="Times New Roman" w:cs="Times New Roman"/>
          <w:b/>
          <w:i/>
          <w:sz w:val="28"/>
          <w:szCs w:val="28"/>
          <w:lang w:val="en-US"/>
        </w:rPr>
      </w:pPr>
    </w:p>
    <w:p w:rsidR="00BC1CAF" w:rsidRPr="00BC1CAF" w:rsidRDefault="00BC1CAF" w:rsidP="00BC1CAF">
      <w:pPr>
        <w:spacing w:after="0" w:line="240" w:lineRule="auto"/>
        <w:jc w:val="center"/>
        <w:rPr>
          <w:rFonts w:ascii="Times New Roman" w:eastAsia="Calibri" w:hAnsi="Times New Roman" w:cs="Times New Roman"/>
          <w:b/>
          <w:i/>
          <w:sz w:val="28"/>
          <w:szCs w:val="28"/>
        </w:rPr>
      </w:pPr>
      <w:r w:rsidRPr="00BC1CAF">
        <w:rPr>
          <w:rFonts w:ascii="Times New Roman" w:eastAsia="Calibri" w:hAnsi="Times New Roman" w:cs="Times New Roman"/>
          <w:b/>
          <w:i/>
          <w:sz w:val="28"/>
          <w:szCs w:val="28"/>
        </w:rPr>
        <w:t xml:space="preserve">Звіт </w:t>
      </w:r>
    </w:p>
    <w:p w:rsidR="00BC1CAF" w:rsidRPr="00BC1CAF" w:rsidRDefault="00BC1CAF" w:rsidP="00BC1CAF">
      <w:pPr>
        <w:spacing w:after="0" w:line="240" w:lineRule="auto"/>
        <w:jc w:val="center"/>
        <w:rPr>
          <w:rFonts w:ascii="Times New Roman" w:eastAsia="Calibri" w:hAnsi="Times New Roman" w:cs="Times New Roman"/>
          <w:b/>
          <w:i/>
          <w:sz w:val="28"/>
          <w:szCs w:val="28"/>
        </w:rPr>
      </w:pPr>
      <w:r w:rsidRPr="00BC1CAF">
        <w:rPr>
          <w:rFonts w:ascii="Times New Roman" w:eastAsia="Calibri" w:hAnsi="Times New Roman" w:cs="Times New Roman"/>
          <w:b/>
          <w:i/>
          <w:sz w:val="28"/>
          <w:szCs w:val="28"/>
        </w:rPr>
        <w:t>з виконання у 2016 році Програми залучення інвестицій та розвитку міжнародної співпраці в м. Кривому Розі на 2016 – 2020 роки</w:t>
      </w:r>
    </w:p>
    <w:p w:rsidR="00BC1CAF" w:rsidRPr="00BC1CAF" w:rsidRDefault="00BC1CAF" w:rsidP="00BC1CAF">
      <w:pPr>
        <w:spacing w:after="0" w:line="240" w:lineRule="auto"/>
        <w:jc w:val="center"/>
        <w:rPr>
          <w:rFonts w:ascii="Times New Roman" w:eastAsia="Calibri" w:hAnsi="Times New Roman" w:cs="Times New Roman"/>
          <w:b/>
          <w:i/>
          <w:sz w:val="28"/>
          <w:szCs w:val="28"/>
        </w:rPr>
      </w:pP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Головним напрямом роботи у 2016 році, передбаченим Програмою залучення інвестицій та розвитку міжнародної співпраці в місті Кривому Розі на 2016 – 2020 роки (надалі – Програма), було </w:t>
      </w:r>
      <w:proofErr w:type="spellStart"/>
      <w:r w:rsidRPr="00BC1CAF">
        <w:rPr>
          <w:rFonts w:ascii="Times New Roman" w:eastAsia="Calibri" w:hAnsi="Times New Roman" w:cs="Times New Roman"/>
          <w:sz w:val="28"/>
          <w:szCs w:val="28"/>
        </w:rPr>
        <w:t>форумання</w:t>
      </w:r>
      <w:proofErr w:type="spellEnd"/>
      <w:r w:rsidRPr="00BC1CAF">
        <w:rPr>
          <w:rFonts w:ascii="Times New Roman" w:eastAsia="Calibri" w:hAnsi="Times New Roman" w:cs="Times New Roman"/>
          <w:sz w:val="28"/>
          <w:szCs w:val="28"/>
        </w:rPr>
        <w:t xml:space="preserve"> позитивного міжнародного іміджу міста, міжнародна співпраця, що в майбутньому забезпечить стале економічне зростання міста та позитивно вплине на залучення інвестицій і добробут мешканців.</w:t>
      </w: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Загальна сума коштів, що передбачалася на виконання заходів Програми у 2016 році, становила 1 496,0 тис. грн. За результатами проведеної роботи касові видатки станом на 01.01.2017 склали  1 228,8 тис. грн. (додаток).</w:t>
      </w:r>
    </w:p>
    <w:p w:rsidR="00BC1CAF" w:rsidRPr="00BC1CAF" w:rsidRDefault="00BC1CAF" w:rsidP="00BC1CAF">
      <w:pPr>
        <w:spacing w:after="0" w:line="240" w:lineRule="auto"/>
        <w:jc w:val="both"/>
        <w:rPr>
          <w:rFonts w:ascii="Times New Roman" w:eastAsia="Calibri" w:hAnsi="Times New Roman" w:cs="Times New Roman"/>
          <w:sz w:val="28"/>
          <w:szCs w:val="28"/>
        </w:rPr>
      </w:pPr>
    </w:p>
    <w:p w:rsidR="00BC1CAF" w:rsidRPr="00BC1CAF" w:rsidRDefault="00BC1CAF" w:rsidP="00BC1CAF">
      <w:pPr>
        <w:spacing w:after="0" w:line="240" w:lineRule="auto"/>
        <w:jc w:val="center"/>
        <w:rPr>
          <w:rFonts w:ascii="Times New Roman" w:eastAsia="Calibri" w:hAnsi="Times New Roman" w:cs="Times New Roman"/>
          <w:b/>
          <w:i/>
          <w:sz w:val="28"/>
          <w:szCs w:val="28"/>
        </w:rPr>
      </w:pPr>
      <w:r w:rsidRPr="00BC1CAF">
        <w:rPr>
          <w:rFonts w:ascii="Times New Roman" w:eastAsia="Calibri" w:hAnsi="Times New Roman" w:cs="Times New Roman"/>
          <w:b/>
          <w:i/>
          <w:sz w:val="28"/>
          <w:szCs w:val="28"/>
        </w:rPr>
        <w:t>Забезпечення поінформованості про місто, формування його позитивного інвестиційного іміджу на всеукраїнському й міжнародному рівнях</w:t>
      </w:r>
    </w:p>
    <w:p w:rsidR="00BC1CAF" w:rsidRPr="00BC1CAF" w:rsidRDefault="00BC1CAF" w:rsidP="00BC1CAF">
      <w:pPr>
        <w:spacing w:after="0" w:line="240" w:lineRule="auto"/>
        <w:ind w:firstLine="851"/>
        <w:jc w:val="both"/>
        <w:rPr>
          <w:rFonts w:ascii="Times New Roman" w:eastAsia="Calibri" w:hAnsi="Times New Roman" w:cs="Times New Roman"/>
          <w:b/>
          <w:i/>
          <w:sz w:val="28"/>
          <w:szCs w:val="28"/>
        </w:rPr>
      </w:pP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З початку 2016 року було посилено роботу з формування іміджу міста та забезпечення його пізнаваності серед міжнародних країн і організацій як надійного та стабільного партнера й міста, комфортного для проживання та започаткування бізнесу.</w:t>
      </w:r>
    </w:p>
    <w:p w:rsidR="00BC1CAF" w:rsidRPr="00BC1CAF" w:rsidRDefault="00BC1CAF" w:rsidP="00BC1CAF">
      <w:pPr>
        <w:spacing w:after="0" w:line="240" w:lineRule="auto"/>
        <w:ind w:firstLine="709"/>
        <w:jc w:val="both"/>
        <w:rPr>
          <w:rFonts w:ascii="Times New Roman" w:eastAsia="Times New Roman" w:hAnsi="Times New Roman" w:cs="Times New Roman"/>
          <w:noProof/>
          <w:color w:val="000000"/>
          <w:sz w:val="28"/>
          <w:szCs w:val="28"/>
          <w:lang w:eastAsia="uk-UA"/>
        </w:rPr>
      </w:pPr>
      <w:r w:rsidRPr="00BC1CAF">
        <w:rPr>
          <w:rFonts w:ascii="Times New Roman" w:eastAsia="Times New Roman" w:hAnsi="Times New Roman" w:cs="Times New Roman"/>
          <w:sz w:val="28"/>
          <w:szCs w:val="28"/>
          <w:lang w:eastAsia="ru-RU"/>
        </w:rPr>
        <w:t xml:space="preserve">Однією з головних подій 2016 року стало проведення унікального культурного й </w:t>
      </w:r>
      <w:proofErr w:type="spellStart"/>
      <w:r w:rsidRPr="00BC1CAF">
        <w:rPr>
          <w:rFonts w:ascii="Times New Roman" w:eastAsia="Times New Roman" w:hAnsi="Times New Roman" w:cs="Times New Roman"/>
          <w:sz w:val="28"/>
          <w:szCs w:val="28"/>
          <w:lang w:eastAsia="ru-RU"/>
        </w:rPr>
        <w:t>промоційного</w:t>
      </w:r>
      <w:proofErr w:type="spellEnd"/>
      <w:r w:rsidRPr="00BC1CAF">
        <w:rPr>
          <w:rFonts w:ascii="Times New Roman" w:eastAsia="Times New Roman" w:hAnsi="Times New Roman" w:cs="Times New Roman"/>
          <w:sz w:val="28"/>
          <w:szCs w:val="28"/>
          <w:lang w:eastAsia="ru-RU"/>
        </w:rPr>
        <w:t xml:space="preserve"> проекту Кривого Рогу. Так, з  </w:t>
      </w:r>
      <w:r w:rsidRPr="00BC1CAF">
        <w:rPr>
          <w:rFonts w:ascii="Times New Roman" w:eastAsia="Times New Roman" w:hAnsi="Times New Roman" w:cs="Times New Roman"/>
          <w:noProof/>
          <w:color w:val="000000"/>
          <w:sz w:val="28"/>
          <w:szCs w:val="28"/>
          <w:lang w:eastAsia="uk-UA"/>
        </w:rPr>
        <w:t xml:space="preserve">25.09.2016 до 01.10.2016 </w:t>
      </w:r>
      <w:r w:rsidRPr="00BC1CAF">
        <w:rPr>
          <w:rFonts w:ascii="Times New Roman" w:eastAsia="Times New Roman" w:hAnsi="Times New Roman" w:cs="Times New Roman"/>
          <w:sz w:val="28"/>
          <w:szCs w:val="28"/>
          <w:lang w:eastAsia="ru-RU"/>
        </w:rPr>
        <w:t>в Будапешті (</w:t>
      </w:r>
      <w:r w:rsidRPr="00BC1CAF">
        <w:rPr>
          <w:rFonts w:ascii="Times New Roman" w:eastAsia="Times New Roman" w:hAnsi="Times New Roman" w:cs="Times New Roman"/>
          <w:noProof/>
          <w:color w:val="000000"/>
          <w:sz w:val="28"/>
          <w:szCs w:val="28"/>
          <w:lang w:eastAsia="uk-UA"/>
        </w:rPr>
        <w:t>Угорська Республіка</w:t>
      </w:r>
      <w:r w:rsidRPr="00BC1CAF">
        <w:rPr>
          <w:rFonts w:ascii="Times New Roman" w:eastAsia="Times New Roman" w:hAnsi="Times New Roman" w:cs="Times New Roman"/>
          <w:sz w:val="28"/>
          <w:szCs w:val="28"/>
          <w:lang w:eastAsia="ru-RU"/>
        </w:rPr>
        <w:t>) і Любліні (</w:t>
      </w:r>
      <w:r w:rsidRPr="00BC1CAF">
        <w:rPr>
          <w:rFonts w:ascii="Times New Roman" w:eastAsia="Times New Roman" w:hAnsi="Times New Roman" w:cs="Times New Roman"/>
          <w:noProof/>
          <w:color w:val="000000"/>
          <w:sz w:val="28"/>
          <w:szCs w:val="28"/>
          <w:lang w:eastAsia="uk-UA"/>
        </w:rPr>
        <w:t>Республіка Польща</w:t>
      </w:r>
      <w:r w:rsidRPr="00BC1CAF">
        <w:rPr>
          <w:rFonts w:ascii="Times New Roman" w:eastAsia="Times New Roman" w:hAnsi="Times New Roman" w:cs="Times New Roman"/>
          <w:sz w:val="28"/>
          <w:szCs w:val="28"/>
          <w:lang w:eastAsia="ru-RU"/>
        </w:rPr>
        <w:t xml:space="preserve">) </w:t>
      </w:r>
      <w:r w:rsidRPr="00BC1CAF">
        <w:rPr>
          <w:rFonts w:ascii="Times New Roman" w:eastAsia="Times New Roman" w:hAnsi="Times New Roman" w:cs="Times New Roman"/>
          <w:noProof/>
          <w:color w:val="000000"/>
          <w:sz w:val="28"/>
          <w:szCs w:val="28"/>
          <w:lang w:eastAsia="uk-UA"/>
        </w:rPr>
        <w:t xml:space="preserve">було проведено промоційний тур "Кривий Ріг – сталеве серце, відкриває творчу душу!". Було представлено місто Кривий Ріг як культурний, економічний, промисловий центр країни та центр промислового туризму, проведенно виставку-продаж прикрас і сувенірної продукції із символікою міста, презентовано криворізьке народне ремесло зі шкіри та каміння, мистецтво соломоплетіння, витинанки, гончарства та ін., виступ Криворізького академічного міського театру музично-пластичних мистецтв "Академія руху" з п’єсою "Шинель" за мотивами повісті М.В.Гоголя.  </w:t>
      </w:r>
    </w:p>
    <w:p w:rsidR="00BC1CAF" w:rsidRPr="00BC1CAF" w:rsidRDefault="00BC1CAF" w:rsidP="00BC1CAF">
      <w:pPr>
        <w:spacing w:after="0" w:line="240" w:lineRule="auto"/>
        <w:ind w:firstLine="709"/>
        <w:jc w:val="both"/>
        <w:rPr>
          <w:rFonts w:ascii="Times New Roman" w:eastAsia="Times New Roman" w:hAnsi="Times New Roman" w:cs="Times New Roman"/>
          <w:noProof/>
          <w:color w:val="000000"/>
          <w:sz w:val="28"/>
          <w:szCs w:val="28"/>
          <w:lang w:eastAsia="uk-UA"/>
        </w:rPr>
      </w:pPr>
      <w:r w:rsidRPr="00BC1CAF">
        <w:rPr>
          <w:rFonts w:ascii="Times New Roman" w:eastAsia="Times New Roman" w:hAnsi="Times New Roman" w:cs="Times New Roman"/>
          <w:noProof/>
          <w:color w:val="000000"/>
          <w:sz w:val="28"/>
          <w:szCs w:val="28"/>
          <w:lang w:eastAsia="uk-UA"/>
        </w:rPr>
        <w:t>Під час туру були проведені зустрічі та заходи, у наслідок яких місту вдалося налагодити бізнес-контакти в багатьох сферах його діяльності.</w:t>
      </w:r>
    </w:p>
    <w:p w:rsidR="00BC1CAF" w:rsidRPr="00BC1CAF" w:rsidRDefault="00BC1CAF" w:rsidP="00BC1CAF">
      <w:pPr>
        <w:spacing w:after="0" w:line="240" w:lineRule="auto"/>
        <w:ind w:firstLine="709"/>
        <w:jc w:val="both"/>
        <w:rPr>
          <w:rFonts w:ascii="Times New Roman" w:eastAsia="Times New Roman" w:hAnsi="Times New Roman" w:cs="Times New Roman"/>
          <w:noProof/>
          <w:color w:val="000000"/>
          <w:sz w:val="28"/>
          <w:szCs w:val="28"/>
          <w:lang w:eastAsia="uk-UA"/>
        </w:rPr>
      </w:pPr>
    </w:p>
    <w:p w:rsidR="00BC1CAF" w:rsidRPr="00BC1CAF" w:rsidRDefault="00BC1CAF" w:rsidP="00BC1CAF">
      <w:pPr>
        <w:spacing w:after="0" w:line="240" w:lineRule="auto"/>
        <w:ind w:firstLine="709"/>
        <w:jc w:val="both"/>
        <w:rPr>
          <w:rFonts w:ascii="Times New Roman" w:eastAsia="Times New Roman" w:hAnsi="Times New Roman" w:cs="Times New Roman"/>
          <w:noProof/>
          <w:color w:val="000000"/>
          <w:sz w:val="28"/>
          <w:szCs w:val="28"/>
          <w:lang w:eastAsia="uk-UA"/>
        </w:rPr>
      </w:pPr>
    </w:p>
    <w:p w:rsidR="00BC1CAF" w:rsidRPr="00BC1CAF" w:rsidRDefault="00BC1CAF" w:rsidP="00BC1CAF">
      <w:pPr>
        <w:spacing w:after="0" w:line="240" w:lineRule="auto"/>
        <w:jc w:val="center"/>
        <w:rPr>
          <w:rFonts w:ascii="Times New Roman" w:eastAsia="Calibri" w:hAnsi="Times New Roman" w:cs="Times New Roman"/>
          <w:b/>
          <w:i/>
          <w:sz w:val="28"/>
          <w:szCs w:val="28"/>
        </w:rPr>
      </w:pPr>
      <w:r w:rsidRPr="00BC1CAF">
        <w:rPr>
          <w:rFonts w:ascii="Times New Roman" w:eastAsia="Calibri" w:hAnsi="Times New Roman" w:cs="Times New Roman"/>
          <w:b/>
          <w:i/>
          <w:sz w:val="28"/>
          <w:szCs w:val="28"/>
        </w:rPr>
        <w:t>Підвищення фахового рівня працівників органів місцевої влади, комунальних підприємств, установ та закладів, відповідальних за реалізацію місцевої політики у сфері залучення інвестицій і міжнародної співпраці</w:t>
      </w: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Підвищення рівня кваліфікації працівників виконкому міської ради, виконкомів районних у місті рад, громадських організацій та комунального підприємства "Інститут розвитку міста Кривого Рогу" Криворізької міської ради є пріоритетним завданням для виконкому міської ради, оскільки це дозволить підвищити рівень підготовки конкурентоспроможних проектних заявок для участі в конкурсах/грантах з метою збільшення обсягів залучення фінансових ресурсів на реалізацію проектів, метою яких є розвиток міста. Протягом дії Програми у 2016 році було проведено 6 тренінгів з проектного менеджменту. Комунальним підприємством "Інститут розвитку міста Кривого Рогу" Криворізької міської ради було виграно 2 грантові конкурси на суму 40,0 тис. грн.</w:t>
      </w: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Співпраця з міжнародними організаціями й представництвами дає змогу перейняти та запровадити успішній досвід провідних країн Європи й світу з реформування міста в усіх сферах життєдіяльності. Було залучено               2 експерти з метою аналізу та дослідження загальної ситуації в Кривому Розі та виготовлені аналітично-інформаційні матеріали з тем: "Можливості міжнародної співпраці та залучення грантів, кредитних й інвестиційних ресурсів технічної допомоги для розвитку туризму в Кривому Розі" й "Залучення міжнародної допомоги до Кривого Рогу з урахуванням пріоритетів його розвитку".</w:t>
      </w: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З метою забезпечення прийому іноземних делегацій у виконкомі Криворізької міської ради було видане розпорядження міського голови від 14.12.2016 №234-р "Про організацію прийомів іноземних делегацій, груп та окремих іноземних громадян і осіб без громадянства у виконкомі міської ради", яким визначено основні засади й правила організації прийомів іноземних делегацій, груп та окремих іноземних громадян і осіб без громадянства у виконкомі міської ради та список посадових осіб виконкому міської ради, які беруть безпосередню участь у прийомах іноземних делегацій і проводять роботу з ними.</w:t>
      </w: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p>
    <w:p w:rsidR="00BC1CAF" w:rsidRPr="00BC1CAF" w:rsidRDefault="00BC1CAF" w:rsidP="00BC1CAF">
      <w:pPr>
        <w:spacing w:after="0" w:line="240" w:lineRule="auto"/>
        <w:jc w:val="center"/>
        <w:rPr>
          <w:rFonts w:ascii="Times New Roman" w:eastAsia="Calibri" w:hAnsi="Times New Roman" w:cs="Times New Roman"/>
          <w:b/>
          <w:i/>
          <w:sz w:val="28"/>
          <w:szCs w:val="28"/>
        </w:rPr>
      </w:pPr>
      <w:r w:rsidRPr="00BC1CAF">
        <w:rPr>
          <w:rFonts w:ascii="Times New Roman" w:eastAsia="Calibri" w:hAnsi="Times New Roman" w:cs="Times New Roman"/>
          <w:b/>
          <w:i/>
          <w:sz w:val="28"/>
          <w:szCs w:val="28"/>
        </w:rPr>
        <w:t>Розвиток інвестиційної діяльності через формування інфраструктури її підтримки та супроводу інвестора</w:t>
      </w:r>
    </w:p>
    <w:p w:rsidR="00BC1CAF" w:rsidRPr="00BC1CAF" w:rsidRDefault="00BC1CAF" w:rsidP="00BC1CAF">
      <w:pPr>
        <w:spacing w:after="0" w:line="240" w:lineRule="auto"/>
        <w:ind w:firstLine="851"/>
        <w:jc w:val="center"/>
        <w:rPr>
          <w:rFonts w:ascii="Times New Roman" w:eastAsia="Calibri" w:hAnsi="Times New Roman" w:cs="Times New Roman"/>
          <w:sz w:val="28"/>
          <w:szCs w:val="28"/>
        </w:rPr>
      </w:pP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Упродовж 2016 року виконком міської ради проводив діяльність щодо  розвитку інвестиційної діяльності.</w:t>
      </w:r>
    </w:p>
    <w:p w:rsidR="00BC1CAF" w:rsidRPr="00BC1CAF" w:rsidRDefault="00BC1CAF" w:rsidP="00BC1CAF">
      <w:pPr>
        <w:spacing w:after="0" w:line="240" w:lineRule="auto"/>
        <w:ind w:firstLine="720"/>
        <w:jc w:val="both"/>
        <w:rPr>
          <w:rFonts w:ascii="Times New Roman" w:eastAsia="Calibri" w:hAnsi="Times New Roman" w:cs="Arial"/>
          <w:bCs/>
          <w:sz w:val="28"/>
          <w:szCs w:val="28"/>
          <w:lang w:eastAsia="uk-UA"/>
        </w:rPr>
      </w:pPr>
      <w:r w:rsidRPr="00BC1CAF">
        <w:rPr>
          <w:rFonts w:ascii="Times New Roman" w:eastAsia="Calibri" w:hAnsi="Times New Roman" w:cs="Times New Roman"/>
          <w:sz w:val="28"/>
          <w:szCs w:val="28"/>
        </w:rPr>
        <w:t xml:space="preserve">З метою створення сучасної системи комунікацій та інформаційного забезпечення інвестиційної діяльності на порталі "Криворізький ресурсний центр" створено веб-ресурс "Путівник інвестора", упроваджений з березня  </w:t>
      </w:r>
      <w:r w:rsidRPr="00BC1CAF">
        <w:rPr>
          <w:rFonts w:ascii="Times New Roman" w:eastAsia="Calibri" w:hAnsi="Times New Roman" w:cs="Times New Roman"/>
          <w:sz w:val="28"/>
          <w:szCs w:val="28"/>
        </w:rPr>
        <w:lastRenderedPageBreak/>
        <w:t xml:space="preserve">2014 року. У звітному періоді його відвідав 5 651 користувач, що на 16,8% більше, ніж у попередньому році. На сьогоднішній день проводиться робота щодо модернізації та удосконалення зазначеного ресурсу. Тривають організаційні заходи щодо впровадження нового підрозділу "Інвестиційна діяльність", де планується розмістити відомості для потенційних інвесторів про стан соціальних і капітальних інвестицій та будівництва в </w:t>
      </w:r>
      <w:proofErr w:type="spellStart"/>
      <w:r w:rsidRPr="00BC1CAF">
        <w:rPr>
          <w:rFonts w:ascii="Times New Roman" w:eastAsia="Calibri" w:hAnsi="Times New Roman" w:cs="Times New Roman"/>
          <w:sz w:val="28"/>
          <w:szCs w:val="28"/>
        </w:rPr>
        <w:t>місті.</w:t>
      </w:r>
      <w:r w:rsidRPr="00BC1CAF">
        <w:rPr>
          <w:rFonts w:ascii="Times New Roman" w:eastAsia="Calibri" w:hAnsi="Times New Roman" w:cs="Arial"/>
          <w:sz w:val="28"/>
          <w:szCs w:val="28"/>
          <w:lang w:eastAsia="uk-UA"/>
        </w:rPr>
        <w:t>За</w:t>
      </w:r>
      <w:proofErr w:type="spellEnd"/>
      <w:r w:rsidRPr="00BC1CAF">
        <w:rPr>
          <w:rFonts w:ascii="Times New Roman" w:eastAsia="Calibri" w:hAnsi="Times New Roman" w:cs="Arial"/>
          <w:sz w:val="28"/>
          <w:szCs w:val="28"/>
          <w:lang w:eastAsia="uk-UA"/>
        </w:rPr>
        <w:t xml:space="preserve"> підтримки проекту "Розвиток соціальної інфраструктури у зв’язку зі збільшенням кількості ВПО", що впроваджується Німецьким товариством міжнародного співробітництва (надалі </w:t>
      </w:r>
      <w:r w:rsidRPr="00BC1CAF">
        <w:rPr>
          <w:rFonts w:ascii="Times New Roman" w:eastAsia="Calibri" w:hAnsi="Times New Roman" w:cs="Arial"/>
          <w:bCs/>
          <w:sz w:val="28"/>
          <w:szCs w:val="28"/>
          <w:lang w:eastAsia="uk-UA"/>
        </w:rPr>
        <w:t>–</w:t>
      </w:r>
      <w:r w:rsidRPr="00BC1CAF">
        <w:rPr>
          <w:rFonts w:ascii="Times New Roman" w:eastAsia="Calibri" w:hAnsi="Times New Roman" w:cs="Arial"/>
          <w:sz w:val="28"/>
          <w:szCs w:val="28"/>
          <w:lang w:eastAsia="uk-UA"/>
        </w:rPr>
        <w:t xml:space="preserve"> GIZ) у рамках комплексу заходів з </w:t>
      </w:r>
      <w:proofErr w:type="spellStart"/>
      <w:r w:rsidRPr="00BC1CAF">
        <w:rPr>
          <w:rFonts w:ascii="Times New Roman" w:eastAsia="Calibri" w:hAnsi="Times New Roman" w:cs="Arial"/>
          <w:sz w:val="28"/>
          <w:szCs w:val="28"/>
          <w:lang w:eastAsia="uk-UA"/>
        </w:rPr>
        <w:t>термомодернізації</w:t>
      </w:r>
      <w:proofErr w:type="spellEnd"/>
      <w:r w:rsidRPr="00BC1CAF">
        <w:rPr>
          <w:rFonts w:ascii="Times New Roman" w:eastAsia="Calibri" w:hAnsi="Times New Roman" w:cs="Arial"/>
          <w:sz w:val="28"/>
          <w:szCs w:val="28"/>
          <w:lang w:eastAsia="uk-UA"/>
        </w:rPr>
        <w:t xml:space="preserve"> будівель, у навчальних закладах міста (Криворізькі загальноосвітні школи І-ІІІ ступенів №№110, 115, 117, 123) за кошти GIZ впроваджуються заходи з установлення сучасних індивідуальних теплових пунктів. Загальна вартість залучених в 2016 році інвестицій у вигляді гранту склала </w:t>
      </w:r>
      <w:r w:rsidRPr="00BC1CAF">
        <w:rPr>
          <w:rFonts w:ascii="Times New Roman" w:eastAsia="Calibri" w:hAnsi="Times New Roman" w:cs="Arial"/>
          <w:bCs/>
          <w:sz w:val="28"/>
          <w:szCs w:val="28"/>
          <w:lang w:eastAsia="uk-UA"/>
        </w:rPr>
        <w:t xml:space="preserve">2,4 млн. грн. </w:t>
      </w:r>
    </w:p>
    <w:p w:rsidR="00BC1CAF" w:rsidRPr="00BC1CAF" w:rsidRDefault="00BC1CAF" w:rsidP="00BC1CAF">
      <w:pPr>
        <w:spacing w:after="0" w:line="240" w:lineRule="auto"/>
        <w:ind w:firstLine="720"/>
        <w:jc w:val="both"/>
        <w:rPr>
          <w:rFonts w:ascii="Times New Roman" w:eastAsia="Calibri" w:hAnsi="Times New Roman" w:cs="Arial"/>
          <w:bCs/>
          <w:sz w:val="28"/>
          <w:szCs w:val="28"/>
          <w:lang w:eastAsia="uk-UA"/>
        </w:rPr>
      </w:pPr>
      <w:r w:rsidRPr="00BC1CAF">
        <w:rPr>
          <w:rFonts w:ascii="Times New Roman" w:eastAsia="Calibri" w:hAnsi="Times New Roman" w:cs="Arial"/>
          <w:bCs/>
          <w:sz w:val="28"/>
          <w:szCs w:val="28"/>
          <w:lang w:eastAsia="uk-UA"/>
        </w:rPr>
        <w:t xml:space="preserve">Криворізькою міською радою в особі міського голови </w:t>
      </w:r>
      <w:proofErr w:type="spellStart"/>
      <w:r w:rsidRPr="00BC1CAF">
        <w:rPr>
          <w:rFonts w:ascii="Times New Roman" w:eastAsia="Calibri" w:hAnsi="Times New Roman" w:cs="Arial"/>
          <w:bCs/>
          <w:sz w:val="28"/>
          <w:szCs w:val="28"/>
          <w:lang w:eastAsia="uk-UA"/>
        </w:rPr>
        <w:t>Вілкула</w:t>
      </w:r>
      <w:proofErr w:type="spellEnd"/>
      <w:r w:rsidRPr="00BC1CAF">
        <w:rPr>
          <w:rFonts w:ascii="Times New Roman" w:eastAsia="Calibri" w:hAnsi="Times New Roman" w:cs="Arial"/>
          <w:bCs/>
          <w:sz w:val="28"/>
          <w:szCs w:val="28"/>
          <w:lang w:eastAsia="uk-UA"/>
        </w:rPr>
        <w:t xml:space="preserve"> Ю.Г. погоджені кредитні пропозиції від Північної екологічної фінансової корпорації (НЕФКО) для реалізації двох проектів: "Реконструкція котельні ДКМС-80 та приєднаних мереж КПТМ "Криворіжтепломережа" (у рамках програми "</w:t>
      </w:r>
      <w:proofErr w:type="spellStart"/>
      <w:r w:rsidRPr="00BC1CAF">
        <w:rPr>
          <w:rFonts w:ascii="Times New Roman" w:eastAsia="Calibri" w:hAnsi="Times New Roman" w:cs="Arial"/>
          <w:bCs/>
          <w:sz w:val="28"/>
          <w:szCs w:val="28"/>
          <w:lang w:eastAsia="uk-UA"/>
        </w:rPr>
        <w:t>DemoUkrainaDH</w:t>
      </w:r>
      <w:proofErr w:type="spellEnd"/>
      <w:r w:rsidRPr="00BC1CAF">
        <w:rPr>
          <w:rFonts w:ascii="Times New Roman" w:eastAsia="Calibri" w:hAnsi="Times New Roman" w:cs="Arial"/>
          <w:bCs/>
          <w:sz w:val="28"/>
          <w:szCs w:val="28"/>
          <w:lang w:eastAsia="uk-UA"/>
        </w:rPr>
        <w:t xml:space="preserve">") та </w:t>
      </w:r>
      <w:r w:rsidRPr="00BC1CAF">
        <w:rPr>
          <w:rFonts w:ascii="Times New Roman" w:eastAsia="Calibri" w:hAnsi="Times New Roman" w:cs="Times New Roman"/>
          <w:sz w:val="28"/>
          <w:szCs w:val="28"/>
          <w:lang w:eastAsia="ru-RU"/>
        </w:rPr>
        <w:t>"</w:t>
      </w:r>
      <w:proofErr w:type="spellStart"/>
      <w:r w:rsidRPr="00BC1CAF">
        <w:rPr>
          <w:rFonts w:ascii="Times New Roman" w:eastAsia="Calibri" w:hAnsi="Times New Roman" w:cs="Times New Roman"/>
          <w:sz w:val="28"/>
          <w:szCs w:val="28"/>
          <w:lang w:eastAsia="ru-RU"/>
        </w:rPr>
        <w:t>Термомодернізація</w:t>
      </w:r>
      <w:proofErr w:type="spellEnd"/>
      <w:r w:rsidRPr="00BC1CAF">
        <w:rPr>
          <w:rFonts w:ascii="Times New Roman" w:eastAsia="Calibri" w:hAnsi="Times New Roman" w:cs="Times New Roman"/>
          <w:sz w:val="28"/>
          <w:szCs w:val="28"/>
          <w:lang w:eastAsia="ru-RU"/>
        </w:rPr>
        <w:t xml:space="preserve"> дошкільних навчальних закладів №15 та №231 в м. Кривий Ріг" (у рамках програми Револьверного фінансування "Енергозбереження")</w:t>
      </w:r>
      <w:r w:rsidRPr="00BC1CAF">
        <w:rPr>
          <w:rFonts w:ascii="Times New Roman" w:eastAsia="Calibri" w:hAnsi="Times New Roman" w:cs="Arial"/>
          <w:bCs/>
          <w:sz w:val="28"/>
          <w:szCs w:val="28"/>
          <w:lang w:eastAsia="uk-UA"/>
        </w:rPr>
        <w:t xml:space="preserve">. Для реалізації цих проектів передбачається отримати кредити від НЕФКО на загальну суму майже              15,0 млн. грн. Крім цього, Фондом Східноєвропейського партнерства з енергоефективності та довкілля (Фонд Е5Р) погоджено гранти на реалізацію зазначених проектів на загальну суму – 11,2 млн. грн. </w:t>
      </w:r>
    </w:p>
    <w:p w:rsidR="00BC1CAF" w:rsidRPr="00BC1CAF" w:rsidRDefault="00BC1CAF" w:rsidP="00BC1CAF">
      <w:pPr>
        <w:spacing w:after="0" w:line="240" w:lineRule="auto"/>
        <w:ind w:firstLine="708"/>
        <w:jc w:val="both"/>
        <w:rPr>
          <w:rFonts w:ascii="Times New Roman" w:eastAsia="Calibri" w:hAnsi="Times New Roman" w:cs="Times New Roman"/>
          <w:sz w:val="28"/>
          <w:szCs w:val="28"/>
          <w:lang w:eastAsia="ru-RU"/>
        </w:rPr>
      </w:pPr>
      <w:r w:rsidRPr="00BC1CAF">
        <w:rPr>
          <w:rFonts w:ascii="Times New Roman" w:eastAsia="Calibri" w:hAnsi="Times New Roman" w:cs="Times New Roman"/>
          <w:sz w:val="28"/>
          <w:szCs w:val="28"/>
          <w:lang w:eastAsia="ru-RU"/>
        </w:rPr>
        <w:t>У 2016 році продовжено опрацювання питання реалізації проектів "Децентралізація системи теплопостачання з виводом з експлуатації котельні на території ПАТ "</w:t>
      </w:r>
      <w:proofErr w:type="spellStart"/>
      <w:r w:rsidRPr="00BC1CAF">
        <w:rPr>
          <w:rFonts w:ascii="Times New Roman" w:eastAsia="Calibri" w:hAnsi="Times New Roman" w:cs="Times New Roman"/>
          <w:sz w:val="28"/>
          <w:szCs w:val="28"/>
          <w:lang w:eastAsia="ru-RU"/>
        </w:rPr>
        <w:t>АрселорМіттал</w:t>
      </w:r>
      <w:proofErr w:type="spellEnd"/>
      <w:r w:rsidRPr="00BC1CAF">
        <w:rPr>
          <w:rFonts w:ascii="Times New Roman" w:eastAsia="Calibri" w:hAnsi="Times New Roman" w:cs="Times New Roman"/>
          <w:sz w:val="28"/>
          <w:szCs w:val="28"/>
          <w:lang w:eastAsia="ru-RU"/>
        </w:rPr>
        <w:t xml:space="preserve"> Кривий Ріг" в м. Кривий Ріг" та "Модернізація і оптимізація системи водопостачання в  м. Кривий Ріг" у рамках співпраці з Європейським інвестиційним банком (ЄІБ). </w:t>
      </w:r>
    </w:p>
    <w:p w:rsidR="00BC1CAF" w:rsidRPr="00BC1CAF" w:rsidRDefault="00BC1CAF" w:rsidP="00BC1CAF">
      <w:pPr>
        <w:spacing w:after="0" w:line="240" w:lineRule="auto"/>
        <w:ind w:firstLine="708"/>
        <w:jc w:val="both"/>
        <w:rPr>
          <w:rFonts w:ascii="Times New Roman" w:eastAsia="Calibri" w:hAnsi="Times New Roman" w:cs="Times New Roman"/>
          <w:sz w:val="28"/>
          <w:szCs w:val="28"/>
          <w:lang w:eastAsia="ru-RU"/>
        </w:rPr>
      </w:pPr>
      <w:r w:rsidRPr="00BC1CAF">
        <w:rPr>
          <w:rFonts w:ascii="Times New Roman" w:eastAsia="Calibri" w:hAnsi="Times New Roman" w:cs="Times New Roman"/>
          <w:sz w:val="28"/>
          <w:szCs w:val="28"/>
          <w:lang w:eastAsia="ru-RU"/>
        </w:rPr>
        <w:t xml:space="preserve">На теперішній час компанія </w:t>
      </w:r>
      <w:proofErr w:type="spellStart"/>
      <w:r w:rsidRPr="00BC1CAF">
        <w:rPr>
          <w:rFonts w:ascii="Times New Roman" w:eastAsia="Calibri" w:hAnsi="Times New Roman" w:cs="Times New Roman"/>
          <w:sz w:val="28"/>
          <w:szCs w:val="28"/>
          <w:lang w:eastAsia="ru-RU"/>
        </w:rPr>
        <w:t>Ramboll</w:t>
      </w:r>
      <w:proofErr w:type="spellEnd"/>
      <w:r w:rsidRPr="00BC1CAF">
        <w:rPr>
          <w:rFonts w:ascii="Times New Roman" w:eastAsia="Calibri" w:hAnsi="Times New Roman" w:cs="Times New Roman"/>
          <w:sz w:val="28"/>
          <w:szCs w:val="28"/>
          <w:lang w:eastAsia="ru-RU"/>
        </w:rPr>
        <w:t xml:space="preserve"> завершує роботу з підготовки та погодження техніко-економічного обґрунтування проекту "Децентралізація системи теплопостачання з виводом з експлуатації котельні на території  ПАТ "</w:t>
      </w:r>
      <w:proofErr w:type="spellStart"/>
      <w:r w:rsidRPr="00BC1CAF">
        <w:rPr>
          <w:rFonts w:ascii="Times New Roman" w:eastAsia="Calibri" w:hAnsi="Times New Roman" w:cs="Times New Roman"/>
          <w:sz w:val="28"/>
          <w:szCs w:val="28"/>
          <w:lang w:eastAsia="ru-RU"/>
        </w:rPr>
        <w:t>АрселорМіттал</w:t>
      </w:r>
      <w:proofErr w:type="spellEnd"/>
      <w:r w:rsidRPr="00BC1CAF">
        <w:rPr>
          <w:rFonts w:ascii="Times New Roman" w:eastAsia="Calibri" w:hAnsi="Times New Roman" w:cs="Times New Roman"/>
          <w:sz w:val="28"/>
          <w:szCs w:val="28"/>
          <w:lang w:eastAsia="ru-RU"/>
        </w:rPr>
        <w:t xml:space="preserve"> Кривий Ріг" в м. Кривий Ріг". Очікується залучити кредит за проектом у сумі 32,0 млн. євро.</w:t>
      </w:r>
    </w:p>
    <w:p w:rsidR="00BC1CAF" w:rsidRPr="00BC1CAF" w:rsidRDefault="00BC1CAF" w:rsidP="00BC1CAF">
      <w:pPr>
        <w:spacing w:after="0" w:line="240" w:lineRule="auto"/>
        <w:ind w:firstLine="720"/>
        <w:jc w:val="both"/>
        <w:rPr>
          <w:rFonts w:ascii="Times New Roman" w:eastAsia="Calibri" w:hAnsi="Times New Roman" w:cs="Times New Roman"/>
          <w:sz w:val="28"/>
          <w:szCs w:val="28"/>
          <w:lang w:eastAsia="ru-RU"/>
        </w:rPr>
      </w:pPr>
      <w:r w:rsidRPr="00BC1CAF">
        <w:rPr>
          <w:rFonts w:ascii="Times New Roman" w:eastAsia="Calibri" w:hAnsi="Times New Roman" w:cs="Times New Roman"/>
          <w:sz w:val="28"/>
          <w:szCs w:val="28"/>
          <w:lang w:eastAsia="ru-RU"/>
        </w:rPr>
        <w:t>У листопаді на засіданні Керуючого Комітету Фонду Е5Р у м. Києві була винесена позитивна резолюція щодо надання гранту місту в розмірі           6,5 млн. євро для проекту "Децентралізація системи теплопостачання з виводом з експлуатації котельні на території ПАТ "</w:t>
      </w:r>
      <w:proofErr w:type="spellStart"/>
      <w:r w:rsidRPr="00BC1CAF">
        <w:rPr>
          <w:rFonts w:ascii="Times New Roman" w:eastAsia="Calibri" w:hAnsi="Times New Roman" w:cs="Times New Roman"/>
          <w:sz w:val="28"/>
          <w:szCs w:val="28"/>
          <w:lang w:eastAsia="ru-RU"/>
        </w:rPr>
        <w:t>АрселорМіттал</w:t>
      </w:r>
      <w:proofErr w:type="spellEnd"/>
      <w:r w:rsidRPr="00BC1CAF">
        <w:rPr>
          <w:rFonts w:ascii="Times New Roman" w:eastAsia="Calibri" w:hAnsi="Times New Roman" w:cs="Times New Roman"/>
          <w:sz w:val="28"/>
          <w:szCs w:val="28"/>
          <w:lang w:eastAsia="ru-RU"/>
        </w:rPr>
        <w:t xml:space="preserve"> Кривий Ріг" в м. Кривий Ріг", яку було ухвалено Асамблеєю Донорів у грудні 2016 року в Лондоні (Сполучене Королівство Великобританії та Північної Ірландії).</w:t>
      </w:r>
    </w:p>
    <w:p w:rsidR="00BC1CAF" w:rsidRPr="00BC1CAF" w:rsidRDefault="00BC1CAF" w:rsidP="00BC1CAF">
      <w:pPr>
        <w:spacing w:after="0" w:line="240" w:lineRule="auto"/>
        <w:ind w:firstLine="720"/>
        <w:jc w:val="both"/>
        <w:rPr>
          <w:rFonts w:ascii="Times New Roman" w:eastAsia="Calibri" w:hAnsi="Times New Roman" w:cs="Times New Roman"/>
          <w:bCs/>
          <w:sz w:val="28"/>
          <w:szCs w:val="28"/>
          <w:lang w:eastAsia="uk-UA"/>
        </w:rPr>
      </w:pPr>
      <w:r w:rsidRPr="00BC1CAF">
        <w:rPr>
          <w:rFonts w:ascii="Times New Roman" w:eastAsia="Calibri" w:hAnsi="Times New Roman" w:cs="Times New Roman"/>
          <w:sz w:val="28"/>
          <w:szCs w:val="28"/>
          <w:lang w:eastAsia="ru-RU"/>
        </w:rPr>
        <w:t xml:space="preserve">Кривий Ріг зацікавлений у налагоджуванні ефективного </w:t>
      </w:r>
      <w:proofErr w:type="spellStart"/>
      <w:r w:rsidRPr="00BC1CAF">
        <w:rPr>
          <w:rFonts w:ascii="Times New Roman" w:eastAsia="Calibri" w:hAnsi="Times New Roman" w:cs="Times New Roman"/>
          <w:sz w:val="28"/>
          <w:szCs w:val="28"/>
          <w:lang w:eastAsia="ru-RU"/>
        </w:rPr>
        <w:t>співробіт-ництва</w:t>
      </w:r>
      <w:proofErr w:type="spellEnd"/>
      <w:r w:rsidRPr="00BC1CAF">
        <w:rPr>
          <w:rFonts w:ascii="Times New Roman" w:eastAsia="Calibri" w:hAnsi="Times New Roman" w:cs="Times New Roman"/>
          <w:sz w:val="28"/>
          <w:szCs w:val="28"/>
          <w:lang w:eastAsia="ru-RU"/>
        </w:rPr>
        <w:t xml:space="preserve"> з Республікою Польщею</w:t>
      </w:r>
      <w:r w:rsidRPr="00BC1CAF" w:rsidDel="00F21DC2">
        <w:rPr>
          <w:rFonts w:ascii="Times New Roman" w:eastAsia="Calibri" w:hAnsi="Times New Roman" w:cs="Times New Roman"/>
          <w:sz w:val="28"/>
          <w:szCs w:val="28"/>
          <w:lang w:eastAsia="ru-RU"/>
        </w:rPr>
        <w:t xml:space="preserve"> </w:t>
      </w:r>
      <w:r w:rsidRPr="00BC1CAF">
        <w:rPr>
          <w:rFonts w:ascii="Times New Roman" w:eastAsia="Calibri" w:hAnsi="Times New Roman" w:cs="Times New Roman"/>
          <w:sz w:val="28"/>
          <w:szCs w:val="28"/>
          <w:lang w:eastAsia="ru-RU"/>
        </w:rPr>
        <w:t>в упровадженні передових технологій та обміну досвідом у сфері енергоефективності.</w:t>
      </w:r>
    </w:p>
    <w:p w:rsidR="00BC1CAF" w:rsidRPr="00BC1CAF" w:rsidRDefault="00BC1CAF" w:rsidP="00BC1CAF">
      <w:pPr>
        <w:spacing w:after="0" w:line="240" w:lineRule="auto"/>
        <w:ind w:right="-49" w:firstLine="708"/>
        <w:jc w:val="both"/>
        <w:rPr>
          <w:rFonts w:ascii="Times New Roman" w:eastAsia="Calibri" w:hAnsi="Times New Roman" w:cs="Times New Roman"/>
          <w:sz w:val="28"/>
          <w:szCs w:val="28"/>
          <w:lang w:eastAsia="ru-RU"/>
        </w:rPr>
      </w:pPr>
      <w:r w:rsidRPr="00BC1CAF">
        <w:rPr>
          <w:rFonts w:ascii="Times New Roman" w:eastAsia="Calibri" w:hAnsi="Times New Roman" w:cs="Times New Roman"/>
          <w:sz w:val="28"/>
          <w:szCs w:val="28"/>
          <w:lang w:eastAsia="ru-RU"/>
        </w:rPr>
        <w:lastRenderedPageBreak/>
        <w:t xml:space="preserve">Починаючи з серпня 2016 року започатковано тісну співпрацю з експертами Державного національного агентства збереження енергії Республіки Польщі в напряму комплексної </w:t>
      </w:r>
      <w:proofErr w:type="spellStart"/>
      <w:r w:rsidRPr="00BC1CAF">
        <w:rPr>
          <w:rFonts w:ascii="Times New Roman" w:eastAsia="Calibri" w:hAnsi="Times New Roman" w:cs="Times New Roman"/>
          <w:sz w:val="28"/>
          <w:szCs w:val="28"/>
          <w:lang w:eastAsia="ru-RU"/>
        </w:rPr>
        <w:t>термомодернізації</w:t>
      </w:r>
      <w:proofErr w:type="spellEnd"/>
      <w:r w:rsidRPr="00BC1CAF">
        <w:rPr>
          <w:rFonts w:ascii="Times New Roman" w:eastAsia="Calibri" w:hAnsi="Times New Roman" w:cs="Times New Roman"/>
          <w:sz w:val="28"/>
          <w:szCs w:val="28"/>
          <w:lang w:eastAsia="ru-RU"/>
        </w:rPr>
        <w:t xml:space="preserve"> будівель бюджетних закладів Кривого Рогу.</w:t>
      </w:r>
    </w:p>
    <w:p w:rsidR="00BC1CAF" w:rsidRPr="00BC1CAF" w:rsidRDefault="00BC1CAF" w:rsidP="00BC1CAF">
      <w:pPr>
        <w:spacing w:after="0" w:line="240" w:lineRule="auto"/>
        <w:ind w:right="-49" w:firstLine="708"/>
        <w:jc w:val="both"/>
        <w:rPr>
          <w:rFonts w:ascii="Times New Roman" w:eastAsia="Calibri" w:hAnsi="Times New Roman" w:cs="Times New Roman"/>
          <w:b/>
          <w:bCs/>
          <w:sz w:val="28"/>
          <w:szCs w:val="28"/>
          <w:lang w:eastAsia="ru-RU"/>
        </w:rPr>
      </w:pPr>
      <w:r w:rsidRPr="00BC1CAF">
        <w:rPr>
          <w:rFonts w:ascii="Times New Roman" w:eastAsia="Calibri" w:hAnsi="Times New Roman" w:cs="Times New Roman"/>
          <w:sz w:val="28"/>
          <w:szCs w:val="28"/>
          <w:lang w:eastAsia="ru-RU"/>
        </w:rPr>
        <w:t xml:space="preserve">У вересні 2016 року в місті Варшаві між виконкомом міської ради  та Національним агентством з енергозбереження Республіки Польщі підписано Меморандум </w:t>
      </w:r>
      <w:r w:rsidRPr="00BC1CAF">
        <w:rPr>
          <w:rFonts w:ascii="Times New Roman" w:eastAsia="Calibri" w:hAnsi="Times New Roman" w:cs="Times New Roman"/>
          <w:bCs/>
          <w:sz w:val="28"/>
          <w:szCs w:val="28"/>
          <w:lang w:eastAsia="ru-RU"/>
        </w:rPr>
        <w:t xml:space="preserve">про співробітництво у сфері підвищення енергоефективності, направлений на взаємне спрямування зусиль та намірів у напряму ефективного співробітництва задля поширення енергоефективних </w:t>
      </w:r>
      <w:r w:rsidRPr="00BC1CAF">
        <w:rPr>
          <w:rFonts w:ascii="Times New Roman" w:eastAsia="Calibri" w:hAnsi="Times New Roman" w:cs="Times New Roman"/>
          <w:sz w:val="28"/>
          <w:szCs w:val="28"/>
          <w:lang w:eastAsia="ru-RU"/>
        </w:rPr>
        <w:t>практик і технологій на об’єктах комунальної власності міста Кривого Рогу.</w:t>
      </w:r>
    </w:p>
    <w:p w:rsidR="00BC1CAF" w:rsidRPr="00BC1CAF" w:rsidRDefault="00BC1CAF" w:rsidP="00BC1CAF">
      <w:pPr>
        <w:spacing w:after="0" w:line="240" w:lineRule="auto"/>
        <w:ind w:firstLine="851"/>
        <w:jc w:val="both"/>
        <w:rPr>
          <w:rFonts w:ascii="Times New Roman" w:eastAsia="Calibri" w:hAnsi="Times New Roman" w:cs="Times New Roman"/>
          <w:sz w:val="28"/>
          <w:szCs w:val="28"/>
          <w:lang w:eastAsia="ru-RU"/>
        </w:rPr>
      </w:pPr>
      <w:r w:rsidRPr="00BC1CAF">
        <w:rPr>
          <w:rFonts w:ascii="Times New Roman" w:eastAsia="Calibri" w:hAnsi="Times New Roman" w:cs="Times New Roman"/>
          <w:sz w:val="28"/>
          <w:szCs w:val="28"/>
          <w:lang w:eastAsia="ru-RU"/>
        </w:rPr>
        <w:t xml:space="preserve">Фахівцями Національного агентства з енергоефективності Республіки Польщі вже проведені </w:t>
      </w:r>
      <w:proofErr w:type="spellStart"/>
      <w:r w:rsidRPr="00BC1CAF">
        <w:rPr>
          <w:rFonts w:ascii="Times New Roman" w:eastAsia="Calibri" w:hAnsi="Times New Roman" w:cs="Times New Roman"/>
          <w:sz w:val="28"/>
          <w:szCs w:val="28"/>
          <w:lang w:eastAsia="ru-RU"/>
        </w:rPr>
        <w:t>енергоаудити</w:t>
      </w:r>
      <w:proofErr w:type="spellEnd"/>
      <w:r w:rsidRPr="00BC1CAF">
        <w:rPr>
          <w:rFonts w:ascii="Times New Roman" w:eastAsia="Calibri" w:hAnsi="Times New Roman" w:cs="Times New Roman"/>
          <w:sz w:val="28"/>
          <w:szCs w:val="28"/>
          <w:lang w:eastAsia="ru-RU"/>
        </w:rPr>
        <w:t xml:space="preserve"> окремих будівель бюджетних закладів та розроблено технічні рекомендації з проведення комплексної </w:t>
      </w:r>
      <w:proofErr w:type="spellStart"/>
      <w:r w:rsidRPr="00BC1CAF">
        <w:rPr>
          <w:rFonts w:ascii="Times New Roman" w:eastAsia="Calibri" w:hAnsi="Times New Roman" w:cs="Times New Roman"/>
          <w:sz w:val="28"/>
          <w:szCs w:val="28"/>
          <w:lang w:eastAsia="ru-RU"/>
        </w:rPr>
        <w:t>термомодернізації</w:t>
      </w:r>
      <w:proofErr w:type="spellEnd"/>
      <w:r w:rsidRPr="00BC1CAF">
        <w:rPr>
          <w:rFonts w:ascii="Times New Roman" w:eastAsia="Calibri" w:hAnsi="Times New Roman" w:cs="Times New Roman"/>
          <w:sz w:val="28"/>
          <w:szCs w:val="28"/>
          <w:lang w:eastAsia="ru-RU"/>
        </w:rPr>
        <w:t xml:space="preserve"> в </w:t>
      </w:r>
      <w:hyperlink r:id="rId6" w:history="1">
        <w:r w:rsidRPr="00BC1CAF">
          <w:rPr>
            <w:rFonts w:ascii="Times New Roman" w:eastAsia="Calibri" w:hAnsi="Times New Roman" w:cs="Times New Roman"/>
            <w:sz w:val="28"/>
            <w:szCs w:val="28"/>
            <w:lang w:eastAsia="ru-RU"/>
          </w:rPr>
          <w:t>Криворізькій гімназії №95 Криворізької міської ради Дніпропетровської області,</w:t>
        </w:r>
      </w:hyperlink>
      <w:r w:rsidRPr="00BC1CAF">
        <w:rPr>
          <w:rFonts w:ascii="Times New Roman" w:eastAsia="Calibri" w:hAnsi="Times New Roman" w:cs="Times New Roman"/>
          <w:sz w:val="28"/>
          <w:szCs w:val="28"/>
          <w:lang w:eastAsia="ru-RU"/>
        </w:rPr>
        <w:t xml:space="preserve"> </w:t>
      </w:r>
      <w:r w:rsidRPr="00BC1CAF">
        <w:rPr>
          <w:rFonts w:ascii="Times New Roman" w:eastAsia="Calibri" w:hAnsi="Times New Roman" w:cs="Times New Roman"/>
          <w:sz w:val="28"/>
          <w:szCs w:val="28"/>
          <w:shd w:val="clear" w:color="auto" w:fill="FFFFFF"/>
          <w:lang w:eastAsia="ru-RU"/>
        </w:rPr>
        <w:t>Криворізькій загальноосвітній спеціалізованій школі І-ІІІ ступенів № 4 з поглибленим вивченням іноземних мов Криворізької міської ради Дніпропетровської області, комунальній установі "Територіальний центр соціального обслуговування (надання соціальних послуг) у Металургійному районі"</w:t>
      </w:r>
      <w:r w:rsidRPr="00BC1CAF">
        <w:rPr>
          <w:rFonts w:ascii="Times New Roman" w:eastAsia="Calibri" w:hAnsi="Times New Roman" w:cs="Times New Roman"/>
          <w:sz w:val="28"/>
          <w:szCs w:val="28"/>
          <w:lang w:eastAsia="ru-RU"/>
        </w:rPr>
        <w:t>. За цими об’єктами в місті вже розробляється відповідна проектно-кошторисна документація.</w:t>
      </w:r>
    </w:p>
    <w:p w:rsidR="00BC1CAF" w:rsidRPr="00BC1CAF" w:rsidRDefault="00BC1CAF" w:rsidP="00BC1CAF">
      <w:pPr>
        <w:spacing w:after="0" w:line="240" w:lineRule="auto"/>
        <w:ind w:firstLine="851"/>
        <w:jc w:val="both"/>
        <w:rPr>
          <w:rFonts w:ascii="Times New Roman" w:eastAsia="Calibri" w:hAnsi="Times New Roman" w:cs="Times New Roman"/>
          <w:sz w:val="28"/>
          <w:szCs w:val="28"/>
          <w:lang w:eastAsia="ru-RU"/>
        </w:rPr>
      </w:pPr>
      <w:r w:rsidRPr="00BC1CAF">
        <w:rPr>
          <w:rFonts w:ascii="Times New Roman" w:eastAsia="Calibri" w:hAnsi="Times New Roman" w:cs="Times New Roman"/>
          <w:sz w:val="28"/>
          <w:szCs w:val="28"/>
          <w:lang w:eastAsia="ru-RU"/>
        </w:rPr>
        <w:t xml:space="preserve">У червні 2016 року було підписано меморандум про співробітництво між виконавчим комітетом Криворізької міської ради з клінікою </w:t>
      </w:r>
      <w:proofErr w:type="spellStart"/>
      <w:r w:rsidRPr="00BC1CAF">
        <w:rPr>
          <w:rFonts w:ascii="Times New Roman" w:eastAsia="Calibri" w:hAnsi="Times New Roman" w:cs="Times New Roman"/>
          <w:sz w:val="28"/>
          <w:szCs w:val="28"/>
          <w:lang w:eastAsia="ru-RU"/>
        </w:rPr>
        <w:t>Johannes</w:t>
      </w:r>
      <w:proofErr w:type="spellEnd"/>
      <w:r w:rsidRPr="00BC1CAF">
        <w:rPr>
          <w:rFonts w:ascii="Times New Roman" w:eastAsia="Calibri" w:hAnsi="Times New Roman" w:cs="Times New Roman"/>
          <w:sz w:val="28"/>
          <w:szCs w:val="28"/>
          <w:lang w:eastAsia="ru-RU"/>
        </w:rPr>
        <w:t xml:space="preserve"> </w:t>
      </w:r>
      <w:proofErr w:type="spellStart"/>
      <w:r w:rsidRPr="00BC1CAF">
        <w:rPr>
          <w:rFonts w:ascii="Times New Roman" w:eastAsia="Calibri" w:hAnsi="Times New Roman" w:cs="Times New Roman"/>
          <w:sz w:val="28"/>
          <w:szCs w:val="28"/>
          <w:lang w:eastAsia="ru-RU"/>
        </w:rPr>
        <w:t>Wesling</w:t>
      </w:r>
      <w:proofErr w:type="spellEnd"/>
      <w:r w:rsidRPr="00BC1CAF">
        <w:rPr>
          <w:rFonts w:ascii="Times New Roman" w:eastAsia="Calibri" w:hAnsi="Times New Roman" w:cs="Times New Roman"/>
          <w:sz w:val="28"/>
          <w:szCs w:val="28"/>
          <w:lang w:eastAsia="ru-RU"/>
        </w:rPr>
        <w:t xml:space="preserve"> </w:t>
      </w:r>
      <w:proofErr w:type="spellStart"/>
      <w:r w:rsidRPr="00BC1CAF">
        <w:rPr>
          <w:rFonts w:ascii="Times New Roman" w:eastAsia="Calibri" w:hAnsi="Times New Roman" w:cs="Times New Roman"/>
          <w:sz w:val="28"/>
          <w:szCs w:val="28"/>
          <w:lang w:eastAsia="ru-RU"/>
        </w:rPr>
        <w:t>Minden</w:t>
      </w:r>
      <w:proofErr w:type="spellEnd"/>
      <w:r w:rsidRPr="00BC1CAF">
        <w:rPr>
          <w:rFonts w:ascii="Times New Roman" w:eastAsia="Calibri" w:hAnsi="Times New Roman" w:cs="Times New Roman"/>
          <w:sz w:val="28"/>
          <w:szCs w:val="28"/>
          <w:lang w:eastAsia="ru-RU"/>
        </w:rPr>
        <w:t xml:space="preserve">, м. </w:t>
      </w:r>
      <w:proofErr w:type="spellStart"/>
      <w:r w:rsidRPr="00BC1CAF">
        <w:rPr>
          <w:rFonts w:ascii="Times New Roman" w:eastAsia="Calibri" w:hAnsi="Times New Roman" w:cs="Times New Roman"/>
          <w:sz w:val="28"/>
          <w:szCs w:val="28"/>
          <w:lang w:eastAsia="ru-RU"/>
        </w:rPr>
        <w:t>Мінден</w:t>
      </w:r>
      <w:proofErr w:type="spellEnd"/>
      <w:r w:rsidRPr="00BC1CAF">
        <w:rPr>
          <w:rFonts w:ascii="Times New Roman" w:eastAsia="Calibri" w:hAnsi="Times New Roman" w:cs="Times New Roman"/>
          <w:sz w:val="28"/>
          <w:szCs w:val="28"/>
          <w:lang w:eastAsia="ru-RU"/>
        </w:rPr>
        <w:t xml:space="preserve">, Федеративна Республіка Німеччина (надалі – ФРН), що передбачає співпрацю в області практичної медицини на базі  комунального закладу "Криворізька міська лікарня №10" Криворізької міської ради, сприяння в професійному навчанні та підвищенні кваліфікації медичної спільноти. </w:t>
      </w: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r w:rsidRPr="00BC1CAF">
        <w:rPr>
          <w:rFonts w:ascii="Times New Roman" w:eastAsia="Calibri" w:hAnsi="Times New Roman" w:cs="Times New Roman"/>
          <w:sz w:val="28"/>
          <w:szCs w:val="28"/>
          <w:lang w:eastAsia="ru-RU"/>
        </w:rPr>
        <w:t xml:space="preserve">У вересні 2016 року підписано Угоду про співпрацю між GIZ та управлінням освіти і науки виконкому Криворізької міської ради. Вона передбачає впровадження питань реконструкції/ремонту будівлі Криворізької загальноосвітньої школи І-ІІІ ступенів №58 Криворізької міської ради </w:t>
      </w:r>
      <w:proofErr w:type="spellStart"/>
      <w:r w:rsidRPr="00BC1CAF">
        <w:rPr>
          <w:rFonts w:ascii="Times New Roman" w:eastAsia="Calibri" w:hAnsi="Times New Roman" w:cs="Times New Roman"/>
          <w:sz w:val="28"/>
          <w:szCs w:val="28"/>
          <w:lang w:eastAsia="ru-RU"/>
        </w:rPr>
        <w:t>Дніпроперовської</w:t>
      </w:r>
      <w:proofErr w:type="spellEnd"/>
      <w:r w:rsidRPr="00BC1CAF">
        <w:rPr>
          <w:rFonts w:ascii="Times New Roman" w:eastAsia="Calibri" w:hAnsi="Times New Roman" w:cs="Times New Roman"/>
          <w:sz w:val="28"/>
          <w:szCs w:val="28"/>
          <w:lang w:eastAsia="ru-RU"/>
        </w:rPr>
        <w:t xml:space="preserve"> області.</w:t>
      </w:r>
    </w:p>
    <w:p w:rsidR="00BC1CAF" w:rsidRPr="00BC1CAF" w:rsidRDefault="00BC1CAF" w:rsidP="00BC1CAF">
      <w:pPr>
        <w:spacing w:after="0" w:line="240" w:lineRule="auto"/>
        <w:ind w:firstLine="567"/>
        <w:jc w:val="both"/>
        <w:rPr>
          <w:rFonts w:ascii="Times New Roman" w:eastAsia="Calibri" w:hAnsi="Times New Roman" w:cs="Times New Roman"/>
          <w:noProof/>
          <w:color w:val="000000"/>
          <w:sz w:val="28"/>
          <w:szCs w:val="28"/>
          <w:lang w:eastAsia="uk-UA"/>
        </w:rPr>
      </w:pPr>
      <w:r w:rsidRPr="00BC1CAF">
        <w:rPr>
          <w:rFonts w:ascii="Times New Roman" w:eastAsia="Calibri" w:hAnsi="Times New Roman" w:cs="Times New Roman"/>
          <w:noProof/>
          <w:color w:val="000000"/>
          <w:sz w:val="28"/>
          <w:szCs w:val="28"/>
          <w:lang w:eastAsia="uk-UA"/>
        </w:rPr>
        <w:t xml:space="preserve">У 2016 році за рішенням Криворізької міської ради від 27.07.2016 №716                               місто стало асоційованим членом Асамблеї європейських регіонів. Співпраця                       з Асамблеєю європейських регіонів надасть доступ до кращих                           практик Європейського Союзу та можливість реалізувати їх на                          місцях, упровадити кращий європейський досвід для розвитку громади                     та міста. </w:t>
      </w:r>
    </w:p>
    <w:p w:rsidR="00BC1CAF" w:rsidRPr="00BC1CAF" w:rsidRDefault="00BC1CAF" w:rsidP="00BC1CAF">
      <w:pPr>
        <w:spacing w:after="0" w:line="240" w:lineRule="auto"/>
        <w:ind w:firstLine="567"/>
        <w:jc w:val="both"/>
        <w:rPr>
          <w:rFonts w:ascii="Times New Roman" w:eastAsia="Calibri" w:hAnsi="Times New Roman" w:cs="Times New Roman"/>
          <w:noProof/>
          <w:color w:val="000000"/>
          <w:sz w:val="18"/>
          <w:szCs w:val="28"/>
          <w:lang w:eastAsia="uk-UA"/>
        </w:rPr>
      </w:pPr>
    </w:p>
    <w:p w:rsidR="00BC1CAF" w:rsidRPr="00BC1CAF" w:rsidRDefault="00BC1CAF" w:rsidP="00BC1CAF">
      <w:pPr>
        <w:spacing w:after="0" w:line="240" w:lineRule="auto"/>
        <w:ind w:firstLine="540"/>
        <w:jc w:val="both"/>
        <w:rPr>
          <w:rFonts w:ascii="Times New Roman" w:eastAsia="Calibri" w:hAnsi="Times New Roman" w:cs="Times New Roman"/>
          <w:color w:val="000000"/>
          <w:sz w:val="28"/>
          <w:szCs w:val="28"/>
          <w:lang w:eastAsia="ru-RU"/>
        </w:rPr>
      </w:pPr>
      <w:r w:rsidRPr="00BC1CAF">
        <w:rPr>
          <w:rFonts w:ascii="Times New Roman" w:eastAsia="Calibri" w:hAnsi="Times New Roman" w:cs="Times New Roman"/>
          <w:color w:val="000000"/>
          <w:sz w:val="28"/>
          <w:szCs w:val="28"/>
          <w:lang w:eastAsia="ru-RU"/>
        </w:rPr>
        <w:t xml:space="preserve">У Кривому Розі протягом багатьох років успішно реалізується практика соціального партнерства, що полягає в поєднанні зусиль і ресурсів влади та бізнесу міста задля спільного втілення соціально-економічних проектів у всіх сферах його життєдіяльності. </w:t>
      </w:r>
    </w:p>
    <w:p w:rsidR="00BC1CAF" w:rsidRPr="00BC1CAF" w:rsidRDefault="00BC1CAF" w:rsidP="00BC1CAF">
      <w:pPr>
        <w:spacing w:after="0" w:line="240" w:lineRule="auto"/>
        <w:ind w:firstLine="540"/>
        <w:jc w:val="both"/>
        <w:rPr>
          <w:rFonts w:ascii="Times New Roman" w:eastAsia="Calibri" w:hAnsi="Times New Roman" w:cs="Times New Roman"/>
          <w:color w:val="000000"/>
          <w:sz w:val="16"/>
          <w:szCs w:val="28"/>
          <w:lang w:eastAsia="ru-RU"/>
        </w:rPr>
      </w:pPr>
    </w:p>
    <w:p w:rsidR="00BC1CAF" w:rsidRPr="00BC1CAF" w:rsidRDefault="00BC1CAF" w:rsidP="00BC1CAF">
      <w:pPr>
        <w:spacing w:after="0" w:line="240" w:lineRule="auto"/>
        <w:ind w:firstLine="540"/>
        <w:jc w:val="both"/>
        <w:rPr>
          <w:rFonts w:ascii="Times New Roman" w:eastAsia="Calibri" w:hAnsi="Times New Roman" w:cs="Times New Roman"/>
          <w:color w:val="000000"/>
          <w:sz w:val="28"/>
          <w:szCs w:val="28"/>
          <w:lang w:eastAsia="ru-RU"/>
        </w:rPr>
      </w:pPr>
      <w:r w:rsidRPr="00BC1CAF">
        <w:rPr>
          <w:rFonts w:ascii="Times New Roman" w:eastAsia="Calibri" w:hAnsi="Times New Roman" w:cs="Times New Roman"/>
          <w:color w:val="000000"/>
          <w:sz w:val="28"/>
          <w:szCs w:val="28"/>
          <w:lang w:eastAsia="ru-RU"/>
        </w:rPr>
        <w:t xml:space="preserve">У межах реалізації практики </w:t>
      </w:r>
      <w:proofErr w:type="spellStart"/>
      <w:r w:rsidRPr="00BC1CAF">
        <w:rPr>
          <w:rFonts w:ascii="Times New Roman" w:eastAsia="Calibri" w:hAnsi="Times New Roman" w:cs="Times New Roman"/>
          <w:color w:val="000000"/>
          <w:sz w:val="28"/>
          <w:szCs w:val="28"/>
          <w:lang w:eastAsia="ru-RU"/>
        </w:rPr>
        <w:t>корпоративно</w:t>
      </w:r>
      <w:proofErr w:type="spellEnd"/>
      <w:r w:rsidRPr="00BC1CAF">
        <w:rPr>
          <w:rFonts w:ascii="Times New Roman" w:eastAsia="Calibri" w:hAnsi="Times New Roman" w:cs="Times New Roman"/>
          <w:color w:val="000000"/>
          <w:sz w:val="28"/>
          <w:szCs w:val="28"/>
          <w:lang w:eastAsia="ru-RU"/>
        </w:rPr>
        <w:t xml:space="preserve">-соціального партнерства                        в  2016 році між виконавчим комітетом Криворізької міської ради                              </w:t>
      </w:r>
      <w:r w:rsidRPr="00BC1CAF">
        <w:rPr>
          <w:rFonts w:ascii="Times New Roman" w:eastAsia="Calibri" w:hAnsi="Times New Roman" w:cs="Times New Roman"/>
          <w:color w:val="000000"/>
          <w:sz w:val="28"/>
          <w:szCs w:val="28"/>
          <w:lang w:eastAsia="ru-RU"/>
        </w:rPr>
        <w:lastRenderedPageBreak/>
        <w:t>та підприємствами міста були укладені договори про співробітництво. Соціальним інвесторами стали такі   промислові підприємства та суб'єкти господарювання: товариство з обмеженою відповідальністю "МЕТІНВЕСТ ХОЛДИНГ" і його комбінати (приватні акціонерні товариства "Північний гірничо-збагачувальний комбінат", "Центральний гірничо-збагачувальний комбінат", "Інгулецький гірничо-збагачувальний комбінат"), публічні акціонерні товариства "Південний гірничо-збагачувальний комбінат", "</w:t>
      </w:r>
      <w:proofErr w:type="spellStart"/>
      <w:r w:rsidRPr="00BC1CAF">
        <w:rPr>
          <w:rFonts w:ascii="Times New Roman" w:eastAsia="Calibri" w:hAnsi="Times New Roman" w:cs="Times New Roman"/>
          <w:color w:val="000000"/>
          <w:sz w:val="28"/>
          <w:szCs w:val="28"/>
          <w:lang w:eastAsia="ru-RU"/>
        </w:rPr>
        <w:t>АрселорМіттал</w:t>
      </w:r>
      <w:proofErr w:type="spellEnd"/>
      <w:r w:rsidRPr="00BC1CAF">
        <w:rPr>
          <w:rFonts w:ascii="Times New Roman" w:eastAsia="Calibri" w:hAnsi="Times New Roman" w:cs="Times New Roman"/>
          <w:color w:val="000000"/>
          <w:sz w:val="28"/>
          <w:szCs w:val="28"/>
          <w:lang w:eastAsia="ru-RU"/>
        </w:rPr>
        <w:t xml:space="preserve"> Кривий </w:t>
      </w:r>
      <w:proofErr w:type="spellStart"/>
      <w:r w:rsidRPr="00BC1CAF">
        <w:rPr>
          <w:rFonts w:ascii="Times New Roman" w:eastAsia="Calibri" w:hAnsi="Times New Roman" w:cs="Times New Roman"/>
          <w:color w:val="000000"/>
          <w:sz w:val="28"/>
          <w:szCs w:val="28"/>
          <w:lang w:eastAsia="ru-RU"/>
        </w:rPr>
        <w:t>Piг</w:t>
      </w:r>
      <w:proofErr w:type="spellEnd"/>
      <w:r w:rsidRPr="00BC1CAF">
        <w:rPr>
          <w:rFonts w:ascii="Times New Roman" w:eastAsia="Calibri" w:hAnsi="Times New Roman" w:cs="Times New Roman"/>
          <w:color w:val="000000"/>
          <w:sz w:val="28"/>
          <w:szCs w:val="28"/>
          <w:lang w:eastAsia="ru-RU"/>
        </w:rPr>
        <w:t>", приватне акціонерне товариство "ЄВРАЗ СУХА БАЛКА", товариства з обмеженою відповідальністю "Фольксваген Центр Кривий Ріг", "</w:t>
      </w:r>
      <w:proofErr w:type="spellStart"/>
      <w:r w:rsidRPr="00BC1CAF">
        <w:rPr>
          <w:rFonts w:ascii="Times New Roman" w:eastAsia="Calibri" w:hAnsi="Times New Roman" w:cs="Times New Roman"/>
          <w:color w:val="000000"/>
          <w:sz w:val="28"/>
          <w:szCs w:val="28"/>
          <w:lang w:eastAsia="ru-RU"/>
        </w:rPr>
        <w:t>Кривбасметалстіл</w:t>
      </w:r>
      <w:proofErr w:type="spellEnd"/>
      <w:r w:rsidRPr="00BC1CAF">
        <w:rPr>
          <w:rFonts w:ascii="Times New Roman" w:eastAsia="Calibri" w:hAnsi="Times New Roman" w:cs="Times New Roman"/>
          <w:color w:val="000000"/>
          <w:sz w:val="28"/>
          <w:szCs w:val="28"/>
          <w:lang w:eastAsia="ru-RU"/>
        </w:rPr>
        <w:t xml:space="preserve">". Інвестовані кошти підприємств були спрямовані на розвиток соціальної інфраструктури, а саме: благоустрій вулиць, </w:t>
      </w:r>
      <w:r w:rsidRPr="00BC1CAF">
        <w:rPr>
          <w:rFonts w:ascii="Times New Roman" w:eastAsia="Calibri" w:hAnsi="Times New Roman" w:cs="Times New Roman"/>
          <w:sz w:val="28"/>
          <w:szCs w:val="28"/>
          <w:lang w:eastAsia="ru-RU"/>
        </w:rPr>
        <w:t>зон відпочинку, шляхово-мостового господарства, ремонт центральних і внутрішньо-квартальних доріг та покращення інших соціально-культурних напрямів розвитку міста.</w:t>
      </w:r>
      <w:r w:rsidRPr="00BC1CAF">
        <w:rPr>
          <w:rFonts w:ascii="Times New Roman" w:eastAsia="Calibri" w:hAnsi="Times New Roman" w:cs="Times New Roman"/>
          <w:color w:val="000000"/>
          <w:sz w:val="28"/>
          <w:szCs w:val="28"/>
          <w:lang w:eastAsia="ru-RU"/>
        </w:rPr>
        <w:t xml:space="preserve"> </w:t>
      </w: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p>
    <w:p w:rsidR="00BC1CAF" w:rsidRPr="00BC1CAF" w:rsidRDefault="00BC1CAF" w:rsidP="00BC1CAF">
      <w:pPr>
        <w:spacing w:after="0" w:line="240" w:lineRule="auto"/>
        <w:ind w:firstLine="851"/>
        <w:jc w:val="both"/>
        <w:rPr>
          <w:rFonts w:ascii="Times New Roman" w:eastAsia="Calibri" w:hAnsi="Times New Roman" w:cs="Times New Roman"/>
          <w:sz w:val="28"/>
          <w:szCs w:val="28"/>
        </w:rPr>
      </w:pPr>
    </w:p>
    <w:p w:rsidR="00BC1CAF" w:rsidRPr="00BC1CAF" w:rsidRDefault="00BC1CAF" w:rsidP="00BC1CAF">
      <w:pPr>
        <w:spacing w:after="0" w:line="240" w:lineRule="auto"/>
        <w:jc w:val="center"/>
        <w:rPr>
          <w:rFonts w:ascii="Times New Roman" w:eastAsia="Calibri" w:hAnsi="Times New Roman" w:cs="Times New Roman"/>
          <w:b/>
          <w:i/>
          <w:sz w:val="28"/>
          <w:szCs w:val="28"/>
        </w:rPr>
      </w:pPr>
      <w:r w:rsidRPr="00BC1CAF">
        <w:rPr>
          <w:rFonts w:ascii="Times New Roman" w:eastAsia="Calibri" w:hAnsi="Times New Roman" w:cs="Times New Roman"/>
          <w:b/>
          <w:i/>
          <w:sz w:val="28"/>
          <w:szCs w:val="28"/>
        </w:rPr>
        <w:t xml:space="preserve">Установлення та розвиток </w:t>
      </w:r>
      <w:proofErr w:type="spellStart"/>
      <w:r w:rsidRPr="00BC1CAF">
        <w:rPr>
          <w:rFonts w:ascii="Times New Roman" w:eastAsia="Calibri" w:hAnsi="Times New Roman" w:cs="Times New Roman"/>
          <w:b/>
          <w:i/>
          <w:sz w:val="28"/>
          <w:szCs w:val="28"/>
        </w:rPr>
        <w:t>внутрішньоукраїнських</w:t>
      </w:r>
      <w:proofErr w:type="spellEnd"/>
      <w:r w:rsidRPr="00BC1CAF">
        <w:rPr>
          <w:rFonts w:ascii="Times New Roman" w:eastAsia="Calibri" w:hAnsi="Times New Roman" w:cs="Times New Roman"/>
          <w:b/>
          <w:i/>
          <w:sz w:val="28"/>
          <w:szCs w:val="28"/>
        </w:rPr>
        <w:t xml:space="preserve"> і міжнародних </w:t>
      </w:r>
      <w:proofErr w:type="spellStart"/>
      <w:r w:rsidRPr="00BC1CAF">
        <w:rPr>
          <w:rFonts w:ascii="Times New Roman" w:eastAsia="Calibri" w:hAnsi="Times New Roman" w:cs="Times New Roman"/>
          <w:b/>
          <w:i/>
          <w:sz w:val="28"/>
          <w:szCs w:val="28"/>
        </w:rPr>
        <w:t>зв'язків</w:t>
      </w:r>
      <w:proofErr w:type="spellEnd"/>
      <w:r w:rsidRPr="00BC1CAF">
        <w:rPr>
          <w:rFonts w:ascii="Times New Roman" w:eastAsia="Calibri" w:hAnsi="Times New Roman" w:cs="Times New Roman"/>
          <w:b/>
          <w:i/>
          <w:sz w:val="28"/>
          <w:szCs w:val="28"/>
        </w:rPr>
        <w:t xml:space="preserve"> міста та суб'єктів господарювання, що здійснюють діяльність на його території</w:t>
      </w:r>
    </w:p>
    <w:p w:rsidR="00BC1CAF" w:rsidRPr="00BC1CAF" w:rsidRDefault="00BC1CAF" w:rsidP="00BC1CAF">
      <w:pPr>
        <w:spacing w:after="0" w:line="240" w:lineRule="auto"/>
        <w:jc w:val="center"/>
        <w:rPr>
          <w:rFonts w:ascii="Times New Roman" w:eastAsia="Calibri" w:hAnsi="Times New Roman" w:cs="Times New Roman"/>
          <w:b/>
          <w:i/>
          <w:sz w:val="28"/>
          <w:szCs w:val="28"/>
        </w:rPr>
      </w:pP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Протягом звітного року місто відвідали  46 іноземних делегацій (або 83 особи), серед яких представники Словацької, Литовської, Французької, Угорської, Турецької Республік, Республік Польщі, Чехії, Кореї,                   ФРН, Канади, Сполучених Штатів Америки (надалі – США), Королівств               Швеції, Данії, Бельгії, представники Спеціальної Моніторингової Місії ОБСЄ та представництва Європейського Союзу в Україні. У порівнянні з попереднім роком кількість офіційних візитів до міста збільшилася  в 3 рази.</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У листопаді 2016 року було підписаний протокол про наміри між виконкомом міської ради та м. </w:t>
      </w:r>
      <w:proofErr w:type="spellStart"/>
      <w:r w:rsidRPr="00BC1CAF">
        <w:rPr>
          <w:rFonts w:ascii="Times New Roman" w:eastAsia="Calibri" w:hAnsi="Times New Roman" w:cs="Times New Roman"/>
          <w:sz w:val="28"/>
          <w:szCs w:val="28"/>
        </w:rPr>
        <w:t>Мішкольцем</w:t>
      </w:r>
      <w:proofErr w:type="spellEnd"/>
      <w:r w:rsidRPr="00BC1CAF">
        <w:rPr>
          <w:rFonts w:ascii="Times New Roman" w:eastAsia="Calibri" w:hAnsi="Times New Roman" w:cs="Times New Roman"/>
          <w:sz w:val="28"/>
          <w:szCs w:val="28"/>
        </w:rPr>
        <w:t xml:space="preserve"> (Республіка Угорщина). У грудні в рамках Угорсько-українського бізнес-форуму, що проходив у місті </w:t>
      </w:r>
      <w:proofErr w:type="spellStart"/>
      <w:r w:rsidRPr="00BC1CAF">
        <w:rPr>
          <w:rFonts w:ascii="Times New Roman" w:eastAsia="Calibri" w:hAnsi="Times New Roman" w:cs="Times New Roman"/>
          <w:sz w:val="28"/>
          <w:szCs w:val="28"/>
        </w:rPr>
        <w:t>Дебрецені</w:t>
      </w:r>
      <w:proofErr w:type="spellEnd"/>
      <w:r w:rsidRPr="00BC1CAF">
        <w:rPr>
          <w:rFonts w:ascii="Times New Roman" w:eastAsia="Calibri" w:hAnsi="Times New Roman" w:cs="Times New Roman"/>
          <w:sz w:val="28"/>
          <w:szCs w:val="28"/>
        </w:rPr>
        <w:t xml:space="preserve">, мером Кривого Рогу </w:t>
      </w:r>
      <w:proofErr w:type="spellStart"/>
      <w:r w:rsidRPr="00BC1CAF">
        <w:rPr>
          <w:rFonts w:ascii="Times New Roman" w:eastAsia="Calibri" w:hAnsi="Times New Roman" w:cs="Times New Roman"/>
          <w:sz w:val="28"/>
          <w:szCs w:val="28"/>
        </w:rPr>
        <w:t>Ю.Вілкулом</w:t>
      </w:r>
      <w:proofErr w:type="spellEnd"/>
      <w:r w:rsidRPr="00BC1CAF">
        <w:rPr>
          <w:rFonts w:ascii="Times New Roman" w:eastAsia="Calibri" w:hAnsi="Times New Roman" w:cs="Times New Roman"/>
          <w:sz w:val="28"/>
          <w:szCs w:val="28"/>
        </w:rPr>
        <w:t xml:space="preserve"> був підписаний Меморандум про взаєморозуміння та співробітництво з Угорсько-українською торгово-промисловою палатою.</w:t>
      </w:r>
      <w:r w:rsidRPr="00BC1CAF">
        <w:rPr>
          <w:rFonts w:ascii="Calibri" w:eastAsia="Calibri" w:hAnsi="Calibri" w:cs="Times New Roman"/>
        </w:rPr>
        <w:t xml:space="preserve"> </w:t>
      </w:r>
      <w:r w:rsidRPr="00BC1CAF">
        <w:rPr>
          <w:rFonts w:ascii="Times New Roman" w:eastAsia="Calibri" w:hAnsi="Times New Roman" w:cs="Times New Roman"/>
          <w:sz w:val="28"/>
          <w:szCs w:val="28"/>
        </w:rPr>
        <w:t>Співпраця буде вестися в декількох напрямах: підтримка та впровадження програм і проектів з розвитку бізнесу; пошук можливостей якісної реабілітації воїнів антитерористичної операції; навчання криворізьких студентів в Республіці Угорщині, розвиток можливості для малого й середнього бізнесу вийти на європейський ринок.</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Протягом 2016 року навчальні заклади міста співпрацювали з кількома міжнародними проектами. </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У рамках молодіжного обміну "Меморіальний комплекс Берген-</w:t>
      </w:r>
      <w:proofErr w:type="spellStart"/>
      <w:r w:rsidRPr="00BC1CAF">
        <w:rPr>
          <w:rFonts w:ascii="Times New Roman" w:eastAsia="Calibri" w:hAnsi="Times New Roman" w:cs="Times New Roman"/>
          <w:sz w:val="28"/>
          <w:szCs w:val="28"/>
        </w:rPr>
        <w:t>Бельзен</w:t>
      </w:r>
      <w:proofErr w:type="spellEnd"/>
      <w:r w:rsidRPr="00BC1CAF">
        <w:rPr>
          <w:rFonts w:ascii="Times New Roman" w:eastAsia="Calibri" w:hAnsi="Times New Roman" w:cs="Times New Roman"/>
          <w:sz w:val="28"/>
          <w:szCs w:val="28"/>
        </w:rPr>
        <w:t xml:space="preserve">" учениця Криворізького </w:t>
      </w:r>
      <w:proofErr w:type="spellStart"/>
      <w:r w:rsidRPr="00BC1CAF">
        <w:rPr>
          <w:rFonts w:ascii="Times New Roman" w:eastAsia="Calibri" w:hAnsi="Times New Roman" w:cs="Times New Roman"/>
          <w:sz w:val="28"/>
          <w:szCs w:val="28"/>
        </w:rPr>
        <w:t>гуманітарно</w:t>
      </w:r>
      <w:proofErr w:type="spellEnd"/>
      <w:r w:rsidRPr="00BC1CAF">
        <w:rPr>
          <w:rFonts w:ascii="Times New Roman" w:eastAsia="Calibri" w:hAnsi="Times New Roman" w:cs="Times New Roman"/>
          <w:sz w:val="28"/>
          <w:szCs w:val="28"/>
        </w:rPr>
        <w:t xml:space="preserve">-технічного ліцею №129 протягом тижні перебувала у м. </w:t>
      </w:r>
      <w:proofErr w:type="spellStart"/>
      <w:r w:rsidRPr="00BC1CAF">
        <w:rPr>
          <w:rFonts w:ascii="Times New Roman" w:eastAsia="Calibri" w:hAnsi="Times New Roman" w:cs="Times New Roman"/>
          <w:sz w:val="28"/>
          <w:szCs w:val="28"/>
        </w:rPr>
        <w:t>Целлє</w:t>
      </w:r>
      <w:proofErr w:type="spellEnd"/>
      <w:r w:rsidRPr="00BC1CAF">
        <w:rPr>
          <w:rFonts w:ascii="Times New Roman" w:eastAsia="Calibri" w:hAnsi="Times New Roman" w:cs="Times New Roman"/>
          <w:sz w:val="28"/>
          <w:szCs w:val="28"/>
        </w:rPr>
        <w:t xml:space="preserve">, ФРН, дві фіналістки програми "НААЛЕ" (Держава Ізраїль) з 01.09.2016 навчаються в Державі Ізраїлі. Особливої популярністю серед учнів 9,10 класів користується Програма обміну майбутніх лідерів (FSA FLEX), що впроваджується представниками </w:t>
      </w:r>
      <w:r w:rsidRPr="00BC1CAF">
        <w:rPr>
          <w:rFonts w:ascii="Times New Roman" w:eastAsia="Calibri" w:hAnsi="Times New Roman" w:cs="Times New Roman"/>
          <w:sz w:val="28"/>
          <w:szCs w:val="28"/>
        </w:rPr>
        <w:lastRenderedPageBreak/>
        <w:t xml:space="preserve">Бюро у справах освіти та культури Державного департаменту США й </w:t>
      </w:r>
      <w:proofErr w:type="spellStart"/>
      <w:r w:rsidRPr="00BC1CAF">
        <w:rPr>
          <w:rFonts w:ascii="Times New Roman" w:eastAsia="Calibri" w:hAnsi="Times New Roman" w:cs="Times New Roman"/>
          <w:sz w:val="28"/>
          <w:szCs w:val="28"/>
        </w:rPr>
        <w:t>адмініструється</w:t>
      </w:r>
      <w:proofErr w:type="spellEnd"/>
      <w:r w:rsidRPr="00BC1CAF">
        <w:rPr>
          <w:rFonts w:ascii="Times New Roman" w:eastAsia="Calibri" w:hAnsi="Times New Roman" w:cs="Times New Roman"/>
          <w:sz w:val="28"/>
          <w:szCs w:val="28"/>
        </w:rPr>
        <w:t xml:space="preserve"> в Україні організацією "Американські Ради з Міжнародної освіти: ACTR/ACCELS" (</w:t>
      </w:r>
      <w:proofErr w:type="spellStart"/>
      <w:r w:rsidRPr="00BC1CAF">
        <w:rPr>
          <w:rFonts w:ascii="Times New Roman" w:eastAsia="Calibri" w:hAnsi="Times New Roman" w:cs="Times New Roman"/>
          <w:sz w:val="28"/>
          <w:szCs w:val="28"/>
        </w:rPr>
        <w:t>American</w:t>
      </w:r>
      <w:proofErr w:type="spellEnd"/>
      <w:r w:rsidRPr="00BC1CAF">
        <w:rPr>
          <w:rFonts w:ascii="Times New Roman" w:eastAsia="Calibri" w:hAnsi="Times New Roman" w:cs="Times New Roman"/>
          <w:sz w:val="28"/>
          <w:szCs w:val="28"/>
        </w:rPr>
        <w:t xml:space="preserve"> </w:t>
      </w:r>
      <w:proofErr w:type="spellStart"/>
      <w:r w:rsidRPr="00BC1CAF">
        <w:rPr>
          <w:rFonts w:ascii="Times New Roman" w:eastAsia="Calibri" w:hAnsi="Times New Roman" w:cs="Times New Roman"/>
          <w:sz w:val="28"/>
          <w:szCs w:val="28"/>
        </w:rPr>
        <w:t>Councils</w:t>
      </w:r>
      <w:proofErr w:type="spellEnd"/>
      <w:r w:rsidRPr="00BC1CAF">
        <w:rPr>
          <w:rFonts w:ascii="Times New Roman" w:eastAsia="Calibri" w:hAnsi="Times New Roman" w:cs="Times New Roman"/>
          <w:sz w:val="28"/>
          <w:szCs w:val="28"/>
        </w:rPr>
        <w:t xml:space="preserve">). Фіналісти конкурсного відбору Програми, отримали гранд на навчання протягом 2016/2017 навчального року в школах США. </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Навчальні заклади підтримують партнерські відносини та здійснюють співробітництво (робота над спільними проектами, обмін делегаціями учнів та вчителів, листування, привітання з національними й народними святами, </w:t>
      </w:r>
      <w:proofErr w:type="spellStart"/>
      <w:r w:rsidRPr="00BC1CAF">
        <w:rPr>
          <w:rFonts w:ascii="Times New Roman" w:eastAsia="Calibri" w:hAnsi="Times New Roman" w:cs="Times New Roman"/>
          <w:sz w:val="28"/>
          <w:szCs w:val="28"/>
        </w:rPr>
        <w:t>скайп</w:t>
      </w:r>
      <w:proofErr w:type="spellEnd"/>
      <w:r w:rsidRPr="00BC1CAF">
        <w:rPr>
          <w:rFonts w:ascii="Times New Roman" w:eastAsia="Calibri" w:hAnsi="Times New Roman" w:cs="Times New Roman"/>
          <w:sz w:val="28"/>
          <w:szCs w:val="28"/>
        </w:rPr>
        <w:t>-зустрічі), а саме:</w:t>
      </w:r>
    </w:p>
    <w:p w:rsidR="00BC1CAF" w:rsidRPr="00BC1CAF" w:rsidRDefault="00BC1CAF" w:rsidP="00BC1CAF">
      <w:pPr>
        <w:tabs>
          <w:tab w:val="left" w:pos="900"/>
        </w:tabs>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 Криворізька загальноосвітня школа І-ІІІ ступенів №114 Криворізької міської ради Дніпропетровської області має договори про партнерство з гімназією селища </w:t>
      </w:r>
      <w:proofErr w:type="spellStart"/>
      <w:r w:rsidRPr="00BC1CAF">
        <w:rPr>
          <w:rFonts w:ascii="Times New Roman" w:eastAsia="Calibri" w:hAnsi="Times New Roman" w:cs="Times New Roman"/>
          <w:sz w:val="28"/>
          <w:szCs w:val="28"/>
        </w:rPr>
        <w:t>Варзарешти</w:t>
      </w:r>
      <w:proofErr w:type="spellEnd"/>
      <w:r w:rsidRPr="00BC1CAF">
        <w:rPr>
          <w:rFonts w:ascii="Times New Roman" w:eastAsia="Calibri" w:hAnsi="Times New Roman" w:cs="Times New Roman"/>
          <w:sz w:val="28"/>
          <w:szCs w:val="28"/>
        </w:rPr>
        <w:t xml:space="preserve">, Республіка Молдова, підтримує стосунки з гімназією №1 міста </w:t>
      </w:r>
      <w:proofErr w:type="spellStart"/>
      <w:r w:rsidRPr="00BC1CAF">
        <w:rPr>
          <w:rFonts w:ascii="Times New Roman" w:eastAsia="Calibri" w:hAnsi="Times New Roman" w:cs="Times New Roman"/>
          <w:sz w:val="28"/>
          <w:szCs w:val="28"/>
        </w:rPr>
        <w:t>Любімеж</w:t>
      </w:r>
      <w:proofErr w:type="spellEnd"/>
      <w:r w:rsidRPr="00BC1CAF">
        <w:rPr>
          <w:rFonts w:ascii="Times New Roman" w:eastAsia="Calibri" w:hAnsi="Times New Roman" w:cs="Times New Roman"/>
          <w:sz w:val="28"/>
          <w:szCs w:val="28"/>
        </w:rPr>
        <w:t xml:space="preserve">, Республіка Польща; </w:t>
      </w:r>
    </w:p>
    <w:p w:rsidR="00BC1CAF" w:rsidRPr="00BC1CAF" w:rsidRDefault="00BC1CAF" w:rsidP="00BC1CAF">
      <w:pPr>
        <w:numPr>
          <w:ilvl w:val="0"/>
          <w:numId w:val="1"/>
        </w:numPr>
        <w:tabs>
          <w:tab w:val="num" w:pos="0"/>
          <w:tab w:val="left" w:pos="900"/>
        </w:tabs>
        <w:spacing w:after="0" w:line="240" w:lineRule="auto"/>
        <w:ind w:left="0"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Криворізька спеціалізована загальноосвітня школа І-ІІІ ступенів №20 з поглибленим вивченням німецької мови</w:t>
      </w:r>
      <w:r w:rsidRPr="00BC1CAF" w:rsidDel="00985AE4">
        <w:rPr>
          <w:rFonts w:ascii="Times New Roman" w:eastAsia="Calibri" w:hAnsi="Times New Roman" w:cs="Times New Roman"/>
          <w:sz w:val="28"/>
          <w:szCs w:val="28"/>
        </w:rPr>
        <w:t xml:space="preserve"> </w:t>
      </w:r>
      <w:r w:rsidRPr="00BC1CAF">
        <w:rPr>
          <w:rFonts w:ascii="Times New Roman" w:eastAsia="Calibri" w:hAnsi="Times New Roman" w:cs="Times New Roman"/>
          <w:sz w:val="28"/>
          <w:szCs w:val="28"/>
        </w:rPr>
        <w:t xml:space="preserve">має договори про партнерство із школою ім. </w:t>
      </w:r>
      <w:proofErr w:type="spellStart"/>
      <w:r w:rsidRPr="00BC1CAF">
        <w:rPr>
          <w:rFonts w:ascii="Times New Roman" w:eastAsia="Calibri" w:hAnsi="Times New Roman" w:cs="Times New Roman"/>
          <w:sz w:val="28"/>
          <w:szCs w:val="28"/>
        </w:rPr>
        <w:t>Г.Гауптмана</w:t>
      </w:r>
      <w:proofErr w:type="spellEnd"/>
      <w:r w:rsidRPr="00BC1CAF">
        <w:rPr>
          <w:rFonts w:ascii="Times New Roman" w:eastAsia="Calibri" w:hAnsi="Times New Roman" w:cs="Times New Roman"/>
          <w:sz w:val="28"/>
          <w:szCs w:val="28"/>
        </w:rPr>
        <w:t xml:space="preserve"> в </w:t>
      </w:r>
      <w:proofErr w:type="spellStart"/>
      <w:r w:rsidRPr="00BC1CAF">
        <w:rPr>
          <w:rFonts w:ascii="Times New Roman" w:eastAsia="Calibri" w:hAnsi="Times New Roman" w:cs="Times New Roman"/>
          <w:sz w:val="28"/>
          <w:szCs w:val="28"/>
        </w:rPr>
        <w:t>Рослебені</w:t>
      </w:r>
      <w:proofErr w:type="spellEnd"/>
      <w:r w:rsidRPr="00BC1CAF">
        <w:rPr>
          <w:rFonts w:ascii="Times New Roman" w:eastAsia="Calibri" w:hAnsi="Times New Roman" w:cs="Times New Roman"/>
          <w:sz w:val="28"/>
          <w:szCs w:val="28"/>
        </w:rPr>
        <w:t xml:space="preserve">, ФРН, підтримує стосунки з Європейською гімназією ім. </w:t>
      </w:r>
      <w:proofErr w:type="spellStart"/>
      <w:r w:rsidRPr="00BC1CAF">
        <w:rPr>
          <w:rFonts w:ascii="Times New Roman" w:eastAsia="Calibri" w:hAnsi="Times New Roman" w:cs="Times New Roman"/>
          <w:sz w:val="28"/>
          <w:szCs w:val="28"/>
        </w:rPr>
        <w:t>Вайцзекера</w:t>
      </w:r>
      <w:proofErr w:type="spellEnd"/>
      <w:r w:rsidRPr="00BC1CAF">
        <w:rPr>
          <w:rFonts w:ascii="Times New Roman" w:eastAsia="Calibri" w:hAnsi="Times New Roman" w:cs="Times New Roman"/>
          <w:sz w:val="28"/>
          <w:szCs w:val="28"/>
        </w:rPr>
        <w:t xml:space="preserve"> в </w:t>
      </w:r>
      <w:proofErr w:type="spellStart"/>
      <w:r w:rsidRPr="00BC1CAF">
        <w:rPr>
          <w:rFonts w:ascii="Times New Roman" w:eastAsia="Calibri" w:hAnsi="Times New Roman" w:cs="Times New Roman"/>
          <w:sz w:val="28"/>
          <w:szCs w:val="28"/>
        </w:rPr>
        <w:t>м.Тале</w:t>
      </w:r>
      <w:proofErr w:type="spellEnd"/>
      <w:r w:rsidRPr="00BC1CAF">
        <w:rPr>
          <w:rFonts w:ascii="Times New Roman" w:eastAsia="Calibri" w:hAnsi="Times New Roman" w:cs="Times New Roman"/>
          <w:sz w:val="28"/>
          <w:szCs w:val="28"/>
        </w:rPr>
        <w:t xml:space="preserve">, </w:t>
      </w:r>
      <w:proofErr w:type="spellStart"/>
      <w:r w:rsidRPr="00BC1CAF">
        <w:rPr>
          <w:rFonts w:ascii="Times New Roman" w:eastAsia="Calibri" w:hAnsi="Times New Roman" w:cs="Times New Roman"/>
          <w:sz w:val="28"/>
          <w:szCs w:val="28"/>
        </w:rPr>
        <w:t>Вальдорфською</w:t>
      </w:r>
      <w:proofErr w:type="spellEnd"/>
      <w:r w:rsidRPr="00BC1CAF">
        <w:rPr>
          <w:rFonts w:ascii="Times New Roman" w:eastAsia="Calibri" w:hAnsi="Times New Roman" w:cs="Times New Roman"/>
          <w:sz w:val="28"/>
          <w:szCs w:val="28"/>
        </w:rPr>
        <w:t xml:space="preserve"> школою в м. </w:t>
      </w:r>
      <w:proofErr w:type="spellStart"/>
      <w:r w:rsidRPr="00BC1CAF">
        <w:rPr>
          <w:rFonts w:ascii="Times New Roman" w:eastAsia="Calibri" w:hAnsi="Times New Roman" w:cs="Times New Roman"/>
          <w:sz w:val="28"/>
          <w:szCs w:val="28"/>
        </w:rPr>
        <w:t>Айзенах</w:t>
      </w:r>
      <w:proofErr w:type="spellEnd"/>
      <w:r w:rsidRPr="00BC1CAF">
        <w:rPr>
          <w:rFonts w:ascii="Times New Roman" w:eastAsia="Calibri" w:hAnsi="Times New Roman" w:cs="Times New Roman"/>
          <w:sz w:val="28"/>
          <w:szCs w:val="28"/>
        </w:rPr>
        <w:t xml:space="preserve">, початковою школою селища </w:t>
      </w:r>
      <w:proofErr w:type="spellStart"/>
      <w:r w:rsidRPr="00BC1CAF">
        <w:rPr>
          <w:rFonts w:ascii="Times New Roman" w:eastAsia="Calibri" w:hAnsi="Times New Roman" w:cs="Times New Roman"/>
          <w:sz w:val="28"/>
          <w:szCs w:val="28"/>
        </w:rPr>
        <w:t>Заттендорф</w:t>
      </w:r>
      <w:proofErr w:type="spellEnd"/>
      <w:r w:rsidRPr="00BC1CAF">
        <w:rPr>
          <w:rFonts w:ascii="Times New Roman" w:eastAsia="Calibri" w:hAnsi="Times New Roman" w:cs="Times New Roman"/>
          <w:sz w:val="28"/>
          <w:szCs w:val="28"/>
        </w:rPr>
        <w:t xml:space="preserve"> (ФРН).</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З 2015 року впроваджувалися заходи з налагодження партнерських відносин з м. Кошице (Словацька Республіка). У квітні 2016 року делегація Кривого Рогу брала участь у Днях України в Кошице, де було презентовано промисловий туризм м. Кривого Рогу, а також зразковий художній колектив театру сучасної хореографії "Гармонія" комунального позашкільного навчального закладу "Центр дитячої та юнацької творчості "Сонях"  представив свій виступ європейській спільноті. </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Під час відзначення Дня Європи у Кривому Розі, на святі був присутній директор Словацького Європейського культурного товариства, уповноважений міста Кошице для розвитку прикордонного співробітництва та співпраці з Україною пан Едуард </w:t>
      </w:r>
      <w:proofErr w:type="spellStart"/>
      <w:r w:rsidRPr="00BC1CAF">
        <w:rPr>
          <w:rFonts w:ascii="Times New Roman" w:eastAsia="Calibri" w:hAnsi="Times New Roman" w:cs="Times New Roman"/>
          <w:sz w:val="28"/>
          <w:szCs w:val="28"/>
        </w:rPr>
        <w:t>Бураш</w:t>
      </w:r>
      <w:proofErr w:type="spellEnd"/>
      <w:r w:rsidRPr="00BC1CAF">
        <w:rPr>
          <w:rFonts w:ascii="Times New Roman" w:eastAsia="Calibri" w:hAnsi="Times New Roman" w:cs="Times New Roman"/>
          <w:sz w:val="28"/>
          <w:szCs w:val="28"/>
        </w:rPr>
        <w:t>, який вручив грамоти художньому колективу "Гармонія" за активну участ</w:t>
      </w:r>
      <w:bookmarkStart w:id="0" w:name="_GoBack"/>
      <w:bookmarkEnd w:id="0"/>
      <w:r w:rsidRPr="00BC1CAF">
        <w:rPr>
          <w:rFonts w:ascii="Times New Roman" w:eastAsia="Calibri" w:hAnsi="Times New Roman" w:cs="Times New Roman"/>
          <w:sz w:val="28"/>
          <w:szCs w:val="28"/>
        </w:rPr>
        <w:t xml:space="preserve">ь у відзначенні Днів України в Кошице. </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p>
    <w:p w:rsidR="00BC1CAF" w:rsidRPr="00BC1CAF" w:rsidRDefault="00BC1CAF" w:rsidP="00BC1CAF">
      <w:pPr>
        <w:spacing w:after="0" w:line="240" w:lineRule="auto"/>
        <w:jc w:val="center"/>
        <w:rPr>
          <w:rFonts w:ascii="Times New Roman" w:eastAsia="Calibri" w:hAnsi="Times New Roman" w:cs="Times New Roman"/>
          <w:b/>
          <w:i/>
          <w:sz w:val="28"/>
          <w:szCs w:val="28"/>
        </w:rPr>
      </w:pPr>
      <w:r w:rsidRPr="00BC1CAF">
        <w:rPr>
          <w:rFonts w:ascii="Times New Roman" w:eastAsia="Calibri" w:hAnsi="Times New Roman" w:cs="Times New Roman"/>
          <w:b/>
          <w:i/>
          <w:sz w:val="28"/>
          <w:szCs w:val="28"/>
        </w:rPr>
        <w:t>Реалізація в місті положень та засад державної політики з питань інтеграції України до Європейського Союзу</w:t>
      </w:r>
    </w:p>
    <w:p w:rsidR="00BC1CAF" w:rsidRPr="00BC1CAF" w:rsidRDefault="00BC1CAF" w:rsidP="00BC1CAF">
      <w:pPr>
        <w:spacing w:after="0" w:line="240" w:lineRule="auto"/>
        <w:jc w:val="center"/>
        <w:rPr>
          <w:rFonts w:ascii="Times New Roman" w:eastAsia="Calibri" w:hAnsi="Times New Roman" w:cs="Times New Roman"/>
          <w:b/>
          <w:i/>
          <w:sz w:val="28"/>
          <w:szCs w:val="28"/>
        </w:rPr>
      </w:pP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У місті котрий рік поспіль у третю суботу травня відзначається День Європи. Головною метою свята є ознайомлення й долучення мешканців міста до європейських цінностей та інтересів, формування позитивної громадської думки щодо євроінтеграційного курсу України, популяризація загального європейського культурного надбання серед громадськості, зокрема – молоді.</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У 2016 році до організації заходу було залучено молодь і громадськість, його було організовано захід у форматі </w:t>
      </w:r>
      <w:proofErr w:type="spellStart"/>
      <w:r w:rsidRPr="00BC1CAF">
        <w:rPr>
          <w:rFonts w:ascii="Times New Roman" w:eastAsia="Calibri" w:hAnsi="Times New Roman" w:cs="Times New Roman"/>
          <w:sz w:val="28"/>
          <w:szCs w:val="28"/>
        </w:rPr>
        <w:t>Open</w:t>
      </w:r>
      <w:proofErr w:type="spellEnd"/>
      <w:r w:rsidRPr="00BC1CAF">
        <w:rPr>
          <w:rFonts w:ascii="Times New Roman" w:eastAsia="Calibri" w:hAnsi="Times New Roman" w:cs="Times New Roman"/>
          <w:sz w:val="28"/>
          <w:szCs w:val="28"/>
        </w:rPr>
        <w:t xml:space="preserve"> </w:t>
      </w:r>
      <w:proofErr w:type="spellStart"/>
      <w:r w:rsidRPr="00BC1CAF">
        <w:rPr>
          <w:rFonts w:ascii="Times New Roman" w:eastAsia="Calibri" w:hAnsi="Times New Roman" w:cs="Times New Roman"/>
          <w:sz w:val="28"/>
          <w:szCs w:val="28"/>
        </w:rPr>
        <w:t>space</w:t>
      </w:r>
      <w:proofErr w:type="spellEnd"/>
      <w:r w:rsidRPr="00BC1CAF">
        <w:rPr>
          <w:rFonts w:ascii="Times New Roman" w:eastAsia="Calibri" w:hAnsi="Times New Roman" w:cs="Times New Roman"/>
          <w:sz w:val="28"/>
          <w:szCs w:val="28"/>
        </w:rPr>
        <w:t xml:space="preserve"> з представниками громадськості та молоддю Кривого Рогу. Учасниками обговорювалися пропозиції щодо відзначення Дня Європи.</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lastRenderedPageBreak/>
        <w:t xml:space="preserve">У травні 2016 році на базі парку відпочинку "Саксаганський" (Саксаганський район) відбулося міське святкування Дня Європи – 2016. Свято було організовано виконкомом міської ради, виконкомом Саксаганської районної у місті ради, представниками комунального підприємства "Інститут розвитку міста Кривого Рогу" Криворізької міської ради та громадськості. До відзначення Дня Європи долучилися підприємства міста, що виступали партнерами свята. З кожним роком збільшується кількість мешканців міста, зацікавлених у відзначенні свята. </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proofErr w:type="spellStart"/>
      <w:r w:rsidRPr="00BC1CAF">
        <w:rPr>
          <w:rFonts w:ascii="Times New Roman" w:eastAsia="Calibri" w:hAnsi="Times New Roman" w:cs="Times New Roman"/>
          <w:sz w:val="28"/>
          <w:szCs w:val="28"/>
        </w:rPr>
        <w:t>Цьогоріч</w:t>
      </w:r>
      <w:proofErr w:type="spellEnd"/>
      <w:r w:rsidRPr="00BC1CAF">
        <w:rPr>
          <w:rFonts w:ascii="Times New Roman" w:eastAsia="Calibri" w:hAnsi="Times New Roman" w:cs="Times New Roman"/>
          <w:sz w:val="28"/>
          <w:szCs w:val="28"/>
        </w:rPr>
        <w:t xml:space="preserve"> новинкою свята були локації 7 островів культур, що представляли європейські країни – Сполучене Королівство Британію, Французьку Республіку, ФРН, Республіку Польщу, Королівство Нідерландів, Королівство Іспанію та Італійську Республіку. </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Кожен гість свята міг відвідати майстер-класи з </w:t>
      </w:r>
      <w:proofErr w:type="spellStart"/>
      <w:r w:rsidRPr="00BC1CAF">
        <w:rPr>
          <w:rFonts w:ascii="Times New Roman" w:eastAsia="Calibri" w:hAnsi="Times New Roman" w:cs="Times New Roman"/>
          <w:sz w:val="28"/>
          <w:szCs w:val="28"/>
        </w:rPr>
        <w:t>бісероплетіння</w:t>
      </w:r>
      <w:proofErr w:type="spellEnd"/>
      <w:r w:rsidRPr="00BC1CAF">
        <w:rPr>
          <w:rFonts w:ascii="Times New Roman" w:eastAsia="Calibri" w:hAnsi="Times New Roman" w:cs="Times New Roman"/>
          <w:sz w:val="28"/>
          <w:szCs w:val="28"/>
        </w:rPr>
        <w:t xml:space="preserve">, петриківського розпису, помилуватися готовими виробами на відповідних виставках. </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Свято не обійшлося без головного атрибуту європейської держави – ведення здорового способу життя. Було представлено показові виступи майстрів з </w:t>
      </w:r>
      <w:proofErr w:type="spellStart"/>
      <w:r w:rsidRPr="00BC1CAF">
        <w:rPr>
          <w:rFonts w:ascii="Times New Roman" w:eastAsia="Calibri" w:hAnsi="Times New Roman" w:cs="Times New Roman"/>
          <w:sz w:val="28"/>
          <w:szCs w:val="28"/>
        </w:rPr>
        <w:t>work-out</w:t>
      </w:r>
      <w:proofErr w:type="spellEnd"/>
      <w:r w:rsidRPr="00BC1CAF">
        <w:rPr>
          <w:rFonts w:ascii="Times New Roman" w:eastAsia="Calibri" w:hAnsi="Times New Roman" w:cs="Times New Roman"/>
          <w:sz w:val="28"/>
          <w:szCs w:val="28"/>
        </w:rPr>
        <w:t xml:space="preserve">, з футбольного фрістайлу, хіп-хопу, </w:t>
      </w:r>
      <w:proofErr w:type="spellStart"/>
      <w:r w:rsidRPr="00BC1CAF">
        <w:rPr>
          <w:rFonts w:ascii="Times New Roman" w:eastAsia="Calibri" w:hAnsi="Times New Roman" w:cs="Times New Roman"/>
          <w:sz w:val="28"/>
          <w:szCs w:val="28"/>
        </w:rPr>
        <w:t>брейк-денсу</w:t>
      </w:r>
      <w:proofErr w:type="spellEnd"/>
      <w:r w:rsidRPr="00BC1CAF">
        <w:rPr>
          <w:rFonts w:ascii="Times New Roman" w:eastAsia="Calibri" w:hAnsi="Times New Roman" w:cs="Times New Roman"/>
          <w:sz w:val="28"/>
          <w:szCs w:val="28"/>
        </w:rPr>
        <w:t xml:space="preserve">, бойових мистецтв, проведено конкурс графіті, майстер-клас із </w:t>
      </w:r>
      <w:proofErr w:type="spellStart"/>
      <w:r w:rsidRPr="00BC1CAF">
        <w:rPr>
          <w:rFonts w:ascii="Times New Roman" w:eastAsia="Calibri" w:hAnsi="Times New Roman" w:cs="Times New Roman"/>
          <w:sz w:val="28"/>
          <w:szCs w:val="28"/>
        </w:rPr>
        <w:t>денс</w:t>
      </w:r>
      <w:proofErr w:type="spellEnd"/>
      <w:r w:rsidRPr="00BC1CAF">
        <w:rPr>
          <w:rFonts w:ascii="Times New Roman" w:eastAsia="Calibri" w:hAnsi="Times New Roman" w:cs="Times New Roman"/>
          <w:sz w:val="28"/>
          <w:szCs w:val="28"/>
        </w:rPr>
        <w:t>-аеробіки.</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Святкування Дня Європи – це добра можливість долучитися до європейських цінностей, головні серед яких – толерантне ставлення до людей з особливими потребами. </w:t>
      </w:r>
      <w:r w:rsidRPr="00BC1CAF">
        <w:rPr>
          <w:rFonts w:ascii="Times New Roman" w:eastAsia="Calibri" w:hAnsi="Times New Roman" w:cs="Times New Roman"/>
          <w:spacing w:val="20"/>
          <w:sz w:val="28"/>
          <w:szCs w:val="28"/>
        </w:rPr>
        <w:t>Під час свята проходили заходи за участю людей з обмеженими можливостями –</w:t>
      </w:r>
      <w:r w:rsidRPr="00BC1CAF">
        <w:rPr>
          <w:rFonts w:ascii="Times New Roman" w:eastAsia="Calibri" w:hAnsi="Times New Roman" w:cs="Times New Roman"/>
          <w:sz w:val="28"/>
          <w:szCs w:val="28"/>
        </w:rPr>
        <w:t xml:space="preserve"> соціальне кафе, де в ролі працівників були діти із синдромом Дауна, навчання мови жестів та театралізована постанова у виконанні людей з вадами слуху, а також майстер-клас з </w:t>
      </w:r>
      <w:proofErr w:type="spellStart"/>
      <w:r w:rsidRPr="00BC1CAF">
        <w:rPr>
          <w:rFonts w:ascii="Times New Roman" w:eastAsia="Calibri" w:hAnsi="Times New Roman" w:cs="Times New Roman"/>
          <w:sz w:val="28"/>
          <w:szCs w:val="28"/>
        </w:rPr>
        <w:t>бісероплетіння</w:t>
      </w:r>
      <w:proofErr w:type="spellEnd"/>
      <w:r w:rsidRPr="00BC1CAF">
        <w:rPr>
          <w:rFonts w:ascii="Times New Roman" w:eastAsia="Calibri" w:hAnsi="Times New Roman" w:cs="Times New Roman"/>
          <w:sz w:val="28"/>
          <w:szCs w:val="28"/>
        </w:rPr>
        <w:t xml:space="preserve"> для людей з вадами зору.</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З метою подолання непорозуміння під час спілкування з мешканцями інших країни, представниками публічного акціонерного товариства "</w:t>
      </w:r>
      <w:proofErr w:type="spellStart"/>
      <w:r w:rsidRPr="00BC1CAF">
        <w:rPr>
          <w:rFonts w:ascii="Times New Roman" w:eastAsia="Calibri" w:hAnsi="Times New Roman" w:cs="Times New Roman"/>
          <w:sz w:val="28"/>
          <w:szCs w:val="28"/>
        </w:rPr>
        <w:t>АрселорМіттал</w:t>
      </w:r>
      <w:proofErr w:type="spellEnd"/>
      <w:r w:rsidRPr="00BC1CAF">
        <w:rPr>
          <w:rFonts w:ascii="Times New Roman" w:eastAsia="Calibri" w:hAnsi="Times New Roman" w:cs="Times New Roman"/>
          <w:sz w:val="28"/>
          <w:szCs w:val="28"/>
        </w:rPr>
        <w:t xml:space="preserve"> </w:t>
      </w:r>
      <w:proofErr w:type="spellStart"/>
      <w:r w:rsidRPr="00BC1CAF">
        <w:rPr>
          <w:rFonts w:ascii="Times New Roman" w:eastAsia="Calibri" w:hAnsi="Times New Roman" w:cs="Times New Roman"/>
          <w:sz w:val="28"/>
          <w:szCs w:val="28"/>
        </w:rPr>
        <w:t>Крививй</w:t>
      </w:r>
      <w:proofErr w:type="spellEnd"/>
      <w:r w:rsidRPr="00BC1CAF">
        <w:rPr>
          <w:rFonts w:ascii="Times New Roman" w:eastAsia="Calibri" w:hAnsi="Times New Roman" w:cs="Times New Roman"/>
          <w:sz w:val="28"/>
          <w:szCs w:val="28"/>
        </w:rPr>
        <w:t xml:space="preserve"> Ріг"  було проведено панельну дискусію "Крос культурна  компетенція".</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Протягом останніх років у світі постає проблема впровадження енергоефективних заходів, які б допомогли в збереженні навколишнього середовища. Щоб привернути увагу мешканців до необхідності дбайливого ставлення до енергоресурсів представники проекту GIZ провели інформаційну кампанію та презентували </w:t>
      </w:r>
      <w:proofErr w:type="spellStart"/>
      <w:r w:rsidRPr="00BC1CAF">
        <w:rPr>
          <w:rFonts w:ascii="Times New Roman" w:eastAsia="Calibri" w:hAnsi="Times New Roman" w:cs="Times New Roman"/>
          <w:sz w:val="28"/>
          <w:szCs w:val="28"/>
        </w:rPr>
        <w:t>велогенератор</w:t>
      </w:r>
      <w:proofErr w:type="spellEnd"/>
      <w:r w:rsidRPr="00BC1CAF">
        <w:rPr>
          <w:rFonts w:ascii="Times New Roman" w:eastAsia="Calibri" w:hAnsi="Times New Roman" w:cs="Times New Roman"/>
          <w:sz w:val="28"/>
          <w:szCs w:val="28"/>
        </w:rPr>
        <w:t xml:space="preserve"> за допомогою якого всі охочі могли виробити енергію власноруч.</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Крім того, у навчальних закладах міста проводилися тематичні, інформаційні заходи, присвячені Дню Європи, а саме: виставки </w:t>
      </w:r>
      <w:proofErr w:type="spellStart"/>
      <w:r w:rsidRPr="00BC1CAF">
        <w:rPr>
          <w:rFonts w:ascii="Times New Roman" w:eastAsia="Calibri" w:hAnsi="Times New Roman" w:cs="Times New Roman"/>
          <w:sz w:val="28"/>
          <w:szCs w:val="28"/>
        </w:rPr>
        <w:t>фотоколажів</w:t>
      </w:r>
      <w:proofErr w:type="spellEnd"/>
      <w:r w:rsidRPr="00BC1CAF">
        <w:rPr>
          <w:rFonts w:ascii="Times New Roman" w:eastAsia="Calibri" w:hAnsi="Times New Roman" w:cs="Times New Roman"/>
          <w:sz w:val="28"/>
          <w:szCs w:val="28"/>
        </w:rPr>
        <w:t xml:space="preserve"> і малюнків, інформаційних дайджестів, конкурси малюнків, </w:t>
      </w:r>
      <w:proofErr w:type="spellStart"/>
      <w:r w:rsidRPr="00BC1CAF">
        <w:rPr>
          <w:rFonts w:ascii="Times New Roman" w:eastAsia="Calibri" w:hAnsi="Times New Roman" w:cs="Times New Roman"/>
          <w:sz w:val="28"/>
          <w:szCs w:val="28"/>
        </w:rPr>
        <w:t>пізнавально</w:t>
      </w:r>
      <w:proofErr w:type="spellEnd"/>
      <w:r w:rsidRPr="00BC1CAF">
        <w:rPr>
          <w:rFonts w:ascii="Times New Roman" w:eastAsia="Calibri" w:hAnsi="Times New Roman" w:cs="Times New Roman"/>
          <w:sz w:val="28"/>
          <w:szCs w:val="28"/>
        </w:rPr>
        <w:t>-розважальні вікторини, ігри,</w:t>
      </w:r>
      <w:r w:rsidRPr="00BC1CAF">
        <w:rPr>
          <w:rFonts w:ascii="Calibri" w:eastAsia="Calibri" w:hAnsi="Calibri" w:cs="Times New Roman"/>
        </w:rPr>
        <w:t xml:space="preserve"> </w:t>
      </w:r>
      <w:r w:rsidRPr="00BC1CAF">
        <w:rPr>
          <w:rFonts w:ascii="Times New Roman" w:eastAsia="Calibri" w:hAnsi="Times New Roman" w:cs="Times New Roman"/>
          <w:sz w:val="28"/>
          <w:szCs w:val="28"/>
        </w:rPr>
        <w:t xml:space="preserve">засідання "круглих столів", диспути,  відкриті засідання шкільних </w:t>
      </w:r>
      <w:proofErr w:type="spellStart"/>
      <w:r w:rsidRPr="00BC1CAF">
        <w:rPr>
          <w:rFonts w:ascii="Times New Roman" w:eastAsia="Calibri" w:hAnsi="Times New Roman" w:cs="Times New Roman"/>
          <w:sz w:val="28"/>
          <w:szCs w:val="28"/>
        </w:rPr>
        <w:t>євроклубів</w:t>
      </w:r>
      <w:proofErr w:type="spellEnd"/>
      <w:r w:rsidRPr="00BC1CAF">
        <w:rPr>
          <w:rFonts w:ascii="Times New Roman" w:eastAsia="Calibri" w:hAnsi="Times New Roman" w:cs="Times New Roman"/>
          <w:sz w:val="28"/>
          <w:szCs w:val="28"/>
        </w:rPr>
        <w:t xml:space="preserve"> та ін.  У бібліотеках міста з нагоди відзначення Дня Європи в Україні протягом  травня відбулися інтелектуальні ігри, "історичні рейди", бесіди, книжкові виставки, "літературні круїзи", були оформлені тематичні полиці.</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lastRenderedPageBreak/>
        <w:t>Ураховуючи зазначене можна стверджувати, що відзначення Дня Європи це можливість започаткування нової успішної моделі нашого міста з перейняттям європейських цінностей та інтересів.</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 xml:space="preserve">У червні за підтримки виконкому міської ради </w:t>
      </w:r>
      <w:r w:rsidRPr="00BC1CAF">
        <w:rPr>
          <w:rFonts w:ascii="Times New Roman" w:eastAsia="Calibri" w:hAnsi="Times New Roman" w:cs="Times New Roman"/>
          <w:sz w:val="28"/>
          <w:szCs w:val="28"/>
          <w:shd w:val="clear" w:color="auto" w:fill="FFFFFF"/>
        </w:rPr>
        <w:t>Представництво Європейського Союзу в Україні провело вуличний інформаційно-пізнавальний захід "</w:t>
      </w:r>
      <w:proofErr w:type="spellStart"/>
      <w:r w:rsidRPr="00BC1CAF">
        <w:rPr>
          <w:rFonts w:ascii="Times New Roman" w:eastAsia="Calibri" w:hAnsi="Times New Roman" w:cs="Times New Roman"/>
          <w:sz w:val="28"/>
          <w:szCs w:val="28"/>
          <w:shd w:val="clear" w:color="auto" w:fill="FFFFFF"/>
        </w:rPr>
        <w:t>Євробус</w:t>
      </w:r>
      <w:proofErr w:type="spellEnd"/>
      <w:r w:rsidRPr="00BC1CAF">
        <w:rPr>
          <w:rFonts w:ascii="Times New Roman" w:eastAsia="Calibri" w:hAnsi="Times New Roman" w:cs="Times New Roman"/>
          <w:sz w:val="28"/>
          <w:szCs w:val="28"/>
          <w:shd w:val="clear" w:color="auto" w:fill="FFFFFF"/>
        </w:rPr>
        <w:t>: будуємо Європу в Україні".</w:t>
      </w:r>
      <w:r w:rsidRPr="00BC1CAF">
        <w:rPr>
          <w:rFonts w:ascii="Times New Roman" w:eastAsia="Calibri" w:hAnsi="Times New Roman" w:cs="Times New Roman"/>
          <w:sz w:val="28"/>
          <w:szCs w:val="28"/>
        </w:rPr>
        <w:t xml:space="preserve"> Метою заходу є об'єднання українців і привернення уваги до питань євроінтеграції. Під час його проведення відбувалися різноманітні ігри та вікторини на знання фактів про Європейський Союз. На території "</w:t>
      </w:r>
      <w:proofErr w:type="spellStart"/>
      <w:r w:rsidRPr="00BC1CAF">
        <w:rPr>
          <w:rFonts w:ascii="Times New Roman" w:eastAsia="Calibri" w:hAnsi="Times New Roman" w:cs="Times New Roman"/>
          <w:sz w:val="28"/>
          <w:szCs w:val="28"/>
        </w:rPr>
        <w:t>Євробус</w:t>
      </w:r>
      <w:proofErr w:type="spellEnd"/>
      <w:r w:rsidRPr="00BC1CAF">
        <w:rPr>
          <w:rFonts w:ascii="Times New Roman" w:eastAsia="Calibri" w:hAnsi="Times New Roman" w:cs="Times New Roman"/>
          <w:sz w:val="28"/>
          <w:szCs w:val="28"/>
        </w:rPr>
        <w:t xml:space="preserve">" був розташований інформаційний стенд, де охочі могли ознайомитися з можливостями навчання та стажування в країнах-членах Європейського Союзу, роботою освітніх європейських програм </w:t>
      </w:r>
      <w:proofErr w:type="spellStart"/>
      <w:r w:rsidRPr="00BC1CAF">
        <w:rPr>
          <w:rFonts w:ascii="Times New Roman" w:eastAsia="Calibri" w:hAnsi="Times New Roman" w:cs="Times New Roman"/>
          <w:sz w:val="28"/>
          <w:szCs w:val="28"/>
        </w:rPr>
        <w:t>Tempus</w:t>
      </w:r>
      <w:proofErr w:type="spellEnd"/>
      <w:r w:rsidRPr="00BC1CAF">
        <w:rPr>
          <w:rFonts w:ascii="Times New Roman" w:eastAsia="Calibri" w:hAnsi="Times New Roman" w:cs="Times New Roman"/>
          <w:sz w:val="28"/>
          <w:szCs w:val="28"/>
        </w:rPr>
        <w:t xml:space="preserve">, </w:t>
      </w:r>
      <w:proofErr w:type="spellStart"/>
      <w:r w:rsidRPr="00BC1CAF">
        <w:rPr>
          <w:rFonts w:ascii="Times New Roman" w:eastAsia="Calibri" w:hAnsi="Times New Roman" w:cs="Times New Roman"/>
          <w:sz w:val="28"/>
          <w:szCs w:val="28"/>
        </w:rPr>
        <w:t>Erasmus</w:t>
      </w:r>
      <w:proofErr w:type="spellEnd"/>
      <w:r w:rsidRPr="00BC1CAF">
        <w:rPr>
          <w:rFonts w:ascii="Times New Roman" w:eastAsia="Calibri" w:hAnsi="Times New Roman" w:cs="Times New Roman"/>
          <w:sz w:val="28"/>
          <w:szCs w:val="28"/>
        </w:rPr>
        <w:t xml:space="preserve"> + в Україні. Було облаштовано вуличну бібліотеку "</w:t>
      </w:r>
      <w:proofErr w:type="spellStart"/>
      <w:r w:rsidRPr="00BC1CAF">
        <w:rPr>
          <w:rFonts w:ascii="Times New Roman" w:eastAsia="Calibri" w:hAnsi="Times New Roman" w:cs="Times New Roman"/>
          <w:sz w:val="28"/>
          <w:szCs w:val="28"/>
        </w:rPr>
        <w:t>Bookcrossing</w:t>
      </w:r>
      <w:proofErr w:type="spellEnd"/>
      <w:r w:rsidRPr="00BC1CAF">
        <w:rPr>
          <w:rFonts w:ascii="Times New Roman" w:eastAsia="Calibri" w:hAnsi="Times New Roman" w:cs="Times New Roman"/>
          <w:sz w:val="28"/>
          <w:szCs w:val="28"/>
        </w:rPr>
        <w:t xml:space="preserve">". Мешканці міста могли взяти книги для читання й ознайомитися з інформаційними матеріалами на європейську тематику. </w:t>
      </w: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r w:rsidRPr="00BC1CAF">
        <w:rPr>
          <w:rFonts w:ascii="Times New Roman" w:eastAsia="Calibri" w:hAnsi="Times New Roman" w:cs="Times New Roman"/>
          <w:sz w:val="28"/>
          <w:szCs w:val="28"/>
        </w:rPr>
        <w:t>У 2017 році з метою досягнення основних цілей та завдань Програми продовжиться робота з налагодження міжнародної співпраці.</w:t>
      </w:r>
    </w:p>
    <w:p w:rsidR="00BC1CAF" w:rsidRPr="00BC1CAF" w:rsidRDefault="00BC1CAF" w:rsidP="00BC1CAF">
      <w:pPr>
        <w:spacing w:after="0" w:line="240" w:lineRule="auto"/>
        <w:jc w:val="both"/>
        <w:rPr>
          <w:rFonts w:ascii="Times New Roman" w:eastAsia="Calibri" w:hAnsi="Times New Roman" w:cs="Times New Roman"/>
          <w:sz w:val="28"/>
          <w:szCs w:val="28"/>
        </w:rPr>
      </w:pP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p>
    <w:p w:rsidR="00BC1CAF" w:rsidRPr="00BC1CAF" w:rsidRDefault="00BC1CAF" w:rsidP="00BC1CAF">
      <w:pPr>
        <w:spacing w:after="0" w:line="240" w:lineRule="auto"/>
        <w:ind w:firstLine="567"/>
        <w:jc w:val="both"/>
        <w:rPr>
          <w:rFonts w:ascii="Times New Roman" w:eastAsia="Calibri" w:hAnsi="Times New Roman" w:cs="Times New Roman"/>
          <w:sz w:val="28"/>
          <w:szCs w:val="28"/>
        </w:rPr>
      </w:pPr>
    </w:p>
    <w:p w:rsidR="00BC1CAF" w:rsidRPr="00BC1CAF" w:rsidRDefault="00BC1CAF" w:rsidP="00BC1CAF">
      <w:pPr>
        <w:spacing w:after="0" w:line="240" w:lineRule="auto"/>
        <w:jc w:val="both"/>
        <w:rPr>
          <w:rFonts w:ascii="Times New Roman" w:eastAsia="Calibri" w:hAnsi="Times New Roman" w:cs="Times New Roman"/>
          <w:b/>
          <w:i/>
          <w:sz w:val="28"/>
          <w:szCs w:val="28"/>
        </w:rPr>
      </w:pPr>
      <w:r w:rsidRPr="00BC1CAF">
        <w:rPr>
          <w:rFonts w:ascii="Times New Roman" w:eastAsia="Calibri" w:hAnsi="Times New Roman" w:cs="Times New Roman"/>
          <w:b/>
          <w:i/>
          <w:sz w:val="28"/>
          <w:szCs w:val="28"/>
        </w:rPr>
        <w:t xml:space="preserve">Секретар міської ради                                                    </w:t>
      </w:r>
      <w:proofErr w:type="spellStart"/>
      <w:r w:rsidRPr="00BC1CAF">
        <w:rPr>
          <w:rFonts w:ascii="Times New Roman" w:eastAsia="Calibri" w:hAnsi="Times New Roman" w:cs="Times New Roman"/>
          <w:b/>
          <w:i/>
          <w:sz w:val="28"/>
          <w:szCs w:val="28"/>
        </w:rPr>
        <w:t>С.Маляренко</w:t>
      </w:r>
      <w:proofErr w:type="spellEnd"/>
    </w:p>
    <w:p w:rsidR="001A69EC" w:rsidRDefault="001A69EC"/>
    <w:sectPr w:rsidR="001A69EC" w:rsidSect="00437B15">
      <w:headerReference w:type="default" r:id="rId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AD" w:rsidRPr="00340666" w:rsidRDefault="00BC1CAF">
    <w:pPr>
      <w:pStyle w:val="a3"/>
      <w:jc w:val="center"/>
      <w:rPr>
        <w:rFonts w:ascii="Times New Roman" w:hAnsi="Times New Roman"/>
      </w:rPr>
    </w:pPr>
    <w:r w:rsidRPr="00340666">
      <w:rPr>
        <w:rFonts w:ascii="Times New Roman" w:hAnsi="Times New Roman"/>
      </w:rPr>
      <w:fldChar w:fldCharType="begin"/>
    </w:r>
    <w:r w:rsidRPr="00340666">
      <w:rPr>
        <w:rFonts w:ascii="Times New Roman" w:hAnsi="Times New Roman"/>
      </w:rPr>
      <w:instrText>PAGE   \* MERGEFORMAT</w:instrText>
    </w:r>
    <w:r w:rsidRPr="00340666">
      <w:rPr>
        <w:rFonts w:ascii="Times New Roman" w:hAnsi="Times New Roman"/>
      </w:rPr>
      <w:fldChar w:fldCharType="separate"/>
    </w:r>
    <w:r>
      <w:rPr>
        <w:rFonts w:ascii="Times New Roman" w:hAnsi="Times New Roman"/>
        <w:noProof/>
      </w:rPr>
      <w:t>7</w:t>
    </w:r>
    <w:r w:rsidRPr="0034066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16097"/>
    <w:multiLevelType w:val="hybridMultilevel"/>
    <w:tmpl w:val="A8CAEC64"/>
    <w:lvl w:ilvl="0" w:tplc="C7ACAF46">
      <w:start w:val="2"/>
      <w:numFmt w:val="bullet"/>
      <w:lvlText w:val="-"/>
      <w:lvlJc w:val="left"/>
      <w:pPr>
        <w:tabs>
          <w:tab w:val="num" w:pos="1332"/>
        </w:tabs>
        <w:ind w:left="1332" w:hanging="765"/>
      </w:pPr>
      <w:rPr>
        <w:rFonts w:ascii="Times New Roman" w:eastAsia="Times New Roman" w:hAnsi="Times New Roman" w:hint="default"/>
      </w:rPr>
    </w:lvl>
    <w:lvl w:ilvl="1" w:tplc="04220003" w:tentative="1">
      <w:start w:val="1"/>
      <w:numFmt w:val="bullet"/>
      <w:lvlText w:val="o"/>
      <w:lvlJc w:val="left"/>
      <w:pPr>
        <w:tabs>
          <w:tab w:val="num" w:pos="1647"/>
        </w:tabs>
        <w:ind w:left="1647" w:hanging="360"/>
      </w:pPr>
      <w:rPr>
        <w:rFonts w:ascii="Courier New" w:hAnsi="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3B"/>
    <w:rsid w:val="0004473B"/>
    <w:rsid w:val="001A69EC"/>
    <w:rsid w:val="00BC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1CA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BC1CA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1CA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BC1C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ogerc.info/ua/consstat/org/view/id/172.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2970</Words>
  <Characters>16933</Characters>
  <Application>Microsoft Office Word</Application>
  <DocSecurity>0</DocSecurity>
  <Lines>141</Lines>
  <Paragraphs>39</Paragraphs>
  <ScaleCrop>false</ScaleCrop>
  <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zagalny301_2</dc:creator>
  <cp:keywords/>
  <dc:description/>
  <cp:lastModifiedBy>zagalny301_2</cp:lastModifiedBy>
  <cp:revision>2</cp:revision>
  <dcterms:created xsi:type="dcterms:W3CDTF">2017-02-28T14:47:00Z</dcterms:created>
  <dcterms:modified xsi:type="dcterms:W3CDTF">2017-02-28T14:49:00Z</dcterms:modified>
</cp:coreProperties>
</file>