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A6" w:rsidRPr="0028011F" w:rsidRDefault="00116CA6" w:rsidP="00015F00">
      <w:pPr>
        <w:pStyle w:val="1"/>
        <w:ind w:left="5529"/>
        <w:rPr>
          <w:rFonts w:ascii="Times New Roman" w:hAnsi="Times New Roman" w:cs="Times New Roman"/>
          <w:b w:val="0"/>
          <w:i/>
          <w:color w:val="auto"/>
          <w:lang w:val="uk-UA"/>
        </w:rPr>
      </w:pPr>
      <w:bookmarkStart w:id="0" w:name="_GoBack"/>
      <w:bookmarkEnd w:id="0"/>
      <w:r w:rsidRPr="0028011F">
        <w:rPr>
          <w:lang w:val="uk-UA"/>
        </w:rPr>
        <w:t xml:space="preserve"> </w:t>
      </w:r>
      <w:r w:rsidRPr="0028011F">
        <w:rPr>
          <w:rFonts w:ascii="Times New Roman" w:hAnsi="Times New Roman" w:cs="Times New Roman"/>
          <w:b w:val="0"/>
          <w:i/>
          <w:color w:val="auto"/>
          <w:lang w:val="uk-UA"/>
        </w:rPr>
        <w:t>ЗАТВЕРДЖЕНО</w:t>
      </w:r>
    </w:p>
    <w:p w:rsidR="00116CA6" w:rsidRPr="0028011F" w:rsidRDefault="00116CA6" w:rsidP="0028011F">
      <w:pPr>
        <w:spacing w:line="240" w:lineRule="auto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Рішення виконкому міської ради</w:t>
      </w:r>
    </w:p>
    <w:p w:rsidR="00116CA6" w:rsidRPr="0028011F" w:rsidRDefault="0028011F" w:rsidP="0028011F">
      <w:pPr>
        <w:tabs>
          <w:tab w:val="left" w:pos="5692"/>
        </w:tabs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11F">
        <w:rPr>
          <w:rFonts w:ascii="Times New Roman" w:hAnsi="Times New Roman" w:cs="Times New Roman"/>
          <w:i/>
          <w:sz w:val="28"/>
          <w:szCs w:val="28"/>
          <w:lang w:val="uk-UA"/>
        </w:rPr>
        <w:tab/>
        <w:t>08.02.2017 №77</w:t>
      </w:r>
    </w:p>
    <w:p w:rsidR="0028011F" w:rsidRDefault="0028011F" w:rsidP="00116C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6CA6" w:rsidRPr="0028011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011F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116CA6" w:rsidRPr="0028011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011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питань роботи зі службовою інформацією</w:t>
      </w:r>
    </w:p>
    <w:p w:rsidR="00116CA6" w:rsidRPr="0028011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CA6" w:rsidRPr="0028011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Шовгеля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Миколаївна 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керуюча справами виконкому міської ради, голова комісії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Затолокіна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організаційно-протокольної роботи виконкому місь-кої ради, заступник голови комісії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Сукманова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документообігу управління організаційно-протоколь-ної роботи виконкому міської ради, секретар комісії</w:t>
            </w:r>
          </w:p>
        </w:tc>
      </w:tr>
      <w:tr w:rsidR="00116CA6" w:rsidRPr="0028011F" w:rsidTr="00AA48F0">
        <w:tc>
          <w:tcPr>
            <w:tcW w:w="9747" w:type="dxa"/>
            <w:gridSpan w:val="2"/>
          </w:tcPr>
          <w:p w:rsidR="00116CA6" w:rsidRPr="0028011F" w:rsidRDefault="00116CA6" w:rsidP="00AA4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CA6" w:rsidRPr="0028011F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116CA6" w:rsidRPr="0028011F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Божок 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режимно-секретної та мобілізаційної роботи апарату міської ради і виконкому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Грудницька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ІІ категорії сектору режим-но-секретної та мобілізаційної роботи апарату міської ради і виконкому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Діхтяр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Савович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взаємодії з право-охоронними органами та оборонної роботи апарату міської ради і виконкому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Петрович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оперативного інфор-мування та контролю управління благоустрою та житлової політики виконкому Криворізької міської ради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Медвідь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внутріш-ньої політики апарату міської ради і виконкому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Нікітіна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Вячеславівна</w:t>
            </w:r>
          </w:p>
        </w:tc>
        <w:tc>
          <w:tcPr>
            <w:tcW w:w="5386" w:type="dxa"/>
          </w:tcPr>
          <w:p w:rsidR="00116CA6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юридичного упра-вління виконкому міської ради</w:t>
            </w:r>
          </w:p>
          <w:p w:rsidR="0028011F" w:rsidRPr="0028011F" w:rsidRDefault="0028011F" w:rsidP="0028011F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Політаєв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з питань надзвичайних ситуацій та цивільного захисту населення виконав-чого комітету Криворізької міської ради – начальник відділу планування та техногенно-екологічної безпеки 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Сінкевич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Геннадійович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транс-порту і зв’язку виконкому Криворізької міської ради</w:t>
            </w:r>
          </w:p>
          <w:p w:rsidR="00116CA6" w:rsidRPr="0028011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28011F" w:rsidTr="00AA48F0">
        <w:tc>
          <w:tcPr>
            <w:tcW w:w="4361" w:type="dxa"/>
          </w:tcPr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</w:p>
          <w:p w:rsidR="00116CA6" w:rsidRPr="0028011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5386" w:type="dxa"/>
          </w:tcPr>
          <w:p w:rsidR="00116CA6" w:rsidRPr="0028011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охо-рони здоров’я виконкому Криворізької міської ради</w:t>
            </w:r>
          </w:p>
        </w:tc>
      </w:tr>
    </w:tbl>
    <w:p w:rsidR="00116CA6" w:rsidRPr="0028011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28011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28011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28011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28011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011F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О.Шовгеля</w:t>
      </w:r>
    </w:p>
    <w:p w:rsidR="00BD46EA" w:rsidRPr="0028011F" w:rsidRDefault="00BD46EA">
      <w:pPr>
        <w:rPr>
          <w:lang w:val="uk-UA"/>
        </w:rPr>
      </w:pPr>
    </w:p>
    <w:sectPr w:rsidR="00BD46EA" w:rsidRPr="0028011F" w:rsidSect="00116CA6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511" w:rsidRDefault="00B52511" w:rsidP="00116CA6">
      <w:pPr>
        <w:spacing w:after="0" w:line="240" w:lineRule="auto"/>
      </w:pPr>
      <w:r>
        <w:separator/>
      </w:r>
    </w:p>
  </w:endnote>
  <w:endnote w:type="continuationSeparator" w:id="1">
    <w:p w:rsidR="00B52511" w:rsidRDefault="00B52511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511" w:rsidRDefault="00B52511" w:rsidP="00116CA6">
      <w:pPr>
        <w:spacing w:after="0" w:line="240" w:lineRule="auto"/>
      </w:pPr>
      <w:r>
        <w:separator/>
      </w:r>
    </w:p>
  </w:footnote>
  <w:footnote w:type="continuationSeparator" w:id="1">
    <w:p w:rsidR="00B52511" w:rsidRDefault="00B52511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18184"/>
      <w:docPartObj>
        <w:docPartGallery w:val="Page Numbers (Top of Page)"/>
        <w:docPartUnique/>
      </w:docPartObj>
    </w:sdtPr>
    <w:sdtContent>
      <w:p w:rsidR="00116CA6" w:rsidRDefault="009F4DD8">
        <w:pPr>
          <w:pStyle w:val="a5"/>
          <w:jc w:val="center"/>
        </w:pPr>
        <w:r>
          <w:fldChar w:fldCharType="begin"/>
        </w:r>
        <w:r w:rsidR="00116CA6">
          <w:instrText>PAGE   \* MERGEFORMAT</w:instrText>
        </w:r>
        <w:r>
          <w:fldChar w:fldCharType="separate"/>
        </w:r>
        <w:r w:rsidR="0028011F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A9B"/>
    <w:rsid w:val="00015F00"/>
    <w:rsid w:val="00116CA6"/>
    <w:rsid w:val="00234A9B"/>
    <w:rsid w:val="0028011F"/>
    <w:rsid w:val="00803C3A"/>
    <w:rsid w:val="00904204"/>
    <w:rsid w:val="009F4DD8"/>
    <w:rsid w:val="00B30670"/>
    <w:rsid w:val="00B52511"/>
    <w:rsid w:val="00BD46EA"/>
    <w:rsid w:val="00CD0DBF"/>
    <w:rsid w:val="00EE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paragraph" w:styleId="1">
    <w:name w:val="heading 1"/>
    <w:basedOn w:val="a"/>
    <w:next w:val="a"/>
    <w:link w:val="10"/>
    <w:uiPriority w:val="9"/>
    <w:qFormat/>
    <w:rsid w:val="00015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  <w:style w:type="character" w:customStyle="1" w:styleId="10">
    <w:name w:val="Заголовок 1 Знак"/>
    <w:basedOn w:val="a0"/>
    <w:link w:val="1"/>
    <w:uiPriority w:val="9"/>
    <w:rsid w:val="00015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Company>mvk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6</cp:revision>
  <cp:lastPrinted>2017-01-05T13:36:00Z</cp:lastPrinted>
  <dcterms:created xsi:type="dcterms:W3CDTF">2017-01-05T11:43:00Z</dcterms:created>
  <dcterms:modified xsi:type="dcterms:W3CDTF">2017-02-09T12:31:00Z</dcterms:modified>
</cp:coreProperties>
</file>