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D68" w:rsidRPr="00B965F6" w:rsidRDefault="005A6D68" w:rsidP="005A6D68">
      <w:pPr>
        <w:spacing w:after="0" w:line="240" w:lineRule="auto"/>
        <w:ind w:left="5387"/>
        <w:rPr>
          <w:rFonts w:ascii="Times New Roman" w:hAnsi="Times New Roman"/>
          <w:i/>
          <w:sz w:val="28"/>
          <w:szCs w:val="28"/>
          <w:lang w:val="uk-UA"/>
        </w:rPr>
      </w:pPr>
      <w:r w:rsidRPr="00B965F6">
        <w:rPr>
          <w:rFonts w:ascii="Times New Roman" w:hAnsi="Times New Roman"/>
          <w:i/>
          <w:sz w:val="28"/>
          <w:szCs w:val="28"/>
          <w:lang w:val="uk-UA"/>
        </w:rPr>
        <w:t>ЗАТВЕРДЖЕНО</w:t>
      </w:r>
    </w:p>
    <w:p w:rsidR="005A6D68" w:rsidRPr="00B965F6" w:rsidRDefault="005A6D68" w:rsidP="005A6D68">
      <w:pPr>
        <w:spacing w:after="0" w:line="240" w:lineRule="auto"/>
        <w:ind w:left="5387"/>
        <w:rPr>
          <w:rFonts w:ascii="Times New Roman" w:hAnsi="Times New Roman"/>
          <w:i/>
          <w:sz w:val="16"/>
          <w:szCs w:val="16"/>
          <w:lang w:val="uk-UA"/>
        </w:rPr>
      </w:pPr>
    </w:p>
    <w:p w:rsidR="005A6D68" w:rsidRPr="00B965F6" w:rsidRDefault="005A6D68" w:rsidP="005A6D68">
      <w:pPr>
        <w:spacing w:after="0" w:line="240" w:lineRule="auto"/>
        <w:ind w:left="5387"/>
        <w:rPr>
          <w:rFonts w:ascii="Times New Roman" w:hAnsi="Times New Roman"/>
          <w:i/>
          <w:sz w:val="28"/>
          <w:szCs w:val="28"/>
          <w:lang w:val="uk-UA"/>
        </w:rPr>
      </w:pPr>
      <w:r w:rsidRPr="00B965F6">
        <w:rPr>
          <w:rFonts w:ascii="Times New Roman" w:hAnsi="Times New Roman"/>
          <w:i/>
          <w:sz w:val="28"/>
          <w:szCs w:val="28"/>
          <w:lang w:val="uk-UA"/>
        </w:rPr>
        <w:t>Рішення</w:t>
      </w:r>
      <w:r w:rsidR="00B965F6" w:rsidRPr="00B965F6">
        <w:rPr>
          <w:rFonts w:ascii="Times New Roman" w:hAnsi="Times New Roman"/>
          <w:i/>
          <w:sz w:val="28"/>
          <w:szCs w:val="28"/>
          <w:lang w:val="uk-UA"/>
        </w:rPr>
        <w:t xml:space="preserve"> </w:t>
      </w:r>
      <w:r w:rsidRPr="00B965F6">
        <w:rPr>
          <w:rFonts w:ascii="Times New Roman" w:hAnsi="Times New Roman"/>
          <w:i/>
          <w:sz w:val="28"/>
          <w:szCs w:val="28"/>
          <w:lang w:val="uk-UA"/>
        </w:rPr>
        <w:t>виконкому міської ради</w:t>
      </w:r>
    </w:p>
    <w:p w:rsidR="004F11A6" w:rsidRPr="00B965F6" w:rsidRDefault="00B965F6" w:rsidP="00B965F6">
      <w:pPr>
        <w:tabs>
          <w:tab w:val="left" w:pos="5400"/>
        </w:tabs>
        <w:spacing w:after="0" w:line="240" w:lineRule="auto"/>
        <w:jc w:val="both"/>
        <w:rPr>
          <w:rFonts w:ascii="Times New Roman" w:hAnsi="Times New Roman"/>
          <w:i/>
          <w:sz w:val="28"/>
          <w:szCs w:val="28"/>
          <w:lang w:val="uk-UA" w:eastAsia="uk-UA"/>
        </w:rPr>
      </w:pPr>
      <w:r>
        <w:rPr>
          <w:rFonts w:ascii="Times New Roman" w:hAnsi="Times New Roman"/>
          <w:i/>
          <w:sz w:val="24"/>
          <w:szCs w:val="24"/>
          <w:lang w:val="uk-UA" w:eastAsia="uk-UA"/>
        </w:rPr>
        <w:tab/>
      </w:r>
      <w:r w:rsidRPr="00B965F6">
        <w:rPr>
          <w:rFonts w:ascii="Times New Roman" w:hAnsi="Times New Roman"/>
          <w:i/>
          <w:sz w:val="28"/>
          <w:szCs w:val="28"/>
          <w:lang w:val="uk-UA"/>
        </w:rPr>
        <w:t>08.02.2017 №37</w:t>
      </w:r>
    </w:p>
    <w:p w:rsidR="004F11A6" w:rsidRPr="00B965F6" w:rsidRDefault="004F11A6" w:rsidP="004F11A6">
      <w:pPr>
        <w:spacing w:after="0" w:line="240" w:lineRule="auto"/>
        <w:jc w:val="center"/>
        <w:rPr>
          <w:rFonts w:ascii="Times New Roman" w:hAnsi="Times New Roman"/>
          <w:b/>
          <w:sz w:val="24"/>
          <w:szCs w:val="24"/>
          <w:lang w:val="uk-UA" w:eastAsia="uk-UA"/>
        </w:rPr>
      </w:pPr>
    </w:p>
    <w:p w:rsidR="004F11A6" w:rsidRPr="00B965F6" w:rsidRDefault="004F11A6" w:rsidP="004F11A6">
      <w:pPr>
        <w:spacing w:after="0" w:line="240" w:lineRule="auto"/>
        <w:ind w:left="-284" w:right="-143"/>
        <w:jc w:val="center"/>
        <w:rPr>
          <w:rFonts w:ascii="Times New Roman" w:hAnsi="Times New Roman"/>
          <w:b/>
          <w:i/>
          <w:sz w:val="24"/>
          <w:szCs w:val="24"/>
          <w:lang w:val="uk-UA" w:eastAsia="uk-UA"/>
        </w:rPr>
      </w:pPr>
      <w:r w:rsidRPr="00B965F6">
        <w:rPr>
          <w:rFonts w:ascii="Times New Roman" w:hAnsi="Times New Roman"/>
          <w:b/>
          <w:i/>
          <w:sz w:val="24"/>
          <w:szCs w:val="24"/>
          <w:lang w:val="uk-UA" w:eastAsia="uk-UA"/>
        </w:rPr>
        <w:t>ІНФОРМАЦІЙНА КАРТКА</w:t>
      </w:r>
    </w:p>
    <w:p w:rsidR="004F11A6" w:rsidRPr="00B965F6" w:rsidRDefault="004F11A6" w:rsidP="004F11A6">
      <w:pPr>
        <w:spacing w:after="0" w:line="240" w:lineRule="auto"/>
        <w:ind w:left="-284" w:right="-143"/>
        <w:jc w:val="center"/>
        <w:rPr>
          <w:rFonts w:ascii="Times New Roman" w:hAnsi="Times New Roman"/>
          <w:b/>
          <w:i/>
          <w:sz w:val="24"/>
          <w:szCs w:val="24"/>
          <w:lang w:val="uk-UA" w:eastAsia="uk-UA"/>
        </w:rPr>
      </w:pPr>
      <w:r w:rsidRPr="00B965F6">
        <w:rPr>
          <w:rFonts w:ascii="Times New Roman" w:hAnsi="Times New Roman"/>
          <w:b/>
          <w:i/>
          <w:sz w:val="24"/>
          <w:szCs w:val="24"/>
          <w:lang w:val="uk-UA" w:eastAsia="uk-UA"/>
        </w:rPr>
        <w:t xml:space="preserve">адміністративної послуги, що надається управлінням з питань реєстрації виконкому Криворізької міської ради </w:t>
      </w:r>
      <w:r w:rsidR="00923EEA" w:rsidRPr="00B965F6">
        <w:rPr>
          <w:rFonts w:ascii="Times New Roman" w:hAnsi="Times New Roman"/>
          <w:b/>
          <w:i/>
          <w:sz w:val="24"/>
          <w:szCs w:val="24"/>
          <w:lang w:val="uk-UA" w:eastAsia="uk-UA"/>
        </w:rPr>
        <w:t>в</w:t>
      </w:r>
      <w:r w:rsidRPr="00B965F6">
        <w:rPr>
          <w:rFonts w:ascii="Times New Roman" w:hAnsi="Times New Roman"/>
          <w:b/>
          <w:i/>
          <w:sz w:val="24"/>
          <w:szCs w:val="24"/>
          <w:lang w:val="uk-UA" w:eastAsia="uk-UA"/>
        </w:rPr>
        <w:t xml:space="preserve"> Центрі адміністративних послуг «Віза», його територіальних підрозділах та Мобільному офісі муніципальних послуг</w:t>
      </w:r>
    </w:p>
    <w:p w:rsidR="004F11A6" w:rsidRPr="00B965F6" w:rsidRDefault="004F11A6" w:rsidP="004F11A6">
      <w:pPr>
        <w:spacing w:after="0" w:line="240" w:lineRule="auto"/>
        <w:jc w:val="center"/>
        <w:rPr>
          <w:rFonts w:ascii="Times New Roman" w:hAnsi="Times New Roman"/>
          <w:b/>
          <w:sz w:val="24"/>
          <w:szCs w:val="24"/>
          <w:lang w:val="uk-UA" w:eastAsia="uk-UA"/>
        </w:rPr>
      </w:pPr>
    </w:p>
    <w:p w:rsidR="004F11A6" w:rsidRPr="00B965F6" w:rsidRDefault="004F11A6" w:rsidP="004F11A6">
      <w:pPr>
        <w:spacing w:after="0" w:line="240" w:lineRule="auto"/>
        <w:ind w:left="-284" w:right="-143"/>
        <w:jc w:val="both"/>
        <w:rPr>
          <w:rFonts w:ascii="Times New Roman" w:hAnsi="Times New Roman"/>
          <w:sz w:val="24"/>
          <w:szCs w:val="24"/>
          <w:lang w:val="uk-UA" w:eastAsia="uk-UA"/>
        </w:rPr>
      </w:pPr>
      <w:r w:rsidRPr="00B965F6">
        <w:rPr>
          <w:rFonts w:ascii="Times New Roman" w:hAnsi="Times New Roman"/>
          <w:b/>
          <w:sz w:val="24"/>
          <w:szCs w:val="24"/>
          <w:lang w:val="uk-UA" w:eastAsia="uk-UA"/>
        </w:rPr>
        <w:t xml:space="preserve">Послуга: </w:t>
      </w:r>
      <w:r w:rsidRPr="00B965F6">
        <w:rPr>
          <w:rFonts w:ascii="Times New Roman" w:hAnsi="Times New Roman"/>
          <w:sz w:val="24"/>
          <w:szCs w:val="24"/>
          <w:lang w:val="uk-UA" w:eastAsia="uk-UA"/>
        </w:rPr>
        <w:t>Державна реєстрація фізичної особи підприємцем</w:t>
      </w:r>
      <w:r w:rsidR="00B965F6">
        <w:rPr>
          <w:rFonts w:ascii="Times New Roman" w:hAnsi="Times New Roman"/>
          <w:sz w:val="24"/>
          <w:szCs w:val="24"/>
          <w:lang w:val="uk-UA" w:eastAsia="uk-UA"/>
        </w:rPr>
        <w:t xml:space="preserve"> </w:t>
      </w:r>
      <w:r w:rsidRPr="00B965F6">
        <w:rPr>
          <w:rFonts w:ascii="Times New Roman" w:hAnsi="Times New Roman"/>
          <w:sz w:val="24"/>
          <w:szCs w:val="24"/>
          <w:lang w:val="uk-UA" w:eastAsia="uk-UA"/>
        </w:rPr>
        <w:t>при наданні послуг одним пакетом за «життєвою ситуацією «Новий суб’єкт – новий об’єкт» (перший етап)</w:t>
      </w:r>
    </w:p>
    <w:p w:rsidR="00B45DC6" w:rsidRPr="00B965F6" w:rsidRDefault="00B45DC6" w:rsidP="00B45DC6">
      <w:pPr>
        <w:tabs>
          <w:tab w:val="left" w:pos="3969"/>
        </w:tabs>
        <w:spacing w:after="0" w:line="240" w:lineRule="auto"/>
        <w:jc w:val="center"/>
        <w:rPr>
          <w:rFonts w:ascii="Times New Roman" w:hAnsi="Times New Roman"/>
          <w:b/>
          <w:sz w:val="28"/>
          <w:szCs w:val="28"/>
          <w:lang w:val="uk-UA"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73"/>
        <w:gridCol w:w="2832"/>
        <w:gridCol w:w="137"/>
        <w:gridCol w:w="6331"/>
      </w:tblGrid>
      <w:tr w:rsidR="00B45DC6" w:rsidRPr="00B965F6" w:rsidTr="00717560">
        <w:tc>
          <w:tcPr>
            <w:tcW w:w="5000" w:type="pct"/>
            <w:gridSpan w:val="4"/>
            <w:tcBorders>
              <w:top w:val="outset" w:sz="6" w:space="0" w:color="000000"/>
              <w:left w:val="outset" w:sz="6" w:space="0" w:color="000000"/>
              <w:bottom w:val="outset" w:sz="6" w:space="0" w:color="000000"/>
              <w:right w:val="outset" w:sz="6" w:space="0" w:color="000000"/>
            </w:tcBorders>
            <w:hideMark/>
          </w:tcPr>
          <w:p w:rsidR="00B45DC6" w:rsidRPr="00B965F6" w:rsidRDefault="00923EEA" w:rsidP="00717560">
            <w:pPr>
              <w:spacing w:after="0" w:line="240" w:lineRule="auto"/>
              <w:jc w:val="center"/>
              <w:rPr>
                <w:rFonts w:ascii="Times New Roman" w:hAnsi="Times New Roman"/>
                <w:b/>
                <w:sz w:val="24"/>
                <w:szCs w:val="24"/>
                <w:lang w:val="uk-UA" w:eastAsia="uk-UA"/>
              </w:rPr>
            </w:pPr>
            <w:r w:rsidRPr="00B965F6">
              <w:rPr>
                <w:rFonts w:ascii="Times New Roman" w:hAnsi="Times New Roman"/>
                <w:b/>
                <w:sz w:val="24"/>
                <w:szCs w:val="24"/>
                <w:lang w:val="uk-UA" w:eastAsia="uk-UA"/>
              </w:rPr>
              <w:t>Інформація про суб’єкт</w:t>
            </w:r>
            <w:r w:rsidR="00B45DC6" w:rsidRPr="00B965F6">
              <w:rPr>
                <w:rFonts w:ascii="Times New Roman" w:hAnsi="Times New Roman"/>
                <w:b/>
                <w:sz w:val="24"/>
                <w:szCs w:val="24"/>
                <w:lang w:val="uk-UA" w:eastAsia="uk-UA"/>
              </w:rPr>
              <w:t xml:space="preserve"> надання адміністративної послуги </w:t>
            </w:r>
          </w:p>
          <w:p w:rsidR="00B45DC6" w:rsidRPr="00B965F6" w:rsidRDefault="00923EEA" w:rsidP="00717560">
            <w:pPr>
              <w:spacing w:after="0" w:line="240" w:lineRule="auto"/>
              <w:jc w:val="center"/>
              <w:rPr>
                <w:rFonts w:ascii="Times New Roman" w:hAnsi="Times New Roman"/>
                <w:b/>
                <w:sz w:val="24"/>
                <w:szCs w:val="24"/>
                <w:lang w:val="uk-UA" w:eastAsia="uk-UA"/>
              </w:rPr>
            </w:pPr>
            <w:r w:rsidRPr="00B965F6">
              <w:rPr>
                <w:rFonts w:ascii="Times New Roman" w:hAnsi="Times New Roman"/>
                <w:b/>
                <w:sz w:val="24"/>
                <w:szCs w:val="24"/>
                <w:lang w:val="uk-UA" w:eastAsia="uk-UA"/>
              </w:rPr>
              <w:t>та/або центр</w:t>
            </w:r>
            <w:r w:rsidR="00B45DC6" w:rsidRPr="00B965F6">
              <w:rPr>
                <w:rFonts w:ascii="Times New Roman" w:hAnsi="Times New Roman"/>
                <w:b/>
                <w:sz w:val="24"/>
                <w:szCs w:val="24"/>
                <w:lang w:val="uk-UA" w:eastAsia="uk-UA"/>
              </w:rPr>
              <w:t xml:space="preserve"> надання адміністративних послуг</w:t>
            </w:r>
          </w:p>
        </w:tc>
      </w:tr>
      <w:tr w:rsidR="00B45DC6" w:rsidRPr="00B965F6" w:rsidTr="00717560">
        <w:tc>
          <w:tcPr>
            <w:tcW w:w="242" w:type="pct"/>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center"/>
              <w:rPr>
                <w:rFonts w:ascii="Times New Roman" w:hAnsi="Times New Roman"/>
                <w:sz w:val="24"/>
                <w:szCs w:val="24"/>
                <w:lang w:val="uk-UA" w:eastAsia="uk-UA"/>
              </w:rPr>
            </w:pPr>
            <w:r w:rsidRPr="00B965F6">
              <w:rPr>
                <w:rFonts w:ascii="Times New Roman" w:hAnsi="Times New Roman"/>
                <w:sz w:val="24"/>
                <w:szCs w:val="24"/>
                <w:lang w:val="uk-UA" w:eastAsia="uk-UA"/>
              </w:rPr>
              <w:t>1</w:t>
            </w:r>
          </w:p>
        </w:tc>
        <w:tc>
          <w:tcPr>
            <w:tcW w:w="1449" w:type="pct"/>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center"/>
              <w:rPr>
                <w:rFonts w:ascii="Times New Roman" w:hAnsi="Times New Roman"/>
                <w:b/>
                <w:sz w:val="24"/>
                <w:szCs w:val="24"/>
                <w:lang w:val="uk-UA" w:eastAsia="uk-UA"/>
              </w:rPr>
            </w:pPr>
            <w:r w:rsidRPr="00B965F6">
              <w:rPr>
                <w:rFonts w:ascii="Times New Roman" w:hAnsi="Times New Roman"/>
                <w:b/>
                <w:sz w:val="24"/>
                <w:szCs w:val="24"/>
                <w:lang w:val="uk-UA" w:eastAsia="uk-UA"/>
              </w:rPr>
              <w:t>Місцезнаходження</w:t>
            </w:r>
          </w:p>
        </w:tc>
        <w:tc>
          <w:tcPr>
            <w:tcW w:w="3309" w:type="pct"/>
            <w:gridSpan w:val="2"/>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both"/>
              <w:rPr>
                <w:rFonts w:ascii="Times New Roman" w:hAnsi="Times New Roman"/>
                <w:b/>
                <w:sz w:val="24"/>
                <w:szCs w:val="24"/>
                <w:lang w:val="uk-UA" w:eastAsia="uk-UA"/>
              </w:rPr>
            </w:pPr>
            <w:r w:rsidRPr="00B965F6">
              <w:rPr>
                <w:rFonts w:ascii="Times New Roman" w:hAnsi="Times New Roman"/>
                <w:b/>
                <w:sz w:val="24"/>
                <w:szCs w:val="24"/>
                <w:lang w:val="uk-UA" w:eastAsia="uk-UA"/>
              </w:rPr>
              <w:t>Управління з питань реєстрації виконкому Криворізької міської ради:</w:t>
            </w:r>
          </w:p>
          <w:p w:rsidR="00B45DC6" w:rsidRPr="00B965F6" w:rsidRDefault="00B45DC6" w:rsidP="00717560">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50101, м. Кривий Ріг, майдан Праці, будинок 1.</w:t>
            </w:r>
          </w:p>
          <w:p w:rsidR="004F11A6" w:rsidRPr="00B965F6" w:rsidRDefault="004F11A6" w:rsidP="00717560">
            <w:pPr>
              <w:spacing w:after="0" w:line="240" w:lineRule="auto"/>
              <w:jc w:val="both"/>
              <w:rPr>
                <w:rFonts w:ascii="Times New Roman" w:hAnsi="Times New Roman"/>
                <w:sz w:val="24"/>
                <w:szCs w:val="24"/>
                <w:lang w:val="uk-UA" w:eastAsia="uk-UA"/>
              </w:rPr>
            </w:pPr>
          </w:p>
          <w:p w:rsidR="00B45DC6" w:rsidRPr="00B965F6" w:rsidRDefault="004F11A6" w:rsidP="00717560">
            <w:pPr>
              <w:spacing w:after="0" w:line="240" w:lineRule="auto"/>
              <w:jc w:val="both"/>
              <w:rPr>
                <w:rFonts w:ascii="Times New Roman" w:hAnsi="Times New Roman"/>
                <w:b/>
                <w:sz w:val="24"/>
                <w:szCs w:val="24"/>
                <w:lang w:val="uk-UA" w:eastAsia="uk-UA"/>
              </w:rPr>
            </w:pPr>
            <w:r w:rsidRPr="00B965F6">
              <w:rPr>
                <w:rFonts w:ascii="Times New Roman" w:hAnsi="Times New Roman"/>
                <w:b/>
                <w:sz w:val="24"/>
                <w:szCs w:val="24"/>
                <w:lang w:val="uk-UA" w:eastAsia="uk-UA"/>
              </w:rPr>
              <w:t xml:space="preserve">Центр адміністративних послуг «Віза» (надалі – </w:t>
            </w:r>
            <w:r w:rsidR="00B45DC6" w:rsidRPr="00B965F6">
              <w:rPr>
                <w:rFonts w:ascii="Times New Roman" w:hAnsi="Times New Roman"/>
                <w:b/>
                <w:sz w:val="24"/>
                <w:szCs w:val="24"/>
                <w:lang w:val="uk-UA" w:eastAsia="uk-UA"/>
              </w:rPr>
              <w:t>ЦАП</w:t>
            </w:r>
            <w:r w:rsidRPr="00B965F6">
              <w:rPr>
                <w:rFonts w:ascii="Times New Roman" w:hAnsi="Times New Roman"/>
                <w:b/>
                <w:sz w:val="24"/>
                <w:szCs w:val="24"/>
                <w:lang w:val="uk-UA" w:eastAsia="uk-UA"/>
              </w:rPr>
              <w:t>)</w:t>
            </w:r>
            <w:r w:rsidR="00B45DC6" w:rsidRPr="00B965F6">
              <w:rPr>
                <w:rFonts w:ascii="Times New Roman" w:hAnsi="Times New Roman"/>
                <w:b/>
                <w:sz w:val="24"/>
                <w:szCs w:val="24"/>
                <w:lang w:val="uk-UA" w:eastAsia="uk-UA"/>
              </w:rPr>
              <w:t>:</w:t>
            </w:r>
          </w:p>
          <w:p w:rsidR="00B45DC6" w:rsidRPr="00B965F6" w:rsidRDefault="00B45DC6" w:rsidP="00717560">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50101, м. Кривий Ріг, площа Молодіжна, 1.</w:t>
            </w:r>
          </w:p>
          <w:p w:rsidR="00B45DC6" w:rsidRPr="00B965F6" w:rsidRDefault="00B45DC6" w:rsidP="00717560">
            <w:pPr>
              <w:spacing w:after="0" w:line="240" w:lineRule="auto"/>
              <w:jc w:val="both"/>
              <w:rPr>
                <w:rFonts w:ascii="Times New Roman" w:hAnsi="Times New Roman"/>
                <w:b/>
                <w:sz w:val="24"/>
                <w:szCs w:val="24"/>
                <w:lang w:val="uk-UA" w:eastAsia="uk-UA"/>
              </w:rPr>
            </w:pPr>
            <w:r w:rsidRPr="00B965F6">
              <w:rPr>
                <w:rFonts w:ascii="Times New Roman" w:hAnsi="Times New Roman"/>
                <w:b/>
                <w:sz w:val="24"/>
                <w:szCs w:val="24"/>
                <w:lang w:val="uk-UA" w:eastAsia="uk-UA"/>
              </w:rPr>
              <w:t>Територіальні підрозділи ЦАПу:</w:t>
            </w:r>
          </w:p>
          <w:p w:rsidR="00B45DC6" w:rsidRPr="00B965F6" w:rsidRDefault="00B45DC6" w:rsidP="00717560">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Металургійний район: проспект Миру, буд. 42, каб. 7.</w:t>
            </w:r>
          </w:p>
          <w:p w:rsidR="00B45DC6" w:rsidRPr="00B965F6" w:rsidRDefault="00B45DC6" w:rsidP="00717560">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Довгинцівський район: вулиця Дніпровське шосе, буд. 11, каб. 102.</w:t>
            </w:r>
          </w:p>
          <w:p w:rsidR="00B45DC6" w:rsidRPr="00B965F6" w:rsidRDefault="00B45DC6" w:rsidP="00717560">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Покровський район: вулиця Шурупова, буд. 2, каб. 108.</w:t>
            </w:r>
          </w:p>
          <w:p w:rsidR="00B45DC6" w:rsidRPr="00B965F6" w:rsidRDefault="00B45DC6" w:rsidP="00717560">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Інгулецький район: проспект Південний, буд. 1.</w:t>
            </w:r>
          </w:p>
          <w:p w:rsidR="00B45DC6" w:rsidRPr="00B965F6" w:rsidRDefault="00B45DC6" w:rsidP="00717560">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Житловий масив Інгулець: вулиця Гірників, буд.19, каб.11 (адміністративна будівля виконавчого комітету Інгулецької районної у місті ради).</w:t>
            </w:r>
          </w:p>
          <w:p w:rsidR="00B45DC6" w:rsidRPr="00B965F6" w:rsidRDefault="00B45DC6" w:rsidP="00717560">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Саксаганський район: вулиця Володимира Великого, буд. 32, каб. 119.</w:t>
            </w:r>
          </w:p>
          <w:p w:rsidR="00B45DC6" w:rsidRPr="00B965F6" w:rsidRDefault="00B45DC6" w:rsidP="00717560">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Тернівський район: вулиця Короленка, буд. 1А.</w:t>
            </w:r>
          </w:p>
          <w:p w:rsidR="00B45DC6" w:rsidRPr="00B965F6" w:rsidRDefault="00B45DC6" w:rsidP="00717560">
            <w:pPr>
              <w:spacing w:after="0" w:line="240" w:lineRule="auto"/>
              <w:jc w:val="both"/>
              <w:rPr>
                <w:rFonts w:ascii="Times New Roman" w:hAnsi="Times New Roman"/>
                <w:i/>
                <w:sz w:val="24"/>
                <w:szCs w:val="24"/>
                <w:lang w:val="uk-UA" w:eastAsia="uk-UA"/>
              </w:rPr>
            </w:pPr>
            <w:r w:rsidRPr="00B965F6">
              <w:rPr>
                <w:rFonts w:ascii="Times New Roman" w:hAnsi="Times New Roman"/>
                <w:sz w:val="24"/>
                <w:szCs w:val="24"/>
                <w:lang w:val="uk-UA" w:eastAsia="uk-UA"/>
              </w:rPr>
              <w:t xml:space="preserve">Центрально-Міський район: </w:t>
            </w:r>
            <w:r w:rsidR="004F11A6" w:rsidRPr="00B965F6">
              <w:rPr>
                <w:rFonts w:ascii="Times New Roman" w:hAnsi="Times New Roman"/>
                <w:sz w:val="24"/>
                <w:szCs w:val="24"/>
                <w:lang w:val="uk-UA" w:eastAsia="uk-UA"/>
              </w:rPr>
              <w:t>вулиця Староярмаркова, буд. 44</w:t>
            </w:r>
          </w:p>
        </w:tc>
      </w:tr>
      <w:tr w:rsidR="00B45DC6" w:rsidRPr="00B965F6" w:rsidTr="00717560">
        <w:tc>
          <w:tcPr>
            <w:tcW w:w="242" w:type="pct"/>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center"/>
              <w:rPr>
                <w:rFonts w:ascii="Times New Roman" w:hAnsi="Times New Roman"/>
                <w:sz w:val="24"/>
                <w:szCs w:val="24"/>
                <w:lang w:val="uk-UA" w:eastAsia="uk-UA"/>
              </w:rPr>
            </w:pPr>
            <w:r w:rsidRPr="00B965F6">
              <w:rPr>
                <w:rFonts w:ascii="Times New Roman" w:hAnsi="Times New Roman"/>
                <w:sz w:val="24"/>
                <w:szCs w:val="24"/>
                <w:lang w:val="uk-UA" w:eastAsia="uk-UA"/>
              </w:rPr>
              <w:t>2</w:t>
            </w:r>
          </w:p>
        </w:tc>
        <w:tc>
          <w:tcPr>
            <w:tcW w:w="1449" w:type="pct"/>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center"/>
              <w:rPr>
                <w:rFonts w:ascii="Times New Roman" w:hAnsi="Times New Roman"/>
                <w:b/>
                <w:sz w:val="24"/>
                <w:szCs w:val="24"/>
                <w:lang w:val="uk-UA" w:eastAsia="uk-UA"/>
              </w:rPr>
            </w:pPr>
            <w:r w:rsidRPr="00B965F6">
              <w:rPr>
                <w:rFonts w:ascii="Times New Roman" w:hAnsi="Times New Roman"/>
                <w:b/>
                <w:sz w:val="24"/>
                <w:szCs w:val="24"/>
                <w:lang w:val="uk-UA" w:eastAsia="uk-UA"/>
              </w:rPr>
              <w:t>Інформація щодо режиму роботи</w:t>
            </w:r>
          </w:p>
        </w:tc>
        <w:tc>
          <w:tcPr>
            <w:tcW w:w="3309" w:type="pct"/>
            <w:gridSpan w:val="2"/>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both"/>
              <w:rPr>
                <w:rFonts w:ascii="Times New Roman" w:hAnsi="Times New Roman"/>
                <w:b/>
                <w:sz w:val="24"/>
                <w:szCs w:val="24"/>
                <w:lang w:val="uk-UA" w:eastAsia="uk-UA"/>
              </w:rPr>
            </w:pPr>
            <w:r w:rsidRPr="00B965F6">
              <w:rPr>
                <w:rFonts w:ascii="Times New Roman" w:hAnsi="Times New Roman"/>
                <w:b/>
                <w:sz w:val="24"/>
                <w:szCs w:val="24"/>
                <w:lang w:val="uk-UA" w:eastAsia="uk-UA"/>
              </w:rPr>
              <w:t xml:space="preserve">Управління з питань реєстрації виконкому Криворізької міської ради: </w:t>
            </w:r>
          </w:p>
          <w:p w:rsidR="00B45DC6" w:rsidRPr="00B965F6" w:rsidRDefault="00B45DC6" w:rsidP="00717560">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Пн.-Пт. 8:30-17:00.Перерва 12:30-13:00</w:t>
            </w:r>
            <w:r w:rsidR="004F11A6" w:rsidRPr="00B965F6">
              <w:rPr>
                <w:rFonts w:ascii="Times New Roman" w:hAnsi="Times New Roman"/>
                <w:sz w:val="24"/>
                <w:szCs w:val="24"/>
                <w:lang w:val="uk-UA" w:eastAsia="uk-UA"/>
              </w:rPr>
              <w:t>.</w:t>
            </w:r>
          </w:p>
          <w:p w:rsidR="004F11A6" w:rsidRPr="00B965F6" w:rsidRDefault="004F11A6" w:rsidP="00717560">
            <w:pPr>
              <w:spacing w:after="0" w:line="240" w:lineRule="auto"/>
              <w:jc w:val="both"/>
              <w:rPr>
                <w:rFonts w:ascii="Times New Roman" w:hAnsi="Times New Roman"/>
                <w:sz w:val="24"/>
                <w:szCs w:val="24"/>
                <w:lang w:val="uk-UA" w:eastAsia="uk-UA"/>
              </w:rPr>
            </w:pPr>
          </w:p>
          <w:p w:rsidR="00967F31" w:rsidRPr="00B965F6" w:rsidRDefault="00967F31" w:rsidP="00717560">
            <w:pPr>
              <w:spacing w:after="0" w:line="240" w:lineRule="auto"/>
              <w:jc w:val="both"/>
              <w:rPr>
                <w:rFonts w:ascii="Times New Roman" w:hAnsi="Times New Roman"/>
                <w:b/>
                <w:sz w:val="24"/>
                <w:szCs w:val="24"/>
                <w:lang w:val="uk-UA" w:eastAsia="uk-UA"/>
              </w:rPr>
            </w:pPr>
            <w:r w:rsidRPr="00B965F6">
              <w:rPr>
                <w:rFonts w:ascii="Times New Roman" w:hAnsi="Times New Roman"/>
                <w:b/>
                <w:sz w:val="24"/>
                <w:szCs w:val="24"/>
                <w:lang w:val="uk-UA" w:eastAsia="uk-UA"/>
              </w:rPr>
              <w:t>ЦАП:</w:t>
            </w:r>
          </w:p>
          <w:p w:rsidR="00B45DC6" w:rsidRPr="00B965F6" w:rsidRDefault="00B45DC6" w:rsidP="00717560">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 xml:space="preserve">Пн., Ср., Пт.  9:00 – 16:00. </w:t>
            </w:r>
          </w:p>
          <w:p w:rsidR="00B45DC6" w:rsidRPr="00B965F6" w:rsidRDefault="00B45DC6" w:rsidP="00717560">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Вт., Чт.9:00 – 20:00. Без перерви.</w:t>
            </w:r>
          </w:p>
          <w:p w:rsidR="00B45DC6" w:rsidRPr="00B965F6" w:rsidRDefault="00B45DC6" w:rsidP="00717560">
            <w:pPr>
              <w:spacing w:after="0" w:line="240" w:lineRule="auto"/>
              <w:jc w:val="both"/>
              <w:rPr>
                <w:rFonts w:ascii="Times New Roman" w:hAnsi="Times New Roman"/>
                <w:b/>
                <w:sz w:val="24"/>
                <w:szCs w:val="24"/>
                <w:lang w:val="uk-UA" w:eastAsia="uk-UA"/>
              </w:rPr>
            </w:pPr>
            <w:r w:rsidRPr="00B965F6">
              <w:rPr>
                <w:rFonts w:ascii="Times New Roman" w:hAnsi="Times New Roman"/>
                <w:b/>
                <w:sz w:val="24"/>
                <w:szCs w:val="24"/>
                <w:lang w:val="uk-UA" w:eastAsia="uk-UA"/>
              </w:rPr>
              <w:t>Територіальні підрозділи ЦАПу:</w:t>
            </w:r>
          </w:p>
          <w:p w:rsidR="00B45DC6" w:rsidRPr="00B965F6" w:rsidRDefault="00B45DC6" w:rsidP="00717560">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Металургійний район: Пн.-Пт.9:00 - 16:00. Без перерви.</w:t>
            </w:r>
          </w:p>
          <w:p w:rsidR="00B45DC6" w:rsidRPr="00B965F6" w:rsidRDefault="00B45DC6" w:rsidP="00717560">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Довгинцівський район: Пн.-Пт.9:00 - 16:00. Без перерви.</w:t>
            </w:r>
          </w:p>
          <w:p w:rsidR="00B45DC6" w:rsidRPr="00B965F6" w:rsidRDefault="00B45DC6" w:rsidP="00717560">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Покровський район: Пн.-Пт.9:00 - 16:00. Без перерви.</w:t>
            </w:r>
          </w:p>
          <w:p w:rsidR="00B45DC6" w:rsidRPr="00B965F6" w:rsidRDefault="00B45DC6" w:rsidP="00717560">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Інгулецький район: Пн.-Пт.9:00 - 16:00. Без перерви.</w:t>
            </w:r>
          </w:p>
          <w:p w:rsidR="00B45DC6" w:rsidRPr="00B965F6" w:rsidRDefault="00B45DC6" w:rsidP="00717560">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Житловий масив Інгулець: Пн.-Пт. 9:00 - 16:00. Без перерви.</w:t>
            </w:r>
          </w:p>
          <w:p w:rsidR="00B45DC6" w:rsidRPr="00B965F6" w:rsidRDefault="00B45DC6" w:rsidP="00717560">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Саксаганський район: Пн.-Пт.9:00 - 16:00. Без перерви.</w:t>
            </w:r>
          </w:p>
          <w:p w:rsidR="00B45DC6" w:rsidRPr="00B965F6" w:rsidRDefault="00B45DC6" w:rsidP="00717560">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Тернівський район: Пн.-Пт.9:00 - 16:00. Без перерви.</w:t>
            </w:r>
          </w:p>
          <w:p w:rsidR="00B45DC6" w:rsidRPr="00B965F6" w:rsidRDefault="00B45DC6" w:rsidP="00717560">
            <w:pPr>
              <w:spacing w:after="0" w:line="240" w:lineRule="auto"/>
              <w:jc w:val="both"/>
              <w:rPr>
                <w:rFonts w:ascii="Times New Roman" w:hAnsi="Times New Roman"/>
                <w:i/>
                <w:sz w:val="24"/>
                <w:szCs w:val="24"/>
                <w:lang w:val="uk-UA" w:eastAsia="uk-UA"/>
              </w:rPr>
            </w:pPr>
            <w:r w:rsidRPr="00B965F6">
              <w:rPr>
                <w:rFonts w:ascii="Times New Roman" w:hAnsi="Times New Roman"/>
                <w:sz w:val="24"/>
                <w:szCs w:val="24"/>
                <w:lang w:val="uk-UA" w:eastAsia="uk-UA"/>
              </w:rPr>
              <w:t>Центрально-Міський район: Пн.-Пт.9:00 - 16:00. Без перерви</w:t>
            </w:r>
          </w:p>
        </w:tc>
      </w:tr>
      <w:tr w:rsidR="00B45DC6" w:rsidRPr="00B965F6" w:rsidTr="00717560">
        <w:tc>
          <w:tcPr>
            <w:tcW w:w="242" w:type="pct"/>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center"/>
              <w:rPr>
                <w:rFonts w:ascii="Times New Roman" w:hAnsi="Times New Roman"/>
                <w:sz w:val="24"/>
                <w:szCs w:val="24"/>
                <w:lang w:val="uk-UA" w:eastAsia="uk-UA"/>
              </w:rPr>
            </w:pPr>
            <w:r w:rsidRPr="00B965F6">
              <w:rPr>
                <w:rFonts w:ascii="Times New Roman" w:hAnsi="Times New Roman"/>
                <w:sz w:val="24"/>
                <w:szCs w:val="24"/>
                <w:lang w:val="uk-UA" w:eastAsia="uk-UA"/>
              </w:rPr>
              <w:t>3</w:t>
            </w:r>
          </w:p>
        </w:tc>
        <w:tc>
          <w:tcPr>
            <w:tcW w:w="1449" w:type="pct"/>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center"/>
              <w:rPr>
                <w:rFonts w:ascii="Times New Roman" w:hAnsi="Times New Roman"/>
                <w:b/>
                <w:sz w:val="24"/>
                <w:szCs w:val="24"/>
                <w:lang w:val="uk-UA" w:eastAsia="uk-UA"/>
              </w:rPr>
            </w:pPr>
            <w:r w:rsidRPr="00B965F6">
              <w:rPr>
                <w:rFonts w:ascii="Times New Roman" w:hAnsi="Times New Roman"/>
                <w:b/>
                <w:sz w:val="24"/>
                <w:szCs w:val="24"/>
                <w:lang w:val="uk-UA" w:eastAsia="uk-UA"/>
              </w:rPr>
              <w:t xml:space="preserve">Телефон/факс (довідки), </w:t>
            </w:r>
            <w:r w:rsidRPr="00B965F6">
              <w:rPr>
                <w:rFonts w:ascii="Times New Roman" w:hAnsi="Times New Roman"/>
                <w:b/>
                <w:sz w:val="24"/>
                <w:szCs w:val="24"/>
                <w:lang w:val="uk-UA" w:eastAsia="uk-UA"/>
              </w:rPr>
              <w:lastRenderedPageBreak/>
              <w:t>адреса електронної пошти та веб-сайт</w:t>
            </w:r>
          </w:p>
        </w:tc>
        <w:tc>
          <w:tcPr>
            <w:tcW w:w="3309" w:type="pct"/>
            <w:gridSpan w:val="2"/>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both"/>
              <w:rPr>
                <w:rFonts w:ascii="Times New Roman" w:hAnsi="Times New Roman"/>
                <w:b/>
                <w:sz w:val="24"/>
                <w:szCs w:val="24"/>
                <w:lang w:val="uk-UA" w:eastAsia="uk-UA"/>
              </w:rPr>
            </w:pPr>
            <w:r w:rsidRPr="00B965F6">
              <w:rPr>
                <w:rFonts w:ascii="Times New Roman" w:hAnsi="Times New Roman"/>
                <w:b/>
                <w:sz w:val="24"/>
                <w:szCs w:val="24"/>
                <w:lang w:val="uk-UA" w:eastAsia="uk-UA"/>
              </w:rPr>
              <w:lastRenderedPageBreak/>
              <w:t xml:space="preserve">Управління з питань реєстрації виконкому Криворізької </w:t>
            </w:r>
            <w:r w:rsidRPr="00B965F6">
              <w:rPr>
                <w:rFonts w:ascii="Times New Roman" w:hAnsi="Times New Roman"/>
                <w:b/>
                <w:sz w:val="24"/>
                <w:szCs w:val="24"/>
                <w:lang w:val="uk-UA" w:eastAsia="uk-UA"/>
              </w:rPr>
              <w:lastRenderedPageBreak/>
              <w:t>міської ради:</w:t>
            </w:r>
          </w:p>
          <w:p w:rsidR="00B45DC6" w:rsidRPr="00B965F6" w:rsidRDefault="00B45DC6" w:rsidP="00717560">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(056) 493-10-30; 493-10-31; 493-10-32; 493-10-33;  493-10-35.</w:t>
            </w:r>
          </w:p>
          <w:p w:rsidR="00B45DC6" w:rsidRPr="00B965F6" w:rsidRDefault="00B45DC6" w:rsidP="00717560">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 xml:space="preserve">Електронна адреса: </w:t>
            </w:r>
            <w:hyperlink r:id="rId7" w:history="1">
              <w:r w:rsidR="00967F31" w:rsidRPr="00B965F6">
                <w:rPr>
                  <w:rStyle w:val="a3"/>
                  <w:rFonts w:ascii="Times New Roman" w:hAnsi="Times New Roman"/>
                  <w:color w:val="auto"/>
                  <w:sz w:val="24"/>
                  <w:szCs w:val="24"/>
                  <w:u w:val="none"/>
                  <w:lang w:val="uk-UA" w:eastAsia="uk-UA"/>
                </w:rPr>
                <w:t>vpr@kryvyirih.dp.ua</w:t>
              </w:r>
            </w:hyperlink>
            <w:r w:rsidRPr="00B965F6">
              <w:rPr>
                <w:rFonts w:ascii="Times New Roman" w:hAnsi="Times New Roman"/>
                <w:sz w:val="24"/>
                <w:szCs w:val="24"/>
                <w:lang w:val="uk-UA" w:eastAsia="uk-UA"/>
              </w:rPr>
              <w:t>.</w:t>
            </w:r>
          </w:p>
          <w:p w:rsidR="00967F31" w:rsidRPr="00B965F6" w:rsidRDefault="00967F31" w:rsidP="00717560">
            <w:pPr>
              <w:spacing w:after="0" w:line="240" w:lineRule="auto"/>
              <w:jc w:val="both"/>
              <w:rPr>
                <w:rFonts w:ascii="Times New Roman" w:hAnsi="Times New Roman"/>
                <w:sz w:val="24"/>
                <w:szCs w:val="24"/>
                <w:lang w:val="uk-UA" w:eastAsia="uk-UA"/>
              </w:rPr>
            </w:pPr>
          </w:p>
          <w:p w:rsidR="00B45DC6" w:rsidRPr="00B965F6" w:rsidRDefault="00B45DC6" w:rsidP="00717560">
            <w:pPr>
              <w:spacing w:after="0" w:line="240" w:lineRule="auto"/>
              <w:jc w:val="both"/>
              <w:rPr>
                <w:rFonts w:ascii="Times New Roman" w:hAnsi="Times New Roman"/>
                <w:b/>
                <w:sz w:val="24"/>
                <w:szCs w:val="24"/>
                <w:lang w:val="uk-UA" w:eastAsia="uk-UA"/>
              </w:rPr>
            </w:pPr>
            <w:r w:rsidRPr="00B965F6">
              <w:rPr>
                <w:rFonts w:ascii="Times New Roman" w:hAnsi="Times New Roman"/>
                <w:b/>
                <w:sz w:val="24"/>
                <w:szCs w:val="24"/>
                <w:lang w:val="uk-UA" w:eastAsia="uk-UA"/>
              </w:rPr>
              <w:t>ЦАП:</w:t>
            </w:r>
          </w:p>
          <w:p w:rsidR="00967F31" w:rsidRPr="00B965F6" w:rsidRDefault="00967F31" w:rsidP="00967F31">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 xml:space="preserve">(0564) 92-13-77, 92-13-61, 92-13-89; факс: (0564) 92-25-94, </w:t>
            </w:r>
          </w:p>
          <w:p w:rsidR="00967F31" w:rsidRPr="00B965F6" w:rsidRDefault="00967F31" w:rsidP="00967F31">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e-mail: viza@kr.gov.ua</w:t>
            </w:r>
          </w:p>
          <w:p w:rsidR="00967F31" w:rsidRPr="00B965F6" w:rsidRDefault="00923EEA" w:rsidP="00967F31">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Адреса веб-сайта</w:t>
            </w:r>
            <w:r w:rsidR="00967F31" w:rsidRPr="00B965F6">
              <w:rPr>
                <w:rFonts w:ascii="Times New Roman" w:hAnsi="Times New Roman"/>
                <w:sz w:val="24"/>
                <w:szCs w:val="24"/>
                <w:lang w:val="uk-UA" w:eastAsia="uk-UA"/>
              </w:rPr>
              <w:t>:  http://www. kryvyirih.dp.ua;</w:t>
            </w:r>
          </w:p>
          <w:p w:rsidR="00967F31" w:rsidRPr="00B965F6" w:rsidRDefault="005E798D" w:rsidP="00717560">
            <w:pPr>
              <w:spacing w:after="0" w:line="240" w:lineRule="auto"/>
              <w:jc w:val="both"/>
              <w:rPr>
                <w:rFonts w:ascii="Times New Roman" w:hAnsi="Times New Roman"/>
                <w:sz w:val="24"/>
                <w:szCs w:val="24"/>
                <w:lang w:val="uk-UA" w:eastAsia="uk-UA"/>
              </w:rPr>
            </w:pPr>
            <w:hyperlink r:id="rId8" w:history="1">
              <w:r w:rsidR="00967F31" w:rsidRPr="00B965F6">
                <w:rPr>
                  <w:rStyle w:val="a3"/>
                  <w:rFonts w:ascii="Times New Roman" w:hAnsi="Times New Roman"/>
                  <w:color w:val="auto"/>
                  <w:sz w:val="24"/>
                  <w:szCs w:val="24"/>
                  <w:u w:val="none"/>
                  <w:lang w:val="uk-UA" w:eastAsia="uk-UA"/>
                </w:rPr>
                <w:t>http://www.krogerс.info</w:t>
              </w:r>
            </w:hyperlink>
            <w:r w:rsidR="00967F31" w:rsidRPr="00B965F6">
              <w:rPr>
                <w:rFonts w:ascii="Times New Roman" w:hAnsi="Times New Roman"/>
                <w:sz w:val="24"/>
                <w:szCs w:val="24"/>
                <w:lang w:val="uk-UA" w:eastAsia="uk-UA"/>
              </w:rPr>
              <w:t>.</w:t>
            </w:r>
          </w:p>
          <w:p w:rsidR="00B45DC6" w:rsidRPr="00B965F6" w:rsidRDefault="00B45DC6" w:rsidP="00717560">
            <w:pPr>
              <w:spacing w:after="0" w:line="240" w:lineRule="auto"/>
              <w:jc w:val="both"/>
              <w:rPr>
                <w:rFonts w:ascii="Times New Roman" w:hAnsi="Times New Roman"/>
                <w:b/>
                <w:sz w:val="24"/>
                <w:szCs w:val="24"/>
                <w:lang w:val="uk-UA" w:eastAsia="uk-UA"/>
              </w:rPr>
            </w:pPr>
            <w:r w:rsidRPr="00B965F6">
              <w:rPr>
                <w:rFonts w:ascii="Times New Roman" w:hAnsi="Times New Roman"/>
                <w:b/>
                <w:sz w:val="24"/>
                <w:szCs w:val="24"/>
                <w:lang w:val="uk-UA" w:eastAsia="uk-UA"/>
              </w:rPr>
              <w:t>Територіальні підрозділи ЦАПу:</w:t>
            </w:r>
          </w:p>
          <w:p w:rsidR="00B45DC6" w:rsidRPr="00B965F6" w:rsidRDefault="00B45DC6" w:rsidP="00717560">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Металургійний район: (0564) 90-67-78.</w:t>
            </w:r>
          </w:p>
          <w:p w:rsidR="00B45DC6" w:rsidRPr="00B965F6" w:rsidRDefault="00B45DC6" w:rsidP="00717560">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Довгинцівський район: (0564) 71-55-57.</w:t>
            </w:r>
          </w:p>
          <w:p w:rsidR="00B45DC6" w:rsidRPr="00B965F6" w:rsidRDefault="00B45DC6" w:rsidP="00717560">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Покровський район:(056) 440-32-20.</w:t>
            </w:r>
          </w:p>
          <w:p w:rsidR="00B45DC6" w:rsidRPr="00B965F6" w:rsidRDefault="00B45DC6" w:rsidP="00717560">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Інгулецький район: (056) 406-50-60.</w:t>
            </w:r>
          </w:p>
          <w:p w:rsidR="00B45DC6" w:rsidRPr="00B965F6" w:rsidRDefault="00B45DC6" w:rsidP="00717560">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Житловий масив Інгулець:(0564) 22-23-40; 22-11-18.</w:t>
            </w:r>
          </w:p>
          <w:p w:rsidR="00B45DC6" w:rsidRPr="00B965F6" w:rsidRDefault="00B45DC6" w:rsidP="00717560">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Саксаганський район: (0564) 64-31-55.</w:t>
            </w:r>
          </w:p>
          <w:p w:rsidR="00B45DC6" w:rsidRPr="00B965F6" w:rsidRDefault="00B45DC6" w:rsidP="00717560">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Тернівський район:(0564) 35-41-74.</w:t>
            </w:r>
          </w:p>
          <w:p w:rsidR="00B45DC6" w:rsidRPr="00B965F6" w:rsidRDefault="00B45DC6" w:rsidP="00967F31">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Центрально-Міський район: (0564) 90-21-65.</w:t>
            </w:r>
          </w:p>
        </w:tc>
      </w:tr>
      <w:tr w:rsidR="00B45DC6" w:rsidRPr="00B965F6" w:rsidTr="00717560">
        <w:tc>
          <w:tcPr>
            <w:tcW w:w="5000" w:type="pct"/>
            <w:gridSpan w:val="4"/>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center"/>
              <w:rPr>
                <w:rFonts w:ascii="Times New Roman" w:hAnsi="Times New Roman"/>
                <w:b/>
                <w:sz w:val="24"/>
                <w:szCs w:val="24"/>
                <w:lang w:val="uk-UA" w:eastAsia="uk-UA"/>
              </w:rPr>
            </w:pPr>
            <w:r w:rsidRPr="00B965F6">
              <w:rPr>
                <w:rFonts w:ascii="Times New Roman" w:hAnsi="Times New Roman"/>
                <w:b/>
                <w:sz w:val="24"/>
                <w:szCs w:val="24"/>
                <w:lang w:val="uk-UA" w:eastAsia="uk-UA"/>
              </w:rPr>
              <w:lastRenderedPageBreak/>
              <w:t>Нормативні акти, якими регламентується надання адміністративної послуги</w:t>
            </w:r>
          </w:p>
        </w:tc>
      </w:tr>
      <w:tr w:rsidR="00B45DC6" w:rsidRPr="00B965F6" w:rsidTr="00717560">
        <w:tc>
          <w:tcPr>
            <w:tcW w:w="242" w:type="pct"/>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center"/>
              <w:rPr>
                <w:rFonts w:ascii="Times New Roman" w:hAnsi="Times New Roman"/>
                <w:sz w:val="24"/>
                <w:szCs w:val="24"/>
                <w:lang w:val="uk-UA" w:eastAsia="uk-UA"/>
              </w:rPr>
            </w:pPr>
            <w:r w:rsidRPr="00B965F6">
              <w:rPr>
                <w:rFonts w:ascii="Times New Roman" w:hAnsi="Times New Roman"/>
                <w:sz w:val="24"/>
                <w:szCs w:val="24"/>
                <w:lang w:val="uk-UA" w:eastAsia="uk-UA"/>
              </w:rPr>
              <w:t>4</w:t>
            </w:r>
          </w:p>
        </w:tc>
        <w:tc>
          <w:tcPr>
            <w:tcW w:w="1449" w:type="pct"/>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center"/>
              <w:rPr>
                <w:rFonts w:ascii="Times New Roman" w:hAnsi="Times New Roman"/>
                <w:b/>
                <w:sz w:val="24"/>
                <w:szCs w:val="24"/>
                <w:lang w:val="uk-UA" w:eastAsia="uk-UA"/>
              </w:rPr>
            </w:pPr>
            <w:r w:rsidRPr="00B965F6">
              <w:rPr>
                <w:rFonts w:ascii="Times New Roman" w:hAnsi="Times New Roman"/>
                <w:b/>
                <w:sz w:val="24"/>
                <w:szCs w:val="24"/>
                <w:lang w:val="uk-UA" w:eastAsia="uk-UA"/>
              </w:rPr>
              <w:t>Закони України</w:t>
            </w:r>
          </w:p>
        </w:tc>
        <w:tc>
          <w:tcPr>
            <w:tcW w:w="3309" w:type="pct"/>
            <w:gridSpan w:val="2"/>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tabs>
                <w:tab w:val="left" w:pos="217"/>
              </w:tabs>
              <w:spacing w:after="0" w:line="240" w:lineRule="auto"/>
              <w:contextualSpacing/>
              <w:jc w:val="both"/>
              <w:rPr>
                <w:rFonts w:ascii="Times New Roman" w:hAnsi="Times New Roman"/>
                <w:sz w:val="24"/>
                <w:szCs w:val="24"/>
                <w:lang w:val="uk-UA" w:eastAsia="uk-UA"/>
              </w:rPr>
            </w:pPr>
            <w:r w:rsidRPr="00B965F6">
              <w:rPr>
                <w:rFonts w:ascii="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B45DC6" w:rsidRPr="00B965F6" w:rsidTr="00717560">
        <w:tc>
          <w:tcPr>
            <w:tcW w:w="242" w:type="pct"/>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center"/>
              <w:rPr>
                <w:rFonts w:ascii="Times New Roman" w:hAnsi="Times New Roman"/>
                <w:sz w:val="24"/>
                <w:szCs w:val="24"/>
                <w:lang w:val="uk-UA" w:eastAsia="uk-UA"/>
              </w:rPr>
            </w:pPr>
            <w:r w:rsidRPr="00B965F6">
              <w:rPr>
                <w:rFonts w:ascii="Times New Roman" w:hAnsi="Times New Roman"/>
                <w:sz w:val="24"/>
                <w:szCs w:val="24"/>
                <w:lang w:val="uk-UA" w:eastAsia="uk-UA"/>
              </w:rPr>
              <w:t>5</w:t>
            </w:r>
          </w:p>
        </w:tc>
        <w:tc>
          <w:tcPr>
            <w:tcW w:w="1449" w:type="pct"/>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center"/>
              <w:rPr>
                <w:rFonts w:ascii="Times New Roman" w:hAnsi="Times New Roman"/>
                <w:b/>
                <w:sz w:val="24"/>
                <w:szCs w:val="24"/>
                <w:lang w:val="uk-UA" w:eastAsia="uk-UA"/>
              </w:rPr>
            </w:pPr>
            <w:r w:rsidRPr="00B965F6">
              <w:rPr>
                <w:rFonts w:ascii="Times New Roman" w:hAnsi="Times New Roman"/>
                <w:b/>
                <w:sz w:val="24"/>
                <w:szCs w:val="24"/>
                <w:lang w:val="uk-UA" w:eastAsia="uk-UA"/>
              </w:rPr>
              <w:t>Акти Кабінету Міністрів України</w:t>
            </w:r>
          </w:p>
        </w:tc>
        <w:tc>
          <w:tcPr>
            <w:tcW w:w="3309" w:type="pct"/>
            <w:gridSpan w:val="2"/>
            <w:tcBorders>
              <w:top w:val="outset" w:sz="6" w:space="0" w:color="000000"/>
              <w:left w:val="outset" w:sz="6" w:space="0" w:color="000000"/>
              <w:bottom w:val="outset" w:sz="6" w:space="0" w:color="000000"/>
              <w:right w:val="outset" w:sz="6" w:space="0" w:color="000000"/>
            </w:tcBorders>
          </w:tcPr>
          <w:p w:rsidR="00B45DC6" w:rsidRPr="00B965F6" w:rsidRDefault="00B45DC6" w:rsidP="00717560">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w:t>
            </w:r>
          </w:p>
        </w:tc>
      </w:tr>
      <w:tr w:rsidR="00B45DC6" w:rsidRPr="00B965F6" w:rsidTr="00717560">
        <w:tc>
          <w:tcPr>
            <w:tcW w:w="242" w:type="pct"/>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center"/>
              <w:rPr>
                <w:rFonts w:ascii="Times New Roman" w:hAnsi="Times New Roman"/>
                <w:sz w:val="24"/>
                <w:szCs w:val="24"/>
                <w:lang w:val="uk-UA" w:eastAsia="uk-UA"/>
              </w:rPr>
            </w:pPr>
            <w:r w:rsidRPr="00B965F6">
              <w:rPr>
                <w:rFonts w:ascii="Times New Roman" w:hAnsi="Times New Roman"/>
                <w:sz w:val="24"/>
                <w:szCs w:val="24"/>
                <w:lang w:val="uk-UA" w:eastAsia="uk-UA"/>
              </w:rPr>
              <w:t>6</w:t>
            </w:r>
          </w:p>
        </w:tc>
        <w:tc>
          <w:tcPr>
            <w:tcW w:w="1449" w:type="pct"/>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center"/>
              <w:rPr>
                <w:rFonts w:ascii="Times New Roman" w:hAnsi="Times New Roman"/>
                <w:b/>
                <w:sz w:val="24"/>
                <w:szCs w:val="24"/>
                <w:lang w:val="uk-UA" w:eastAsia="uk-UA"/>
              </w:rPr>
            </w:pPr>
            <w:r w:rsidRPr="00B965F6">
              <w:rPr>
                <w:rFonts w:ascii="Times New Roman" w:hAnsi="Times New Roman"/>
                <w:b/>
                <w:sz w:val="24"/>
                <w:szCs w:val="24"/>
                <w:lang w:val="uk-UA" w:eastAsia="uk-UA"/>
              </w:rPr>
              <w:t>Акти центральних органів виконавчої влади</w:t>
            </w:r>
          </w:p>
        </w:tc>
        <w:tc>
          <w:tcPr>
            <w:tcW w:w="3309" w:type="pct"/>
            <w:gridSpan w:val="2"/>
            <w:tcBorders>
              <w:top w:val="outset" w:sz="6" w:space="0" w:color="000000"/>
              <w:left w:val="outset" w:sz="6" w:space="0" w:color="000000"/>
              <w:bottom w:val="outset" w:sz="6" w:space="0" w:color="000000"/>
              <w:right w:val="outset" w:sz="6" w:space="0" w:color="000000"/>
            </w:tcBorders>
          </w:tcPr>
          <w:p w:rsidR="00B45DC6" w:rsidRPr="00B965F6" w:rsidRDefault="00B45DC6" w:rsidP="00717560">
            <w:pPr>
              <w:keepNext/>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Накази Міністерства юстиції України</w:t>
            </w:r>
            <w:r w:rsidR="00923EEA" w:rsidRPr="00B965F6">
              <w:rPr>
                <w:rFonts w:ascii="Times New Roman" w:hAnsi="Times New Roman"/>
                <w:sz w:val="24"/>
                <w:szCs w:val="24"/>
                <w:lang w:val="uk-UA" w:eastAsia="uk-UA"/>
              </w:rPr>
              <w:t>від</w:t>
            </w:r>
            <w:r w:rsidRPr="00B965F6">
              <w:rPr>
                <w:rFonts w:ascii="Times New Roman" w:hAnsi="Times New Roman"/>
                <w:sz w:val="24"/>
                <w:szCs w:val="24"/>
                <w:lang w:val="uk-UA" w:eastAsia="uk-UA"/>
              </w:rPr>
              <w:t>:</w:t>
            </w:r>
          </w:p>
          <w:p w:rsidR="00B45DC6" w:rsidRPr="00B965F6" w:rsidRDefault="00923EEA" w:rsidP="00717560">
            <w:pPr>
              <w:keepNext/>
              <w:numPr>
                <w:ilvl w:val="0"/>
                <w:numId w:val="1"/>
              </w:numPr>
              <w:tabs>
                <w:tab w:val="left" w:pos="221"/>
              </w:tabs>
              <w:spacing w:after="0" w:line="240" w:lineRule="auto"/>
              <w:ind w:left="0" w:firstLine="3"/>
              <w:contextualSpacing/>
              <w:jc w:val="both"/>
              <w:rPr>
                <w:rFonts w:ascii="Times New Roman" w:hAnsi="Times New Roman"/>
                <w:sz w:val="24"/>
                <w:szCs w:val="24"/>
                <w:lang w:val="uk-UA" w:eastAsia="uk-UA"/>
              </w:rPr>
            </w:pPr>
            <w:r w:rsidRPr="00B965F6">
              <w:rPr>
                <w:rFonts w:ascii="Times New Roman" w:hAnsi="Times New Roman"/>
                <w:sz w:val="24"/>
                <w:szCs w:val="24"/>
                <w:lang w:val="uk-UA" w:eastAsia="uk-UA"/>
              </w:rPr>
              <w:t>09 лютого 2016 року №</w:t>
            </w:r>
            <w:r w:rsidR="00B45DC6" w:rsidRPr="00B965F6">
              <w:rPr>
                <w:rFonts w:ascii="Times New Roman" w:hAnsi="Times New Roman"/>
                <w:sz w:val="24"/>
                <w:szCs w:val="24"/>
                <w:lang w:val="uk-UA" w:eastAsia="uk-UA"/>
              </w:rPr>
              <w:t>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w:t>
            </w:r>
          </w:p>
          <w:p w:rsidR="00B45DC6" w:rsidRPr="00B965F6" w:rsidRDefault="00923EEA" w:rsidP="00717560">
            <w:pPr>
              <w:keepNext/>
              <w:numPr>
                <w:ilvl w:val="0"/>
                <w:numId w:val="1"/>
              </w:numPr>
              <w:tabs>
                <w:tab w:val="left" w:pos="221"/>
              </w:tabs>
              <w:spacing w:after="0" w:line="240" w:lineRule="auto"/>
              <w:ind w:left="0" w:firstLine="3"/>
              <w:contextualSpacing/>
              <w:jc w:val="both"/>
              <w:rPr>
                <w:rFonts w:ascii="Times New Roman" w:hAnsi="Times New Roman"/>
                <w:sz w:val="24"/>
                <w:szCs w:val="24"/>
                <w:lang w:val="uk-UA" w:eastAsia="uk-UA"/>
              </w:rPr>
            </w:pPr>
            <w:r w:rsidRPr="00B965F6">
              <w:rPr>
                <w:rFonts w:ascii="Times New Roman" w:hAnsi="Times New Roman"/>
                <w:sz w:val="24"/>
                <w:szCs w:val="24"/>
                <w:lang w:val="uk-UA" w:eastAsia="uk-UA"/>
              </w:rPr>
              <w:t>23 березня 2016 року №</w:t>
            </w:r>
            <w:r w:rsidR="00B45DC6" w:rsidRPr="00B965F6">
              <w:rPr>
                <w:rFonts w:ascii="Times New Roman" w:hAnsi="Times New Roman"/>
                <w:sz w:val="24"/>
                <w:szCs w:val="24"/>
                <w:lang w:val="uk-UA" w:eastAsia="uk-UA"/>
              </w:rPr>
              <w:t>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w:t>
            </w:r>
          </w:p>
          <w:p w:rsidR="00B45DC6" w:rsidRPr="00B965F6" w:rsidRDefault="00B45DC6" w:rsidP="00717560">
            <w:pPr>
              <w:keepNext/>
              <w:numPr>
                <w:ilvl w:val="0"/>
                <w:numId w:val="1"/>
              </w:numPr>
              <w:tabs>
                <w:tab w:val="left" w:pos="221"/>
              </w:tabs>
              <w:spacing w:after="0" w:line="240" w:lineRule="auto"/>
              <w:ind w:left="0" w:firstLine="3"/>
              <w:contextualSpacing/>
              <w:jc w:val="both"/>
              <w:rPr>
                <w:rFonts w:ascii="Times New Roman" w:hAnsi="Times New Roman"/>
                <w:sz w:val="24"/>
                <w:szCs w:val="24"/>
                <w:lang w:val="uk-UA" w:eastAsia="uk-UA"/>
              </w:rPr>
            </w:pPr>
            <w:r w:rsidRPr="00B965F6">
              <w:rPr>
                <w:rFonts w:ascii="Times New Roman" w:hAnsi="Times New Roman"/>
                <w:sz w:val="24"/>
                <w:szCs w:val="24"/>
                <w:lang w:val="uk-UA" w:eastAsia="uk-UA"/>
              </w:rPr>
              <w:t>18 листопад</w:t>
            </w:r>
            <w:r w:rsidR="00923EEA" w:rsidRPr="00B965F6">
              <w:rPr>
                <w:rFonts w:ascii="Times New Roman" w:hAnsi="Times New Roman"/>
                <w:sz w:val="24"/>
                <w:szCs w:val="24"/>
                <w:lang w:val="uk-UA" w:eastAsia="uk-UA"/>
              </w:rPr>
              <w:t>а 2016 року №</w:t>
            </w:r>
            <w:r w:rsidRPr="00B965F6">
              <w:rPr>
                <w:rFonts w:ascii="Times New Roman" w:hAnsi="Times New Roman"/>
                <w:sz w:val="24"/>
                <w:szCs w:val="24"/>
                <w:lang w:val="uk-UA" w:eastAsia="uk-UA"/>
              </w:rPr>
              <w:t>3268/5 «Про затвердження форм заяв у сфері державної реєстрації юридичних осіб, фізичних осіб–підприємців та громадських формувань»</w:t>
            </w:r>
          </w:p>
        </w:tc>
      </w:tr>
      <w:tr w:rsidR="00B45DC6" w:rsidRPr="00B965F6" w:rsidTr="00717560">
        <w:tc>
          <w:tcPr>
            <w:tcW w:w="5000" w:type="pct"/>
            <w:gridSpan w:val="4"/>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center"/>
              <w:rPr>
                <w:rFonts w:ascii="Times New Roman" w:hAnsi="Times New Roman"/>
                <w:b/>
                <w:sz w:val="24"/>
                <w:szCs w:val="24"/>
                <w:lang w:val="uk-UA" w:eastAsia="uk-UA"/>
              </w:rPr>
            </w:pPr>
            <w:r w:rsidRPr="00B965F6">
              <w:rPr>
                <w:rFonts w:ascii="Times New Roman" w:hAnsi="Times New Roman"/>
                <w:b/>
                <w:sz w:val="24"/>
                <w:szCs w:val="24"/>
                <w:lang w:val="uk-UA" w:eastAsia="uk-UA"/>
              </w:rPr>
              <w:t>Умови отримання адміністративної послуги</w:t>
            </w:r>
          </w:p>
        </w:tc>
      </w:tr>
      <w:tr w:rsidR="00B45DC6" w:rsidRPr="00B965F6" w:rsidTr="00717560">
        <w:tc>
          <w:tcPr>
            <w:tcW w:w="242" w:type="pct"/>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center"/>
              <w:rPr>
                <w:rFonts w:ascii="Times New Roman" w:hAnsi="Times New Roman"/>
                <w:sz w:val="24"/>
                <w:szCs w:val="24"/>
                <w:lang w:val="uk-UA" w:eastAsia="uk-UA"/>
              </w:rPr>
            </w:pPr>
            <w:r w:rsidRPr="00B965F6">
              <w:rPr>
                <w:rFonts w:ascii="Times New Roman" w:hAnsi="Times New Roman"/>
                <w:sz w:val="24"/>
                <w:szCs w:val="24"/>
                <w:lang w:val="uk-UA" w:eastAsia="uk-UA"/>
              </w:rPr>
              <w:t>7</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center"/>
              <w:rPr>
                <w:rFonts w:ascii="Times New Roman" w:hAnsi="Times New Roman"/>
                <w:b/>
                <w:sz w:val="24"/>
                <w:szCs w:val="24"/>
                <w:lang w:val="uk-UA" w:eastAsia="uk-UA"/>
              </w:rPr>
            </w:pPr>
            <w:r w:rsidRPr="00B965F6">
              <w:rPr>
                <w:rFonts w:ascii="Times New Roman" w:hAnsi="Times New Roman"/>
                <w:b/>
                <w:sz w:val="24"/>
                <w:szCs w:val="24"/>
                <w:lang w:val="uk-UA" w:eastAsia="uk-UA"/>
              </w:rPr>
              <w:t>Підстава для отримання адміністративної послуги</w:t>
            </w:r>
          </w:p>
        </w:tc>
        <w:tc>
          <w:tcPr>
            <w:tcW w:w="3239" w:type="pct"/>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en-US"/>
              </w:rPr>
              <w:t xml:space="preserve">Звернення фізичної особи, яка має намір стати підприємцем, або уповноваженої нею особи  </w:t>
            </w:r>
            <w:r w:rsidRPr="00B965F6">
              <w:rPr>
                <w:rFonts w:ascii="Times New Roman" w:hAnsi="Times New Roman"/>
                <w:sz w:val="24"/>
                <w:szCs w:val="24"/>
                <w:lang w:val="uk-UA" w:eastAsia="uk-UA"/>
              </w:rPr>
              <w:t>(надалі – заявник)</w:t>
            </w:r>
          </w:p>
        </w:tc>
      </w:tr>
      <w:tr w:rsidR="00B45DC6" w:rsidRPr="00B965F6" w:rsidTr="00717560">
        <w:tc>
          <w:tcPr>
            <w:tcW w:w="242" w:type="pct"/>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center"/>
              <w:rPr>
                <w:rFonts w:ascii="Times New Roman" w:hAnsi="Times New Roman"/>
                <w:sz w:val="24"/>
                <w:szCs w:val="24"/>
                <w:lang w:val="uk-UA" w:eastAsia="uk-UA"/>
              </w:rPr>
            </w:pPr>
            <w:r w:rsidRPr="00B965F6">
              <w:rPr>
                <w:rFonts w:ascii="Times New Roman" w:hAnsi="Times New Roman"/>
                <w:sz w:val="24"/>
                <w:szCs w:val="24"/>
                <w:lang w:val="uk-UA" w:eastAsia="uk-UA"/>
              </w:rPr>
              <w:t>8</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center"/>
              <w:rPr>
                <w:rFonts w:ascii="Times New Roman" w:hAnsi="Times New Roman"/>
                <w:b/>
                <w:sz w:val="24"/>
                <w:szCs w:val="24"/>
                <w:lang w:val="uk-UA" w:eastAsia="uk-UA"/>
              </w:rPr>
            </w:pPr>
            <w:r w:rsidRPr="00B965F6">
              <w:rPr>
                <w:rFonts w:ascii="Times New Roman" w:hAnsi="Times New Roman"/>
                <w:b/>
                <w:sz w:val="24"/>
                <w:szCs w:val="24"/>
                <w:lang w:val="uk-UA" w:eastAsia="uk-UA"/>
              </w:rPr>
              <w:t>Вичерпний перелік документів, необхідних для отримання адміністративної послуги</w:t>
            </w:r>
          </w:p>
        </w:tc>
        <w:tc>
          <w:tcPr>
            <w:tcW w:w="3239" w:type="pct"/>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numPr>
                <w:ilvl w:val="0"/>
                <w:numId w:val="1"/>
              </w:numPr>
              <w:tabs>
                <w:tab w:val="left" w:pos="184"/>
              </w:tabs>
              <w:spacing w:after="0" w:line="228" w:lineRule="auto"/>
              <w:ind w:left="0" w:firstLine="0"/>
              <w:contextualSpacing/>
              <w:jc w:val="both"/>
              <w:rPr>
                <w:rFonts w:ascii="Times New Roman" w:hAnsi="Times New Roman"/>
                <w:sz w:val="24"/>
                <w:szCs w:val="24"/>
                <w:lang w:val="uk-UA" w:eastAsia="en-US"/>
              </w:rPr>
            </w:pPr>
            <w:r w:rsidRPr="00B965F6">
              <w:rPr>
                <w:rFonts w:ascii="Times New Roman" w:hAnsi="Times New Roman"/>
                <w:sz w:val="24"/>
                <w:szCs w:val="24"/>
                <w:lang w:val="uk-UA" w:eastAsia="en-US"/>
              </w:rPr>
              <w:t>Заява про державну реєстрацію фізичної особи підприємцем;</w:t>
            </w:r>
          </w:p>
          <w:p w:rsidR="00B45DC6" w:rsidRPr="00B965F6" w:rsidRDefault="00B45DC6" w:rsidP="00717560">
            <w:pPr>
              <w:numPr>
                <w:ilvl w:val="0"/>
                <w:numId w:val="1"/>
              </w:numPr>
              <w:tabs>
                <w:tab w:val="left" w:pos="184"/>
              </w:tabs>
              <w:spacing w:after="0" w:line="228" w:lineRule="auto"/>
              <w:ind w:left="0" w:firstLine="0"/>
              <w:contextualSpacing/>
              <w:jc w:val="both"/>
              <w:rPr>
                <w:rFonts w:ascii="Times New Roman" w:hAnsi="Times New Roman"/>
                <w:sz w:val="24"/>
                <w:szCs w:val="24"/>
                <w:lang w:val="uk-UA" w:eastAsia="en-US"/>
              </w:rPr>
            </w:pPr>
            <w:r w:rsidRPr="00B965F6">
              <w:rPr>
                <w:rFonts w:ascii="Times New Roman" w:hAnsi="Times New Roman"/>
                <w:sz w:val="24"/>
                <w:szCs w:val="24"/>
                <w:lang w:val="uk-UA" w:eastAsia="en-US"/>
              </w:rPr>
              <w:t>заява про обрання фізичною особою спрощеної системи оподаткування та/або реєстраційна заява про добровільну реєстрацію як платника податку на додану вартість за формою, затвердженою центральним органом виконавчої влади, що забезпечує формування державної податкової і митної політики, – за бажанням заявника;</w:t>
            </w:r>
          </w:p>
          <w:p w:rsidR="00B45DC6" w:rsidRPr="00B965F6" w:rsidRDefault="00B45DC6" w:rsidP="00717560">
            <w:pPr>
              <w:numPr>
                <w:ilvl w:val="0"/>
                <w:numId w:val="1"/>
              </w:numPr>
              <w:tabs>
                <w:tab w:val="left" w:pos="184"/>
              </w:tabs>
              <w:spacing w:after="0" w:line="228" w:lineRule="auto"/>
              <w:ind w:left="0" w:firstLine="0"/>
              <w:contextualSpacing/>
              <w:jc w:val="both"/>
              <w:rPr>
                <w:rFonts w:ascii="Times New Roman" w:hAnsi="Times New Roman"/>
                <w:sz w:val="24"/>
                <w:szCs w:val="24"/>
                <w:lang w:val="uk-UA" w:eastAsia="en-US"/>
              </w:rPr>
            </w:pPr>
            <w:r w:rsidRPr="00B965F6">
              <w:rPr>
                <w:rFonts w:ascii="Times New Roman" w:hAnsi="Times New Roman"/>
                <w:sz w:val="24"/>
                <w:szCs w:val="24"/>
                <w:lang w:val="uk-UA" w:eastAsia="en-US"/>
              </w:rPr>
              <w:t xml:space="preserve">нотаріально засвідчена письмова згода батьків (усиновлювачів) або піклувальника чи органу опіки та </w:t>
            </w:r>
            <w:r w:rsidRPr="00B965F6">
              <w:rPr>
                <w:rFonts w:ascii="Times New Roman" w:hAnsi="Times New Roman"/>
                <w:sz w:val="24"/>
                <w:szCs w:val="24"/>
                <w:lang w:val="uk-UA" w:eastAsia="en-US"/>
              </w:rPr>
              <w:lastRenderedPageBreak/>
              <w:t>піклування – для фізичної особи, яка досягла шістнадцяти років і має бажання займатися підприємницькою діяльністю, але не має повної цивільної дієздатності.</w:t>
            </w:r>
          </w:p>
          <w:p w:rsidR="00B45DC6" w:rsidRPr="00B965F6" w:rsidRDefault="00B45DC6" w:rsidP="00717560">
            <w:pPr>
              <w:numPr>
                <w:ilvl w:val="0"/>
                <w:numId w:val="1"/>
              </w:numPr>
              <w:tabs>
                <w:tab w:val="left" w:pos="184"/>
              </w:tabs>
              <w:spacing w:after="0" w:line="228" w:lineRule="auto"/>
              <w:ind w:left="0" w:firstLine="0"/>
              <w:contextualSpacing/>
              <w:jc w:val="both"/>
              <w:rPr>
                <w:rFonts w:ascii="Times New Roman" w:hAnsi="Times New Roman"/>
                <w:sz w:val="24"/>
                <w:szCs w:val="24"/>
                <w:lang w:val="uk-UA" w:eastAsia="uk-UA"/>
              </w:rPr>
            </w:pPr>
            <w:r w:rsidRPr="00B965F6">
              <w:rPr>
                <w:rFonts w:ascii="Times New Roman" w:hAnsi="Times New Roman"/>
                <w:sz w:val="24"/>
                <w:szCs w:val="24"/>
                <w:lang w:val="uk-UA" w:eastAsia="en-US"/>
              </w:rPr>
              <w:t>Якщо документи подаються особисто, заявник пред'являє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чи тимчасове проживання.</w:t>
            </w:r>
          </w:p>
          <w:p w:rsidR="00B45DC6" w:rsidRPr="00B965F6" w:rsidRDefault="00B45DC6" w:rsidP="00717560">
            <w:pPr>
              <w:numPr>
                <w:ilvl w:val="0"/>
                <w:numId w:val="1"/>
              </w:numPr>
              <w:tabs>
                <w:tab w:val="left" w:pos="184"/>
              </w:tabs>
              <w:spacing w:after="0" w:line="228" w:lineRule="auto"/>
              <w:ind w:left="0" w:firstLine="0"/>
              <w:contextualSpacing/>
              <w:jc w:val="both"/>
              <w:rPr>
                <w:rFonts w:ascii="Times New Roman" w:hAnsi="Times New Roman"/>
                <w:sz w:val="24"/>
                <w:szCs w:val="24"/>
                <w:lang w:val="uk-UA" w:eastAsia="uk-UA"/>
              </w:rPr>
            </w:pPr>
            <w:r w:rsidRPr="00B965F6">
              <w:rPr>
                <w:rFonts w:ascii="Times New Roman" w:hAnsi="Times New Roman"/>
                <w:sz w:val="24"/>
                <w:szCs w:val="24"/>
                <w:lang w:val="uk-UA" w:eastAsia="en-US"/>
              </w:rPr>
              <w:t>У разі подання документів представником</w:t>
            </w:r>
            <w:r w:rsidR="00923EEA" w:rsidRPr="00B965F6">
              <w:rPr>
                <w:rFonts w:ascii="Times New Roman" w:hAnsi="Times New Roman"/>
                <w:sz w:val="24"/>
                <w:szCs w:val="24"/>
                <w:lang w:val="uk-UA" w:eastAsia="en-US"/>
              </w:rPr>
              <w:t>,</w:t>
            </w:r>
            <w:r w:rsidRPr="00B965F6">
              <w:rPr>
                <w:rFonts w:ascii="Times New Roman" w:hAnsi="Times New Roman"/>
                <w:sz w:val="24"/>
                <w:szCs w:val="24"/>
                <w:lang w:val="uk-UA" w:eastAsia="en-US"/>
              </w:rPr>
              <w:t xml:space="preserve"> додатково подається примірник оригіналу (нотаріально засвідчена копія) документа, що засвідчує його повноваження</w:t>
            </w:r>
          </w:p>
        </w:tc>
      </w:tr>
      <w:tr w:rsidR="00B45DC6" w:rsidRPr="00B965F6" w:rsidTr="00717560">
        <w:tc>
          <w:tcPr>
            <w:tcW w:w="242" w:type="pct"/>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center"/>
              <w:rPr>
                <w:rFonts w:ascii="Times New Roman" w:hAnsi="Times New Roman"/>
                <w:sz w:val="24"/>
                <w:szCs w:val="24"/>
                <w:lang w:val="uk-UA" w:eastAsia="uk-UA"/>
              </w:rPr>
            </w:pPr>
            <w:r w:rsidRPr="00B965F6">
              <w:rPr>
                <w:rFonts w:ascii="Times New Roman" w:hAnsi="Times New Roman"/>
                <w:sz w:val="24"/>
                <w:szCs w:val="24"/>
                <w:lang w:val="uk-UA" w:eastAsia="uk-UA"/>
              </w:rPr>
              <w:lastRenderedPageBreak/>
              <w:t>9</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center"/>
              <w:rPr>
                <w:rFonts w:ascii="Times New Roman" w:hAnsi="Times New Roman"/>
                <w:b/>
                <w:sz w:val="24"/>
                <w:szCs w:val="24"/>
                <w:lang w:val="uk-UA" w:eastAsia="uk-UA"/>
              </w:rPr>
            </w:pPr>
            <w:r w:rsidRPr="00B965F6">
              <w:rPr>
                <w:rFonts w:ascii="Times New Roman" w:hAnsi="Times New Roman"/>
                <w:b/>
                <w:sz w:val="24"/>
                <w:szCs w:val="24"/>
                <w:lang w:val="uk-UA" w:eastAsia="uk-UA"/>
              </w:rPr>
              <w:t>Спосіб подання документів, необхідних для отримання адміністративної послуги</w:t>
            </w:r>
          </w:p>
        </w:tc>
        <w:tc>
          <w:tcPr>
            <w:tcW w:w="3239" w:type="pct"/>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en-US"/>
              </w:rPr>
            </w:pPr>
            <w:r w:rsidRPr="00B965F6">
              <w:rPr>
                <w:rFonts w:ascii="Times New Roman" w:hAnsi="Times New Roman"/>
                <w:sz w:val="24"/>
                <w:szCs w:val="24"/>
                <w:lang w:val="uk-UA" w:eastAsia="en-US"/>
              </w:rPr>
              <w:t>1. У паперовій формі документи подаються заявником особисто або поштовим відправленням.</w:t>
            </w:r>
          </w:p>
          <w:p w:rsidR="00B45DC6" w:rsidRPr="00B965F6" w:rsidRDefault="00B45DC6" w:rsidP="0071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en-US"/>
              </w:rPr>
              <w:t xml:space="preserve">2. У </w:t>
            </w:r>
            <w:r w:rsidRPr="00B965F6">
              <w:rPr>
                <w:rFonts w:ascii="Times New Roman" w:hAnsi="Times New Roman"/>
                <w:sz w:val="24"/>
                <w:szCs w:val="24"/>
                <w:lang w:val="uk-UA" w:eastAsia="uk-UA"/>
              </w:rPr>
              <w:t>електронній формі д</w:t>
            </w:r>
            <w:r w:rsidRPr="00B965F6">
              <w:rPr>
                <w:rFonts w:ascii="Times New Roman" w:hAnsi="Times New Roman"/>
                <w:sz w:val="24"/>
                <w:szCs w:val="24"/>
                <w:lang w:val="uk-UA" w:eastAsia="en-US"/>
              </w:rPr>
              <w:t>окументи</w:t>
            </w:r>
            <w:r w:rsidRPr="00B965F6">
              <w:rPr>
                <w:rFonts w:ascii="Times New Roman" w:hAnsi="Times New Roman"/>
                <w:sz w:val="24"/>
                <w:szCs w:val="24"/>
                <w:lang w:val="uk-UA" w:eastAsia="uk-UA"/>
              </w:rPr>
              <w:t xml:space="preserve"> подаються </w:t>
            </w:r>
            <w:r w:rsidRPr="00B965F6">
              <w:rPr>
                <w:rFonts w:ascii="Times New Roman" w:hAnsi="Times New Roman"/>
                <w:sz w:val="24"/>
                <w:szCs w:val="24"/>
                <w:lang w:val="uk-UA" w:eastAsia="en-US"/>
              </w:rPr>
              <w:t>через портал електронних сервісів</w:t>
            </w:r>
          </w:p>
        </w:tc>
      </w:tr>
      <w:tr w:rsidR="00B45DC6" w:rsidRPr="00B965F6" w:rsidTr="00717560">
        <w:tc>
          <w:tcPr>
            <w:tcW w:w="242" w:type="pct"/>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center"/>
              <w:rPr>
                <w:rFonts w:ascii="Times New Roman" w:hAnsi="Times New Roman"/>
                <w:sz w:val="24"/>
                <w:szCs w:val="24"/>
                <w:lang w:val="uk-UA" w:eastAsia="uk-UA"/>
              </w:rPr>
            </w:pPr>
            <w:r w:rsidRPr="00B965F6">
              <w:rPr>
                <w:rFonts w:ascii="Times New Roman" w:hAnsi="Times New Roman"/>
                <w:sz w:val="24"/>
                <w:szCs w:val="24"/>
                <w:lang w:val="uk-UA" w:eastAsia="uk-UA"/>
              </w:rPr>
              <w:t>10</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center"/>
              <w:rPr>
                <w:rFonts w:ascii="Times New Roman" w:hAnsi="Times New Roman"/>
                <w:b/>
                <w:sz w:val="24"/>
                <w:szCs w:val="24"/>
                <w:lang w:val="uk-UA" w:eastAsia="uk-UA"/>
              </w:rPr>
            </w:pPr>
            <w:r w:rsidRPr="00B965F6">
              <w:rPr>
                <w:rFonts w:ascii="Times New Roman" w:hAnsi="Times New Roman"/>
                <w:b/>
                <w:sz w:val="24"/>
                <w:szCs w:val="24"/>
                <w:lang w:val="uk-UA" w:eastAsia="uk-UA"/>
              </w:rPr>
              <w:t>Платність (безоплатність) надання адміністративної послуги</w:t>
            </w:r>
          </w:p>
        </w:tc>
        <w:tc>
          <w:tcPr>
            <w:tcW w:w="3239" w:type="pct"/>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Безоплатно</w:t>
            </w:r>
          </w:p>
        </w:tc>
      </w:tr>
      <w:tr w:rsidR="00B45DC6" w:rsidRPr="00B965F6" w:rsidTr="00717560">
        <w:tc>
          <w:tcPr>
            <w:tcW w:w="242" w:type="pct"/>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center"/>
              <w:rPr>
                <w:rFonts w:ascii="Times New Roman" w:hAnsi="Times New Roman"/>
                <w:sz w:val="24"/>
                <w:szCs w:val="24"/>
                <w:lang w:val="uk-UA" w:eastAsia="uk-UA"/>
              </w:rPr>
            </w:pPr>
            <w:r w:rsidRPr="00B965F6">
              <w:rPr>
                <w:rFonts w:ascii="Times New Roman" w:hAnsi="Times New Roman"/>
                <w:sz w:val="24"/>
                <w:szCs w:val="24"/>
                <w:lang w:val="uk-UA" w:eastAsia="uk-UA"/>
              </w:rPr>
              <w:t>11</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center"/>
              <w:rPr>
                <w:rFonts w:ascii="Times New Roman" w:hAnsi="Times New Roman"/>
                <w:b/>
                <w:sz w:val="24"/>
                <w:szCs w:val="24"/>
                <w:lang w:val="uk-UA" w:eastAsia="uk-UA"/>
              </w:rPr>
            </w:pPr>
            <w:r w:rsidRPr="00B965F6">
              <w:rPr>
                <w:rFonts w:ascii="Times New Roman" w:hAnsi="Times New Roman"/>
                <w:b/>
                <w:sz w:val="24"/>
                <w:szCs w:val="24"/>
                <w:lang w:val="uk-UA" w:eastAsia="uk-UA"/>
              </w:rPr>
              <w:t>Строк надання адміністративної послуги</w:t>
            </w:r>
          </w:p>
        </w:tc>
        <w:tc>
          <w:tcPr>
            <w:tcW w:w="3239" w:type="pct"/>
            <w:tcBorders>
              <w:top w:val="outset" w:sz="6" w:space="0" w:color="000000"/>
              <w:left w:val="outset" w:sz="6" w:space="0" w:color="000000"/>
              <w:bottom w:val="outset" w:sz="6" w:space="0" w:color="000000"/>
              <w:right w:val="outset" w:sz="6" w:space="0" w:color="000000"/>
            </w:tcBorders>
            <w:hideMark/>
          </w:tcPr>
          <w:p w:rsidR="00B45DC6" w:rsidRPr="00B965F6" w:rsidRDefault="00B45DC6" w:rsidP="00923EEA">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в державній реєстрації протягом 24 годин після надходження документів, крім вихідних та святкових днів.</w:t>
            </w:r>
          </w:p>
          <w:p w:rsidR="00B45DC6" w:rsidRPr="00B965F6" w:rsidRDefault="00B45DC6" w:rsidP="00923EEA">
            <w:pPr>
              <w:spacing w:after="0" w:line="240" w:lineRule="auto"/>
              <w:jc w:val="both"/>
              <w:rPr>
                <w:rFonts w:ascii="Times New Roman" w:hAnsi="Times New Roman"/>
                <w:sz w:val="24"/>
                <w:szCs w:val="24"/>
                <w:lang w:val="uk-UA" w:eastAsia="uk-UA"/>
              </w:rPr>
            </w:pPr>
            <w:r w:rsidRPr="00B965F6">
              <w:rPr>
                <w:rFonts w:ascii="Times New Roman" w:hAnsi="Times New Roman"/>
                <w:sz w:val="24"/>
                <w:szCs w:val="24"/>
                <w:lang w:val="uk-UA" w:eastAsia="uk-UA"/>
              </w:rPr>
              <w:t>Зупинення розгляду документів здійснюється в строк, установлений для державної реєстрації.</w:t>
            </w:r>
          </w:p>
          <w:p w:rsidR="00B45DC6" w:rsidRPr="00B965F6" w:rsidRDefault="00B45DC6" w:rsidP="00923EEA">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en-US"/>
              </w:rPr>
            </w:pPr>
            <w:r w:rsidRPr="00B965F6">
              <w:rPr>
                <w:rFonts w:ascii="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B45DC6" w:rsidRPr="00B965F6" w:rsidTr="00717560">
        <w:tc>
          <w:tcPr>
            <w:tcW w:w="242" w:type="pct"/>
            <w:tcBorders>
              <w:top w:val="outset" w:sz="6" w:space="0" w:color="000000"/>
              <w:left w:val="outset" w:sz="6" w:space="0" w:color="000000"/>
              <w:bottom w:val="outset" w:sz="6" w:space="0" w:color="000000"/>
              <w:right w:val="outset" w:sz="6" w:space="0" w:color="000000"/>
            </w:tcBorders>
          </w:tcPr>
          <w:p w:rsidR="00B45DC6" w:rsidRPr="00B965F6" w:rsidRDefault="00B45DC6" w:rsidP="00717560">
            <w:pPr>
              <w:spacing w:after="0" w:line="240" w:lineRule="auto"/>
              <w:jc w:val="center"/>
              <w:rPr>
                <w:rFonts w:ascii="Times New Roman" w:hAnsi="Times New Roman"/>
                <w:sz w:val="24"/>
                <w:szCs w:val="24"/>
                <w:lang w:val="uk-UA" w:eastAsia="uk-UA"/>
              </w:rPr>
            </w:pPr>
            <w:r w:rsidRPr="00B965F6">
              <w:rPr>
                <w:rFonts w:ascii="Times New Roman" w:hAnsi="Times New Roman"/>
                <w:sz w:val="24"/>
                <w:szCs w:val="24"/>
                <w:lang w:val="uk-UA" w:eastAsia="uk-UA"/>
              </w:rPr>
              <w:t>12</w:t>
            </w:r>
          </w:p>
        </w:tc>
        <w:tc>
          <w:tcPr>
            <w:tcW w:w="1519" w:type="pct"/>
            <w:gridSpan w:val="2"/>
            <w:tcBorders>
              <w:top w:val="outset" w:sz="6" w:space="0" w:color="000000"/>
              <w:left w:val="outset" w:sz="6" w:space="0" w:color="000000"/>
              <w:bottom w:val="outset" w:sz="6" w:space="0" w:color="000000"/>
              <w:right w:val="outset" w:sz="6" w:space="0" w:color="000000"/>
            </w:tcBorders>
          </w:tcPr>
          <w:p w:rsidR="00B45DC6" w:rsidRPr="00B965F6" w:rsidRDefault="00B45DC6" w:rsidP="00717560">
            <w:pPr>
              <w:spacing w:after="0" w:line="240" w:lineRule="auto"/>
              <w:jc w:val="center"/>
              <w:rPr>
                <w:rFonts w:ascii="Times New Roman" w:hAnsi="Times New Roman"/>
                <w:b/>
                <w:sz w:val="24"/>
                <w:szCs w:val="24"/>
                <w:lang w:val="uk-UA" w:eastAsia="uk-UA"/>
              </w:rPr>
            </w:pPr>
            <w:r w:rsidRPr="00B965F6">
              <w:rPr>
                <w:rFonts w:ascii="Times New Roman" w:hAnsi="Times New Roman"/>
                <w:b/>
                <w:sz w:val="24"/>
                <w:szCs w:val="24"/>
                <w:lang w:val="uk-UA" w:eastAsia="uk-UA"/>
              </w:rPr>
              <w:t>Перелік підстав для зупинення розгляду документів, поданих для державної реєстрації</w:t>
            </w:r>
          </w:p>
        </w:tc>
        <w:tc>
          <w:tcPr>
            <w:tcW w:w="3239" w:type="pct"/>
            <w:tcBorders>
              <w:top w:val="outset" w:sz="6" w:space="0" w:color="000000"/>
              <w:left w:val="outset" w:sz="6" w:space="0" w:color="000000"/>
              <w:bottom w:val="outset" w:sz="6" w:space="0" w:color="000000"/>
              <w:right w:val="outset" w:sz="6" w:space="0" w:color="000000"/>
            </w:tcBorders>
          </w:tcPr>
          <w:p w:rsidR="00B45DC6" w:rsidRPr="00B965F6" w:rsidRDefault="00B45DC6" w:rsidP="00923EEA">
            <w:pPr>
              <w:numPr>
                <w:ilvl w:val="0"/>
                <w:numId w:val="1"/>
              </w:numPr>
              <w:tabs>
                <w:tab w:val="left" w:pos="-67"/>
                <w:tab w:val="left" w:pos="184"/>
              </w:tabs>
              <w:spacing w:after="0" w:line="240" w:lineRule="auto"/>
              <w:ind w:left="0" w:firstLine="0"/>
              <w:jc w:val="both"/>
              <w:rPr>
                <w:rFonts w:ascii="Times New Roman" w:hAnsi="Times New Roman"/>
                <w:sz w:val="24"/>
                <w:szCs w:val="24"/>
                <w:lang w:val="uk-UA" w:eastAsia="uk-UA"/>
              </w:rPr>
            </w:pPr>
            <w:r w:rsidRPr="00B965F6">
              <w:rPr>
                <w:rFonts w:ascii="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формувань», не в повному обсязі;</w:t>
            </w:r>
          </w:p>
          <w:p w:rsidR="00B45DC6" w:rsidRPr="00B965F6" w:rsidRDefault="00B45DC6" w:rsidP="00923EEA">
            <w:pPr>
              <w:numPr>
                <w:ilvl w:val="0"/>
                <w:numId w:val="1"/>
              </w:numPr>
              <w:tabs>
                <w:tab w:val="left" w:pos="-67"/>
                <w:tab w:val="left" w:pos="184"/>
              </w:tabs>
              <w:spacing w:after="0" w:line="240" w:lineRule="auto"/>
              <w:ind w:left="0" w:firstLine="0"/>
              <w:jc w:val="both"/>
              <w:rPr>
                <w:rFonts w:ascii="Times New Roman" w:hAnsi="Times New Roman"/>
                <w:sz w:val="24"/>
                <w:szCs w:val="24"/>
                <w:lang w:val="uk-UA" w:eastAsia="uk-UA"/>
              </w:rPr>
            </w:pPr>
            <w:r w:rsidRPr="00B965F6">
              <w:rPr>
                <w:rFonts w:ascii="Times New Roman" w:hAnsi="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p>
          <w:p w:rsidR="00B45DC6" w:rsidRPr="00B965F6" w:rsidRDefault="00B45DC6" w:rsidP="00923EEA">
            <w:pPr>
              <w:numPr>
                <w:ilvl w:val="0"/>
                <w:numId w:val="1"/>
              </w:numPr>
              <w:tabs>
                <w:tab w:val="left" w:pos="-67"/>
                <w:tab w:val="left" w:pos="184"/>
              </w:tabs>
              <w:spacing w:after="0" w:line="240" w:lineRule="auto"/>
              <w:ind w:left="0" w:firstLine="0"/>
              <w:jc w:val="both"/>
              <w:rPr>
                <w:rFonts w:ascii="Times New Roman" w:hAnsi="Times New Roman"/>
                <w:sz w:val="24"/>
                <w:szCs w:val="24"/>
                <w:lang w:val="uk-UA" w:eastAsia="uk-UA"/>
              </w:rPr>
            </w:pPr>
            <w:r w:rsidRPr="00B965F6">
              <w:rPr>
                <w:rFonts w:ascii="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осіб-підприємців та громадських формувань;</w:t>
            </w:r>
          </w:p>
          <w:p w:rsidR="00B45DC6" w:rsidRPr="00B965F6" w:rsidRDefault="00B45DC6" w:rsidP="00923EEA">
            <w:pPr>
              <w:numPr>
                <w:ilvl w:val="0"/>
                <w:numId w:val="1"/>
              </w:numPr>
              <w:tabs>
                <w:tab w:val="left" w:pos="-67"/>
                <w:tab w:val="left" w:pos="184"/>
              </w:tabs>
              <w:spacing w:after="0" w:line="240" w:lineRule="auto"/>
              <w:ind w:left="0" w:firstLine="0"/>
              <w:jc w:val="both"/>
              <w:rPr>
                <w:rFonts w:ascii="Times New Roman" w:hAnsi="Times New Roman"/>
                <w:strike/>
                <w:sz w:val="24"/>
                <w:szCs w:val="24"/>
                <w:lang w:val="uk-UA" w:eastAsia="en-US"/>
              </w:rPr>
            </w:pPr>
            <w:r w:rsidRPr="00B965F6">
              <w:rPr>
                <w:rFonts w:ascii="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осіб-підприємців та громадських формувань;</w:t>
            </w:r>
          </w:p>
          <w:p w:rsidR="00B45DC6" w:rsidRPr="00B965F6" w:rsidRDefault="00B45DC6" w:rsidP="00923EEA">
            <w:pPr>
              <w:numPr>
                <w:ilvl w:val="0"/>
                <w:numId w:val="1"/>
              </w:numPr>
              <w:tabs>
                <w:tab w:val="left" w:pos="-67"/>
                <w:tab w:val="left" w:pos="184"/>
              </w:tabs>
              <w:spacing w:after="0" w:line="240" w:lineRule="auto"/>
              <w:ind w:left="0" w:firstLine="0"/>
              <w:jc w:val="both"/>
              <w:rPr>
                <w:rFonts w:ascii="Times New Roman" w:hAnsi="Times New Roman"/>
                <w:strike/>
                <w:sz w:val="24"/>
                <w:szCs w:val="24"/>
                <w:lang w:val="uk-UA" w:eastAsia="en-US"/>
              </w:rPr>
            </w:pPr>
            <w:r w:rsidRPr="00B965F6">
              <w:rPr>
                <w:rFonts w:ascii="Times New Roman" w:hAnsi="Times New Roman"/>
                <w:sz w:val="24"/>
                <w:szCs w:val="24"/>
                <w:lang w:val="uk-UA" w:eastAsia="uk-UA"/>
              </w:rPr>
              <w:t xml:space="preserve">невідповідність реєстраційного номера облікової картки платника податків або серії та номера паспорта (для фізичних осіб, які через релігійні переконання відмовилися від прийняття реєстраційного номера облікової картки платника податків, повідомили про це відповідний </w:t>
            </w:r>
            <w:r w:rsidRPr="00B965F6">
              <w:rPr>
                <w:rFonts w:ascii="Times New Roman" w:hAnsi="Times New Roman"/>
                <w:sz w:val="24"/>
                <w:szCs w:val="24"/>
                <w:lang w:val="uk-UA" w:eastAsia="uk-UA"/>
              </w:rPr>
              <w:lastRenderedPageBreak/>
              <w:t>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осіб-підприємців та громадських формувань»</w:t>
            </w:r>
          </w:p>
        </w:tc>
      </w:tr>
      <w:tr w:rsidR="00B45DC6" w:rsidRPr="00B965F6" w:rsidTr="00717560">
        <w:tc>
          <w:tcPr>
            <w:tcW w:w="242" w:type="pct"/>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center"/>
              <w:rPr>
                <w:rFonts w:ascii="Times New Roman" w:hAnsi="Times New Roman"/>
                <w:sz w:val="24"/>
                <w:szCs w:val="24"/>
                <w:lang w:val="uk-UA" w:eastAsia="uk-UA"/>
              </w:rPr>
            </w:pPr>
            <w:r w:rsidRPr="00B965F6">
              <w:rPr>
                <w:rFonts w:ascii="Times New Roman" w:hAnsi="Times New Roman"/>
                <w:sz w:val="24"/>
                <w:szCs w:val="24"/>
                <w:lang w:val="uk-UA" w:eastAsia="uk-UA"/>
              </w:rPr>
              <w:lastRenderedPageBreak/>
              <w:t>13</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center"/>
              <w:rPr>
                <w:rFonts w:ascii="Times New Roman" w:hAnsi="Times New Roman"/>
                <w:b/>
                <w:sz w:val="24"/>
                <w:szCs w:val="24"/>
                <w:lang w:val="uk-UA" w:eastAsia="uk-UA"/>
              </w:rPr>
            </w:pPr>
            <w:r w:rsidRPr="00B965F6">
              <w:rPr>
                <w:rFonts w:ascii="Times New Roman" w:hAnsi="Times New Roman"/>
                <w:b/>
                <w:sz w:val="24"/>
                <w:szCs w:val="24"/>
                <w:lang w:val="uk-UA" w:eastAsia="uk-UA"/>
              </w:rPr>
              <w:t>Перелік підстав для відмови в державній реєстрації</w:t>
            </w:r>
          </w:p>
        </w:tc>
        <w:tc>
          <w:tcPr>
            <w:tcW w:w="3239" w:type="pct"/>
            <w:tcBorders>
              <w:top w:val="outset" w:sz="6" w:space="0" w:color="000000"/>
              <w:left w:val="outset" w:sz="6" w:space="0" w:color="000000"/>
              <w:bottom w:val="outset" w:sz="6" w:space="0" w:color="000000"/>
              <w:right w:val="outset" w:sz="6" w:space="0" w:color="000000"/>
            </w:tcBorders>
            <w:hideMark/>
          </w:tcPr>
          <w:p w:rsidR="00B45DC6" w:rsidRPr="00B965F6" w:rsidRDefault="00B45DC6" w:rsidP="00923EEA">
            <w:pPr>
              <w:numPr>
                <w:ilvl w:val="0"/>
                <w:numId w:val="1"/>
              </w:numPr>
              <w:tabs>
                <w:tab w:val="left" w:pos="184"/>
              </w:tabs>
              <w:spacing w:after="0" w:line="240" w:lineRule="auto"/>
              <w:ind w:left="0" w:firstLine="0"/>
              <w:jc w:val="both"/>
              <w:rPr>
                <w:rFonts w:ascii="Times New Roman" w:hAnsi="Times New Roman"/>
                <w:sz w:val="24"/>
                <w:szCs w:val="24"/>
                <w:lang w:val="uk-UA" w:eastAsia="uk-UA"/>
              </w:rPr>
            </w:pPr>
            <w:r w:rsidRPr="00B965F6">
              <w:rPr>
                <w:rFonts w:ascii="Times New Roman" w:hAnsi="Times New Roman"/>
                <w:sz w:val="24"/>
                <w:szCs w:val="24"/>
                <w:lang w:val="uk-UA" w:eastAsia="uk-UA"/>
              </w:rPr>
              <w:t>Документи подано особою, яка не має на це повноважень;</w:t>
            </w:r>
          </w:p>
          <w:p w:rsidR="00B45DC6" w:rsidRPr="00B965F6" w:rsidRDefault="00B45DC6" w:rsidP="00923EEA">
            <w:pPr>
              <w:numPr>
                <w:ilvl w:val="0"/>
                <w:numId w:val="1"/>
              </w:numPr>
              <w:tabs>
                <w:tab w:val="left" w:pos="184"/>
              </w:tabs>
              <w:spacing w:after="0" w:line="240" w:lineRule="auto"/>
              <w:ind w:left="0" w:firstLine="0"/>
              <w:jc w:val="both"/>
              <w:rPr>
                <w:rFonts w:ascii="Times New Roman" w:hAnsi="Times New Roman"/>
                <w:sz w:val="24"/>
                <w:szCs w:val="24"/>
                <w:lang w:val="uk-UA" w:eastAsia="uk-UA"/>
              </w:rPr>
            </w:pPr>
            <w:r w:rsidRPr="00B965F6">
              <w:rPr>
                <w:rFonts w:ascii="Times New Roman" w:hAnsi="Times New Roman"/>
                <w:sz w:val="24"/>
                <w:szCs w:val="24"/>
                <w:lang w:val="uk-UA" w:eastAsia="uk-UA"/>
              </w:rPr>
              <w:t xml:space="preserve"> у Єдиному державному реєстрі юридичних осіб, фізичних осіб-підприємців та громадських формувань містяться відомості про судове рішення щодо заборони </w:t>
            </w:r>
            <w:r w:rsidR="00923EEA" w:rsidRPr="00B965F6">
              <w:rPr>
                <w:rFonts w:ascii="Times New Roman" w:hAnsi="Times New Roman"/>
                <w:sz w:val="24"/>
                <w:szCs w:val="24"/>
                <w:lang w:val="uk-UA" w:eastAsia="uk-UA"/>
              </w:rPr>
              <w:t xml:space="preserve"> проведення</w:t>
            </w:r>
            <w:r w:rsidRPr="00B965F6">
              <w:rPr>
                <w:rFonts w:ascii="Times New Roman" w:hAnsi="Times New Roman"/>
                <w:sz w:val="24"/>
                <w:szCs w:val="24"/>
                <w:lang w:val="uk-UA" w:eastAsia="uk-UA"/>
              </w:rPr>
              <w:t xml:space="preserve"> реєстраційної дії;</w:t>
            </w:r>
          </w:p>
          <w:p w:rsidR="00B45DC6" w:rsidRPr="00B965F6" w:rsidRDefault="00B45DC6" w:rsidP="00923EEA">
            <w:pPr>
              <w:numPr>
                <w:ilvl w:val="0"/>
                <w:numId w:val="1"/>
              </w:numPr>
              <w:tabs>
                <w:tab w:val="left" w:pos="184"/>
              </w:tabs>
              <w:spacing w:after="0" w:line="240" w:lineRule="auto"/>
              <w:ind w:left="0" w:firstLine="0"/>
              <w:jc w:val="both"/>
              <w:rPr>
                <w:rFonts w:ascii="Times New Roman" w:hAnsi="Times New Roman"/>
                <w:sz w:val="24"/>
                <w:szCs w:val="24"/>
                <w:lang w:val="uk-UA" w:eastAsia="uk-UA"/>
              </w:rPr>
            </w:pPr>
            <w:r w:rsidRPr="00B965F6">
              <w:rPr>
                <w:rFonts w:ascii="Times New Roman" w:hAnsi="Times New Roman"/>
                <w:sz w:val="24"/>
                <w:szCs w:val="24"/>
                <w:lang w:val="uk-UA" w:eastAsia="uk-UA"/>
              </w:rPr>
              <w:t>не усунуто підстави для зупинення розгляду документів протягом установленого строку;</w:t>
            </w:r>
          </w:p>
          <w:p w:rsidR="00B45DC6" w:rsidRPr="00B965F6" w:rsidRDefault="00B45DC6" w:rsidP="00923EEA">
            <w:pPr>
              <w:numPr>
                <w:ilvl w:val="0"/>
                <w:numId w:val="1"/>
              </w:numPr>
              <w:tabs>
                <w:tab w:val="left" w:pos="184"/>
              </w:tabs>
              <w:spacing w:after="0" w:line="240" w:lineRule="auto"/>
              <w:ind w:left="0" w:firstLine="0"/>
              <w:jc w:val="both"/>
              <w:rPr>
                <w:rFonts w:ascii="Times New Roman" w:hAnsi="Times New Roman"/>
                <w:sz w:val="24"/>
                <w:szCs w:val="24"/>
                <w:lang w:val="uk-UA" w:eastAsia="uk-UA"/>
              </w:rPr>
            </w:pPr>
            <w:r w:rsidRPr="00B965F6">
              <w:rPr>
                <w:rFonts w:ascii="Times New Roman" w:hAnsi="Times New Roman"/>
                <w:sz w:val="24"/>
                <w:szCs w:val="24"/>
                <w:lang w:val="uk-UA" w:eastAsia="uk-UA"/>
              </w:rPr>
              <w:t>наявні обмеження на зайнят</w:t>
            </w:r>
            <w:r w:rsidR="00923EEA" w:rsidRPr="00B965F6">
              <w:rPr>
                <w:rFonts w:ascii="Times New Roman" w:hAnsi="Times New Roman"/>
                <w:sz w:val="24"/>
                <w:szCs w:val="24"/>
                <w:lang w:val="uk-UA" w:eastAsia="uk-UA"/>
              </w:rPr>
              <w:t>тя підприємницькою діяльністю, у</w:t>
            </w:r>
            <w:r w:rsidRPr="00B965F6">
              <w:rPr>
                <w:rFonts w:ascii="Times New Roman" w:hAnsi="Times New Roman"/>
                <w:sz w:val="24"/>
                <w:szCs w:val="24"/>
                <w:lang w:val="uk-UA" w:eastAsia="uk-UA"/>
              </w:rPr>
              <w:t>становлені законом;</w:t>
            </w:r>
          </w:p>
          <w:p w:rsidR="00B45DC6" w:rsidRPr="00B965F6" w:rsidRDefault="00B45DC6" w:rsidP="00923EEA">
            <w:pPr>
              <w:numPr>
                <w:ilvl w:val="0"/>
                <w:numId w:val="1"/>
              </w:numPr>
              <w:tabs>
                <w:tab w:val="left" w:pos="184"/>
              </w:tabs>
              <w:spacing w:after="0" w:line="240" w:lineRule="auto"/>
              <w:ind w:left="0" w:firstLine="0"/>
              <w:jc w:val="both"/>
              <w:rPr>
                <w:rFonts w:ascii="Times New Roman" w:hAnsi="Times New Roman"/>
                <w:sz w:val="24"/>
                <w:szCs w:val="24"/>
                <w:lang w:val="uk-UA" w:eastAsia="uk-UA"/>
              </w:rPr>
            </w:pPr>
            <w:r w:rsidRPr="00B965F6">
              <w:rPr>
                <w:rFonts w:ascii="Times New Roman" w:hAnsi="Times New Roman"/>
                <w:sz w:val="24"/>
                <w:szCs w:val="24"/>
                <w:lang w:val="uk-UA" w:eastAsia="uk-UA"/>
              </w:rPr>
              <w:t>наявність у Єдиному державному реєстрі юридичних осіб, фізичних осіб-підприємців та громадських формувань запису, що фізична особа вже зареєстрована як фізична особа-підприємець</w:t>
            </w:r>
          </w:p>
        </w:tc>
      </w:tr>
      <w:tr w:rsidR="00B45DC6" w:rsidRPr="00B965F6" w:rsidTr="00717560">
        <w:tc>
          <w:tcPr>
            <w:tcW w:w="242" w:type="pct"/>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center"/>
              <w:rPr>
                <w:rFonts w:ascii="Times New Roman" w:hAnsi="Times New Roman"/>
                <w:sz w:val="24"/>
                <w:szCs w:val="24"/>
                <w:lang w:val="uk-UA" w:eastAsia="uk-UA"/>
              </w:rPr>
            </w:pPr>
            <w:r w:rsidRPr="00B965F6">
              <w:rPr>
                <w:rFonts w:ascii="Times New Roman" w:hAnsi="Times New Roman"/>
                <w:sz w:val="24"/>
                <w:szCs w:val="24"/>
                <w:lang w:val="uk-UA" w:eastAsia="uk-UA"/>
              </w:rPr>
              <w:t>14</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center"/>
              <w:rPr>
                <w:rFonts w:ascii="Times New Roman" w:hAnsi="Times New Roman"/>
                <w:b/>
                <w:sz w:val="24"/>
                <w:szCs w:val="24"/>
                <w:lang w:val="uk-UA" w:eastAsia="uk-UA"/>
              </w:rPr>
            </w:pPr>
            <w:r w:rsidRPr="00B965F6">
              <w:rPr>
                <w:rFonts w:ascii="Times New Roman" w:hAnsi="Times New Roman"/>
                <w:b/>
                <w:sz w:val="24"/>
                <w:szCs w:val="24"/>
                <w:lang w:val="uk-UA" w:eastAsia="uk-UA"/>
              </w:rPr>
              <w:t>Результат надання адміністративної послуги</w:t>
            </w:r>
          </w:p>
        </w:tc>
        <w:tc>
          <w:tcPr>
            <w:tcW w:w="3239" w:type="pct"/>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numPr>
                <w:ilvl w:val="0"/>
                <w:numId w:val="1"/>
              </w:numPr>
              <w:tabs>
                <w:tab w:val="left" w:pos="358"/>
                <w:tab w:val="left" w:pos="449"/>
              </w:tabs>
              <w:spacing w:after="0" w:line="240" w:lineRule="auto"/>
              <w:ind w:left="0" w:firstLine="0"/>
              <w:jc w:val="both"/>
              <w:rPr>
                <w:rFonts w:ascii="Times New Roman" w:hAnsi="Times New Roman"/>
                <w:sz w:val="24"/>
                <w:szCs w:val="24"/>
                <w:lang w:val="uk-UA" w:eastAsia="en-US"/>
              </w:rPr>
            </w:pPr>
            <w:r w:rsidRPr="00B965F6">
              <w:rPr>
                <w:rFonts w:ascii="Times New Roman" w:hAnsi="Times New Roman"/>
                <w:sz w:val="24"/>
                <w:szCs w:val="24"/>
                <w:lang w:val="uk-UA" w:eastAsia="en-US"/>
              </w:rPr>
              <w:t>Унесення відповідного запису до Єдиного державного реєстру юридичних осіб, фізичних осіб–підприємців та громадських формувань;</w:t>
            </w:r>
          </w:p>
          <w:p w:rsidR="00B45DC6" w:rsidRPr="00B965F6" w:rsidRDefault="00B45DC6" w:rsidP="00717560">
            <w:pPr>
              <w:numPr>
                <w:ilvl w:val="0"/>
                <w:numId w:val="1"/>
              </w:numPr>
              <w:tabs>
                <w:tab w:val="left" w:pos="358"/>
                <w:tab w:val="left" w:pos="449"/>
              </w:tabs>
              <w:spacing w:after="0" w:line="240" w:lineRule="auto"/>
              <w:ind w:left="0" w:firstLine="0"/>
              <w:jc w:val="both"/>
              <w:rPr>
                <w:rFonts w:ascii="Times New Roman" w:hAnsi="Times New Roman"/>
                <w:sz w:val="24"/>
                <w:szCs w:val="24"/>
                <w:lang w:val="uk-UA" w:eastAsia="uk-UA"/>
              </w:rPr>
            </w:pPr>
            <w:r w:rsidRPr="00B965F6">
              <w:rPr>
                <w:rFonts w:ascii="Times New Roman" w:hAnsi="Times New Roman"/>
                <w:sz w:val="24"/>
                <w:szCs w:val="24"/>
                <w:lang w:val="uk-UA" w:eastAsia="en-US"/>
              </w:rPr>
              <w:t>виписка з Єдиного державного реєстру юридичних осіб, фізичних осіб-підприємців та громадських формувань;</w:t>
            </w:r>
          </w:p>
          <w:p w:rsidR="00B45DC6" w:rsidRPr="00B965F6" w:rsidRDefault="00B45DC6" w:rsidP="00717560">
            <w:pPr>
              <w:numPr>
                <w:ilvl w:val="0"/>
                <w:numId w:val="1"/>
              </w:numPr>
              <w:tabs>
                <w:tab w:val="left" w:pos="358"/>
                <w:tab w:val="left" w:pos="449"/>
              </w:tabs>
              <w:spacing w:after="0" w:line="240" w:lineRule="auto"/>
              <w:ind w:left="0" w:firstLine="0"/>
              <w:jc w:val="both"/>
              <w:rPr>
                <w:rFonts w:ascii="Times New Roman" w:hAnsi="Times New Roman"/>
                <w:sz w:val="24"/>
                <w:szCs w:val="24"/>
                <w:lang w:val="uk-UA" w:eastAsia="uk-UA"/>
              </w:rPr>
            </w:pPr>
            <w:r w:rsidRPr="00B965F6">
              <w:rPr>
                <w:rFonts w:ascii="Times New Roman" w:hAnsi="Times New Roman"/>
                <w:sz w:val="24"/>
                <w:szCs w:val="24"/>
                <w:lang w:val="uk-UA" w:eastAsia="en-US"/>
              </w:rPr>
              <w:t>повідомлення про відмову в державній реєстрації із зазначенням виключн</w:t>
            </w:r>
            <w:r w:rsidR="00923EEA" w:rsidRPr="00B965F6">
              <w:rPr>
                <w:rFonts w:ascii="Times New Roman" w:hAnsi="Times New Roman"/>
                <w:sz w:val="24"/>
                <w:szCs w:val="24"/>
                <w:lang w:val="uk-UA" w:eastAsia="en-US"/>
              </w:rPr>
              <w:t xml:space="preserve">ого переліку підстав для </w:t>
            </w:r>
            <w:bookmarkStart w:id="0" w:name="_GoBack"/>
            <w:bookmarkEnd w:id="0"/>
            <w:r w:rsidR="00923EEA" w:rsidRPr="00B965F6">
              <w:rPr>
                <w:rFonts w:ascii="Times New Roman" w:hAnsi="Times New Roman"/>
                <w:sz w:val="24"/>
                <w:szCs w:val="24"/>
                <w:lang w:val="uk-UA" w:eastAsia="en-US"/>
              </w:rPr>
              <w:t>неї</w:t>
            </w:r>
          </w:p>
        </w:tc>
      </w:tr>
      <w:tr w:rsidR="00B45DC6" w:rsidRPr="00B965F6" w:rsidTr="00717560">
        <w:tc>
          <w:tcPr>
            <w:tcW w:w="242" w:type="pct"/>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center"/>
              <w:rPr>
                <w:rFonts w:ascii="Times New Roman" w:hAnsi="Times New Roman"/>
                <w:sz w:val="24"/>
                <w:szCs w:val="24"/>
                <w:lang w:val="uk-UA" w:eastAsia="uk-UA"/>
              </w:rPr>
            </w:pPr>
            <w:r w:rsidRPr="00B965F6">
              <w:rPr>
                <w:rFonts w:ascii="Times New Roman" w:hAnsi="Times New Roman"/>
                <w:sz w:val="24"/>
                <w:szCs w:val="24"/>
                <w:lang w:val="uk-UA" w:eastAsia="uk-UA"/>
              </w:rPr>
              <w:t>15</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spacing w:after="0" w:line="240" w:lineRule="auto"/>
              <w:jc w:val="center"/>
              <w:rPr>
                <w:rFonts w:ascii="Times New Roman" w:hAnsi="Times New Roman"/>
                <w:b/>
                <w:sz w:val="24"/>
                <w:szCs w:val="24"/>
                <w:lang w:val="uk-UA" w:eastAsia="uk-UA"/>
              </w:rPr>
            </w:pPr>
            <w:r w:rsidRPr="00B965F6">
              <w:rPr>
                <w:rFonts w:ascii="Times New Roman" w:hAnsi="Times New Roman"/>
                <w:b/>
                <w:sz w:val="24"/>
                <w:szCs w:val="24"/>
                <w:lang w:val="uk-UA" w:eastAsia="uk-UA"/>
              </w:rPr>
              <w:t>Способи отримання відповіді (результату)</w:t>
            </w:r>
          </w:p>
        </w:tc>
        <w:tc>
          <w:tcPr>
            <w:tcW w:w="3239" w:type="pct"/>
            <w:tcBorders>
              <w:top w:val="outset" w:sz="6" w:space="0" w:color="000000"/>
              <w:left w:val="outset" w:sz="6" w:space="0" w:color="000000"/>
              <w:bottom w:val="outset" w:sz="6" w:space="0" w:color="000000"/>
              <w:right w:val="outset" w:sz="6" w:space="0" w:color="000000"/>
            </w:tcBorders>
            <w:hideMark/>
          </w:tcPr>
          <w:p w:rsidR="00B45DC6" w:rsidRPr="00B965F6" w:rsidRDefault="00B45DC6" w:rsidP="00717560">
            <w:pPr>
              <w:tabs>
                <w:tab w:val="left" w:pos="358"/>
              </w:tabs>
              <w:spacing w:after="0" w:line="240" w:lineRule="auto"/>
              <w:contextualSpacing/>
              <w:jc w:val="both"/>
              <w:rPr>
                <w:rFonts w:ascii="Times New Roman" w:hAnsi="Times New Roman"/>
                <w:sz w:val="24"/>
                <w:szCs w:val="24"/>
                <w:lang w:val="uk-UA" w:eastAsia="en-US"/>
              </w:rPr>
            </w:pPr>
            <w:r w:rsidRPr="00B965F6">
              <w:rPr>
                <w:rFonts w:ascii="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B965F6">
              <w:rPr>
                <w:rFonts w:ascii="Times New Roman" w:hAnsi="Times New Roman"/>
                <w:sz w:val="24"/>
                <w:szCs w:val="24"/>
                <w:lang w:val="uk-UA" w:eastAsia="uk-UA"/>
              </w:rPr>
              <w:t>Єдиного державного реєстру юридичних осіб, фізичних осіб-підприємців та громадських формувань)</w:t>
            </w:r>
            <w:r w:rsidRPr="00B965F6">
              <w:rPr>
                <w:rFonts w:ascii="Times New Roman" w:hAnsi="Times New Roman"/>
                <w:sz w:val="24"/>
                <w:szCs w:val="24"/>
                <w:lang w:val="uk-UA" w:eastAsia="en-US"/>
              </w:rPr>
              <w:t xml:space="preserve"> у електронній формі оприлюднюються на порталі електронних сервісів та доступні для пошуку за кодом доступу.</w:t>
            </w:r>
          </w:p>
          <w:p w:rsidR="00B45DC6" w:rsidRPr="00B965F6" w:rsidRDefault="00B45DC6" w:rsidP="00717560">
            <w:pPr>
              <w:tabs>
                <w:tab w:val="left" w:pos="358"/>
              </w:tabs>
              <w:spacing w:after="0" w:line="240" w:lineRule="auto"/>
              <w:contextualSpacing/>
              <w:jc w:val="both"/>
              <w:rPr>
                <w:rFonts w:ascii="Times New Roman" w:hAnsi="Times New Roman"/>
                <w:sz w:val="24"/>
                <w:szCs w:val="24"/>
                <w:lang w:val="uk-UA" w:eastAsia="en-US"/>
              </w:rPr>
            </w:pPr>
            <w:r w:rsidRPr="00B965F6">
              <w:rPr>
                <w:rFonts w:ascii="Times New Roman" w:hAnsi="Times New Roman"/>
                <w:sz w:val="24"/>
                <w:szCs w:val="24"/>
                <w:lang w:val="uk-UA" w:eastAsia="en-US"/>
              </w:rPr>
              <w:t>За бажанням заявника з Єдиного державного реєстру юридичних осіб, фізичних осіб-підприємців та громадських формувань надається виписка в паперовій формі з проставленням підпису та печатки державного реєстратора й печатки, визначеної Законом України «Про нотаріат» (у випадку, якщо державним реєстратором є нотаріус) – у разі подання заяви про державну реєстрацію в паперовій формі.</w:t>
            </w:r>
          </w:p>
          <w:p w:rsidR="00B45DC6" w:rsidRPr="00B965F6" w:rsidRDefault="00B45DC6" w:rsidP="00717560">
            <w:pPr>
              <w:tabs>
                <w:tab w:val="left" w:pos="358"/>
              </w:tabs>
              <w:spacing w:after="0" w:line="240" w:lineRule="auto"/>
              <w:contextualSpacing/>
              <w:jc w:val="both"/>
              <w:rPr>
                <w:rFonts w:ascii="Times New Roman" w:hAnsi="Times New Roman"/>
                <w:sz w:val="24"/>
                <w:szCs w:val="24"/>
                <w:lang w:val="uk-UA" w:eastAsia="uk-UA"/>
              </w:rPr>
            </w:pPr>
            <w:r w:rsidRPr="00B965F6">
              <w:rPr>
                <w:rFonts w:ascii="Times New Roman" w:hAnsi="Times New Roman"/>
                <w:sz w:val="24"/>
                <w:szCs w:val="24"/>
                <w:lang w:val="uk-UA" w:eastAsia="uk-UA"/>
              </w:rPr>
              <w:t>У разі відмови в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нього заяви про їх повернення</w:t>
            </w:r>
          </w:p>
        </w:tc>
      </w:tr>
    </w:tbl>
    <w:p w:rsidR="00437129" w:rsidRPr="00B965F6" w:rsidRDefault="00437129" w:rsidP="007A66D2">
      <w:pPr>
        <w:spacing w:line="240" w:lineRule="auto"/>
        <w:rPr>
          <w:sz w:val="20"/>
          <w:szCs w:val="20"/>
          <w:lang w:val="uk-UA"/>
        </w:rPr>
      </w:pPr>
    </w:p>
    <w:p w:rsidR="007A66D2" w:rsidRPr="00B965F6" w:rsidRDefault="007A66D2" w:rsidP="007A66D2">
      <w:pPr>
        <w:spacing w:line="240" w:lineRule="auto"/>
        <w:rPr>
          <w:sz w:val="20"/>
          <w:szCs w:val="20"/>
          <w:lang w:val="uk-UA"/>
        </w:rPr>
      </w:pPr>
    </w:p>
    <w:p w:rsidR="00923EEA" w:rsidRPr="00B965F6" w:rsidRDefault="00923EEA" w:rsidP="007A66D2">
      <w:pPr>
        <w:spacing w:line="240" w:lineRule="auto"/>
        <w:rPr>
          <w:sz w:val="20"/>
          <w:szCs w:val="20"/>
          <w:lang w:val="uk-UA"/>
        </w:rPr>
      </w:pPr>
    </w:p>
    <w:p w:rsidR="003B618E" w:rsidRPr="00B965F6" w:rsidRDefault="003B618E" w:rsidP="003B618E">
      <w:pPr>
        <w:spacing w:after="0" w:line="240" w:lineRule="auto"/>
        <w:rPr>
          <w:rFonts w:ascii="Times New Roman" w:hAnsi="Times New Roman"/>
          <w:b/>
          <w:color w:val="0070C0"/>
          <w:sz w:val="24"/>
          <w:szCs w:val="24"/>
          <w:lang w:val="uk-UA"/>
        </w:rPr>
      </w:pPr>
      <w:r w:rsidRPr="00B965F6">
        <w:rPr>
          <w:rFonts w:ascii="Times New Roman" w:hAnsi="Times New Roman"/>
          <w:b/>
          <w:i/>
          <w:sz w:val="28"/>
          <w:szCs w:val="28"/>
          <w:lang w:val="uk-UA"/>
        </w:rPr>
        <w:t>Керуюча справами виконкому</w:t>
      </w:r>
      <w:r w:rsidRPr="00B965F6">
        <w:rPr>
          <w:rFonts w:ascii="Times New Roman" w:hAnsi="Times New Roman"/>
          <w:b/>
          <w:i/>
          <w:sz w:val="28"/>
          <w:szCs w:val="28"/>
          <w:lang w:val="uk-UA"/>
        </w:rPr>
        <w:tab/>
      </w:r>
      <w:r w:rsidRPr="00B965F6">
        <w:rPr>
          <w:rFonts w:ascii="Times New Roman" w:hAnsi="Times New Roman"/>
          <w:b/>
          <w:i/>
          <w:sz w:val="28"/>
          <w:szCs w:val="28"/>
          <w:lang w:val="uk-UA"/>
        </w:rPr>
        <w:tab/>
      </w:r>
      <w:r w:rsidRPr="00B965F6">
        <w:rPr>
          <w:rFonts w:ascii="Times New Roman" w:hAnsi="Times New Roman"/>
          <w:b/>
          <w:i/>
          <w:sz w:val="28"/>
          <w:szCs w:val="28"/>
          <w:lang w:val="uk-UA"/>
        </w:rPr>
        <w:tab/>
      </w:r>
      <w:r w:rsidRPr="00B965F6">
        <w:rPr>
          <w:rFonts w:ascii="Times New Roman" w:hAnsi="Times New Roman"/>
          <w:b/>
          <w:i/>
          <w:sz w:val="28"/>
          <w:szCs w:val="28"/>
          <w:lang w:val="uk-UA"/>
        </w:rPr>
        <w:tab/>
      </w:r>
      <w:r w:rsidRPr="00B965F6">
        <w:rPr>
          <w:rFonts w:ascii="Times New Roman" w:hAnsi="Times New Roman"/>
          <w:b/>
          <w:i/>
          <w:sz w:val="28"/>
          <w:szCs w:val="28"/>
          <w:lang w:val="uk-UA"/>
        </w:rPr>
        <w:tab/>
        <w:t>О.Шовгеля</w:t>
      </w:r>
    </w:p>
    <w:p w:rsidR="003B618E" w:rsidRPr="00B965F6" w:rsidRDefault="003B618E">
      <w:pPr>
        <w:rPr>
          <w:lang w:val="uk-UA"/>
        </w:rPr>
      </w:pPr>
    </w:p>
    <w:sectPr w:rsidR="003B618E" w:rsidRPr="00B965F6" w:rsidSect="001A6BB2">
      <w:headerReference w:type="default" r:id="rId9"/>
      <w:pgSz w:w="11906" w:h="16838"/>
      <w:pgMar w:top="851"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ECB" w:rsidRDefault="00886ECB" w:rsidP="001A6BB2">
      <w:pPr>
        <w:spacing w:after="0" w:line="240" w:lineRule="auto"/>
      </w:pPr>
      <w:r>
        <w:separator/>
      </w:r>
    </w:p>
  </w:endnote>
  <w:endnote w:type="continuationSeparator" w:id="1">
    <w:p w:rsidR="00886ECB" w:rsidRDefault="00886ECB" w:rsidP="001A6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ntiqua">
    <w:altName w:val="Arial Narrow"/>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ECB" w:rsidRDefault="00886ECB" w:rsidP="001A6BB2">
      <w:pPr>
        <w:spacing w:after="0" w:line="240" w:lineRule="auto"/>
      </w:pPr>
      <w:r>
        <w:separator/>
      </w:r>
    </w:p>
  </w:footnote>
  <w:footnote w:type="continuationSeparator" w:id="1">
    <w:p w:rsidR="00886ECB" w:rsidRDefault="00886ECB" w:rsidP="001A6B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376472"/>
      <w:docPartObj>
        <w:docPartGallery w:val="Page Numbers (Top of Page)"/>
        <w:docPartUnique/>
      </w:docPartObj>
    </w:sdtPr>
    <w:sdtContent>
      <w:p w:rsidR="001A6BB2" w:rsidRDefault="005E798D">
        <w:pPr>
          <w:pStyle w:val="a4"/>
          <w:jc w:val="center"/>
        </w:pPr>
        <w:r>
          <w:fldChar w:fldCharType="begin"/>
        </w:r>
        <w:r w:rsidR="001A6BB2">
          <w:instrText>PAGE   \* MERGEFORMAT</w:instrText>
        </w:r>
        <w:r>
          <w:fldChar w:fldCharType="separate"/>
        </w:r>
        <w:r w:rsidR="00B965F6">
          <w:rPr>
            <w:noProof/>
          </w:rPr>
          <w:t>4</w:t>
        </w:r>
        <w:r>
          <w:fldChar w:fldCharType="end"/>
        </w:r>
      </w:p>
    </w:sdtContent>
  </w:sdt>
  <w:p w:rsidR="001A6BB2" w:rsidRDefault="001A6BB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9310F9"/>
    <w:multiLevelType w:val="hybridMultilevel"/>
    <w:tmpl w:val="D272DE84"/>
    <w:lvl w:ilvl="0" w:tplc="F530BF48">
      <w:start w:val="74"/>
      <w:numFmt w:val="bullet"/>
      <w:lvlText w:val="-"/>
      <w:lvlJc w:val="left"/>
      <w:pPr>
        <w:ind w:left="927" w:hanging="360"/>
      </w:pPr>
      <w:rPr>
        <w:rFonts w:ascii="Antiqua" w:eastAsia="Times New Roman" w:hAnsi="Antiqu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65A82"/>
    <w:rsid w:val="00065D3E"/>
    <w:rsid w:val="001A6BB2"/>
    <w:rsid w:val="003B618E"/>
    <w:rsid w:val="00437129"/>
    <w:rsid w:val="004F11A6"/>
    <w:rsid w:val="00565A82"/>
    <w:rsid w:val="005A6D68"/>
    <w:rsid w:val="005E798D"/>
    <w:rsid w:val="00606DB9"/>
    <w:rsid w:val="007A66D2"/>
    <w:rsid w:val="00886ECB"/>
    <w:rsid w:val="00923EEA"/>
    <w:rsid w:val="00967F31"/>
    <w:rsid w:val="00A97FA8"/>
    <w:rsid w:val="00B45DC6"/>
    <w:rsid w:val="00B965F6"/>
    <w:rsid w:val="00E86D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DC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45DC6"/>
    <w:rPr>
      <w:color w:val="0000FF"/>
      <w:u w:val="single"/>
    </w:rPr>
  </w:style>
  <w:style w:type="paragraph" w:styleId="a4">
    <w:name w:val="header"/>
    <w:basedOn w:val="a"/>
    <w:link w:val="a5"/>
    <w:uiPriority w:val="99"/>
    <w:unhideWhenUsed/>
    <w:rsid w:val="001A6BB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6BB2"/>
    <w:rPr>
      <w:rFonts w:ascii="Calibri" w:eastAsia="Times New Roman" w:hAnsi="Calibri" w:cs="Times New Roman"/>
      <w:lang w:eastAsia="ru-RU"/>
    </w:rPr>
  </w:style>
  <w:style w:type="paragraph" w:styleId="a6">
    <w:name w:val="footer"/>
    <w:basedOn w:val="a"/>
    <w:link w:val="a7"/>
    <w:uiPriority w:val="99"/>
    <w:unhideWhenUsed/>
    <w:rsid w:val="001A6BB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6BB2"/>
    <w:rPr>
      <w:rFonts w:ascii="Calibri" w:eastAsia="Times New Roman" w:hAnsi="Calibri" w:cs="Times New Roman"/>
      <w:lang w:eastAsia="ru-RU"/>
    </w:rPr>
  </w:style>
  <w:style w:type="paragraph" w:styleId="a8">
    <w:name w:val="Balloon Text"/>
    <w:basedOn w:val="a"/>
    <w:link w:val="a9"/>
    <w:uiPriority w:val="99"/>
    <w:semiHidden/>
    <w:unhideWhenUsed/>
    <w:rsid w:val="001A6B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6BB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DC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45DC6"/>
    <w:rPr>
      <w:color w:val="0000FF"/>
      <w:u w:val="single"/>
    </w:rPr>
  </w:style>
  <w:style w:type="paragraph" w:styleId="a4">
    <w:name w:val="header"/>
    <w:basedOn w:val="a"/>
    <w:link w:val="a5"/>
    <w:uiPriority w:val="99"/>
    <w:unhideWhenUsed/>
    <w:rsid w:val="001A6BB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6BB2"/>
    <w:rPr>
      <w:rFonts w:ascii="Calibri" w:eastAsia="Times New Roman" w:hAnsi="Calibri" w:cs="Times New Roman"/>
      <w:lang w:eastAsia="ru-RU"/>
    </w:rPr>
  </w:style>
  <w:style w:type="paragraph" w:styleId="a6">
    <w:name w:val="footer"/>
    <w:basedOn w:val="a"/>
    <w:link w:val="a7"/>
    <w:uiPriority w:val="99"/>
    <w:unhideWhenUsed/>
    <w:rsid w:val="001A6BB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6BB2"/>
    <w:rPr>
      <w:rFonts w:ascii="Calibri" w:eastAsia="Times New Roman" w:hAnsi="Calibri" w:cs="Times New Roman"/>
      <w:lang w:eastAsia="ru-RU"/>
    </w:rPr>
  </w:style>
  <w:style w:type="paragraph" w:styleId="a8">
    <w:name w:val="Balloon Text"/>
    <w:basedOn w:val="a"/>
    <w:link w:val="a9"/>
    <w:uiPriority w:val="99"/>
    <w:semiHidden/>
    <w:unhideWhenUsed/>
    <w:rsid w:val="001A6B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6BB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8589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ger&#1089;.info" TargetMode="External"/><Relationship Id="rId3" Type="http://schemas.openxmlformats.org/officeDocument/2006/relationships/settings" Target="settings.xml"/><Relationship Id="rId7" Type="http://schemas.openxmlformats.org/officeDocument/2006/relationships/hyperlink" Target="mailto:vpr@kryvyirih.dp.ua"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1387</Words>
  <Characters>7908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visa11</dc:creator>
  <cp:keywords/>
  <dc:description/>
  <cp:lastModifiedBy>org301</cp:lastModifiedBy>
  <cp:revision>10</cp:revision>
  <cp:lastPrinted>2017-02-01T08:45:00Z</cp:lastPrinted>
  <dcterms:created xsi:type="dcterms:W3CDTF">2017-01-31T08:02:00Z</dcterms:created>
  <dcterms:modified xsi:type="dcterms:W3CDTF">2017-02-09T08:29:00Z</dcterms:modified>
</cp:coreProperties>
</file>