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FB6" w:rsidRPr="0086459F" w:rsidRDefault="00AC3FB6" w:rsidP="00AC3FB6">
      <w:pPr>
        <w:spacing w:line="360" w:lineRule="auto"/>
        <w:ind w:firstLine="6480"/>
        <w:rPr>
          <w:i/>
          <w:sz w:val="28"/>
          <w:szCs w:val="28"/>
          <w:lang w:val="uk-UA"/>
        </w:rPr>
      </w:pPr>
      <w:r w:rsidRPr="0086459F">
        <w:rPr>
          <w:i/>
          <w:sz w:val="28"/>
          <w:szCs w:val="28"/>
          <w:lang w:val="uk-UA"/>
        </w:rPr>
        <w:t>ЗАТВЕРДЖЕНО</w:t>
      </w:r>
    </w:p>
    <w:p w:rsidR="0086459F" w:rsidRPr="0086459F" w:rsidRDefault="00AC3FB6" w:rsidP="0086459F">
      <w:pPr>
        <w:spacing w:line="360" w:lineRule="auto"/>
        <w:ind w:left="6480"/>
        <w:rPr>
          <w:i/>
          <w:sz w:val="28"/>
          <w:szCs w:val="28"/>
          <w:lang w:val="uk-UA"/>
        </w:rPr>
      </w:pPr>
      <w:r w:rsidRPr="0086459F">
        <w:rPr>
          <w:i/>
          <w:sz w:val="28"/>
          <w:szCs w:val="28"/>
          <w:lang w:val="uk-UA"/>
        </w:rPr>
        <w:t>Рішення міської ради</w:t>
      </w:r>
    </w:p>
    <w:p w:rsidR="00AC3FB6" w:rsidRPr="0086459F" w:rsidRDefault="0086459F" w:rsidP="0086459F">
      <w:pPr>
        <w:jc w:val="center"/>
        <w:rPr>
          <w:i/>
          <w:sz w:val="28"/>
          <w:szCs w:val="28"/>
          <w:lang w:val="uk-UA"/>
        </w:rPr>
      </w:pPr>
      <w:r w:rsidRPr="0086459F"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Pr="0086459F">
        <w:rPr>
          <w:i/>
          <w:sz w:val="28"/>
          <w:szCs w:val="28"/>
          <w:lang w:val="uk-UA"/>
        </w:rPr>
        <w:t>25.01.2017 №1299</w:t>
      </w:r>
    </w:p>
    <w:p w:rsidR="00AC3FB6" w:rsidRPr="0086459F" w:rsidRDefault="00AC3FB6" w:rsidP="00AC3FB6">
      <w:pPr>
        <w:jc w:val="right"/>
        <w:rPr>
          <w:sz w:val="28"/>
          <w:szCs w:val="28"/>
          <w:lang w:val="uk-UA"/>
        </w:rPr>
      </w:pPr>
    </w:p>
    <w:p w:rsidR="00AC3FB6" w:rsidRPr="0086459F" w:rsidRDefault="00AC3FB6" w:rsidP="00AC3FB6">
      <w:pPr>
        <w:jc w:val="right"/>
        <w:rPr>
          <w:sz w:val="28"/>
          <w:szCs w:val="28"/>
          <w:lang w:val="uk-UA"/>
        </w:rPr>
      </w:pPr>
    </w:p>
    <w:p w:rsidR="00AC3FB6" w:rsidRPr="0086459F" w:rsidRDefault="00AC3FB6" w:rsidP="00AC3FB6">
      <w:pPr>
        <w:jc w:val="center"/>
        <w:rPr>
          <w:b/>
          <w:i/>
          <w:sz w:val="28"/>
          <w:szCs w:val="28"/>
          <w:lang w:val="uk-UA"/>
        </w:rPr>
      </w:pPr>
      <w:r w:rsidRPr="0086459F">
        <w:rPr>
          <w:b/>
          <w:i/>
          <w:sz w:val="28"/>
          <w:szCs w:val="28"/>
          <w:lang w:val="uk-UA"/>
        </w:rPr>
        <w:t xml:space="preserve">Перелік </w:t>
      </w:r>
    </w:p>
    <w:p w:rsidR="00AC3FB6" w:rsidRPr="0086459F" w:rsidRDefault="00AC3FB6" w:rsidP="00AC3FB6">
      <w:pPr>
        <w:jc w:val="center"/>
        <w:rPr>
          <w:b/>
          <w:i/>
          <w:sz w:val="28"/>
          <w:szCs w:val="28"/>
          <w:lang w:val="uk-UA"/>
        </w:rPr>
      </w:pPr>
      <w:r w:rsidRPr="0086459F">
        <w:rPr>
          <w:b/>
          <w:i/>
          <w:sz w:val="28"/>
          <w:szCs w:val="28"/>
          <w:lang w:val="uk-UA"/>
        </w:rPr>
        <w:t>комунальних установ та закладів бюджетної сфери м. Кривого Рогу, для яких планується будівництво блочно-модульних котелень</w:t>
      </w:r>
    </w:p>
    <w:p w:rsidR="00AC3FB6" w:rsidRPr="0086459F" w:rsidRDefault="00AC3FB6" w:rsidP="00AC3FB6">
      <w:pPr>
        <w:jc w:val="right"/>
        <w:rPr>
          <w:sz w:val="28"/>
          <w:szCs w:val="28"/>
          <w:lang w:val="uk-UA"/>
        </w:rPr>
      </w:pPr>
    </w:p>
    <w:p w:rsidR="00AC3FB6" w:rsidRPr="0086459F" w:rsidRDefault="00AC3FB6" w:rsidP="00AC3FB6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86459F">
        <w:rPr>
          <w:sz w:val="28"/>
          <w:szCs w:val="28"/>
          <w:lang w:val="uk-UA"/>
        </w:rPr>
        <w:t>Криворізька загальноосвітня школа І-ІІІ ступенів №119 Криворізької міської ради Дніпропетровської області.</w:t>
      </w:r>
    </w:p>
    <w:p w:rsidR="00AC3FB6" w:rsidRPr="0086459F" w:rsidRDefault="00AC3FB6" w:rsidP="00AC3FB6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86459F">
        <w:rPr>
          <w:sz w:val="28"/>
          <w:szCs w:val="28"/>
          <w:lang w:val="uk-UA"/>
        </w:rPr>
        <w:t>Криворізька спеціалізована школа І-ІІІ ступенів №118 Криворізької міської ради Дніпропетровської області.</w:t>
      </w:r>
    </w:p>
    <w:p w:rsidR="00AC3FB6" w:rsidRPr="0086459F" w:rsidRDefault="00AC3FB6" w:rsidP="00AC3FB6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86459F">
        <w:rPr>
          <w:sz w:val="28"/>
          <w:szCs w:val="28"/>
          <w:lang w:val="uk-UA"/>
        </w:rPr>
        <w:t>Комунальний комбінований дошкільний навчальний заклад №295.</w:t>
      </w:r>
    </w:p>
    <w:p w:rsidR="00AC3FB6" w:rsidRPr="0086459F" w:rsidRDefault="00AC3FB6" w:rsidP="00AC3FB6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86459F">
        <w:rPr>
          <w:sz w:val="28"/>
          <w:szCs w:val="28"/>
          <w:lang w:val="uk-UA"/>
        </w:rPr>
        <w:t>Криворізька загальноосвітня школа І-ІІІ ступенів №68 Криворізької міської ради Дніпропетровської області.</w:t>
      </w:r>
    </w:p>
    <w:p w:rsidR="00AC3FB6" w:rsidRPr="0086459F" w:rsidRDefault="00AC3FB6" w:rsidP="00AC3FB6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86459F">
        <w:rPr>
          <w:sz w:val="28"/>
          <w:szCs w:val="28"/>
          <w:lang w:val="uk-UA"/>
        </w:rPr>
        <w:t>Криворізька загальноосвітня школа І-ІІІ ступенів №124 Криворізької міської ради Дніпропетровської області.</w:t>
      </w:r>
    </w:p>
    <w:p w:rsidR="00AC3FB6" w:rsidRPr="0086459F" w:rsidRDefault="00AC3FB6" w:rsidP="00AC3FB6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86459F">
        <w:rPr>
          <w:sz w:val="28"/>
          <w:szCs w:val="28"/>
          <w:lang w:val="uk-UA"/>
        </w:rPr>
        <w:t xml:space="preserve">Комунальний позашкільний навчальний заклад "Центр </w:t>
      </w:r>
      <w:proofErr w:type="spellStart"/>
      <w:r w:rsidRPr="0086459F">
        <w:rPr>
          <w:sz w:val="28"/>
          <w:szCs w:val="28"/>
          <w:lang w:val="uk-UA"/>
        </w:rPr>
        <w:t>дитячо</w:t>
      </w:r>
      <w:proofErr w:type="spellEnd"/>
      <w:r w:rsidRPr="0086459F">
        <w:rPr>
          <w:sz w:val="28"/>
          <w:szCs w:val="28"/>
          <w:lang w:val="uk-UA"/>
        </w:rPr>
        <w:t xml:space="preserve"> та юнацької творчості «Сонях».</w:t>
      </w:r>
    </w:p>
    <w:p w:rsidR="00AC3FB6" w:rsidRPr="0086459F" w:rsidRDefault="00AC3FB6" w:rsidP="00AC3FB6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86459F">
        <w:rPr>
          <w:sz w:val="28"/>
          <w:szCs w:val="28"/>
          <w:lang w:val="uk-UA"/>
        </w:rPr>
        <w:t>Комунальний дошкільний навчальний заклад №190 загального розвитку</w:t>
      </w:r>
    </w:p>
    <w:p w:rsidR="00AC3FB6" w:rsidRPr="0086459F" w:rsidRDefault="00AC3FB6" w:rsidP="00AC3FB6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86459F">
        <w:rPr>
          <w:sz w:val="28"/>
          <w:szCs w:val="28"/>
          <w:lang w:val="uk-UA"/>
        </w:rPr>
        <w:t>Комунальна установа «Центр первинної медико-санітарної допомоги №4" Криворізької міської ради».</w:t>
      </w:r>
    </w:p>
    <w:p w:rsidR="00AC3FB6" w:rsidRPr="0086459F" w:rsidRDefault="00AC3FB6" w:rsidP="00AC3FB6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86459F">
        <w:rPr>
          <w:sz w:val="28"/>
          <w:szCs w:val="28"/>
          <w:lang w:val="uk-UA"/>
        </w:rPr>
        <w:t>Криворізька загальноосвітня школа І-ІІІ ступенів №125 Криворізької міської ради Дніпропетровської області.</w:t>
      </w:r>
    </w:p>
    <w:p w:rsidR="00AC3FB6" w:rsidRPr="0086459F" w:rsidRDefault="00AC3FB6" w:rsidP="00AC3FB6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86459F">
        <w:rPr>
          <w:sz w:val="28"/>
          <w:szCs w:val="28"/>
          <w:lang w:val="uk-UA"/>
        </w:rPr>
        <w:t>Криворізька загальноосвітня школа І-ІІІ ступенів №126 Криворізької міської ради Дніпропетровської області.</w:t>
      </w:r>
    </w:p>
    <w:p w:rsidR="00AC3FB6" w:rsidRPr="0086459F" w:rsidRDefault="00AC3FB6" w:rsidP="00AC3FB6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86459F">
        <w:rPr>
          <w:sz w:val="28"/>
          <w:szCs w:val="28"/>
          <w:lang w:val="uk-UA"/>
        </w:rPr>
        <w:t>Комунальний заклад «Спеціалізований навчально-виховний комплекс «Дошкільний навчальний заклад – загальноосвітня школа І ступеня» з поглибленим вивченням іноземних мов художньо-естетичного напряму №22».</w:t>
      </w:r>
    </w:p>
    <w:p w:rsidR="00AC3FB6" w:rsidRPr="0086459F" w:rsidRDefault="00AC3FB6" w:rsidP="00AC3FB6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86459F">
        <w:rPr>
          <w:sz w:val="28"/>
          <w:szCs w:val="28"/>
          <w:lang w:val="uk-UA"/>
        </w:rPr>
        <w:t>Комунальний комбінований дошкільний навчальний заклад №65.</w:t>
      </w:r>
    </w:p>
    <w:p w:rsidR="00AC3FB6" w:rsidRPr="0086459F" w:rsidRDefault="00AC3FB6" w:rsidP="00AC3FB6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86459F">
        <w:rPr>
          <w:sz w:val="28"/>
          <w:szCs w:val="28"/>
          <w:lang w:val="uk-UA"/>
        </w:rPr>
        <w:t>Комунальний позашкільний мистецький навчальний заклад «Криворізька міська музична школа №14».</w:t>
      </w:r>
    </w:p>
    <w:p w:rsidR="00AC3FB6" w:rsidRPr="0086459F" w:rsidRDefault="00AC3FB6" w:rsidP="00AC3FB6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86459F">
        <w:rPr>
          <w:sz w:val="28"/>
          <w:szCs w:val="28"/>
          <w:lang w:val="uk-UA"/>
        </w:rPr>
        <w:t>Криворізька загальноосвітня школа І-ІІІ ступенів № 33 Криворізької міської ради Дніпропетровської області.</w:t>
      </w:r>
    </w:p>
    <w:p w:rsidR="00AC3FB6" w:rsidRPr="0086459F" w:rsidRDefault="00AC3FB6" w:rsidP="00AC3FB6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86459F">
        <w:rPr>
          <w:sz w:val="28"/>
          <w:szCs w:val="28"/>
          <w:lang w:val="uk-UA"/>
        </w:rPr>
        <w:t>Комунальний дошкільний навчальний заклад №76 загального розвитку.</w:t>
      </w:r>
    </w:p>
    <w:p w:rsidR="00AC3FB6" w:rsidRPr="0086459F" w:rsidRDefault="00AC3FB6" w:rsidP="00AC3FB6">
      <w:pPr>
        <w:rPr>
          <w:sz w:val="28"/>
          <w:szCs w:val="28"/>
          <w:lang w:val="uk-UA"/>
        </w:rPr>
      </w:pPr>
    </w:p>
    <w:p w:rsidR="00AC3FB6" w:rsidRPr="0086459F" w:rsidRDefault="00AC3FB6" w:rsidP="00AC3FB6">
      <w:pPr>
        <w:rPr>
          <w:sz w:val="28"/>
          <w:szCs w:val="28"/>
          <w:lang w:val="uk-UA"/>
        </w:rPr>
      </w:pPr>
    </w:p>
    <w:p w:rsidR="00AC3FB6" w:rsidRPr="0086459F" w:rsidRDefault="00AC3FB6" w:rsidP="00AC3FB6">
      <w:pPr>
        <w:rPr>
          <w:sz w:val="28"/>
          <w:szCs w:val="28"/>
          <w:lang w:val="uk-UA"/>
        </w:rPr>
      </w:pPr>
    </w:p>
    <w:p w:rsidR="00AC3FB6" w:rsidRPr="0086459F" w:rsidRDefault="00AC3FB6" w:rsidP="00AC3FB6">
      <w:pPr>
        <w:rPr>
          <w:sz w:val="28"/>
          <w:szCs w:val="28"/>
          <w:lang w:val="uk-UA"/>
        </w:rPr>
      </w:pPr>
    </w:p>
    <w:p w:rsidR="00AC3FB6" w:rsidRPr="0086459F" w:rsidRDefault="00AC3FB6" w:rsidP="00AC3FB6">
      <w:pPr>
        <w:tabs>
          <w:tab w:val="left" w:pos="7020"/>
        </w:tabs>
        <w:rPr>
          <w:b/>
          <w:i/>
          <w:sz w:val="28"/>
          <w:szCs w:val="28"/>
          <w:lang w:val="uk-UA"/>
        </w:rPr>
      </w:pPr>
      <w:r w:rsidRPr="0086459F">
        <w:rPr>
          <w:b/>
          <w:i/>
          <w:sz w:val="28"/>
          <w:szCs w:val="28"/>
          <w:lang w:val="uk-UA"/>
        </w:rPr>
        <w:t>Секретар міської ради</w:t>
      </w:r>
      <w:r w:rsidRPr="0086459F">
        <w:rPr>
          <w:b/>
          <w:i/>
          <w:sz w:val="28"/>
          <w:szCs w:val="28"/>
          <w:lang w:val="uk-UA"/>
        </w:rPr>
        <w:tab/>
        <w:t>С.</w:t>
      </w:r>
      <w:proofErr w:type="spellStart"/>
      <w:r w:rsidRPr="0086459F">
        <w:rPr>
          <w:b/>
          <w:i/>
          <w:sz w:val="28"/>
          <w:szCs w:val="28"/>
          <w:lang w:val="uk-UA"/>
        </w:rPr>
        <w:t>Маляренко</w:t>
      </w:r>
      <w:proofErr w:type="spellEnd"/>
    </w:p>
    <w:p w:rsidR="00F6596F" w:rsidRPr="0086459F" w:rsidRDefault="00F6596F">
      <w:pPr>
        <w:rPr>
          <w:lang w:val="uk-UA"/>
        </w:rPr>
      </w:pPr>
    </w:p>
    <w:sectPr w:rsidR="00F6596F" w:rsidRPr="0086459F" w:rsidSect="005E67CA">
      <w:pgSz w:w="11907" w:h="16840" w:code="9"/>
      <w:pgMar w:top="1021" w:right="567" w:bottom="1134" w:left="1701" w:header="680" w:footer="68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76255"/>
    <w:multiLevelType w:val="hybridMultilevel"/>
    <w:tmpl w:val="C9323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57CB"/>
    <w:rsid w:val="003559A3"/>
    <w:rsid w:val="0086459F"/>
    <w:rsid w:val="009857CB"/>
    <w:rsid w:val="00AC3FB6"/>
    <w:rsid w:val="00F65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e_sum18</dc:creator>
  <cp:keywords/>
  <dc:description/>
  <cp:lastModifiedBy>org301</cp:lastModifiedBy>
  <cp:revision>3</cp:revision>
  <dcterms:created xsi:type="dcterms:W3CDTF">2017-01-17T07:39:00Z</dcterms:created>
  <dcterms:modified xsi:type="dcterms:W3CDTF">2017-01-25T12:53:00Z</dcterms:modified>
</cp:coreProperties>
</file>