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7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9"/>
      </w:tblGrid>
      <w:tr w:rsidR="001B2336" w:rsidRPr="009439D7" w:rsidTr="000A5F5F">
        <w:trPr>
          <w:trHeight w:val="15"/>
          <w:tblCellSpacing w:w="0" w:type="dxa"/>
        </w:trPr>
        <w:tc>
          <w:tcPr>
            <w:tcW w:w="5000" w:type="pct"/>
            <w:vAlign w:val="center"/>
          </w:tcPr>
          <w:p w:rsidR="001B2336" w:rsidRPr="009439D7" w:rsidRDefault="001B2336" w:rsidP="009439D7">
            <w:pPr>
              <w:tabs>
                <w:tab w:val="left" w:pos="5954"/>
              </w:tabs>
              <w:spacing w:after="0"/>
              <w:ind w:left="5670"/>
              <w:rPr>
                <w:rFonts w:ascii="Times New Roman" w:hAnsi="Times New Roman"/>
                <w:i/>
                <w:sz w:val="28"/>
                <w:szCs w:val="28"/>
              </w:rPr>
            </w:pPr>
            <w:bookmarkStart w:id="0" w:name="_GoBack"/>
            <w:r w:rsidRPr="009439D7">
              <w:rPr>
                <w:rFonts w:ascii="Times New Roman" w:hAnsi="Times New Roman"/>
                <w:i/>
                <w:sz w:val="28"/>
                <w:szCs w:val="28"/>
              </w:rPr>
              <w:t xml:space="preserve">     ЗАТВЕРДЖЕНО</w:t>
            </w:r>
          </w:p>
          <w:p w:rsidR="001B2336" w:rsidRPr="009439D7" w:rsidRDefault="001B2336" w:rsidP="001B2336">
            <w:pPr>
              <w:spacing w:after="0" w:line="360" w:lineRule="auto"/>
              <w:ind w:left="5670"/>
              <w:rPr>
                <w:rFonts w:ascii="Times New Roman" w:hAnsi="Times New Roman"/>
                <w:i/>
                <w:sz w:val="28"/>
                <w:szCs w:val="28"/>
              </w:rPr>
            </w:pPr>
            <w:r w:rsidRPr="009439D7">
              <w:rPr>
                <w:rFonts w:ascii="Times New Roman" w:hAnsi="Times New Roman"/>
                <w:i/>
                <w:sz w:val="28"/>
                <w:szCs w:val="28"/>
              </w:rPr>
              <w:t xml:space="preserve">     Рішення виконкому міської ради</w:t>
            </w:r>
          </w:p>
          <w:p w:rsidR="009439D7" w:rsidRPr="009439D7" w:rsidRDefault="009439D7" w:rsidP="00385E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439D7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                </w:t>
            </w:r>
            <w:r w:rsidRPr="009439D7">
              <w:rPr>
                <w:rFonts w:ascii="Times New Roman" w:hAnsi="Times New Roman"/>
                <w:i/>
                <w:sz w:val="28"/>
                <w:szCs w:val="28"/>
              </w:rPr>
              <w:t>11.01.2017  №5</w:t>
            </w:r>
          </w:p>
          <w:p w:rsidR="00385E3C" w:rsidRPr="009439D7" w:rsidRDefault="00385E3C" w:rsidP="00385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9439D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ІНФОРМАЦІЙН</w:t>
            </w:r>
            <w:r w:rsidR="00207C9E" w:rsidRPr="009439D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 КАРТКА</w:t>
            </w:r>
            <w:r w:rsidRPr="009439D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</w:p>
          <w:p w:rsidR="001B2336" w:rsidRPr="009439D7" w:rsidRDefault="00385E3C" w:rsidP="00385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9439D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адміністративн</w:t>
            </w:r>
            <w:r w:rsidR="00207C9E" w:rsidRPr="009439D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ої</w:t>
            </w:r>
            <w:r w:rsidRPr="009439D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послуг</w:t>
            </w:r>
            <w:r w:rsidR="00207C9E" w:rsidRPr="009439D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и</w:t>
            </w:r>
            <w:r w:rsidRPr="009439D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, що </w:t>
            </w:r>
            <w:r w:rsidRPr="009439D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нада</w:t>
            </w:r>
            <w:r w:rsidR="00207C9E" w:rsidRPr="009439D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є</w:t>
            </w:r>
            <w:r w:rsidRPr="009439D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ться управлінням екології виконкому Криворізької міської ради в Центрі адміністративних послуг «Віза»</w:t>
            </w:r>
            <w:r w:rsidR="00207C9E" w:rsidRPr="009439D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 та його територіальних підрозділах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19"/>
            </w:tblGrid>
            <w:tr w:rsidR="001B2336" w:rsidRPr="009439D7" w:rsidTr="000A5F5F">
              <w:trPr>
                <w:trHeight w:val="15"/>
                <w:tblCellSpacing w:w="0" w:type="dxa"/>
              </w:trPr>
              <w:tc>
                <w:tcPr>
                  <w:tcW w:w="5000" w:type="pct"/>
                  <w:vAlign w:val="center"/>
                </w:tcPr>
                <w:p w:rsidR="001B2336" w:rsidRPr="009439D7" w:rsidRDefault="001B2336" w:rsidP="000A5F5F">
                  <w:pPr>
                    <w:spacing w:after="0" w:line="1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B2336" w:rsidRPr="009439D7" w:rsidRDefault="001B2336" w:rsidP="000A5F5F">
            <w:pPr>
              <w:spacing w:after="0" w:line="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2336" w:rsidRPr="009439D7" w:rsidTr="000A5F5F">
        <w:trPr>
          <w:tblCellSpacing w:w="0" w:type="dxa"/>
        </w:trPr>
        <w:tc>
          <w:tcPr>
            <w:tcW w:w="5000" w:type="pct"/>
            <w:vAlign w:val="center"/>
          </w:tcPr>
          <w:p w:rsidR="001B2336" w:rsidRPr="009439D7" w:rsidRDefault="00207C9E" w:rsidP="00207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9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Послуга: </w:t>
            </w:r>
            <w:r w:rsidR="001B2336" w:rsidRPr="00943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Погодження надання гірничого відводу під територією, де розміщені</w:t>
            </w:r>
            <w:r w:rsidRPr="00943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B2336" w:rsidRPr="00943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будівлі, споруди, населені пункти, джерела водопостачання,</w:t>
            </w:r>
            <w:r w:rsidRPr="00943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B2336" w:rsidRPr="00943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водоймища, об’єкти природно-заповідного фонду, пам’ятки історії,</w:t>
            </w:r>
            <w:r w:rsidRPr="00943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B2336" w:rsidRPr="00943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культури та мистецтва, об’єкти соціального й іншого </w:t>
            </w:r>
            <w:r w:rsidRPr="00943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призначення</w:t>
            </w:r>
          </w:p>
          <w:p w:rsidR="001B2336" w:rsidRPr="009439D7" w:rsidRDefault="001B2336" w:rsidP="000A5F5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i/>
                <w:sz w:val="12"/>
                <w:szCs w:val="12"/>
                <w:lang w:eastAsia="ru-RU"/>
              </w:rPr>
            </w:pPr>
          </w:p>
          <w:p w:rsidR="001B2336" w:rsidRPr="009439D7" w:rsidRDefault="001B2336" w:rsidP="000A5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39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Суб’єкт надання адміністративної послуги:                                  Криворізька міська рада</w:t>
            </w:r>
          </w:p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4"/>
              <w:gridCol w:w="3558"/>
              <w:gridCol w:w="5514"/>
            </w:tblGrid>
            <w:tr w:rsidR="001B2336" w:rsidRPr="009439D7" w:rsidTr="001B2336">
              <w:trPr>
                <w:trHeight w:val="441"/>
              </w:trPr>
              <w:tc>
                <w:tcPr>
                  <w:tcW w:w="97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2336" w:rsidRPr="009439D7" w:rsidRDefault="001B2336" w:rsidP="000A5F5F">
                  <w:pPr>
                    <w:spacing w:before="60" w:after="60" w:line="240" w:lineRule="auto"/>
                    <w:ind w:firstLine="567"/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 w:rsidRPr="009439D7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Інформація про центр адміністративних послуг</w:t>
                  </w:r>
                </w:p>
              </w:tc>
            </w:tr>
            <w:tr w:rsidR="001B2336" w:rsidRPr="009439D7" w:rsidTr="001B2336">
              <w:tc>
                <w:tcPr>
                  <w:tcW w:w="42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336" w:rsidRPr="009439D7" w:rsidRDefault="001B2336" w:rsidP="000A5F5F">
                  <w:pPr>
                    <w:spacing w:before="60" w:after="60" w:line="240" w:lineRule="auto"/>
                    <w:ind w:left="67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Найменування центру адміністративних послуг, у якому здійснюється обслуговування суб’єкта звернення</w:t>
                  </w:r>
                </w:p>
              </w:tc>
              <w:tc>
                <w:tcPr>
                  <w:tcW w:w="5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336" w:rsidRPr="009439D7" w:rsidRDefault="001B2336" w:rsidP="000A5F5F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Центр адміністративних послуг «Віза» (надалі </w:t>
                  </w:r>
                  <w:proofErr w:type="spellStart"/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-Центр</w:t>
                  </w:r>
                  <w:proofErr w:type="spellEnd"/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) та його територіальні підрозділи</w:t>
                  </w:r>
                </w:p>
              </w:tc>
            </w:tr>
            <w:tr w:rsidR="001B2336" w:rsidRPr="009439D7" w:rsidTr="001B2336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336" w:rsidRPr="009439D7" w:rsidRDefault="001B2336" w:rsidP="000A5F5F">
                  <w:pPr>
                    <w:spacing w:before="60" w:after="6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439D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336" w:rsidRPr="009439D7" w:rsidRDefault="00A85B65" w:rsidP="000A5F5F">
                  <w:pPr>
                    <w:spacing w:after="0" w:line="240" w:lineRule="auto"/>
                    <w:ind w:right="-9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Місцезнаходження ц</w:t>
                  </w:r>
                  <w:r w:rsidR="001B2336"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ентру  та його територіальних підрозділів</w:t>
                  </w:r>
                </w:p>
              </w:tc>
              <w:tc>
                <w:tcPr>
                  <w:tcW w:w="5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336" w:rsidRPr="009439D7" w:rsidRDefault="001B2336" w:rsidP="000A5F5F">
                  <w:pPr>
                    <w:spacing w:before="60" w:after="6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50101, м. Кривий Ріг, </w:t>
                  </w:r>
                  <w:r w:rsidR="00207C9E"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пл.</w:t>
                  </w:r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Молодіжна, 1,     </w:t>
                  </w:r>
                  <w:r w:rsidR="00207C9E"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</w:t>
                  </w:r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(0564) 92-13-77</w:t>
                  </w:r>
                  <w:r w:rsidR="00207C9E"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</w:t>
                  </w:r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92-13-61, 92-13-89</w:t>
                  </w:r>
                  <w:r w:rsidR="00207C9E"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</w:t>
                  </w:r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07C9E"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            </w:t>
                  </w:r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факс:</w:t>
                  </w:r>
                  <w:r w:rsidR="00207C9E"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(0564) 92-25-94, e-</w:t>
                  </w:r>
                  <w:proofErr w:type="spellStart"/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mail</w:t>
                  </w:r>
                  <w:proofErr w:type="spellEnd"/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: viza@kr.gov.ua</w:t>
                  </w:r>
                </w:p>
                <w:p w:rsidR="001B2336" w:rsidRPr="009439D7" w:rsidRDefault="001B2336" w:rsidP="000A5F5F">
                  <w:pPr>
                    <w:spacing w:before="60" w:after="6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Територіальні підрозділи Центру:</w:t>
                  </w:r>
                </w:p>
                <w:p w:rsidR="001B2336" w:rsidRPr="009439D7" w:rsidRDefault="00207C9E" w:rsidP="000A5F5F">
                  <w:pPr>
                    <w:spacing w:before="60" w:after="6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Металургійний район: </w:t>
                  </w:r>
                  <w:proofErr w:type="spellStart"/>
                  <w:r w:rsidR="000C683B"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пр-т</w:t>
                  </w:r>
                  <w:proofErr w:type="spellEnd"/>
                  <w:r w:rsidR="001B2336"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Миру, буд. 42, </w:t>
                  </w:r>
                </w:p>
                <w:p w:rsidR="001B2336" w:rsidRPr="009439D7" w:rsidRDefault="001B2336" w:rsidP="000A5F5F">
                  <w:pPr>
                    <w:spacing w:before="60" w:after="6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каб</w:t>
                  </w:r>
                  <w:proofErr w:type="spellEnd"/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 7, (0564) 90-67-78.</w:t>
                  </w:r>
                </w:p>
                <w:p w:rsidR="001B2336" w:rsidRPr="009439D7" w:rsidRDefault="001B2336" w:rsidP="000A5F5F">
                  <w:pPr>
                    <w:spacing w:before="60" w:after="6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Довгинцівський</w:t>
                  </w:r>
                  <w:proofErr w:type="spellEnd"/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район: </w:t>
                  </w:r>
                  <w:r w:rsidR="00207C9E"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вул.</w:t>
                  </w:r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Дніпровське шосе, буд. 11, </w:t>
                  </w:r>
                  <w:proofErr w:type="spellStart"/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каб</w:t>
                  </w:r>
                  <w:proofErr w:type="spellEnd"/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 102, (0564) 71-55-57.</w:t>
                  </w:r>
                </w:p>
                <w:p w:rsidR="001B2336" w:rsidRPr="009439D7" w:rsidRDefault="001B2336" w:rsidP="000A5F5F">
                  <w:pPr>
                    <w:spacing w:before="60" w:after="6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Покровський район: </w:t>
                  </w:r>
                  <w:r w:rsidR="00207C9E"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вул.</w:t>
                  </w:r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Шурупова, буд. 2, </w:t>
                  </w:r>
                </w:p>
                <w:p w:rsidR="001B2336" w:rsidRPr="009439D7" w:rsidRDefault="001B2336" w:rsidP="000A5F5F">
                  <w:pPr>
                    <w:spacing w:before="60" w:after="6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каб</w:t>
                  </w:r>
                  <w:proofErr w:type="spellEnd"/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 108,  (056) 440-32-20.</w:t>
                  </w:r>
                </w:p>
                <w:p w:rsidR="001B2336" w:rsidRPr="009439D7" w:rsidRDefault="001B2336" w:rsidP="000A5F5F">
                  <w:pPr>
                    <w:spacing w:before="60" w:after="6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Інгулецький район: </w:t>
                  </w:r>
                  <w:proofErr w:type="spellStart"/>
                  <w:r w:rsidR="000C683B"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пр-т</w:t>
                  </w:r>
                  <w:proofErr w:type="spellEnd"/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Південний, буд. 1, </w:t>
                  </w:r>
                  <w:r w:rsidR="00207C9E"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</w:t>
                  </w:r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(056) 406-50-60.</w:t>
                  </w:r>
                </w:p>
                <w:p w:rsidR="001B2336" w:rsidRPr="009439D7" w:rsidRDefault="001B2336" w:rsidP="000A5F5F">
                  <w:pPr>
                    <w:spacing w:before="60" w:after="6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Житловий масив Інгулець: </w:t>
                  </w:r>
                  <w:r w:rsidR="00207C9E"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вул.</w:t>
                  </w:r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Гірників, буд.</w:t>
                  </w:r>
                  <w:r w:rsidR="00207C9E"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19, </w:t>
                  </w:r>
                  <w:proofErr w:type="spellStart"/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каб</w:t>
                  </w:r>
                  <w:proofErr w:type="spellEnd"/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r w:rsidR="00207C9E"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11 (адміністративна будівля виконавчого комітету Інгулецької районної у місті ради).</w:t>
                  </w:r>
                </w:p>
                <w:p w:rsidR="001B2336" w:rsidRPr="009439D7" w:rsidRDefault="001B2336" w:rsidP="000A5F5F">
                  <w:pPr>
                    <w:spacing w:before="60" w:after="6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Саксаганський район: </w:t>
                  </w:r>
                  <w:r w:rsidR="00207C9E"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вул.</w:t>
                  </w:r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Володимира Великого, буд. 32, </w:t>
                  </w:r>
                  <w:proofErr w:type="spellStart"/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каб</w:t>
                  </w:r>
                  <w:proofErr w:type="spellEnd"/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 119, (0564) 64-31-55.</w:t>
                  </w:r>
                </w:p>
                <w:p w:rsidR="001B2336" w:rsidRPr="009439D7" w:rsidRDefault="001B2336" w:rsidP="000A5F5F">
                  <w:pPr>
                    <w:spacing w:before="60" w:after="6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Тернівський</w:t>
                  </w:r>
                  <w:proofErr w:type="spellEnd"/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район: </w:t>
                  </w:r>
                  <w:r w:rsidR="00207C9E"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вул.</w:t>
                  </w:r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Короленка, буд. 1А, </w:t>
                  </w:r>
                  <w:r w:rsidR="00207C9E"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(0564) 35-41-74.</w:t>
                  </w:r>
                </w:p>
                <w:p w:rsidR="001B2336" w:rsidRPr="009439D7" w:rsidRDefault="001B2336" w:rsidP="00207C9E">
                  <w:pPr>
                    <w:spacing w:before="60" w:after="6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Центрально-Міський район: </w:t>
                  </w:r>
                  <w:r w:rsidR="00207C9E"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вул.</w:t>
                  </w:r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Староярмаркова</w:t>
                  </w:r>
                  <w:proofErr w:type="spellEnd"/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 буд. 44, (0564) 90-21-65</w:t>
                  </w:r>
                </w:p>
              </w:tc>
            </w:tr>
            <w:tr w:rsidR="001B2336" w:rsidRPr="009439D7" w:rsidTr="001B2336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336" w:rsidRPr="009439D7" w:rsidRDefault="001B2336" w:rsidP="000A5F5F">
                  <w:pPr>
                    <w:spacing w:before="60" w:after="60" w:line="240" w:lineRule="auto"/>
                    <w:ind w:firstLine="2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439D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336" w:rsidRPr="009439D7" w:rsidRDefault="001B2336" w:rsidP="000A5F5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Інформація щодо режиму робо</w:t>
                  </w:r>
                  <w:r w:rsidR="00A85B65"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ти ц</w:t>
                  </w:r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ентру та його територіальних підрозділів</w:t>
                  </w:r>
                </w:p>
              </w:tc>
              <w:tc>
                <w:tcPr>
                  <w:tcW w:w="5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336" w:rsidRPr="009439D7" w:rsidRDefault="001B2336" w:rsidP="000A5F5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9439D7">
                    <w:rPr>
                      <w:rFonts w:ascii="Times New Roman" w:hAnsi="Times New Roman"/>
                      <w:sz w:val="24"/>
                    </w:rPr>
                    <w:t>У Центрі: понеділок, середа, п’ятниця з 8.30 до 17.00 години, без перерви; вівторок, четвер з 8.30 до 20.00 години, без перерви.</w:t>
                  </w:r>
                </w:p>
                <w:p w:rsidR="001B2336" w:rsidRPr="009439D7" w:rsidRDefault="001B2336" w:rsidP="000A5F5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9439D7">
                    <w:t xml:space="preserve"> </w:t>
                  </w:r>
                  <w:r w:rsidRPr="009439D7">
                    <w:rPr>
                      <w:rFonts w:ascii="Times New Roman" w:hAnsi="Times New Roman"/>
                      <w:sz w:val="24"/>
                    </w:rPr>
                    <w:t xml:space="preserve">Прийом та видача документів для надання адміністративних послуг здійснюється  з 9.00 до 16.00 години (вівторок, четвер </w:t>
                  </w:r>
                  <w:r w:rsidR="00F821BE" w:rsidRPr="009439D7">
                    <w:rPr>
                      <w:rFonts w:ascii="Times New Roman" w:hAnsi="Times New Roman"/>
                      <w:sz w:val="24"/>
                    </w:rPr>
                    <w:t>– до 20.00 години), без перерви.</w:t>
                  </w:r>
                  <w:r w:rsidRPr="009439D7">
                    <w:rPr>
                      <w:rFonts w:ascii="Times New Roman" w:hAnsi="Times New Roman"/>
                      <w:sz w:val="24"/>
                    </w:rPr>
                    <w:t xml:space="preserve">  </w:t>
                  </w:r>
                </w:p>
                <w:p w:rsidR="001B2336" w:rsidRPr="009439D7" w:rsidRDefault="001B2336" w:rsidP="000A5F5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9439D7">
                    <w:rPr>
                      <w:rFonts w:ascii="Times New Roman" w:hAnsi="Times New Roman"/>
                      <w:sz w:val="24"/>
                    </w:rPr>
                    <w:t>Територіальні підрозділи Центру:</w:t>
                  </w:r>
                </w:p>
                <w:p w:rsidR="001B2336" w:rsidRPr="009439D7" w:rsidRDefault="001B2336" w:rsidP="00207C9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9439D7">
                    <w:rPr>
                      <w:rFonts w:ascii="Times New Roman" w:hAnsi="Times New Roman"/>
                      <w:sz w:val="24"/>
                    </w:rPr>
                    <w:t>щоденно (крім вихідних та святкових днів) з 8.30 до 17.00 години, без перерви. Прийом документів для надання адміністративних послуг здійснюється  з 9.00 до 16.00 години, без перерви</w:t>
                  </w:r>
                </w:p>
              </w:tc>
            </w:tr>
            <w:tr w:rsidR="001B2336" w:rsidRPr="009439D7" w:rsidTr="001B2336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336" w:rsidRPr="009439D7" w:rsidRDefault="001B2336" w:rsidP="000A5F5F">
                  <w:pPr>
                    <w:spacing w:before="60" w:after="60" w:line="240" w:lineRule="auto"/>
                    <w:ind w:firstLine="2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439D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336" w:rsidRPr="009439D7" w:rsidRDefault="001B2336" w:rsidP="000A5F5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Телефон/факс (довідки), адреса електронної пошти та веб-сайт</w:t>
                  </w:r>
                  <w:r w:rsidR="00A85B65"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ц</w:t>
                  </w:r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ентру </w:t>
                  </w:r>
                </w:p>
              </w:tc>
              <w:tc>
                <w:tcPr>
                  <w:tcW w:w="5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336" w:rsidRPr="009439D7" w:rsidRDefault="001B2336" w:rsidP="000A5F5F">
                  <w:pPr>
                    <w:tabs>
                      <w:tab w:val="center" w:pos="259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Тел.: (0564) 92-13-61, 92-13-77, 92-13-89, 92-25-94;</w:t>
                  </w:r>
                </w:p>
                <w:p w:rsidR="001B2336" w:rsidRPr="009439D7" w:rsidRDefault="007D6011" w:rsidP="000A5F5F">
                  <w:pPr>
                    <w:tabs>
                      <w:tab w:val="center" w:pos="259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hyperlink r:id="rId7" w:history="1">
                    <w:r w:rsidR="001B2336" w:rsidRPr="009439D7">
                      <w:rPr>
                        <w:rStyle w:val="a3"/>
                        <w:rFonts w:ascii="Times New Roman" w:eastAsia="Times New Roman" w:hAnsi="Times New Roman"/>
                        <w:sz w:val="24"/>
                        <w:szCs w:val="24"/>
                        <w:lang w:eastAsia="ru-RU"/>
                      </w:rPr>
                      <w:t>viza@kr.gov.ua</w:t>
                    </w:r>
                  </w:hyperlink>
                  <w:r w:rsidR="001B2336"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1B2336" w:rsidRPr="009439D7" w:rsidRDefault="001B2336" w:rsidP="000A5F5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www.kr.gov.ua</w:t>
                  </w:r>
                  <w:proofErr w:type="spellEnd"/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1B2336" w:rsidRPr="009439D7" w:rsidRDefault="007D6011" w:rsidP="000A5F5F">
                  <w:pPr>
                    <w:tabs>
                      <w:tab w:val="center" w:pos="259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hyperlink r:id="rId8" w:history="1">
                    <w:r w:rsidR="001B2336" w:rsidRPr="009439D7">
                      <w:rPr>
                        <w:rStyle w:val="a3"/>
                        <w:rFonts w:ascii="Times New Roman" w:eastAsia="Times New Roman" w:hAnsi="Times New Roman"/>
                        <w:sz w:val="24"/>
                        <w:szCs w:val="24"/>
                        <w:lang w:eastAsia="ru-RU"/>
                      </w:rPr>
                      <w:t>www.kroqerс.info</w:t>
                    </w:r>
                  </w:hyperlink>
                </w:p>
                <w:p w:rsidR="001B2336" w:rsidRPr="009439D7" w:rsidRDefault="001B2336" w:rsidP="000A5F5F">
                  <w:pPr>
                    <w:tabs>
                      <w:tab w:val="center" w:pos="259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2336" w:rsidRPr="009439D7" w:rsidTr="001B2336">
              <w:trPr>
                <w:trHeight w:val="455"/>
              </w:trPr>
              <w:tc>
                <w:tcPr>
                  <w:tcW w:w="97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2336" w:rsidRPr="009439D7" w:rsidRDefault="001B2336" w:rsidP="000A5F5F">
                  <w:pPr>
                    <w:spacing w:before="60" w:after="60" w:line="240" w:lineRule="auto"/>
                    <w:ind w:firstLine="29"/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 w:rsidRPr="009439D7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1B2336" w:rsidRPr="009439D7" w:rsidTr="001B2336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336" w:rsidRPr="009439D7" w:rsidRDefault="001B2336" w:rsidP="000A5F5F">
                  <w:pPr>
                    <w:spacing w:after="0" w:line="240" w:lineRule="auto"/>
                    <w:ind w:firstLine="2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439D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336" w:rsidRPr="009439D7" w:rsidRDefault="001B2336" w:rsidP="000A5F5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Кодекси, Закони України</w:t>
                  </w:r>
                </w:p>
              </w:tc>
              <w:tc>
                <w:tcPr>
                  <w:tcW w:w="5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336" w:rsidRPr="009439D7" w:rsidRDefault="001B2336" w:rsidP="000A5F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Кодекс України про надра (ст.17</w:t>
                  </w:r>
                  <w:r w:rsidRPr="009439D7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1B2336" w:rsidRPr="009439D7" w:rsidTr="001B2336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336" w:rsidRPr="009439D7" w:rsidRDefault="001B2336" w:rsidP="000A5F5F">
                  <w:pPr>
                    <w:spacing w:after="0" w:line="240" w:lineRule="auto"/>
                    <w:ind w:firstLine="2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439D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336" w:rsidRPr="009439D7" w:rsidRDefault="001B2336" w:rsidP="000A5F5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Акти Кабінету Міністрів України</w:t>
                  </w:r>
                </w:p>
              </w:tc>
              <w:tc>
                <w:tcPr>
                  <w:tcW w:w="5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336" w:rsidRPr="009439D7" w:rsidRDefault="001B2336" w:rsidP="000A5F5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Постанова Кабінету Міністрів України від  27 січня 1995 року №59 «Про затвердження Положення про надання гірничих відводів» (пп. 10, 23) </w:t>
                  </w:r>
                </w:p>
              </w:tc>
            </w:tr>
            <w:tr w:rsidR="001B2336" w:rsidRPr="009439D7" w:rsidTr="001B2336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336" w:rsidRPr="009439D7" w:rsidRDefault="001B2336" w:rsidP="000A5F5F">
                  <w:pPr>
                    <w:spacing w:after="0" w:line="240" w:lineRule="auto"/>
                    <w:ind w:firstLine="2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439D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336" w:rsidRPr="009439D7" w:rsidRDefault="001B2336" w:rsidP="000A5F5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Акти центральних органів виконавчої влади</w:t>
                  </w:r>
                </w:p>
              </w:tc>
              <w:tc>
                <w:tcPr>
                  <w:tcW w:w="5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336" w:rsidRPr="009439D7" w:rsidRDefault="008E065F" w:rsidP="008E065F">
                  <w:pPr>
                    <w:tabs>
                      <w:tab w:val="left" w:pos="2571"/>
                    </w:tabs>
                    <w:spacing w:after="0" w:line="240" w:lineRule="auto"/>
                    <w:ind w:firstLine="567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       </w:t>
                  </w:r>
                  <w:r w:rsidR="001B2336"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1B2336" w:rsidRPr="009439D7" w:rsidTr="001B2336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336" w:rsidRPr="009439D7" w:rsidRDefault="001B2336" w:rsidP="000A5F5F">
                  <w:pPr>
                    <w:spacing w:after="0" w:line="240" w:lineRule="auto"/>
                    <w:ind w:firstLine="2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439D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336" w:rsidRPr="009439D7" w:rsidRDefault="001B2336" w:rsidP="000A5F5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Акти місцевих органів виконавчої влади/ органів місцевого самоврядування</w:t>
                  </w:r>
                </w:p>
              </w:tc>
              <w:tc>
                <w:tcPr>
                  <w:tcW w:w="5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336" w:rsidRPr="009439D7" w:rsidRDefault="008E065F" w:rsidP="008E065F">
                  <w:pPr>
                    <w:spacing w:after="0" w:line="240" w:lineRule="auto"/>
                    <w:ind w:firstLine="15"/>
                    <w:jc w:val="center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1B2336" w:rsidRPr="009439D7" w:rsidTr="001B2336">
              <w:trPr>
                <w:trHeight w:val="476"/>
              </w:trPr>
              <w:tc>
                <w:tcPr>
                  <w:tcW w:w="97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2336" w:rsidRPr="009439D7" w:rsidRDefault="001B2336" w:rsidP="000A5F5F">
                  <w:pPr>
                    <w:spacing w:after="0" w:line="240" w:lineRule="auto"/>
                    <w:ind w:firstLine="29"/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 w:rsidRPr="009439D7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Умови отримання адміністративної послуги</w:t>
                  </w:r>
                </w:p>
              </w:tc>
            </w:tr>
            <w:tr w:rsidR="001B2336" w:rsidRPr="009439D7" w:rsidTr="001B2336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336" w:rsidRPr="009439D7" w:rsidRDefault="001B2336" w:rsidP="000A5F5F">
                  <w:pPr>
                    <w:spacing w:before="60" w:after="60" w:line="240" w:lineRule="auto"/>
                    <w:ind w:firstLine="2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439D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336" w:rsidRPr="009439D7" w:rsidRDefault="001B2336" w:rsidP="000A5F5F">
                  <w:pPr>
                    <w:spacing w:before="60" w:after="6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5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336" w:rsidRPr="009439D7" w:rsidRDefault="001B2336" w:rsidP="000A5F5F">
                  <w:pPr>
                    <w:tabs>
                      <w:tab w:val="left" w:pos="0"/>
                    </w:tabs>
                    <w:spacing w:before="60" w:after="60" w:line="240" w:lineRule="auto"/>
                    <w:ind w:left="-56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Заява на отримання адміністративної послуги</w:t>
                  </w:r>
                </w:p>
              </w:tc>
            </w:tr>
            <w:tr w:rsidR="001B2336" w:rsidRPr="009439D7" w:rsidTr="001B2336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336" w:rsidRPr="009439D7" w:rsidRDefault="001B2336" w:rsidP="000A5F5F">
                  <w:pPr>
                    <w:spacing w:before="60" w:after="60" w:line="240" w:lineRule="auto"/>
                    <w:ind w:firstLine="2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439D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336" w:rsidRPr="009439D7" w:rsidRDefault="001B2336" w:rsidP="000A5F5F">
                  <w:pPr>
                    <w:spacing w:before="60" w:after="60" w:line="240" w:lineRule="auto"/>
                    <w:ind w:right="-9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Вичерпний перелік документів, необхідних для отримання </w:t>
                  </w:r>
                  <w:proofErr w:type="spellStart"/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адмі-ністративної</w:t>
                  </w:r>
                  <w:proofErr w:type="spellEnd"/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послуги,  та вимоги до них</w:t>
                  </w:r>
                </w:p>
              </w:tc>
              <w:tc>
                <w:tcPr>
                  <w:tcW w:w="5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336" w:rsidRPr="009439D7" w:rsidRDefault="001B2336" w:rsidP="000A5F5F">
                  <w:pPr>
                    <w:spacing w:after="0" w:line="240" w:lineRule="auto"/>
                    <w:ind w:left="-5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39D7">
                    <w:rPr>
                      <w:rFonts w:ascii="Times New Roman" w:hAnsi="Times New Roman"/>
                      <w:sz w:val="24"/>
                      <w:szCs w:val="24"/>
                    </w:rPr>
                    <w:t>- Лист (клопотання) на ім'я міського голови стосовно погодження питання надання гірничого відводу під територією, де розміщені будівлі, споруди, населені пункти, джерела в</w:t>
                  </w:r>
                  <w:r w:rsidR="004E4944" w:rsidRPr="009439D7">
                    <w:rPr>
                      <w:rFonts w:ascii="Times New Roman" w:hAnsi="Times New Roman"/>
                      <w:sz w:val="24"/>
                      <w:szCs w:val="24"/>
                    </w:rPr>
                    <w:t>одопостачання, водоймища, об'єк</w:t>
                  </w:r>
                  <w:r w:rsidRPr="009439D7">
                    <w:rPr>
                      <w:rFonts w:ascii="Times New Roman" w:hAnsi="Times New Roman"/>
                      <w:sz w:val="24"/>
                      <w:szCs w:val="24"/>
                    </w:rPr>
                    <w:t>ти природно-заповідного фонду, пам’ятки історії, культури та мистецтва, об'єкти спеціального й іншого призначення, у якому зазначаються найменування підприємства чи відомості про громадянина, що мають намір одержати гірничий відвід, місцезнаходження гірничого відводу та мета, для якої він одержується;</w:t>
                  </w:r>
                </w:p>
                <w:p w:rsidR="001B2336" w:rsidRPr="009439D7" w:rsidRDefault="001B2336" w:rsidP="000A5F5F">
                  <w:pPr>
                    <w:spacing w:before="60" w:after="0" w:line="240" w:lineRule="auto"/>
                    <w:ind w:firstLine="78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439D7">
                    <w:rPr>
                      <w:rFonts w:ascii="Times New Roman" w:hAnsi="Times New Roman"/>
                      <w:sz w:val="24"/>
                      <w:szCs w:val="24"/>
                    </w:rPr>
                    <w:t xml:space="preserve">- проект гірничого відводу, складений відповідно до вимог, визначених Положенням про порядок </w:t>
                  </w:r>
                  <w:proofErr w:type="spellStart"/>
                  <w:r w:rsidRPr="009439D7">
                    <w:rPr>
                      <w:rFonts w:ascii="Times New Roman" w:hAnsi="Times New Roman"/>
                      <w:sz w:val="24"/>
                      <w:szCs w:val="24"/>
                    </w:rPr>
                    <w:t>на-дання</w:t>
                  </w:r>
                  <w:proofErr w:type="spellEnd"/>
                  <w:r w:rsidRPr="009439D7">
                    <w:rPr>
                      <w:rFonts w:ascii="Times New Roman" w:hAnsi="Times New Roman"/>
                      <w:sz w:val="24"/>
                      <w:szCs w:val="24"/>
                    </w:rPr>
                    <w:t xml:space="preserve"> гірничих відводів, затвердженим Постановою Кабінету Міністрів України від 27 січня 1995 №59 «Про затвердже</w:t>
                  </w:r>
                  <w:r w:rsidR="004E4944" w:rsidRPr="009439D7">
                    <w:rPr>
                      <w:rFonts w:ascii="Times New Roman" w:hAnsi="Times New Roman"/>
                      <w:sz w:val="24"/>
                      <w:szCs w:val="24"/>
                    </w:rPr>
                    <w:t>ння Положення про порядок надан</w:t>
                  </w:r>
                  <w:r w:rsidRPr="009439D7">
                    <w:rPr>
                      <w:rFonts w:ascii="Times New Roman" w:hAnsi="Times New Roman"/>
                      <w:sz w:val="24"/>
                      <w:szCs w:val="24"/>
                    </w:rPr>
                    <w:t>ня гірничих відводів»</w:t>
                  </w:r>
                </w:p>
              </w:tc>
            </w:tr>
            <w:tr w:rsidR="001B2336" w:rsidRPr="009439D7" w:rsidTr="001B2336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336" w:rsidRPr="009439D7" w:rsidRDefault="001B2336" w:rsidP="000A5F5F">
                  <w:pPr>
                    <w:spacing w:before="60" w:after="60" w:line="240" w:lineRule="auto"/>
                    <w:ind w:firstLine="2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439D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336" w:rsidRPr="009439D7" w:rsidRDefault="001B2336" w:rsidP="000A5F5F">
                  <w:pPr>
                    <w:spacing w:before="60" w:after="6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Порядок і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5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336" w:rsidRPr="009439D7" w:rsidRDefault="001B2336" w:rsidP="000A5F5F">
                  <w:pPr>
                    <w:pStyle w:val="rvps2"/>
                    <w:ind w:firstLine="0"/>
                    <w:rPr>
                      <w:color w:val="000000"/>
                      <w:lang w:val="uk-UA"/>
                    </w:rPr>
                  </w:pPr>
                  <w:r w:rsidRPr="009439D7">
                    <w:rPr>
                      <w:lang w:val="uk-UA"/>
                    </w:rPr>
                    <w:t>Подання заяви та пакета документів безпосередньо до Центру; поштовим відправленням з описом вкладення </w:t>
                  </w:r>
                  <w:r w:rsidRPr="009439D7">
                    <w:rPr>
                      <w:color w:val="000000"/>
                      <w:lang w:val="uk-UA"/>
                    </w:rPr>
                    <w:t>або у випадках, передбачених законом, за допомогою засобів телекомунікаційного зв’язку</w:t>
                  </w:r>
                </w:p>
                <w:p w:rsidR="001B2336" w:rsidRPr="009439D7" w:rsidRDefault="001B2336" w:rsidP="000A5F5F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2336" w:rsidRPr="009439D7" w:rsidTr="001B2336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336" w:rsidRPr="009439D7" w:rsidRDefault="001B2336" w:rsidP="000A5F5F">
                  <w:pPr>
                    <w:spacing w:before="60" w:after="60" w:line="240" w:lineRule="auto"/>
                    <w:ind w:firstLine="2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439D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336" w:rsidRPr="009439D7" w:rsidRDefault="001B2336" w:rsidP="00385E3C">
                  <w:pPr>
                    <w:spacing w:before="60" w:after="6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5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336" w:rsidRPr="009439D7" w:rsidRDefault="001B2336" w:rsidP="000A5F5F">
                  <w:pPr>
                    <w:tabs>
                      <w:tab w:val="left" w:pos="315"/>
                      <w:tab w:val="center" w:pos="2629"/>
                    </w:tabs>
                    <w:spacing w:before="60" w:after="6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Безоплатно </w:t>
                  </w:r>
                </w:p>
              </w:tc>
            </w:tr>
            <w:tr w:rsidR="001B2336" w:rsidRPr="009439D7" w:rsidTr="001B2336">
              <w:trPr>
                <w:trHeight w:val="383"/>
              </w:trPr>
              <w:tc>
                <w:tcPr>
                  <w:tcW w:w="97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336" w:rsidRPr="009439D7" w:rsidRDefault="001B2336" w:rsidP="000A5F5F">
                  <w:pPr>
                    <w:spacing w:before="60" w:after="60" w:line="240" w:lineRule="auto"/>
                    <w:ind w:firstLine="567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9439D7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У разі оплати адміністративної послуги</w:t>
                  </w:r>
                  <w:r w:rsidRPr="009439D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1B2336" w:rsidRPr="009439D7" w:rsidTr="001B2336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336" w:rsidRPr="009439D7" w:rsidRDefault="001B2336" w:rsidP="000A5F5F">
                  <w:pPr>
                    <w:spacing w:before="60" w:after="60" w:line="240" w:lineRule="auto"/>
                    <w:ind w:firstLine="2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439D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11.1</w:t>
                  </w:r>
                </w:p>
              </w:tc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336" w:rsidRPr="009439D7" w:rsidRDefault="001B2336" w:rsidP="000A5F5F">
                  <w:pPr>
                    <w:spacing w:before="60" w:after="6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Нормативно-правові акти, на підставі яких стягується плата</w:t>
                  </w:r>
                </w:p>
              </w:tc>
              <w:tc>
                <w:tcPr>
                  <w:tcW w:w="5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336" w:rsidRPr="009439D7" w:rsidRDefault="001B2336" w:rsidP="000A5F5F">
                  <w:pPr>
                    <w:spacing w:before="60" w:after="60" w:line="240" w:lineRule="auto"/>
                    <w:ind w:firstLine="56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1B2336" w:rsidRPr="009439D7" w:rsidTr="001B2336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336" w:rsidRPr="009439D7" w:rsidRDefault="001B2336" w:rsidP="000A5F5F">
                  <w:pPr>
                    <w:spacing w:before="60" w:after="60" w:line="240" w:lineRule="auto"/>
                    <w:ind w:firstLine="2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439D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11.2</w:t>
                  </w:r>
                </w:p>
              </w:tc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336" w:rsidRPr="009439D7" w:rsidRDefault="001B2336" w:rsidP="000A5F5F">
                  <w:pPr>
                    <w:spacing w:before="60" w:after="6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Розмір та порядок  унесення плати (адміністративного збору) за платну адміністративну послугу</w:t>
                  </w:r>
                </w:p>
              </w:tc>
              <w:tc>
                <w:tcPr>
                  <w:tcW w:w="5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336" w:rsidRPr="009439D7" w:rsidRDefault="001B2336" w:rsidP="000A5F5F">
                  <w:pPr>
                    <w:spacing w:before="60" w:after="60" w:line="240" w:lineRule="auto"/>
                    <w:ind w:firstLine="56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1B2336" w:rsidRPr="009439D7" w:rsidTr="001B2336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336" w:rsidRPr="009439D7" w:rsidRDefault="001B2336" w:rsidP="000A5F5F">
                  <w:pPr>
                    <w:spacing w:before="60" w:after="60" w:line="240" w:lineRule="auto"/>
                    <w:ind w:firstLine="2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439D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11.3</w:t>
                  </w:r>
                </w:p>
              </w:tc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336" w:rsidRPr="009439D7" w:rsidRDefault="001B2336" w:rsidP="000A5F5F">
                  <w:pPr>
                    <w:spacing w:before="60" w:after="6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Розрахунковий рахунок для внесення плати</w:t>
                  </w:r>
                </w:p>
              </w:tc>
              <w:tc>
                <w:tcPr>
                  <w:tcW w:w="5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336" w:rsidRPr="009439D7" w:rsidRDefault="001B2336" w:rsidP="000A5F5F">
                  <w:pPr>
                    <w:spacing w:before="60" w:after="60" w:line="240" w:lineRule="auto"/>
                    <w:ind w:firstLine="56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1B2336" w:rsidRPr="009439D7" w:rsidTr="001B2336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336" w:rsidRPr="009439D7" w:rsidRDefault="001B2336" w:rsidP="000A5F5F">
                  <w:pPr>
                    <w:spacing w:after="0" w:line="240" w:lineRule="auto"/>
                    <w:ind w:firstLine="2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439D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336" w:rsidRPr="009439D7" w:rsidRDefault="001B2336" w:rsidP="000A5F5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5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336" w:rsidRPr="009439D7" w:rsidRDefault="00DC6E65" w:rsidP="004E4944">
                  <w:pPr>
                    <w:tabs>
                      <w:tab w:val="center" w:pos="2629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До 30 календарних </w:t>
                  </w:r>
                  <w:r w:rsidR="001B2336"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днів від дня подання суб’єктом звернення заяви та документів   </w:t>
                  </w:r>
                </w:p>
              </w:tc>
            </w:tr>
            <w:tr w:rsidR="001B2336" w:rsidRPr="009439D7" w:rsidTr="001B2336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336" w:rsidRPr="009439D7" w:rsidRDefault="001B2336" w:rsidP="000A5F5F">
                  <w:pPr>
                    <w:spacing w:after="0" w:line="240" w:lineRule="auto"/>
                    <w:ind w:firstLine="2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439D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336" w:rsidRPr="009439D7" w:rsidRDefault="001B2336" w:rsidP="000A5F5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Перелік підстав для відмови в наданні адміністративної послуги</w:t>
                  </w:r>
                </w:p>
              </w:tc>
              <w:tc>
                <w:tcPr>
                  <w:tcW w:w="5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336" w:rsidRPr="009439D7" w:rsidRDefault="001B2336" w:rsidP="000A5F5F">
                  <w:pPr>
                    <w:tabs>
                      <w:tab w:val="left" w:pos="-133"/>
                      <w:tab w:val="left" w:pos="266"/>
                      <w:tab w:val="left" w:pos="408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39D7">
                    <w:rPr>
                      <w:rFonts w:ascii="Times New Roman" w:hAnsi="Times New Roman"/>
                      <w:sz w:val="24"/>
                      <w:szCs w:val="24"/>
                    </w:rPr>
                    <w:t>Подання суб’єктом господарювання документів у неповному обсязі; виявлення в поданих документах недостовірних даних; невідповідність документів, поданих заявником, вимогам законодавства; негативний висновок за результатами проведених експертиз та обстежень або інших наукових і технічних оцінок, необхідних для видачі дозволу</w:t>
                  </w:r>
                </w:p>
              </w:tc>
            </w:tr>
            <w:tr w:rsidR="001B2336" w:rsidRPr="009439D7" w:rsidTr="001B2336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336" w:rsidRPr="009439D7" w:rsidRDefault="001B2336" w:rsidP="000A5F5F">
                  <w:pPr>
                    <w:spacing w:after="0" w:line="240" w:lineRule="auto"/>
                    <w:ind w:firstLine="2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439D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336" w:rsidRPr="009439D7" w:rsidRDefault="001B2336" w:rsidP="000A5F5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Результат надання адміністративної послуги</w:t>
                  </w:r>
                </w:p>
                <w:p w:rsidR="001B2336" w:rsidRPr="009439D7" w:rsidRDefault="001B2336" w:rsidP="000A5F5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336" w:rsidRPr="009439D7" w:rsidRDefault="001B2336" w:rsidP="000A5F5F">
                  <w:pPr>
                    <w:tabs>
                      <w:tab w:val="center" w:pos="259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Рішення міської ради</w:t>
                  </w:r>
                  <w:r w:rsidRPr="009439D7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B2336" w:rsidRPr="009439D7" w:rsidTr="001B2336">
              <w:trPr>
                <w:trHeight w:val="70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336" w:rsidRPr="009439D7" w:rsidRDefault="001B2336" w:rsidP="000A5F5F">
                  <w:pPr>
                    <w:spacing w:after="0" w:line="70" w:lineRule="atLeast"/>
                    <w:ind w:firstLine="2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439D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336" w:rsidRPr="009439D7" w:rsidRDefault="001B2336" w:rsidP="000A5F5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Способи отримання відповіді (результату)</w:t>
                  </w:r>
                </w:p>
                <w:p w:rsidR="001B2336" w:rsidRPr="009439D7" w:rsidRDefault="001B2336" w:rsidP="000A5F5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1B2336" w:rsidRPr="009439D7" w:rsidRDefault="001B2336" w:rsidP="000A5F5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1B2336" w:rsidRPr="009439D7" w:rsidRDefault="001B2336" w:rsidP="000A5F5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336" w:rsidRPr="009439D7" w:rsidRDefault="001B2336" w:rsidP="004E49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Безпосередньо в Центрі;</w:t>
                  </w:r>
                  <w:r w:rsidRPr="009439D7"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439D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або у випадках, передбачених законом, за допомогою засобів поштового  та телекомунікаційного зв’язку</w:t>
                  </w:r>
                  <w:r w:rsidRPr="009439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1B2336" w:rsidRPr="009439D7" w:rsidRDefault="001B2336" w:rsidP="000A5F5F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D18A9" w:rsidRPr="009439D7" w:rsidRDefault="001D18A9"/>
    <w:p w:rsidR="00207C9E" w:rsidRPr="009439D7" w:rsidRDefault="00207C9E" w:rsidP="00207C9E">
      <w:pPr>
        <w:spacing w:after="0" w:line="240" w:lineRule="auto"/>
      </w:pPr>
    </w:p>
    <w:p w:rsidR="00207C9E" w:rsidRPr="009439D7" w:rsidRDefault="00207C9E" w:rsidP="00207C9E">
      <w:pPr>
        <w:spacing w:after="0" w:line="240" w:lineRule="auto"/>
      </w:pPr>
    </w:p>
    <w:p w:rsidR="00207C9E" w:rsidRPr="009439D7" w:rsidRDefault="00207C9E" w:rsidP="00207C9E">
      <w:pPr>
        <w:spacing w:after="0" w:line="240" w:lineRule="auto"/>
      </w:pPr>
    </w:p>
    <w:p w:rsidR="003561C7" w:rsidRPr="009439D7" w:rsidRDefault="003561C7" w:rsidP="00207C9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9439D7">
        <w:rPr>
          <w:rFonts w:ascii="Times New Roman" w:hAnsi="Times New Roman"/>
          <w:b/>
          <w:i/>
          <w:sz w:val="28"/>
          <w:szCs w:val="28"/>
        </w:rPr>
        <w:t>В.о</w:t>
      </w:r>
      <w:proofErr w:type="spellEnd"/>
      <w:r w:rsidRPr="009439D7">
        <w:rPr>
          <w:rFonts w:ascii="Times New Roman" w:hAnsi="Times New Roman"/>
          <w:b/>
          <w:i/>
          <w:sz w:val="28"/>
          <w:szCs w:val="28"/>
        </w:rPr>
        <w:t>. керуючої справами виконкому -</w:t>
      </w:r>
    </w:p>
    <w:p w:rsidR="000A5F5F" w:rsidRPr="009439D7" w:rsidRDefault="003561C7" w:rsidP="00207C9E">
      <w:pPr>
        <w:spacing w:after="0" w:line="240" w:lineRule="auto"/>
      </w:pPr>
      <w:r w:rsidRPr="009439D7">
        <w:rPr>
          <w:rFonts w:ascii="Times New Roman" w:hAnsi="Times New Roman"/>
          <w:b/>
          <w:i/>
          <w:sz w:val="28"/>
          <w:szCs w:val="28"/>
        </w:rPr>
        <w:t xml:space="preserve">заступник міського голови   </w:t>
      </w:r>
      <w:r w:rsidRPr="009439D7">
        <w:rPr>
          <w:rFonts w:ascii="Times New Roman" w:hAnsi="Times New Roman"/>
          <w:b/>
          <w:i/>
          <w:sz w:val="28"/>
          <w:szCs w:val="28"/>
        </w:rPr>
        <w:tab/>
      </w:r>
      <w:r w:rsidRPr="009439D7">
        <w:rPr>
          <w:rFonts w:ascii="Times New Roman" w:hAnsi="Times New Roman"/>
          <w:b/>
          <w:i/>
          <w:sz w:val="28"/>
          <w:szCs w:val="28"/>
        </w:rPr>
        <w:tab/>
      </w:r>
      <w:r w:rsidRPr="009439D7">
        <w:rPr>
          <w:rFonts w:ascii="Times New Roman" w:hAnsi="Times New Roman"/>
          <w:b/>
          <w:i/>
          <w:sz w:val="28"/>
          <w:szCs w:val="28"/>
        </w:rPr>
        <w:tab/>
      </w:r>
      <w:r w:rsidRPr="009439D7">
        <w:rPr>
          <w:rFonts w:ascii="Times New Roman" w:hAnsi="Times New Roman"/>
          <w:b/>
          <w:i/>
          <w:sz w:val="28"/>
          <w:szCs w:val="28"/>
        </w:rPr>
        <w:tab/>
      </w:r>
      <w:r w:rsidRPr="009439D7">
        <w:rPr>
          <w:rFonts w:ascii="Times New Roman" w:hAnsi="Times New Roman"/>
          <w:b/>
          <w:i/>
          <w:sz w:val="28"/>
          <w:szCs w:val="28"/>
        </w:rPr>
        <w:tab/>
        <w:t xml:space="preserve">         В.</w:t>
      </w:r>
      <w:proofErr w:type="spellStart"/>
      <w:r w:rsidRPr="009439D7">
        <w:rPr>
          <w:rFonts w:ascii="Times New Roman" w:hAnsi="Times New Roman"/>
          <w:b/>
          <w:i/>
          <w:sz w:val="28"/>
          <w:szCs w:val="28"/>
        </w:rPr>
        <w:t>Бєрлін</w:t>
      </w:r>
      <w:bookmarkEnd w:id="0"/>
      <w:proofErr w:type="spellEnd"/>
    </w:p>
    <w:sectPr w:rsidR="000A5F5F" w:rsidRPr="009439D7" w:rsidSect="00194716">
      <w:headerReference w:type="default" r:id="rId9"/>
      <w:pgSz w:w="11906" w:h="16838"/>
      <w:pgMar w:top="850" w:right="707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011" w:rsidRDefault="007D6011" w:rsidP="00194716">
      <w:pPr>
        <w:spacing w:after="0" w:line="240" w:lineRule="auto"/>
      </w:pPr>
      <w:r>
        <w:separator/>
      </w:r>
    </w:p>
  </w:endnote>
  <w:endnote w:type="continuationSeparator" w:id="0">
    <w:p w:rsidR="007D6011" w:rsidRDefault="007D6011" w:rsidP="00194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011" w:rsidRDefault="007D6011" w:rsidP="00194716">
      <w:pPr>
        <w:spacing w:after="0" w:line="240" w:lineRule="auto"/>
      </w:pPr>
      <w:r>
        <w:separator/>
      </w:r>
    </w:p>
  </w:footnote>
  <w:footnote w:type="continuationSeparator" w:id="0">
    <w:p w:rsidR="007D6011" w:rsidRDefault="007D6011" w:rsidP="00194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89516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94716" w:rsidRPr="00194716" w:rsidRDefault="00194716">
        <w:pPr>
          <w:pStyle w:val="a6"/>
          <w:jc w:val="center"/>
          <w:rPr>
            <w:rFonts w:ascii="Times New Roman" w:hAnsi="Times New Roman"/>
          </w:rPr>
        </w:pPr>
        <w:r w:rsidRPr="00194716">
          <w:rPr>
            <w:rFonts w:ascii="Times New Roman" w:hAnsi="Times New Roman"/>
          </w:rPr>
          <w:fldChar w:fldCharType="begin"/>
        </w:r>
        <w:r w:rsidRPr="00194716">
          <w:rPr>
            <w:rFonts w:ascii="Times New Roman" w:hAnsi="Times New Roman"/>
          </w:rPr>
          <w:instrText>PAGE   \* MERGEFORMAT</w:instrText>
        </w:r>
        <w:r w:rsidRPr="00194716">
          <w:rPr>
            <w:rFonts w:ascii="Times New Roman" w:hAnsi="Times New Roman"/>
          </w:rPr>
          <w:fldChar w:fldCharType="separate"/>
        </w:r>
        <w:r w:rsidR="009439D7" w:rsidRPr="009439D7">
          <w:rPr>
            <w:rFonts w:ascii="Times New Roman" w:hAnsi="Times New Roman"/>
            <w:noProof/>
            <w:lang w:val="ru-RU"/>
          </w:rPr>
          <w:t>3</w:t>
        </w:r>
        <w:r w:rsidRPr="00194716">
          <w:rPr>
            <w:rFonts w:ascii="Times New Roman" w:hAnsi="Times New Roman"/>
          </w:rPr>
          <w:fldChar w:fldCharType="end"/>
        </w:r>
      </w:p>
    </w:sdtContent>
  </w:sdt>
  <w:p w:rsidR="00194716" w:rsidRPr="00194716" w:rsidRDefault="00194716" w:rsidP="00194716">
    <w:pPr>
      <w:pStyle w:val="a6"/>
      <w:jc w:val="center"/>
      <w:rPr>
        <w:rFonts w:ascii="Times New Roman" w:hAnsi="Times New Roman"/>
        <w:i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36"/>
    <w:rsid w:val="000A5F5F"/>
    <w:rsid w:val="000C683B"/>
    <w:rsid w:val="00194716"/>
    <w:rsid w:val="001B2336"/>
    <w:rsid w:val="001D18A9"/>
    <w:rsid w:val="00207C9E"/>
    <w:rsid w:val="003561C7"/>
    <w:rsid w:val="00372027"/>
    <w:rsid w:val="00385E3C"/>
    <w:rsid w:val="00440123"/>
    <w:rsid w:val="004E4944"/>
    <w:rsid w:val="0064747A"/>
    <w:rsid w:val="007D6011"/>
    <w:rsid w:val="008E065F"/>
    <w:rsid w:val="009439D7"/>
    <w:rsid w:val="009F14DF"/>
    <w:rsid w:val="00A85B65"/>
    <w:rsid w:val="00C355D2"/>
    <w:rsid w:val="00DC6E65"/>
    <w:rsid w:val="00E602F1"/>
    <w:rsid w:val="00F8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B2336"/>
    <w:rPr>
      <w:color w:val="0000FF"/>
      <w:u w:val="single"/>
    </w:rPr>
  </w:style>
  <w:style w:type="paragraph" w:customStyle="1" w:styleId="rvps2">
    <w:name w:val="rvps2"/>
    <w:basedOn w:val="a"/>
    <w:rsid w:val="001B2336"/>
    <w:pPr>
      <w:spacing w:after="248" w:line="240" w:lineRule="auto"/>
      <w:ind w:firstLine="745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385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5E3C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4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471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94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471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B2336"/>
    <w:rPr>
      <w:color w:val="0000FF"/>
      <w:u w:val="single"/>
    </w:rPr>
  </w:style>
  <w:style w:type="paragraph" w:customStyle="1" w:styleId="rvps2">
    <w:name w:val="rvps2"/>
    <w:basedOn w:val="a"/>
    <w:rsid w:val="001B2336"/>
    <w:pPr>
      <w:spacing w:after="248" w:line="240" w:lineRule="auto"/>
      <w:ind w:firstLine="745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385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5E3C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4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471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94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47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oqer&#1089;.inf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za@kr.gov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Гончар</dc:creator>
  <cp:keywords/>
  <dc:description/>
  <cp:lastModifiedBy>org301</cp:lastModifiedBy>
  <cp:revision>12</cp:revision>
  <cp:lastPrinted>2017-01-05T14:23:00Z</cp:lastPrinted>
  <dcterms:created xsi:type="dcterms:W3CDTF">2016-12-27T14:58:00Z</dcterms:created>
  <dcterms:modified xsi:type="dcterms:W3CDTF">2017-01-11T14:35:00Z</dcterms:modified>
</cp:coreProperties>
</file>