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ED" w:rsidRPr="00DA345B" w:rsidRDefault="0006607E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DA345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Додаток 17</w:t>
      </w:r>
    </w:p>
    <w:p w:rsidR="00BD4CED" w:rsidRPr="00DA345B" w:rsidRDefault="0006607E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A345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 Регламенту </w:t>
      </w:r>
    </w:p>
    <w:p w:rsidR="00BD4CED" w:rsidRPr="00DA345B" w:rsidRDefault="0006607E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A345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виконавчого комітету</w:t>
      </w:r>
    </w:p>
    <w:p w:rsidR="00BD4CED" w:rsidRPr="00DA345B" w:rsidRDefault="0006607E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A345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BD4CED" w:rsidRPr="00DA345B" w:rsidRDefault="00BD4CED">
      <w:pPr>
        <w:keepNext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</w:pPr>
    </w:p>
    <w:p w:rsidR="00BD4CED" w:rsidRPr="00DA345B" w:rsidRDefault="00BD4CE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FF3665" w:rsidRPr="00DA345B" w:rsidRDefault="00FF3665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BD4CED" w:rsidRPr="00DA345B" w:rsidRDefault="0006607E" w:rsidP="00FF36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>ІНСТРУКЦІЯ</w:t>
      </w:r>
      <w:r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br/>
        <w:t xml:space="preserve">про порядок використання електронної пошти </w:t>
      </w:r>
    </w:p>
    <w:p w:rsidR="00BD4CED" w:rsidRPr="00DA345B" w:rsidRDefault="0006607E" w:rsidP="00FF36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>у виконавчому комітеті  міської ради</w:t>
      </w:r>
      <w:r w:rsidRPr="00DA345B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</w:t>
      </w:r>
    </w:p>
    <w:p w:rsidR="00BD4CED" w:rsidRPr="00DA345B" w:rsidRDefault="00BD4CED">
      <w:pPr>
        <w:keepNext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:rsidR="00FF3665" w:rsidRPr="00DA345B" w:rsidRDefault="00FF3665">
      <w:pPr>
        <w:keepNext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:rsidR="00BD4CED" w:rsidRPr="00DA345B" w:rsidRDefault="0006607E">
      <w:pPr>
        <w:keepNext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1. Загальні положення </w:t>
      </w:r>
    </w:p>
    <w:p w:rsidR="00BD4CED" w:rsidRPr="00DA345B" w:rsidRDefault="00BD4CED">
      <w:pPr>
        <w:keepNext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1.1. Інструкція про порядок використання електронної пошти (надалі –  Інструкція) розроблена з ур</w:t>
      </w:r>
      <w:r w:rsidR="00FF3665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ахуванням вимог Закону України «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Про електронні документи та електронний документообіг</w:t>
      </w:r>
      <w:r w:rsidR="00FF3665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. </w:t>
      </w: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1.2. Інструкція встановлює єдиний порядок від</w:t>
      </w:r>
      <w:r w:rsidR="0007603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силання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та отримання електронної пошти, порядок </w:t>
      </w:r>
      <w:r w:rsidR="00027C9A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роботи з документами, отримани</w:t>
      </w:r>
      <w:r w:rsidR="0007603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ми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електронно</w:t>
      </w:r>
      <w:r w:rsidR="00027C9A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ю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пошт</w:t>
      </w:r>
      <w:r w:rsidR="00027C9A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ою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 їх обліку </w:t>
      </w:r>
      <w:r w:rsidR="0007603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та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носить обов'язковий характер під час використання електронної пошти у </w:t>
      </w:r>
      <w:r w:rsidR="0007603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В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иконавчому комітеті. </w:t>
      </w: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1.3. Керівники</w:t>
      </w:r>
      <w:r w:rsidRPr="00DA345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DA345B">
        <w:rPr>
          <w:rFonts w:ascii="Times New Roman" w:eastAsia="Times New Roman" w:hAnsi="Times New Roman" w:cs="Times New Roman"/>
          <w:sz w:val="28"/>
          <w:lang w:val="uk-UA"/>
        </w:rPr>
        <w:t>відділів, управлінь та інших виконавчих органів міської ради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повинні: </w:t>
      </w:r>
    </w:p>
    <w:p w:rsidR="00BD4CED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1.3.1</w:t>
      </w:r>
      <w:r w:rsidR="00FF3665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ознайомлювати всіх прийнятих на роботу осіб з вимогами 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цієї 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Інструкції; </w:t>
      </w:r>
    </w:p>
    <w:p w:rsidR="00BD4CED" w:rsidRPr="00DA345B" w:rsidRDefault="00076032" w:rsidP="0007603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1.3.2</w:t>
      </w:r>
      <w:r w:rsidR="00FF3665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здійснювати контроль за додержанням вимог Інструкції щодо відправки та отримання електронної пошти, порядку роботи з документами, отриманими електронною поштою, та їх обліку. </w:t>
      </w: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1.4. Особи, відповідальні за роботу з електронною поштою: </w:t>
      </w:r>
    </w:p>
    <w:p w:rsidR="00BD4CED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1.4.1 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забезпечують контроль за нормальним функціонуванням електронної пошти; </w:t>
      </w:r>
    </w:p>
    <w:p w:rsidR="00BD4CED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pacing w:val="-4"/>
          <w:sz w:val="28"/>
          <w:lang w:val="uk-UA"/>
        </w:rPr>
        <w:t>1.4.2</w:t>
      </w:r>
      <w:r w:rsidR="0006607E" w:rsidRPr="00DA345B">
        <w:rPr>
          <w:rFonts w:ascii="Times New Roman" w:eastAsia="Times New Roman" w:hAnsi="Times New Roman" w:cs="Times New Roman"/>
          <w:color w:val="000000"/>
          <w:spacing w:val="-4"/>
          <w:sz w:val="28"/>
          <w:lang w:val="uk-UA"/>
        </w:rPr>
        <w:t xml:space="preserve"> здійснюють від</w:t>
      </w:r>
      <w:r w:rsidRPr="00DA345B">
        <w:rPr>
          <w:rFonts w:ascii="Times New Roman" w:eastAsia="Times New Roman" w:hAnsi="Times New Roman" w:cs="Times New Roman"/>
          <w:color w:val="000000"/>
          <w:spacing w:val="-4"/>
          <w:sz w:val="28"/>
          <w:lang w:val="uk-UA"/>
        </w:rPr>
        <w:t>силання</w:t>
      </w:r>
      <w:r w:rsidR="0006607E" w:rsidRPr="00DA345B">
        <w:rPr>
          <w:rFonts w:ascii="Times New Roman" w:eastAsia="Times New Roman" w:hAnsi="Times New Roman" w:cs="Times New Roman"/>
          <w:color w:val="000000"/>
          <w:spacing w:val="-4"/>
          <w:sz w:val="28"/>
          <w:lang w:val="uk-UA"/>
        </w:rPr>
        <w:t xml:space="preserve">, отримання, реєстрацію та друк електронних листів; </w:t>
      </w:r>
    </w:p>
    <w:p w:rsidR="00BD4CED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1.4.3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у разі виникнення технічних проблем у роботі електронної пошти інформують про це відділ інформатизації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виконкому міської ради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;</w:t>
      </w:r>
    </w:p>
    <w:p w:rsidR="00BD4CED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1.4.4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раз на місяць виконують резервне копіювання поштової бази (при наявності функції резервного копіювання у програмі-клієнті електронної пошти).</w:t>
      </w:r>
    </w:p>
    <w:p w:rsidR="00BD4CED" w:rsidRPr="00DA345B" w:rsidRDefault="00BD4CED" w:rsidP="00FF3665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BD4CED" w:rsidRPr="00DA345B" w:rsidRDefault="0006607E">
      <w:pPr>
        <w:keepNext/>
        <w:spacing w:after="0"/>
        <w:ind w:left="4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>2. Підготовка та від</w:t>
      </w:r>
      <w:r w:rsidR="00076032"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>силання</w:t>
      </w:r>
      <w:r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 електронної пошти </w:t>
      </w:r>
    </w:p>
    <w:p w:rsidR="00BD4CED" w:rsidRPr="00DA345B" w:rsidRDefault="00BD4CED">
      <w:pPr>
        <w:keepNext/>
        <w:spacing w:after="0"/>
        <w:ind w:left="480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FF3665" w:rsidRPr="00DA345B" w:rsidRDefault="0006607E" w:rsidP="00076032">
      <w:pPr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2.1. Від</w:t>
      </w:r>
      <w:r w:rsidR="0007603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силання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електронної пошти здійснюється особами, </w:t>
      </w:r>
      <w:proofErr w:type="spellStart"/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відпові-дальними</w:t>
      </w:r>
      <w:proofErr w:type="spellEnd"/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за роботу з нею, за замовленням відправників.</w:t>
      </w:r>
    </w:p>
    <w:p w:rsidR="00076032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2.2. Відсилання листів здійснюється тільки з електронних адрес відділів, управлінь, інших виконавчих органів</w:t>
      </w:r>
      <w:r w:rsidR="006C1DD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міської ради</w:t>
      </w:r>
      <w:r w:rsidR="00CE1A9C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.</w:t>
      </w:r>
      <w:r w:rsidR="00C17BFD" w:rsidRPr="00DA345B">
        <w:rPr>
          <w:rStyle w:val="a9"/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</w:p>
    <w:p w:rsidR="00027C9A" w:rsidRPr="00DA345B" w:rsidRDefault="00027C9A" w:rsidP="00076032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9B6ABE" w:rsidRPr="00DA345B" w:rsidRDefault="009B6ABE" w:rsidP="00076032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/>
        </w:rPr>
      </w:pPr>
    </w:p>
    <w:p w:rsidR="00BD4CED" w:rsidRPr="00DA345B" w:rsidRDefault="0006607E" w:rsidP="0007603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DA345B"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  <w:lastRenderedPageBreak/>
        <w:t xml:space="preserve">                             </w:t>
      </w:r>
      <w:r w:rsidR="00076032" w:rsidRPr="00DA345B"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  <w:t xml:space="preserve">                                                      </w:t>
      </w:r>
      <w:r w:rsidRPr="00DA34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Продовження додатка 17</w:t>
      </w:r>
    </w:p>
    <w:p w:rsidR="008E0860" w:rsidRPr="00DA345B" w:rsidRDefault="008E0860" w:rsidP="000760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6"/>
          <w:szCs w:val="6"/>
          <w:lang w:val="uk-UA"/>
        </w:rPr>
      </w:pP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2.3. Від</w:t>
      </w:r>
      <w:r w:rsidR="0007603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силання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листів електронною поштою здійснюється тільки після їх перевірки на наявність комп'ютерних вірусів. Забороняється від</w:t>
      </w:r>
      <w:r w:rsidR="0007603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силання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електронних листів, що містять комп'ютерні віруси. </w:t>
      </w: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2.4. Реєстрація </w:t>
      </w:r>
      <w:r w:rsidR="0007603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надісла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них листів проводиться в журналі обліку вихідної електронної пошти (зразок наведено нижче). </w:t>
      </w: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2.5. При формува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нні електронного листа в рядку «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Кому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зазначається одна або декілька електронних адрес. </w:t>
      </w: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2.6. При формува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нні електронного листа в рядку «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Тема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зазначається його зміст у стислому вигляді. Якщо кінцевий адресат не має власної електронної адреси, в електронному листі треба зазначити кому адресована передана інформація (якщо ця інформація відсутня в рядку 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«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Тема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»). Рядок «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Тема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заповнюється обов'язково. </w:t>
      </w: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2.7. У випадку приєднання файлів у листі необхідно давати стислу інформацію про файли, що приєднуються.</w:t>
      </w: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2.8. Сумарний обсяг файлів, що приєднуються до електронного листа, не </w:t>
      </w:r>
      <w:r w:rsidR="0007603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може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перевищувати 10 Мегабайт (</w:t>
      </w:r>
      <w:proofErr w:type="spellStart"/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Mb</w:t>
      </w:r>
      <w:proofErr w:type="spellEnd"/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).</w:t>
      </w:r>
    </w:p>
    <w:p w:rsidR="00BD4CED" w:rsidRPr="00DA345B" w:rsidRDefault="0006607E" w:rsidP="00076032">
      <w:pPr>
        <w:spacing w:after="0" w:line="240" w:lineRule="auto"/>
        <w:ind w:firstLine="77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2.9. Архі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вні файли мають бути у форматі «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ZIP-архіву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. </w:t>
      </w:r>
    </w:p>
    <w:p w:rsidR="00BD4CED" w:rsidRPr="00DA345B" w:rsidRDefault="0006607E" w:rsidP="00076032">
      <w:pPr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2.10. Кожен електронний лист має бути підписаним. Підпис складається з  таких рядків: </w:t>
      </w:r>
    </w:p>
    <w:p w:rsidR="00BD4CED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2.10.1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посада та назва підрозділу; </w:t>
      </w:r>
    </w:p>
    <w:p w:rsidR="00BD4CED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2.10.2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ініціал</w:t>
      </w:r>
      <w:r w:rsidR="0006607E"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 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та прізвище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посадової особи, що підписує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; </w:t>
      </w:r>
    </w:p>
    <w:p w:rsidR="00BD4CED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2.10.3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код міжміського зв'язку та номер телефону; </w:t>
      </w:r>
    </w:p>
    <w:p w:rsidR="00BD4CED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2.10.4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e-</w:t>
      </w:r>
      <w:proofErr w:type="spellStart"/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mail</w:t>
      </w:r>
      <w:proofErr w:type="spellEnd"/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.</w:t>
      </w:r>
    </w:p>
    <w:p w:rsidR="00BD4CED" w:rsidRPr="00DA345B" w:rsidRDefault="0006607E" w:rsidP="00076032">
      <w:pPr>
        <w:spacing w:after="0" w:line="240" w:lineRule="auto"/>
        <w:ind w:left="54" w:firstLine="666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2.11. Якщо під час від</w:t>
      </w:r>
      <w:r w:rsidR="0007603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силання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електронного листа було зазначено режим: </w:t>
      </w:r>
    </w:p>
    <w:p w:rsidR="00BD4CED" w:rsidRPr="00DA345B" w:rsidRDefault="00076032" w:rsidP="00076032">
      <w:pPr>
        <w:spacing w:after="0" w:line="240" w:lineRule="auto"/>
        <w:ind w:left="54" w:firstLine="666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2.11.1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«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Підтвердження отримання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, то після його доставки до поштової скриньки в автоматичному режимі буде надіслано повідомлення про отримання його адресатом;</w:t>
      </w:r>
    </w:p>
    <w:p w:rsidR="00BD4CED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2.11.2</w:t>
      </w:r>
      <w:r w:rsidR="004E0266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«Підтвердження прочитання»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то після доставки листа до поштової скриньки та підтвердження адресатом у ручному режимі прочитання отриманого листа буде надіслано повідомлення про прочитання його адресатом. </w:t>
      </w:r>
    </w:p>
    <w:p w:rsidR="0006607E" w:rsidRPr="00DA345B" w:rsidRDefault="004E0266" w:rsidP="00076032">
      <w:pPr>
        <w:spacing w:after="0" w:line="240" w:lineRule="auto"/>
        <w:ind w:left="57" w:firstLine="663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2.12. Режими «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Підтвердження отримання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» та «Підтвердження прочитання»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можна використовувати одночасно. </w:t>
      </w:r>
    </w:p>
    <w:p w:rsidR="00076032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2.13. Після відправки листів електронною поштою працівники, відповідальні за роботу з нею, здійснюють контроль за надходженням підтверджень від адресатів про отримання електронних листів.</w:t>
      </w:r>
    </w:p>
    <w:p w:rsidR="00076032" w:rsidRPr="00DA345B" w:rsidRDefault="00076032" w:rsidP="00076032">
      <w:pPr>
        <w:keepNext/>
        <w:spacing w:after="120"/>
        <w:ind w:left="48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</w:p>
    <w:p w:rsidR="00076032" w:rsidRPr="00DA345B" w:rsidRDefault="00076032" w:rsidP="00076032">
      <w:pPr>
        <w:keepNext/>
        <w:spacing w:after="120"/>
        <w:ind w:left="48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3. Отримання, реєстрація та обробка електронної пошти </w:t>
      </w:r>
    </w:p>
    <w:p w:rsidR="00076032" w:rsidRPr="00DA345B" w:rsidRDefault="0007603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3.1. Оператори електронної пошти зобов'язані перевіряти електронну поштову скриньку не менше 1 разу на годину. </w:t>
      </w:r>
    </w:p>
    <w:p w:rsidR="00027C9A" w:rsidRPr="00DA345B" w:rsidRDefault="00027C9A" w:rsidP="0007603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076032" w:rsidRPr="00DA345B" w:rsidRDefault="0006607E" w:rsidP="00076032">
      <w:pPr>
        <w:spacing w:after="0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  <w:t xml:space="preserve">                       </w:t>
      </w:r>
      <w:r w:rsidR="00076032" w:rsidRPr="00DA345B"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  <w:t xml:space="preserve">                                                       </w:t>
      </w:r>
    </w:p>
    <w:p w:rsidR="00BD4CED" w:rsidRPr="00DA345B" w:rsidRDefault="00076032" w:rsidP="00076032">
      <w:pPr>
        <w:spacing w:after="0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DA345B"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  <w:lastRenderedPageBreak/>
        <w:t xml:space="preserve">                                                                              П</w:t>
      </w:r>
      <w:r w:rsidR="0006607E" w:rsidRPr="00DA34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родовження додатка 17</w:t>
      </w:r>
    </w:p>
    <w:p w:rsidR="008458A1" w:rsidRPr="00DA345B" w:rsidRDefault="008458A1" w:rsidP="005E4107">
      <w:pPr>
        <w:spacing w:after="0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6"/>
          <w:szCs w:val="6"/>
          <w:lang w:val="uk-UA"/>
        </w:rPr>
      </w:pP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3.2. Після отримання нових повідомлень електронною поштою оператори </w:t>
      </w:r>
      <w:r w:rsidRPr="00DA345B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у  </w:t>
      </w:r>
      <w:r w:rsidRPr="00DA345B">
        <w:rPr>
          <w:rFonts w:ascii="Times New Roman" w:eastAsia="Times New Roman" w:hAnsi="Times New Roman" w:cs="Times New Roman"/>
          <w:sz w:val="28"/>
          <w:lang w:val="uk-UA"/>
        </w:rPr>
        <w:t>відділах, управліннях та інших виконавчих органах міської ради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: </w:t>
      </w:r>
    </w:p>
    <w:p w:rsidR="00BD4CED" w:rsidRPr="00DA345B" w:rsidRDefault="00C865E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3.2.1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читають кожне повідомлення та перев</w:t>
      </w:r>
      <w:r w:rsidR="00AB119B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іряють коректність змісту приєд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наних файлів; </w:t>
      </w:r>
    </w:p>
    <w:p w:rsidR="00BD4CED" w:rsidRPr="00DA345B" w:rsidRDefault="00C865E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3.2.2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у разі отримання електронного листа, який містить комп'ютерні віруси, надсилають відправнику повідомлення про їх</w:t>
      </w:r>
      <w:r w:rsidR="0006607E"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 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наявність у листі та необхідність відправки нового листа 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й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вилучают</w:t>
      </w:r>
      <w:r w:rsidR="002600D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ь інфікований електронний лист 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з па</w:t>
      </w:r>
      <w:r w:rsidR="005E4107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пки «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Вхідні</w:t>
      </w:r>
      <w:r w:rsidR="005E4107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; </w:t>
      </w:r>
    </w:p>
    <w:p w:rsidR="00BD4CED" w:rsidRPr="00DA345B" w:rsidRDefault="00C865E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3.2.3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надсилають електронною поштою підтвердження про отримання повідомлення відправнику (якщо про це є повідомлення в листі) або повідомлення про проблеми з читанням надісланого; </w:t>
      </w:r>
    </w:p>
    <w:p w:rsidR="00BD4CED" w:rsidRPr="00DA345B" w:rsidRDefault="00C865E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3.2.4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реєструють повідомлення в журналі обліку вхідної електронної пошти (зразок наведено нижче);</w:t>
      </w:r>
    </w:p>
    <w:p w:rsidR="00BD4CED" w:rsidRPr="00DA345B" w:rsidRDefault="00C865E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3.2.5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у разі потреби друкують зміст електронного листа та додані файли; </w:t>
      </w:r>
    </w:p>
    <w:p w:rsidR="00BD4CED" w:rsidRPr="00DA345B" w:rsidRDefault="00C865E2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3.2.6</w:t>
      </w:r>
      <w:r w:rsidR="0006607E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передають надруковані листи та додані файли в друкованому або електронному вигляді адресатам  під підпис про їх отримання. </w:t>
      </w:r>
    </w:p>
    <w:p w:rsidR="00BD4CED" w:rsidRPr="00DA345B" w:rsidRDefault="0006607E" w:rsidP="000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3.3. Якщо в тексті отриманого електронного листа є повідомлення про підтвердження його отримання, необхідно негайно відправит</w:t>
      </w:r>
      <w:r w:rsidR="002600D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и автоматично сформований лист 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з підтвердженням або надіслати відповідь адресату про отрим</w:t>
      </w:r>
      <w:r w:rsidR="0011748F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ання листа за допомогою кнопки «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Відповісти</w:t>
      </w:r>
      <w:r w:rsidR="0011748F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та введення відповідного ви</w:t>
      </w:r>
      <w:r w:rsidR="00C865E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слову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про отримання листа. </w:t>
      </w:r>
    </w:p>
    <w:p w:rsidR="00BD4CED" w:rsidRPr="00DA345B" w:rsidRDefault="0006607E" w:rsidP="002600D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sz w:val="28"/>
          <w:lang w:val="uk-UA"/>
        </w:rPr>
        <w:t xml:space="preserve">3.4. У разі неможливості прочитати зміст електронного листа в результаті збою при передачі, відправнику необхідно надіслати відповідне повідомлення. </w:t>
      </w:r>
    </w:p>
    <w:p w:rsidR="00BD4CED" w:rsidRPr="00DA345B" w:rsidRDefault="0006607E" w:rsidP="002600D2">
      <w:pPr>
        <w:keepNext/>
        <w:spacing w:after="120" w:line="240" w:lineRule="auto"/>
        <w:ind w:left="48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4. Відповідальність користувачів електронної пошти </w:t>
      </w:r>
    </w:p>
    <w:p w:rsidR="0006607E" w:rsidRPr="00DA345B" w:rsidRDefault="0006607E" w:rsidP="00260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pacing w:val="-4"/>
          <w:sz w:val="28"/>
          <w:lang w:val="uk-UA"/>
        </w:rPr>
        <w:t xml:space="preserve">Працівники, відповідальні за роботу з електронною поштою, несуть персональну відповідальність за правильність надання інформації, що </w:t>
      </w:r>
      <w:r w:rsidR="00C865E2" w:rsidRPr="00DA345B">
        <w:rPr>
          <w:rFonts w:ascii="Times New Roman" w:eastAsia="Times New Roman" w:hAnsi="Times New Roman" w:cs="Times New Roman"/>
          <w:color w:val="000000"/>
          <w:spacing w:val="-4"/>
          <w:sz w:val="28"/>
          <w:lang w:val="uk-UA"/>
        </w:rPr>
        <w:t>надсила</w:t>
      </w:r>
      <w:r w:rsidRPr="00DA345B">
        <w:rPr>
          <w:rFonts w:ascii="Times New Roman" w:eastAsia="Times New Roman" w:hAnsi="Times New Roman" w:cs="Times New Roman"/>
          <w:color w:val="000000"/>
          <w:spacing w:val="-4"/>
          <w:sz w:val="28"/>
          <w:lang w:val="uk-UA"/>
        </w:rPr>
        <w:t>ється електронною поштою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недопущення отримання інформації </w:t>
      </w:r>
      <w:r w:rsidR="00C865E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і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з системи особами, які не мають відповідних повноважень, та збереження таємниці власного ключа досту</w:t>
      </w:r>
      <w:r w:rsidR="002600D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пу до системи електронної пошти.</w:t>
      </w:r>
    </w:p>
    <w:p w:rsidR="00BD4CED" w:rsidRPr="00DA345B" w:rsidRDefault="00BD4C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027C9A" w:rsidRPr="00DA345B" w:rsidRDefault="00027C9A" w:rsidP="0011748F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11748F" w:rsidRPr="00DA345B" w:rsidRDefault="0011748F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C74C2D" w:rsidRPr="00DA345B" w:rsidRDefault="00C74C2D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C865E2" w:rsidRPr="00DA345B" w:rsidRDefault="00C865E2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C865E2" w:rsidRPr="00DA345B" w:rsidRDefault="00C865E2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C865E2" w:rsidRPr="00DA345B" w:rsidRDefault="00C865E2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C865E2" w:rsidRPr="00DA345B" w:rsidRDefault="00C865E2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C865E2" w:rsidRPr="00DA345B" w:rsidRDefault="00C865E2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C865E2" w:rsidRPr="00DA345B" w:rsidRDefault="00C865E2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C865E2" w:rsidRPr="00DA345B" w:rsidRDefault="00C865E2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8458A1" w:rsidRPr="00DA345B" w:rsidRDefault="008458A1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BD4CED" w:rsidRPr="00DA345B" w:rsidRDefault="0006607E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DA345B"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  <w:t xml:space="preserve"> </w:t>
      </w:r>
      <w:r w:rsidRPr="00DA34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Продовження додатка 17</w:t>
      </w:r>
    </w:p>
    <w:p w:rsidR="00BD4CED" w:rsidRPr="00DA345B" w:rsidRDefault="0006607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>Зразки</w:t>
      </w:r>
    </w:p>
    <w:p w:rsidR="00BD4CED" w:rsidRPr="00DA345B" w:rsidRDefault="000660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>журналів обліку вихідної та вхідної електронної пошти</w:t>
      </w:r>
      <w:r w:rsidRPr="00DA345B">
        <w:rPr>
          <w:rFonts w:ascii="Times New Roman" w:eastAsia="Times New Roman" w:hAnsi="Times New Roman" w:cs="Times New Roman"/>
          <w:b/>
          <w:i/>
          <w:sz w:val="28"/>
          <w:lang w:val="uk-UA"/>
        </w:rPr>
        <w:br/>
      </w:r>
    </w:p>
    <w:p w:rsidR="00BD4CED" w:rsidRPr="00DA345B" w:rsidRDefault="00BD4CE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val="uk-UA"/>
        </w:rPr>
      </w:pPr>
    </w:p>
    <w:p w:rsidR="00BD4CED" w:rsidRPr="00DA345B" w:rsidRDefault="00BD4CE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val="uk-UA"/>
        </w:rPr>
      </w:pPr>
    </w:p>
    <w:p w:rsidR="00BD4CED" w:rsidRPr="00DA345B" w:rsidRDefault="0006607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____________________________________</w:t>
      </w:r>
      <w:r w:rsidR="002600D2"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______________________________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br/>
      </w:r>
      <w:r w:rsidRPr="00DA345B"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  <w:t>(електронна адреса, прізвище, ім'я, по батькові користувача, назва</w:t>
      </w:r>
      <w:r w:rsidRPr="00DA345B">
        <w:rPr>
          <w:rFonts w:ascii="Times New Roman" w:eastAsia="Times New Roman" w:hAnsi="Times New Roman" w:cs="Times New Roman"/>
          <w:b/>
          <w:i/>
          <w:sz w:val="26"/>
          <w:lang w:val="uk-UA"/>
        </w:rPr>
        <w:t xml:space="preserve"> </w:t>
      </w:r>
      <w:r w:rsidRPr="00DA345B">
        <w:rPr>
          <w:rFonts w:ascii="Times New Roman" w:eastAsia="Times New Roman" w:hAnsi="Times New Roman" w:cs="Times New Roman"/>
          <w:i/>
          <w:sz w:val="24"/>
          <w:lang w:val="uk-UA"/>
        </w:rPr>
        <w:t>відділу, управління,  іншого виконавчого органу міської ради</w:t>
      </w:r>
      <w:r w:rsidRPr="00DA345B"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  <w:t xml:space="preserve">) </w:t>
      </w:r>
    </w:p>
    <w:p w:rsidR="00BD4CED" w:rsidRPr="00DA345B" w:rsidRDefault="00BD4CED">
      <w:pPr>
        <w:keepNext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</w:pPr>
    </w:p>
    <w:p w:rsidR="00BD4CED" w:rsidRPr="00DA345B" w:rsidRDefault="0006607E">
      <w:pPr>
        <w:keepNext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ЖУРНАЛ ОБЛІКУ</w:t>
      </w:r>
      <w:r w:rsidRPr="00DA345B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br/>
        <w:t xml:space="preserve">вихідної електронної пошти </w:t>
      </w:r>
    </w:p>
    <w:p w:rsidR="00BD4CED" w:rsidRPr="00DA345B" w:rsidRDefault="000660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з ____________ до ____________ 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1804"/>
        <w:gridCol w:w="2234"/>
        <w:gridCol w:w="1595"/>
        <w:gridCol w:w="3043"/>
      </w:tblGrid>
      <w:tr w:rsidR="00BD4CED" w:rsidRPr="00DA345B">
        <w:tc>
          <w:tcPr>
            <w:tcW w:w="73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№</w:t>
            </w: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з/п </w:t>
            </w:r>
          </w:p>
        </w:tc>
        <w:tc>
          <w:tcPr>
            <w:tcW w:w="184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 w:rsidP="00C86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 xml:space="preserve">Дата </w:t>
            </w: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від</w:t>
            </w:r>
            <w:r w:rsidR="00C865E2"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силання</w:t>
            </w: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 </w:t>
            </w:r>
          </w:p>
        </w:tc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Відправник </w:t>
            </w:r>
          </w:p>
        </w:tc>
        <w:tc>
          <w:tcPr>
            <w:tcW w:w="1604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 w:rsidP="00C86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О</w:t>
            </w:r>
            <w:r w:rsidR="00C865E2"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держ</w:t>
            </w: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увач </w:t>
            </w:r>
          </w:p>
        </w:tc>
        <w:tc>
          <w:tcPr>
            <w:tcW w:w="327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 xml:space="preserve">Тема </w:t>
            </w: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листа </w:t>
            </w:r>
          </w:p>
        </w:tc>
      </w:tr>
      <w:tr w:rsidR="00BD4CED" w:rsidRPr="00DA345B">
        <w:tc>
          <w:tcPr>
            <w:tcW w:w="73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1 </w:t>
            </w:r>
          </w:p>
        </w:tc>
        <w:tc>
          <w:tcPr>
            <w:tcW w:w="184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2 </w:t>
            </w:r>
          </w:p>
        </w:tc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1604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4</w:t>
            </w:r>
          </w:p>
        </w:tc>
        <w:tc>
          <w:tcPr>
            <w:tcW w:w="327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5 </w:t>
            </w:r>
          </w:p>
        </w:tc>
      </w:tr>
    </w:tbl>
    <w:p w:rsidR="00BD4CED" w:rsidRPr="00DA345B" w:rsidRDefault="0006607E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____________________________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br/>
      </w:r>
      <w:r w:rsidRPr="00DA345B">
        <w:rPr>
          <w:rFonts w:ascii="Times New Roman" w:eastAsia="Times New Roman" w:hAnsi="Times New Roman" w:cs="Times New Roman"/>
          <w:color w:val="000000"/>
          <w:sz w:val="24"/>
          <w:lang w:val="uk-UA"/>
        </w:rPr>
        <w:t>(</w:t>
      </w:r>
      <w:r w:rsidRPr="00DA345B"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  <w:t>підпис користувача електронної пошти) </w:t>
      </w:r>
      <w:r w:rsidRPr="00DA345B">
        <w:rPr>
          <w:rFonts w:ascii="Times New Roman" w:eastAsia="Times New Roman" w:hAnsi="Times New Roman" w:cs="Times New Roman"/>
          <w:i/>
          <w:sz w:val="24"/>
          <w:lang w:val="uk-UA"/>
        </w:rPr>
        <w:br/>
      </w:r>
    </w:p>
    <w:p w:rsidR="00BD4CED" w:rsidRPr="00DA345B" w:rsidRDefault="00BD4CED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D4CED" w:rsidRPr="00DA345B" w:rsidRDefault="0006607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</w:pPr>
      <w:r w:rsidRPr="00DA345B">
        <w:rPr>
          <w:rFonts w:ascii="Times New Roman" w:eastAsia="Times New Roman" w:hAnsi="Times New Roman" w:cs="Times New Roman"/>
          <w:sz w:val="28"/>
          <w:lang w:val="uk-UA"/>
        </w:rPr>
        <w:t>____________________________________</w:t>
      </w:r>
      <w:r w:rsidR="002600D2" w:rsidRPr="00DA345B">
        <w:rPr>
          <w:rFonts w:ascii="Times New Roman" w:eastAsia="Times New Roman" w:hAnsi="Times New Roman" w:cs="Times New Roman"/>
          <w:sz w:val="28"/>
          <w:lang w:val="uk-UA"/>
        </w:rPr>
        <w:t>______________________________</w:t>
      </w:r>
      <w:r w:rsidRPr="00DA345B">
        <w:rPr>
          <w:rFonts w:ascii="Times New Roman" w:eastAsia="Times New Roman" w:hAnsi="Times New Roman" w:cs="Times New Roman"/>
          <w:sz w:val="28"/>
          <w:lang w:val="uk-UA"/>
        </w:rPr>
        <w:br/>
      </w:r>
      <w:r w:rsidRPr="00DA345B">
        <w:rPr>
          <w:rFonts w:ascii="Times New Roman" w:eastAsia="Times New Roman" w:hAnsi="Times New Roman" w:cs="Times New Roman"/>
          <w:i/>
          <w:sz w:val="24"/>
          <w:lang w:val="uk-UA"/>
        </w:rPr>
        <w:t>(електронна адреса, прізвище, ім'я, по батькові користувача, назва відділу, управління,</w:t>
      </w:r>
      <w:r w:rsidRPr="00DA345B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Pr="00DA345B">
        <w:rPr>
          <w:rFonts w:ascii="Times New Roman" w:eastAsia="Times New Roman" w:hAnsi="Times New Roman" w:cs="Times New Roman"/>
          <w:i/>
          <w:sz w:val="24"/>
          <w:lang w:val="uk-UA"/>
        </w:rPr>
        <w:t xml:space="preserve">іншого виконавчого органу міської ради) </w:t>
      </w:r>
    </w:p>
    <w:p w:rsidR="00BD4CED" w:rsidRPr="00DA345B" w:rsidRDefault="00BD4CED">
      <w:pPr>
        <w:keepNext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:rsidR="00BD4CED" w:rsidRPr="00DA345B" w:rsidRDefault="0006607E">
      <w:pPr>
        <w:keepNext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ЖУРНАЛ ОБЛІКУ</w:t>
      </w:r>
      <w:r w:rsidRPr="00DA345B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br/>
        <w:t xml:space="preserve">вхідної електронної пошти </w:t>
      </w:r>
    </w:p>
    <w:p w:rsidR="00BD4CED" w:rsidRPr="00DA345B" w:rsidRDefault="000660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з ____________ до ____________ 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1566"/>
        <w:gridCol w:w="1592"/>
        <w:gridCol w:w="2648"/>
        <w:gridCol w:w="2950"/>
      </w:tblGrid>
      <w:tr w:rsidR="00BD4CED" w:rsidRPr="00DA345B">
        <w:tc>
          <w:tcPr>
            <w:tcW w:w="64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№</w:t>
            </w: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з/п </w:t>
            </w:r>
          </w:p>
        </w:tc>
        <w:tc>
          <w:tcPr>
            <w:tcW w:w="1577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 w:rsidP="00C86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 xml:space="preserve">Дата </w:t>
            </w: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від</w:t>
            </w:r>
            <w:r w:rsidR="00C865E2"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силання</w:t>
            </w: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 </w:t>
            </w:r>
          </w:p>
        </w:tc>
        <w:tc>
          <w:tcPr>
            <w:tcW w:w="16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 w:rsidP="00C86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 xml:space="preserve">Дата </w:t>
            </w: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о</w:t>
            </w:r>
            <w:r w:rsidR="00C865E2"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держ</w:t>
            </w: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ання </w:t>
            </w:r>
          </w:p>
        </w:tc>
        <w:tc>
          <w:tcPr>
            <w:tcW w:w="27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Відправник </w:t>
            </w:r>
          </w:p>
        </w:tc>
        <w:tc>
          <w:tcPr>
            <w:tcW w:w="3169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 xml:space="preserve">Тема </w:t>
            </w:r>
            <w:r w:rsidRPr="00DA34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листа </w:t>
            </w:r>
          </w:p>
        </w:tc>
      </w:tr>
      <w:tr w:rsidR="00BD4CED" w:rsidRPr="00DA345B">
        <w:tc>
          <w:tcPr>
            <w:tcW w:w="64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1 </w:t>
            </w:r>
          </w:p>
        </w:tc>
        <w:tc>
          <w:tcPr>
            <w:tcW w:w="1577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2 </w:t>
            </w:r>
          </w:p>
        </w:tc>
        <w:tc>
          <w:tcPr>
            <w:tcW w:w="16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3 </w:t>
            </w:r>
          </w:p>
        </w:tc>
        <w:tc>
          <w:tcPr>
            <w:tcW w:w="27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4</w:t>
            </w:r>
          </w:p>
        </w:tc>
        <w:tc>
          <w:tcPr>
            <w:tcW w:w="3169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DA345B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DA345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5 </w:t>
            </w:r>
          </w:p>
        </w:tc>
      </w:tr>
    </w:tbl>
    <w:p w:rsidR="00BD4CED" w:rsidRPr="00DA345B" w:rsidRDefault="0006607E">
      <w:pPr>
        <w:spacing w:after="0"/>
        <w:ind w:left="4956"/>
        <w:jc w:val="center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t>____________________________</w:t>
      </w:r>
      <w:r w:rsidRPr="00DA345B">
        <w:rPr>
          <w:rFonts w:ascii="Times New Roman" w:eastAsia="Times New Roman" w:hAnsi="Times New Roman" w:cs="Times New Roman"/>
          <w:color w:val="000000"/>
          <w:sz w:val="28"/>
          <w:lang w:val="uk-UA"/>
        </w:rPr>
        <w:br/>
      </w:r>
      <w:r w:rsidRPr="00DA345B"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  <w:t>(підпис користувача електронної пошти)</w:t>
      </w:r>
    </w:p>
    <w:p w:rsidR="00BD4CED" w:rsidRPr="00DA345B" w:rsidRDefault="00BD4CED">
      <w:pPr>
        <w:spacing w:after="0" w:line="240" w:lineRule="auto"/>
        <w:rPr>
          <w:rFonts w:ascii="Times New Roman" w:eastAsia="Times New Roman" w:hAnsi="Times New Roman" w:cs="Times New Roman"/>
          <w:sz w:val="16"/>
          <w:lang w:val="uk-UA"/>
        </w:rPr>
      </w:pPr>
    </w:p>
    <w:bookmarkEnd w:id="0"/>
    <w:p w:rsidR="00BD4CED" w:rsidRPr="00DA345B" w:rsidRDefault="00BD4CED">
      <w:pPr>
        <w:rPr>
          <w:rFonts w:ascii="Calibri" w:eastAsia="Calibri" w:hAnsi="Calibri" w:cs="Calibri"/>
          <w:lang w:val="uk-UA"/>
        </w:rPr>
      </w:pPr>
    </w:p>
    <w:sectPr w:rsidR="00BD4CED" w:rsidRPr="00DA345B" w:rsidSect="008458A1">
      <w:headerReference w:type="default" r:id="rId8"/>
      <w:pgSz w:w="11906" w:h="16838"/>
      <w:pgMar w:top="625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47" w:rsidRDefault="00FB5C47" w:rsidP="00027C9A">
      <w:pPr>
        <w:spacing w:after="0" w:line="240" w:lineRule="auto"/>
      </w:pPr>
      <w:r>
        <w:separator/>
      </w:r>
    </w:p>
  </w:endnote>
  <w:endnote w:type="continuationSeparator" w:id="0">
    <w:p w:rsidR="00FB5C47" w:rsidRDefault="00FB5C47" w:rsidP="0002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47" w:rsidRDefault="00FB5C47" w:rsidP="00027C9A">
      <w:pPr>
        <w:spacing w:after="0" w:line="240" w:lineRule="auto"/>
      </w:pPr>
      <w:r>
        <w:separator/>
      </w:r>
    </w:p>
  </w:footnote>
  <w:footnote w:type="continuationSeparator" w:id="0">
    <w:p w:rsidR="00FB5C47" w:rsidRDefault="00FB5C47" w:rsidP="0002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959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7C9A" w:rsidRPr="00027C9A" w:rsidRDefault="00027C9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7C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7C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7C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34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7C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7C9A" w:rsidRDefault="00027C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ED"/>
    <w:rsid w:val="00027C9A"/>
    <w:rsid w:val="0006607E"/>
    <w:rsid w:val="00076032"/>
    <w:rsid w:val="0011748F"/>
    <w:rsid w:val="001F6A6E"/>
    <w:rsid w:val="002600D2"/>
    <w:rsid w:val="0034076D"/>
    <w:rsid w:val="00345098"/>
    <w:rsid w:val="004E0266"/>
    <w:rsid w:val="00504DA0"/>
    <w:rsid w:val="005D4387"/>
    <w:rsid w:val="005E4107"/>
    <w:rsid w:val="005F27C5"/>
    <w:rsid w:val="006C1DD6"/>
    <w:rsid w:val="008458A1"/>
    <w:rsid w:val="008B6521"/>
    <w:rsid w:val="008E0860"/>
    <w:rsid w:val="00976F89"/>
    <w:rsid w:val="009B6ABE"/>
    <w:rsid w:val="00AB119B"/>
    <w:rsid w:val="00AB1CFD"/>
    <w:rsid w:val="00BC083A"/>
    <w:rsid w:val="00BD4CED"/>
    <w:rsid w:val="00C17BFD"/>
    <w:rsid w:val="00C74C2D"/>
    <w:rsid w:val="00C865E2"/>
    <w:rsid w:val="00CE1A9C"/>
    <w:rsid w:val="00DA345B"/>
    <w:rsid w:val="00DE0539"/>
    <w:rsid w:val="00EB40B9"/>
    <w:rsid w:val="00F836B8"/>
    <w:rsid w:val="00FB5C47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C9A"/>
  </w:style>
  <w:style w:type="paragraph" w:styleId="a7">
    <w:name w:val="footer"/>
    <w:basedOn w:val="a"/>
    <w:link w:val="a8"/>
    <w:uiPriority w:val="99"/>
    <w:unhideWhenUsed/>
    <w:rsid w:val="000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C9A"/>
  </w:style>
  <w:style w:type="character" w:styleId="a9">
    <w:name w:val="Hyperlink"/>
    <w:basedOn w:val="a0"/>
    <w:rsid w:val="006C1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C9A"/>
  </w:style>
  <w:style w:type="paragraph" w:styleId="a7">
    <w:name w:val="footer"/>
    <w:basedOn w:val="a"/>
    <w:link w:val="a8"/>
    <w:uiPriority w:val="99"/>
    <w:unhideWhenUsed/>
    <w:rsid w:val="000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C9A"/>
  </w:style>
  <w:style w:type="character" w:styleId="a9">
    <w:name w:val="Hyperlink"/>
    <w:basedOn w:val="a0"/>
    <w:rsid w:val="006C1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D181-DB7F-426C-A838-B33FF5CF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org310</dc:creator>
  <cp:lastModifiedBy>org301</cp:lastModifiedBy>
  <cp:revision>10</cp:revision>
  <cp:lastPrinted>2016-11-04T08:55:00Z</cp:lastPrinted>
  <dcterms:created xsi:type="dcterms:W3CDTF">2016-10-11T13:07:00Z</dcterms:created>
  <dcterms:modified xsi:type="dcterms:W3CDTF">2016-11-15T14:27:00Z</dcterms:modified>
</cp:coreProperties>
</file>