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F7" w:rsidRDefault="00751DF7" w:rsidP="00E26A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1DF7" w:rsidRPr="00CE5A05" w:rsidRDefault="00751DF7" w:rsidP="00CE5A05">
      <w:pPr>
        <w:ind w:left="9204"/>
        <w:rPr>
          <w:i/>
          <w:iCs/>
          <w:sz w:val="24"/>
          <w:szCs w:val="24"/>
        </w:rPr>
      </w:pPr>
      <w:r w:rsidRPr="003603AF">
        <w:rPr>
          <w:i/>
          <w:iCs/>
          <w:sz w:val="24"/>
          <w:szCs w:val="24"/>
        </w:rPr>
        <w:t xml:space="preserve">Додаток </w:t>
      </w:r>
    </w:p>
    <w:p w:rsidR="00751DF7" w:rsidRPr="00CE5A05" w:rsidRDefault="00751DF7" w:rsidP="00CE5A05">
      <w:pPr>
        <w:ind w:left="9204"/>
        <w:rPr>
          <w:i/>
          <w:iCs/>
          <w:sz w:val="24"/>
          <w:szCs w:val="24"/>
        </w:rPr>
      </w:pPr>
      <w:r w:rsidRPr="003603AF">
        <w:rPr>
          <w:i/>
          <w:iCs/>
          <w:sz w:val="24"/>
          <w:szCs w:val="24"/>
        </w:rPr>
        <w:t xml:space="preserve">до </w:t>
      </w:r>
      <w:r>
        <w:rPr>
          <w:i/>
          <w:iCs/>
          <w:sz w:val="24"/>
          <w:szCs w:val="24"/>
        </w:rPr>
        <w:t xml:space="preserve">Програми </w:t>
      </w:r>
      <w:r w:rsidRPr="00CE5A05">
        <w:rPr>
          <w:i/>
          <w:iCs/>
          <w:sz w:val="24"/>
          <w:szCs w:val="24"/>
        </w:rPr>
        <w:t>збереження духовної культури</w:t>
      </w:r>
      <w:r>
        <w:rPr>
          <w:i/>
          <w:iCs/>
          <w:sz w:val="24"/>
          <w:szCs w:val="24"/>
        </w:rPr>
        <w:t xml:space="preserve"> давнього </w:t>
      </w:r>
      <w:r w:rsidRPr="00CE5A05">
        <w:rPr>
          <w:i/>
          <w:iCs/>
          <w:sz w:val="24"/>
          <w:szCs w:val="24"/>
        </w:rPr>
        <w:t>населення Криворіжжя</w:t>
      </w:r>
      <w:r>
        <w:rPr>
          <w:i/>
          <w:iCs/>
          <w:sz w:val="24"/>
          <w:szCs w:val="24"/>
        </w:rPr>
        <w:t xml:space="preserve"> </w:t>
      </w:r>
      <w:r w:rsidRPr="00CE5A05">
        <w:rPr>
          <w:i/>
          <w:iCs/>
          <w:sz w:val="24"/>
          <w:szCs w:val="24"/>
        </w:rPr>
        <w:t>на 2016 – 2019 роки</w:t>
      </w:r>
    </w:p>
    <w:p w:rsidR="00751DF7" w:rsidRDefault="00751DF7" w:rsidP="00CE5A05">
      <w:pPr>
        <w:ind w:left="8496" w:firstLine="708"/>
        <w:rPr>
          <w:i/>
          <w:iCs/>
          <w:sz w:val="24"/>
          <w:szCs w:val="24"/>
        </w:rPr>
      </w:pPr>
    </w:p>
    <w:p w:rsidR="00751DF7" w:rsidRDefault="00751DF7" w:rsidP="00915D52">
      <w:pPr>
        <w:ind w:left="8496" w:firstLine="708"/>
        <w:rPr>
          <w:i/>
          <w:iCs/>
          <w:sz w:val="24"/>
          <w:szCs w:val="24"/>
        </w:rPr>
      </w:pPr>
    </w:p>
    <w:p w:rsidR="00751DF7" w:rsidRDefault="00751DF7" w:rsidP="00915D52">
      <w:pPr>
        <w:ind w:left="8496" w:firstLine="708"/>
        <w:rPr>
          <w:i/>
          <w:iCs/>
          <w:sz w:val="24"/>
          <w:szCs w:val="24"/>
        </w:rPr>
      </w:pPr>
    </w:p>
    <w:p w:rsidR="00751DF7" w:rsidRDefault="00751DF7" w:rsidP="00915D52">
      <w:pPr>
        <w:ind w:left="8496" w:firstLine="708"/>
        <w:rPr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4500"/>
        <w:gridCol w:w="1800"/>
        <w:gridCol w:w="3780"/>
      </w:tblGrid>
      <w:tr w:rsidR="00751DF7">
        <w:tc>
          <w:tcPr>
            <w:tcW w:w="828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b/>
                <w:bCs/>
                <w:i/>
                <w:iCs/>
                <w:sz w:val="24"/>
                <w:szCs w:val="24"/>
              </w:rPr>
              <w:t>№ з/п</w:t>
            </w:r>
          </w:p>
        </w:tc>
        <w:tc>
          <w:tcPr>
            <w:tcW w:w="396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1EC3">
              <w:rPr>
                <w:b/>
                <w:bCs/>
                <w:i/>
                <w:iCs/>
                <w:sz w:val="24"/>
                <w:szCs w:val="24"/>
              </w:rPr>
              <w:t>Назва напряму діяльності</w:t>
            </w:r>
          </w:p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b/>
                <w:bCs/>
                <w:i/>
                <w:iCs/>
                <w:sz w:val="24"/>
                <w:szCs w:val="24"/>
              </w:rPr>
              <w:t>(пріоритетні завдання)</w:t>
            </w:r>
          </w:p>
        </w:tc>
        <w:tc>
          <w:tcPr>
            <w:tcW w:w="450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b/>
                <w:bCs/>
                <w:i/>
                <w:iCs/>
                <w:sz w:val="24"/>
                <w:szCs w:val="24"/>
              </w:rPr>
              <w:t>Зміст заходів Програми з виконанням завдань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b/>
                <w:bCs/>
                <w:i/>
                <w:iCs/>
                <w:sz w:val="24"/>
                <w:szCs w:val="24"/>
              </w:rPr>
              <w:t>Строки виконання заходів</w:t>
            </w:r>
          </w:p>
        </w:tc>
        <w:tc>
          <w:tcPr>
            <w:tcW w:w="378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b/>
                <w:bCs/>
                <w:i/>
                <w:iCs/>
                <w:sz w:val="24"/>
                <w:szCs w:val="24"/>
              </w:rPr>
              <w:t>Відповідальні за виконання</w:t>
            </w:r>
          </w:p>
        </w:tc>
      </w:tr>
      <w:tr w:rsidR="00751DF7">
        <w:tc>
          <w:tcPr>
            <w:tcW w:w="828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5</w:t>
            </w:r>
          </w:p>
        </w:tc>
      </w:tr>
      <w:tr w:rsidR="00751DF7">
        <w:tc>
          <w:tcPr>
            <w:tcW w:w="828" w:type="dxa"/>
            <w:vMerge w:val="restart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vMerge w:val="restart"/>
          </w:tcPr>
          <w:p w:rsidR="00751DF7" w:rsidRPr="00A81EC3" w:rsidRDefault="00751DF7" w:rsidP="00A8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Відведення земельної ділянки</w:t>
            </w:r>
            <w:r w:rsidRPr="00A81EC3">
              <w:rPr>
                <w:sz w:val="24"/>
                <w:szCs w:val="24"/>
              </w:rPr>
              <w:t xml:space="preserve"> та в</w:t>
            </w:r>
            <w:r w:rsidRPr="00A81EC3">
              <w:rPr>
                <w:rStyle w:val="FontStyle15"/>
                <w:sz w:val="24"/>
                <w:szCs w:val="24"/>
              </w:rPr>
              <w:t>иготовлення робочого проекту будівництва скансену «Святилища Криворіжжя»</w:t>
            </w:r>
          </w:p>
        </w:tc>
        <w:tc>
          <w:tcPr>
            <w:tcW w:w="4500" w:type="dxa"/>
          </w:tcPr>
          <w:p w:rsidR="00751DF7" w:rsidRPr="00A81EC3" w:rsidRDefault="00751DF7" w:rsidP="00746EDA">
            <w:pPr>
              <w:tabs>
                <w:tab w:val="left" w:pos="11400"/>
              </w:tabs>
              <w:ind w:left="33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>Виконання комплексу робіт з відве-дення земельної ділянки під розміщення</w:t>
            </w:r>
            <w:r w:rsidRPr="00A81EC3">
              <w:rPr>
                <w:sz w:val="24"/>
                <w:szCs w:val="24"/>
              </w:rPr>
              <w:t xml:space="preserve"> </w:t>
            </w:r>
            <w:r w:rsidRPr="00A81EC3">
              <w:rPr>
                <w:rStyle w:val="FontStyle15"/>
                <w:sz w:val="24"/>
                <w:szCs w:val="24"/>
              </w:rPr>
              <w:t>скансену «Святилища Криворіжжя»</w:t>
            </w:r>
            <w:r w:rsidRPr="00A81E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Управління культури і туризму, містобудування, архітектури та земельних відносин виконкому міської ради, комунальний заклад культури «Міський історико-краєзнавчий музей»</w:t>
            </w: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ind w:left="33"/>
              <w:rPr>
                <w:rStyle w:val="FontStyle15"/>
                <w:sz w:val="24"/>
                <w:szCs w:val="24"/>
                <w:highlight w:val="yellow"/>
              </w:rPr>
            </w:pPr>
            <w:r w:rsidRPr="00A81EC3">
              <w:rPr>
                <w:sz w:val="24"/>
                <w:szCs w:val="24"/>
              </w:rPr>
              <w:t>1.2. Оформлення правоустановчих доку</w:t>
            </w:r>
            <w:r>
              <w:rPr>
                <w:sz w:val="24"/>
                <w:szCs w:val="24"/>
              </w:rPr>
              <w:t>-</w:t>
            </w:r>
            <w:r w:rsidRPr="00A81EC3">
              <w:rPr>
                <w:sz w:val="24"/>
                <w:szCs w:val="24"/>
              </w:rPr>
              <w:t>ментів на земельну ділянку під розмі</w:t>
            </w:r>
            <w:r>
              <w:rPr>
                <w:sz w:val="24"/>
                <w:szCs w:val="24"/>
              </w:rPr>
              <w:t>-</w:t>
            </w:r>
            <w:r w:rsidRPr="00A81EC3">
              <w:rPr>
                <w:sz w:val="24"/>
                <w:szCs w:val="24"/>
              </w:rPr>
              <w:t>щення скансену.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</w:t>
            </w: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ind w:left="33"/>
              <w:rPr>
                <w:sz w:val="24"/>
                <w:szCs w:val="24"/>
              </w:rPr>
            </w:pPr>
            <w:r w:rsidRPr="00A81EC3">
              <w:rPr>
                <w:rStyle w:val="FontStyle15"/>
                <w:sz w:val="24"/>
                <w:szCs w:val="24"/>
              </w:rPr>
              <w:t>1.3. Підготовка генерального плану та виготовлення робочого проекту будів</w:t>
            </w:r>
            <w:r>
              <w:rPr>
                <w:rStyle w:val="FontStyle15"/>
                <w:sz w:val="24"/>
                <w:szCs w:val="24"/>
              </w:rPr>
              <w:t>-</w:t>
            </w:r>
            <w:r w:rsidRPr="00A81EC3">
              <w:rPr>
                <w:rStyle w:val="FontStyle15"/>
                <w:sz w:val="24"/>
                <w:szCs w:val="24"/>
              </w:rPr>
              <w:t>ництва скансену «Святилища Криво</w:t>
            </w:r>
            <w:r>
              <w:rPr>
                <w:rStyle w:val="FontStyle15"/>
                <w:sz w:val="24"/>
                <w:szCs w:val="24"/>
              </w:rPr>
              <w:t>-</w:t>
            </w:r>
            <w:r w:rsidRPr="00A81EC3">
              <w:rPr>
                <w:rStyle w:val="FontStyle15"/>
                <w:sz w:val="24"/>
                <w:szCs w:val="24"/>
              </w:rPr>
              <w:t>ріжжя»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2016, </w:t>
            </w:r>
            <w:r w:rsidRPr="00A81EC3">
              <w:rPr>
                <w:sz w:val="24"/>
                <w:szCs w:val="24"/>
              </w:rPr>
              <w:t>2017 рр.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Управління капітального будівництва виконкому міської ради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ind w:left="33"/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1.4. </w:t>
            </w:r>
            <w:r w:rsidRPr="00A81EC3">
              <w:rPr>
                <w:color w:val="000000"/>
                <w:sz w:val="24"/>
                <w:szCs w:val="24"/>
              </w:rPr>
              <w:t>Визначення  обсягів робіт, що пла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81EC3">
              <w:rPr>
                <w:color w:val="000000"/>
                <w:sz w:val="24"/>
                <w:szCs w:val="24"/>
              </w:rPr>
              <w:t>нується виконати для забезпечення до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81EC3">
              <w:rPr>
                <w:color w:val="000000"/>
                <w:sz w:val="24"/>
                <w:szCs w:val="24"/>
              </w:rPr>
              <w:t>ступу до об’єкта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2016, </w:t>
            </w:r>
            <w:r w:rsidRPr="00A81EC3">
              <w:rPr>
                <w:sz w:val="24"/>
                <w:szCs w:val="24"/>
              </w:rPr>
              <w:t>2017 рр.</w:t>
            </w: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Комунальний заклад культури «Міський історико-краєзнавчий музей», управління культури і туризму виконкому міської ради, </w:t>
            </w: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ind w:left="33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1.5. Підготовка та надання до виконкому міської ради графіків проведення робіт з облаштування об’єкта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2016, </w:t>
            </w:r>
            <w:r w:rsidRPr="00A81EC3">
              <w:rPr>
                <w:sz w:val="24"/>
                <w:szCs w:val="24"/>
              </w:rPr>
              <w:t>2017 рр.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Управління капітального будівництва виконкому міської ради</w:t>
            </w:r>
          </w:p>
        </w:tc>
      </w:tr>
      <w:tr w:rsidR="00751DF7">
        <w:tc>
          <w:tcPr>
            <w:tcW w:w="828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751DF7" w:rsidRPr="00A81EC3" w:rsidRDefault="00751DF7" w:rsidP="00A81EC3">
            <w:pPr>
              <w:jc w:val="both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Будівництво та облаштування </w:t>
            </w:r>
            <w:r w:rsidRPr="00A81EC3">
              <w:rPr>
                <w:rStyle w:val="FontStyle15"/>
                <w:sz w:val="24"/>
                <w:szCs w:val="24"/>
              </w:rPr>
              <w:t>скан-сену «Святилища Криворіжжя»</w:t>
            </w: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ind w:left="33" w:hanging="33"/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2.1. Будівництво </w:t>
            </w:r>
            <w:r w:rsidRPr="00A81EC3">
              <w:rPr>
                <w:rStyle w:val="FontStyle15"/>
                <w:sz w:val="24"/>
                <w:szCs w:val="24"/>
              </w:rPr>
              <w:t xml:space="preserve">скансену «Святилища Криворіжжя» з </w:t>
            </w:r>
            <w:r w:rsidRPr="00A81EC3">
              <w:rPr>
                <w:color w:val="000000"/>
                <w:sz w:val="24"/>
                <w:szCs w:val="24"/>
              </w:rPr>
              <w:t>підведенням комуніка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81EC3">
              <w:rPr>
                <w:color w:val="000000"/>
                <w:sz w:val="24"/>
                <w:szCs w:val="24"/>
              </w:rPr>
              <w:t>цій, облаштуванням заїзду до об’єкта та  стоянок автотранспорту, оглядової вежі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</w:t>
            </w:r>
            <w:r w:rsidRPr="00A81EC3">
              <w:rPr>
                <w:sz w:val="24"/>
                <w:szCs w:val="24"/>
              </w:rPr>
              <w:t xml:space="preserve"> 2019 рр.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color w:val="000000"/>
                <w:sz w:val="24"/>
                <w:szCs w:val="24"/>
              </w:rPr>
              <w:t>Управління  капітального будівництва</w:t>
            </w:r>
            <w:r w:rsidRPr="00A81EC3">
              <w:rPr>
                <w:sz w:val="24"/>
                <w:szCs w:val="24"/>
              </w:rPr>
              <w:t xml:space="preserve"> виконкому міської ради</w:t>
            </w:r>
          </w:p>
        </w:tc>
      </w:tr>
      <w:tr w:rsidR="00751DF7">
        <w:tc>
          <w:tcPr>
            <w:tcW w:w="14868" w:type="dxa"/>
            <w:gridSpan w:val="5"/>
            <w:tcBorders>
              <w:left w:val="nil"/>
              <w:bottom w:val="nil"/>
              <w:right w:val="nil"/>
            </w:tcBorders>
          </w:tcPr>
          <w:p w:rsidR="00751DF7" w:rsidRDefault="00751DF7" w:rsidP="00A81EC3">
            <w:pPr>
              <w:jc w:val="center"/>
              <w:rPr>
                <w:sz w:val="24"/>
                <w:szCs w:val="24"/>
              </w:rPr>
            </w:pPr>
          </w:p>
          <w:p w:rsidR="00751DF7" w:rsidRPr="00974BE8" w:rsidRDefault="00751DF7" w:rsidP="00974BE8">
            <w:pPr>
              <w:tabs>
                <w:tab w:val="left" w:pos="11400"/>
              </w:tabs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74BE8">
              <w:rPr>
                <w:i/>
                <w:iCs/>
                <w:color w:val="000000"/>
                <w:sz w:val="24"/>
                <w:szCs w:val="24"/>
              </w:rPr>
              <w:t>Продовження додатка</w:t>
            </w:r>
          </w:p>
        </w:tc>
      </w:tr>
      <w:tr w:rsidR="00751DF7">
        <w:tc>
          <w:tcPr>
            <w:tcW w:w="828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5</w:t>
            </w:r>
          </w:p>
        </w:tc>
      </w:tr>
      <w:tr w:rsidR="00751DF7">
        <w:tc>
          <w:tcPr>
            <w:tcW w:w="828" w:type="dxa"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ind w:left="33" w:hanging="33"/>
              <w:rPr>
                <w:sz w:val="24"/>
                <w:szCs w:val="24"/>
                <w:highlight w:val="yellow"/>
              </w:rPr>
            </w:pPr>
            <w:r w:rsidRPr="00A81EC3">
              <w:rPr>
                <w:sz w:val="24"/>
                <w:szCs w:val="24"/>
              </w:rPr>
              <w:t>2.2. Перевезення та монтаж археологіч</w:t>
            </w:r>
            <w:r>
              <w:rPr>
                <w:sz w:val="24"/>
                <w:szCs w:val="24"/>
              </w:rPr>
              <w:t>-</w:t>
            </w:r>
            <w:r w:rsidRPr="00A81EC3">
              <w:rPr>
                <w:sz w:val="24"/>
                <w:szCs w:val="24"/>
              </w:rPr>
              <w:t>них знахідок для створення святили</w:t>
            </w:r>
            <w:bookmarkStart w:id="0" w:name="_GoBack"/>
            <w:bookmarkEnd w:id="0"/>
            <w:r w:rsidRPr="00A81EC3">
              <w:rPr>
                <w:sz w:val="24"/>
                <w:szCs w:val="24"/>
              </w:rPr>
              <w:t>щ на території скансену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2016, </w:t>
            </w:r>
            <w:r w:rsidRPr="00A81EC3">
              <w:rPr>
                <w:sz w:val="24"/>
                <w:szCs w:val="24"/>
              </w:rPr>
              <w:t>2017 рр.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</w:t>
            </w:r>
          </w:p>
        </w:tc>
      </w:tr>
      <w:tr w:rsidR="00751DF7">
        <w:tc>
          <w:tcPr>
            <w:tcW w:w="828" w:type="dxa"/>
            <w:vMerge w:val="restart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vMerge w:val="restart"/>
          </w:tcPr>
          <w:p w:rsidR="00751DF7" w:rsidRPr="00A81EC3" w:rsidRDefault="00751DF7" w:rsidP="00A81EC3">
            <w:pPr>
              <w:jc w:val="both"/>
              <w:rPr>
                <w:sz w:val="24"/>
                <w:szCs w:val="24"/>
              </w:rPr>
            </w:pPr>
            <w:r w:rsidRPr="00A81EC3">
              <w:rPr>
                <w:rStyle w:val="FontStyle15"/>
                <w:sz w:val="24"/>
                <w:szCs w:val="24"/>
              </w:rPr>
              <w:t>Інформаційно-експозиційна та му-зейна робота</w:t>
            </w: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ind w:left="33" w:hanging="33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3.1. Підготовка матеріалів та видання книги «Духовна культура Криворіжжя з найдавніших часів до середньовіччя»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музей», управління культури і туризму виконкому міської ради</w:t>
            </w: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color w:val="000000"/>
                <w:sz w:val="24"/>
                <w:szCs w:val="24"/>
              </w:rPr>
              <w:t xml:space="preserve">3.2. Придбання програмного обладнання для створення віртуальної відеоподорожі «Святилища Криворіжжя» 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2017 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Комунальний заклад культури «Міський історико-краєзнавчий музей» </w:t>
            </w: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2"/>
                <w:szCs w:val="22"/>
              </w:rPr>
              <w:t xml:space="preserve">3.3. </w:t>
            </w:r>
            <w:r w:rsidRPr="00A81EC3">
              <w:rPr>
                <w:sz w:val="24"/>
                <w:szCs w:val="24"/>
              </w:rPr>
              <w:t>Виявлення та моніторинг наявних пам’яток духовної культури,  ведення архівно-бібліографічних робіт для ство-рення банку даних про раніше дослід</w:t>
            </w:r>
            <w:r>
              <w:rPr>
                <w:sz w:val="24"/>
                <w:szCs w:val="24"/>
              </w:rPr>
              <w:t>-</w:t>
            </w:r>
            <w:r w:rsidRPr="00A81EC3">
              <w:rPr>
                <w:sz w:val="24"/>
                <w:szCs w:val="24"/>
              </w:rPr>
              <w:t>жені святилища й культові місця на Кри</w:t>
            </w:r>
            <w:r>
              <w:rPr>
                <w:sz w:val="24"/>
                <w:szCs w:val="24"/>
              </w:rPr>
              <w:t>-</w:t>
            </w:r>
            <w:r w:rsidRPr="00A81EC3">
              <w:rPr>
                <w:sz w:val="24"/>
                <w:szCs w:val="24"/>
              </w:rPr>
              <w:t>воріжжі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</w:t>
            </w: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3.4. </w:t>
            </w:r>
            <w:r w:rsidRPr="00A81EC3">
              <w:rPr>
                <w:color w:val="000000"/>
                <w:sz w:val="24"/>
                <w:szCs w:val="24"/>
              </w:rPr>
              <w:t>Створення картографічної схеми розміщення досліджених святилищ на території міста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</w:t>
            </w: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3.5. </w:t>
            </w:r>
            <w:r w:rsidRPr="00A81EC3">
              <w:rPr>
                <w:color w:val="000000"/>
                <w:sz w:val="24"/>
                <w:szCs w:val="24"/>
              </w:rPr>
              <w:t xml:space="preserve">Створення відділу скансену </w:t>
            </w:r>
            <w:r w:rsidRPr="00A81EC3">
              <w:rPr>
                <w:rStyle w:val="FontStyle15"/>
                <w:sz w:val="24"/>
                <w:szCs w:val="24"/>
              </w:rPr>
              <w:t>«Святи</w:t>
            </w:r>
            <w:r>
              <w:rPr>
                <w:rStyle w:val="FontStyle15"/>
                <w:sz w:val="24"/>
                <w:szCs w:val="24"/>
              </w:rPr>
              <w:t>-</w:t>
            </w:r>
            <w:r w:rsidRPr="00A81EC3">
              <w:rPr>
                <w:rStyle w:val="FontStyle15"/>
                <w:sz w:val="24"/>
                <w:szCs w:val="24"/>
              </w:rPr>
              <w:t>лища Криворіжжя»</w:t>
            </w:r>
            <w:r w:rsidRPr="00A81EC3">
              <w:rPr>
                <w:color w:val="000000"/>
                <w:sz w:val="24"/>
                <w:szCs w:val="24"/>
              </w:rPr>
              <w:t xml:space="preserve">, що включа-тиме два сектора: експозиційний та археологічний 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</w:t>
            </w: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3.6. </w:t>
            </w:r>
            <w:r w:rsidRPr="00A81EC3">
              <w:rPr>
                <w:color w:val="000000"/>
                <w:sz w:val="24"/>
                <w:szCs w:val="24"/>
              </w:rPr>
              <w:t xml:space="preserve">Забезпечення широкого висвітлення в засобах масової інформації </w:t>
            </w:r>
            <w:r>
              <w:rPr>
                <w:color w:val="000000"/>
                <w:sz w:val="24"/>
                <w:szCs w:val="24"/>
              </w:rPr>
              <w:t xml:space="preserve">процесу </w:t>
            </w:r>
            <w:r w:rsidRPr="00A81EC3">
              <w:rPr>
                <w:color w:val="000000"/>
                <w:sz w:val="24"/>
                <w:szCs w:val="24"/>
              </w:rPr>
              <w:t xml:space="preserve">створення скансену </w:t>
            </w:r>
            <w:r>
              <w:rPr>
                <w:rStyle w:val="FontStyle15"/>
                <w:sz w:val="24"/>
                <w:szCs w:val="24"/>
              </w:rPr>
              <w:t>«Святилища Кри-</w:t>
            </w:r>
            <w:r w:rsidRPr="00A81EC3">
              <w:rPr>
                <w:rStyle w:val="FontStyle15"/>
                <w:sz w:val="24"/>
                <w:szCs w:val="24"/>
              </w:rPr>
              <w:t xml:space="preserve">воріжжя», його </w:t>
            </w:r>
            <w:r w:rsidRPr="00A81EC3">
              <w:rPr>
                <w:color w:val="000000"/>
                <w:sz w:val="24"/>
                <w:szCs w:val="24"/>
              </w:rPr>
              <w:t>унікальності та значення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Відділ преси та інформації апарату міської ради і виконкому,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</w:t>
            </w:r>
          </w:p>
        </w:tc>
      </w:tr>
      <w:tr w:rsidR="00751DF7">
        <w:tc>
          <w:tcPr>
            <w:tcW w:w="828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751DF7" w:rsidRDefault="00751DF7" w:rsidP="0076106A">
            <w:pPr>
              <w:rPr>
                <w:rStyle w:val="FontStyle15"/>
                <w:sz w:val="24"/>
                <w:szCs w:val="24"/>
              </w:rPr>
            </w:pPr>
            <w:r w:rsidRPr="00A81EC3">
              <w:rPr>
                <w:rStyle w:val="FontStyle15"/>
                <w:sz w:val="24"/>
                <w:szCs w:val="24"/>
              </w:rPr>
              <w:t>Проведення археологічно-пошуко-вих робіт з метою подальшого вивчення  духовної культури давнього населення Криворіжжя та розширення експозиції</w:t>
            </w:r>
          </w:p>
          <w:p w:rsidR="00751DF7" w:rsidRPr="00A81EC3" w:rsidRDefault="00751DF7" w:rsidP="0076106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4.1. Придбання матеріалів та інструмен-тів для </w:t>
            </w:r>
            <w:r w:rsidRPr="00A81EC3">
              <w:rPr>
                <w:rStyle w:val="FontStyle15"/>
                <w:sz w:val="24"/>
                <w:szCs w:val="24"/>
              </w:rPr>
              <w:t>археологічно-пошукових робіт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</w:t>
            </w:r>
          </w:p>
        </w:tc>
      </w:tr>
      <w:tr w:rsidR="00751DF7"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751DF7" w:rsidRPr="00A81EC3" w:rsidRDefault="00751DF7" w:rsidP="003603AF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</w:tr>
      <w:tr w:rsidR="00751DF7">
        <w:tc>
          <w:tcPr>
            <w:tcW w:w="14868" w:type="dxa"/>
            <w:gridSpan w:val="5"/>
            <w:tcBorders>
              <w:top w:val="nil"/>
              <w:left w:val="nil"/>
              <w:right w:val="nil"/>
            </w:tcBorders>
          </w:tcPr>
          <w:p w:rsidR="00751DF7" w:rsidRPr="00A81EC3" w:rsidRDefault="00751DF7" w:rsidP="0076106A">
            <w:pPr>
              <w:tabs>
                <w:tab w:val="left" w:pos="11400"/>
              </w:tabs>
              <w:jc w:val="right"/>
              <w:rPr>
                <w:sz w:val="24"/>
                <w:szCs w:val="24"/>
              </w:rPr>
            </w:pPr>
            <w:r w:rsidRPr="00A81EC3">
              <w:rPr>
                <w:i/>
                <w:iCs/>
                <w:color w:val="000000"/>
                <w:sz w:val="24"/>
                <w:szCs w:val="24"/>
              </w:rPr>
              <w:t>Продовження додатка</w:t>
            </w:r>
          </w:p>
        </w:tc>
      </w:tr>
      <w:tr w:rsidR="00751DF7">
        <w:tc>
          <w:tcPr>
            <w:tcW w:w="828" w:type="dxa"/>
          </w:tcPr>
          <w:p w:rsidR="00751DF7" w:rsidRPr="00A81EC3" w:rsidRDefault="00751DF7" w:rsidP="00A81EC3">
            <w:pPr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1DF7" w:rsidRPr="00A81EC3" w:rsidRDefault="00751DF7" w:rsidP="00A81EC3">
            <w:pPr>
              <w:jc w:val="center"/>
              <w:rPr>
                <w:rStyle w:val="FontStyle15"/>
                <w:sz w:val="24"/>
                <w:szCs w:val="24"/>
              </w:rPr>
            </w:pPr>
            <w:r w:rsidRPr="00A81EC3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5</w:t>
            </w:r>
          </w:p>
        </w:tc>
      </w:tr>
      <w:tr w:rsidR="00751DF7">
        <w:tc>
          <w:tcPr>
            <w:tcW w:w="828" w:type="dxa"/>
            <w:vMerge w:val="restart"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76106A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4.2. Продовження розкопок Не</w:t>
            </w:r>
            <w:r>
              <w:rPr>
                <w:sz w:val="24"/>
                <w:szCs w:val="24"/>
              </w:rPr>
              <w:t xml:space="preserve">дайвод-ського святилища 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</w:t>
            </w:r>
          </w:p>
        </w:tc>
      </w:tr>
      <w:tr w:rsidR="00751DF7">
        <w:tc>
          <w:tcPr>
            <w:tcW w:w="828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DF7" w:rsidRPr="00A81EC3" w:rsidRDefault="00751DF7" w:rsidP="003603A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51DF7" w:rsidRPr="00A81EC3" w:rsidRDefault="00751DF7" w:rsidP="00A81EC3">
            <w:pPr>
              <w:shd w:val="clear" w:color="auto" w:fill="FFFFFF"/>
              <w:spacing w:line="230" w:lineRule="exact"/>
              <w:ind w:left="10" w:right="-149" w:hanging="10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 xml:space="preserve">4.3. </w:t>
            </w:r>
            <w:r w:rsidRPr="00A81EC3">
              <w:rPr>
                <w:color w:val="000000"/>
                <w:sz w:val="24"/>
                <w:szCs w:val="24"/>
              </w:rPr>
              <w:t xml:space="preserve">Проведення часткової реконструкції та благоустрою святилища </w:t>
            </w:r>
            <w:r w:rsidRPr="00A81EC3">
              <w:rPr>
                <w:color w:val="000000"/>
                <w:sz w:val="24"/>
                <w:szCs w:val="24"/>
                <w:lang w:val="en-US"/>
              </w:rPr>
              <w:t>IV</w:t>
            </w:r>
            <w:r w:rsidRPr="00A81EC3">
              <w:rPr>
                <w:color w:val="000000"/>
                <w:sz w:val="24"/>
                <w:szCs w:val="24"/>
              </w:rPr>
              <w:t>-</w:t>
            </w:r>
            <w:r w:rsidRPr="00A81EC3">
              <w:rPr>
                <w:color w:val="000000"/>
                <w:sz w:val="24"/>
                <w:szCs w:val="24"/>
                <w:lang w:val="en-US"/>
              </w:rPr>
              <w:t>II</w:t>
            </w:r>
            <w:r w:rsidRPr="00A81EC3">
              <w:rPr>
                <w:color w:val="000000"/>
                <w:sz w:val="24"/>
                <w:szCs w:val="24"/>
              </w:rPr>
              <w:t xml:space="preserve"> сторі</w:t>
            </w:r>
            <w:r>
              <w:rPr>
                <w:color w:val="000000"/>
                <w:sz w:val="24"/>
                <w:szCs w:val="24"/>
              </w:rPr>
              <w:t>ччя до н.е. (біля Миколаївського шосе при в’їзді в місто</w:t>
            </w:r>
            <w:r w:rsidRPr="00A81EC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2016 р.</w:t>
            </w:r>
          </w:p>
          <w:p w:rsidR="00751DF7" w:rsidRPr="00A81EC3" w:rsidRDefault="00751DF7" w:rsidP="00A81EC3">
            <w:pPr>
              <w:tabs>
                <w:tab w:val="left" w:pos="11400"/>
              </w:tabs>
              <w:jc w:val="center"/>
              <w:rPr>
                <w:sz w:val="24"/>
                <w:szCs w:val="24"/>
              </w:rPr>
            </w:pPr>
          </w:p>
          <w:p w:rsidR="00751DF7" w:rsidRPr="00A81EC3" w:rsidRDefault="00751DF7" w:rsidP="00A81EC3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51DF7" w:rsidRPr="00A81EC3" w:rsidRDefault="00751DF7" w:rsidP="00A81EC3">
            <w:pPr>
              <w:tabs>
                <w:tab w:val="left" w:pos="11400"/>
              </w:tabs>
              <w:rPr>
                <w:color w:val="000000"/>
                <w:sz w:val="24"/>
                <w:szCs w:val="24"/>
              </w:rPr>
            </w:pPr>
            <w:r w:rsidRPr="00A81EC3">
              <w:rPr>
                <w:sz w:val="24"/>
                <w:szCs w:val="24"/>
              </w:rPr>
              <w:t>Комунальний заклад культури «Міський історико-краєзнавчий музей»</w:t>
            </w:r>
          </w:p>
        </w:tc>
      </w:tr>
    </w:tbl>
    <w:p w:rsidR="00751DF7" w:rsidRPr="003603AF" w:rsidRDefault="00751DF7" w:rsidP="003603AF">
      <w:pPr>
        <w:rPr>
          <w:sz w:val="24"/>
          <w:szCs w:val="24"/>
        </w:rPr>
      </w:pPr>
    </w:p>
    <w:p w:rsidR="00751DF7" w:rsidRPr="005F5F35" w:rsidRDefault="00751DF7" w:rsidP="005F5F35">
      <w:pPr>
        <w:ind w:left="10620" w:firstLine="708"/>
        <w:rPr>
          <w:sz w:val="28"/>
          <w:szCs w:val="28"/>
        </w:rPr>
      </w:pPr>
      <w:r w:rsidRPr="005F5F35">
        <w:rPr>
          <w:color w:val="000000"/>
          <w:sz w:val="28"/>
          <w:szCs w:val="28"/>
        </w:rPr>
        <w:t xml:space="preserve"> </w:t>
      </w:r>
    </w:p>
    <w:p w:rsidR="00751DF7" w:rsidRPr="00A404DE" w:rsidRDefault="00751DF7" w:rsidP="00636708">
      <w:pPr>
        <w:shd w:val="clear" w:color="auto" w:fill="FFFFFF"/>
        <w:spacing w:line="322" w:lineRule="exact"/>
        <w:jc w:val="center"/>
        <w:rPr>
          <w:b/>
          <w:bCs/>
        </w:rPr>
      </w:pPr>
    </w:p>
    <w:p w:rsidR="00751DF7" w:rsidRDefault="00751DF7" w:rsidP="00636708">
      <w:pPr>
        <w:tabs>
          <w:tab w:val="left" w:pos="11400"/>
        </w:tabs>
        <w:rPr>
          <w:sz w:val="28"/>
          <w:szCs w:val="28"/>
        </w:rPr>
      </w:pPr>
    </w:p>
    <w:p w:rsidR="00751DF7" w:rsidRDefault="00751DF7" w:rsidP="00636708">
      <w:pPr>
        <w:tabs>
          <w:tab w:val="left" w:pos="11400"/>
        </w:tabs>
        <w:rPr>
          <w:sz w:val="28"/>
          <w:szCs w:val="28"/>
        </w:rPr>
      </w:pPr>
    </w:p>
    <w:p w:rsidR="00751DF7" w:rsidRDefault="00751DF7" w:rsidP="00636708">
      <w:pPr>
        <w:tabs>
          <w:tab w:val="left" w:pos="11400"/>
        </w:tabs>
        <w:rPr>
          <w:sz w:val="28"/>
          <w:szCs w:val="28"/>
        </w:rPr>
      </w:pPr>
    </w:p>
    <w:p w:rsidR="00751DF7" w:rsidRDefault="00751DF7" w:rsidP="00636708">
      <w:pPr>
        <w:tabs>
          <w:tab w:val="left" w:pos="11400"/>
        </w:tabs>
        <w:rPr>
          <w:sz w:val="28"/>
          <w:szCs w:val="28"/>
        </w:rPr>
      </w:pPr>
    </w:p>
    <w:p w:rsidR="00751DF7" w:rsidRDefault="00751DF7" w:rsidP="00636708"/>
    <w:p w:rsidR="00751DF7" w:rsidRDefault="00751DF7"/>
    <w:sectPr w:rsidR="00751DF7" w:rsidSect="00915D52">
      <w:headerReference w:type="default" r:id="rId7"/>
      <w:pgSz w:w="16834" w:h="11909" w:orient="landscape"/>
      <w:pgMar w:top="719" w:right="425" w:bottom="719" w:left="992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F7" w:rsidRDefault="00751DF7">
      <w:r>
        <w:separator/>
      </w:r>
    </w:p>
  </w:endnote>
  <w:endnote w:type="continuationSeparator" w:id="0">
    <w:p w:rsidR="00751DF7" w:rsidRDefault="0075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F7" w:rsidRDefault="00751DF7">
      <w:r>
        <w:separator/>
      </w:r>
    </w:p>
  </w:footnote>
  <w:footnote w:type="continuationSeparator" w:id="0">
    <w:p w:rsidR="00751DF7" w:rsidRDefault="00751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F7" w:rsidRDefault="00751DF7" w:rsidP="0024122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51DF7" w:rsidRDefault="00751D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535F"/>
    <w:multiLevelType w:val="multilevel"/>
    <w:tmpl w:val="675A7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1617B4"/>
    <w:multiLevelType w:val="hybridMultilevel"/>
    <w:tmpl w:val="C2D03614"/>
    <w:lvl w:ilvl="0" w:tplc="1EC26F5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708"/>
    <w:rsid w:val="0004678C"/>
    <w:rsid w:val="00070262"/>
    <w:rsid w:val="00093278"/>
    <w:rsid w:val="000B037F"/>
    <w:rsid w:val="000B4E51"/>
    <w:rsid w:val="000C4605"/>
    <w:rsid w:val="00110A37"/>
    <w:rsid w:val="00124C75"/>
    <w:rsid w:val="00146A48"/>
    <w:rsid w:val="0015730B"/>
    <w:rsid w:val="00173829"/>
    <w:rsid w:val="00210B42"/>
    <w:rsid w:val="002206F1"/>
    <w:rsid w:val="00241229"/>
    <w:rsid w:val="00244909"/>
    <w:rsid w:val="0025773A"/>
    <w:rsid w:val="00271F5E"/>
    <w:rsid w:val="00280F34"/>
    <w:rsid w:val="002917D3"/>
    <w:rsid w:val="002A4F99"/>
    <w:rsid w:val="002A792A"/>
    <w:rsid w:val="002E4AB3"/>
    <w:rsid w:val="003056B5"/>
    <w:rsid w:val="00332F1F"/>
    <w:rsid w:val="003418FC"/>
    <w:rsid w:val="00343788"/>
    <w:rsid w:val="003451A6"/>
    <w:rsid w:val="003603AF"/>
    <w:rsid w:val="00390762"/>
    <w:rsid w:val="003A0E43"/>
    <w:rsid w:val="003C5A9B"/>
    <w:rsid w:val="003D7E40"/>
    <w:rsid w:val="003E494E"/>
    <w:rsid w:val="004062CE"/>
    <w:rsid w:val="00444929"/>
    <w:rsid w:val="00451424"/>
    <w:rsid w:val="00461324"/>
    <w:rsid w:val="00463B4C"/>
    <w:rsid w:val="004A67F9"/>
    <w:rsid w:val="004F78A1"/>
    <w:rsid w:val="00521EE2"/>
    <w:rsid w:val="005242D5"/>
    <w:rsid w:val="00592C03"/>
    <w:rsid w:val="005B281F"/>
    <w:rsid w:val="005C4DB4"/>
    <w:rsid w:val="005C4EC4"/>
    <w:rsid w:val="005D613B"/>
    <w:rsid w:val="005E5D6B"/>
    <w:rsid w:val="005F5F35"/>
    <w:rsid w:val="005F76B1"/>
    <w:rsid w:val="006060AC"/>
    <w:rsid w:val="00610CFC"/>
    <w:rsid w:val="00616000"/>
    <w:rsid w:val="00617029"/>
    <w:rsid w:val="00636708"/>
    <w:rsid w:val="00673950"/>
    <w:rsid w:val="00681F88"/>
    <w:rsid w:val="006E0497"/>
    <w:rsid w:val="006E537E"/>
    <w:rsid w:val="006F7A36"/>
    <w:rsid w:val="00712A7A"/>
    <w:rsid w:val="007366B8"/>
    <w:rsid w:val="00746EDA"/>
    <w:rsid w:val="00751DF7"/>
    <w:rsid w:val="0076106A"/>
    <w:rsid w:val="007853B9"/>
    <w:rsid w:val="007D0F30"/>
    <w:rsid w:val="007E21AF"/>
    <w:rsid w:val="00836405"/>
    <w:rsid w:val="008368D3"/>
    <w:rsid w:val="00842EB0"/>
    <w:rsid w:val="008468D4"/>
    <w:rsid w:val="0088238E"/>
    <w:rsid w:val="008A7DF8"/>
    <w:rsid w:val="008B2F0A"/>
    <w:rsid w:val="008B3E1F"/>
    <w:rsid w:val="008D5DDE"/>
    <w:rsid w:val="008E0BAC"/>
    <w:rsid w:val="008E20F9"/>
    <w:rsid w:val="008E5B3E"/>
    <w:rsid w:val="00915D52"/>
    <w:rsid w:val="00927B01"/>
    <w:rsid w:val="00974BE8"/>
    <w:rsid w:val="009861CF"/>
    <w:rsid w:val="009A5D7A"/>
    <w:rsid w:val="009B7255"/>
    <w:rsid w:val="009C054E"/>
    <w:rsid w:val="009E1160"/>
    <w:rsid w:val="009E1F2D"/>
    <w:rsid w:val="009E29F8"/>
    <w:rsid w:val="009F348F"/>
    <w:rsid w:val="00A02E25"/>
    <w:rsid w:val="00A109DA"/>
    <w:rsid w:val="00A1406C"/>
    <w:rsid w:val="00A21196"/>
    <w:rsid w:val="00A33301"/>
    <w:rsid w:val="00A34A59"/>
    <w:rsid w:val="00A404DE"/>
    <w:rsid w:val="00A46AA8"/>
    <w:rsid w:val="00A56A34"/>
    <w:rsid w:val="00A712E8"/>
    <w:rsid w:val="00A81EC3"/>
    <w:rsid w:val="00A8350C"/>
    <w:rsid w:val="00AA1E29"/>
    <w:rsid w:val="00AB19BB"/>
    <w:rsid w:val="00AD6DD3"/>
    <w:rsid w:val="00B2735B"/>
    <w:rsid w:val="00B35D6F"/>
    <w:rsid w:val="00B46D07"/>
    <w:rsid w:val="00B56AD4"/>
    <w:rsid w:val="00B83227"/>
    <w:rsid w:val="00B865D6"/>
    <w:rsid w:val="00BA51AD"/>
    <w:rsid w:val="00BF3C85"/>
    <w:rsid w:val="00C14A63"/>
    <w:rsid w:val="00C20E9C"/>
    <w:rsid w:val="00C40323"/>
    <w:rsid w:val="00C42E81"/>
    <w:rsid w:val="00C45172"/>
    <w:rsid w:val="00C50C0E"/>
    <w:rsid w:val="00C72FB8"/>
    <w:rsid w:val="00C83592"/>
    <w:rsid w:val="00C8476F"/>
    <w:rsid w:val="00CE5A05"/>
    <w:rsid w:val="00D05FA9"/>
    <w:rsid w:val="00D37665"/>
    <w:rsid w:val="00D37A41"/>
    <w:rsid w:val="00D94FDE"/>
    <w:rsid w:val="00D97C64"/>
    <w:rsid w:val="00DB5EE4"/>
    <w:rsid w:val="00E13F8F"/>
    <w:rsid w:val="00E26ABA"/>
    <w:rsid w:val="00E4135C"/>
    <w:rsid w:val="00E428FD"/>
    <w:rsid w:val="00E56DD1"/>
    <w:rsid w:val="00E64565"/>
    <w:rsid w:val="00E6658E"/>
    <w:rsid w:val="00E77FDA"/>
    <w:rsid w:val="00E81D9C"/>
    <w:rsid w:val="00EC2106"/>
    <w:rsid w:val="00EE5C92"/>
    <w:rsid w:val="00F26E06"/>
    <w:rsid w:val="00F47BBC"/>
    <w:rsid w:val="00F6398D"/>
    <w:rsid w:val="00F6479D"/>
    <w:rsid w:val="00FA0A06"/>
    <w:rsid w:val="00FB5897"/>
    <w:rsid w:val="00FC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6708"/>
    <w:pPr>
      <w:keepNext/>
      <w:shd w:val="clear" w:color="auto" w:fill="FFFFFF"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36708"/>
    <w:rPr>
      <w:rFonts w:ascii="Times New Roman" w:hAnsi="Times New Roman" w:cs="Times New Roman"/>
      <w:b/>
      <w:bCs/>
      <w:sz w:val="28"/>
      <w:szCs w:val="28"/>
      <w:shd w:val="clear" w:color="auto" w:fill="FFFFFF"/>
      <w:lang w:val="uk-UA" w:eastAsia="uk-UA"/>
    </w:rPr>
  </w:style>
  <w:style w:type="paragraph" w:styleId="BodyText2">
    <w:name w:val="Body Text 2"/>
    <w:basedOn w:val="Normal"/>
    <w:link w:val="BodyText2Char"/>
    <w:uiPriority w:val="99"/>
    <w:rsid w:val="00636708"/>
    <w:pPr>
      <w:jc w:val="center"/>
    </w:pPr>
    <w:rPr>
      <w:rFonts w:eastAsia="Calibr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6708"/>
    <w:rPr>
      <w:rFonts w:ascii="Times New Roman" w:hAnsi="Times New Roman" w:cs="Times New Roman"/>
      <w:sz w:val="24"/>
      <w:szCs w:val="24"/>
      <w:lang w:val="uk-UA" w:eastAsia="uk-UA"/>
    </w:rPr>
  </w:style>
  <w:style w:type="paragraph" w:styleId="BodyTextIndent2">
    <w:name w:val="Body Text Indent 2"/>
    <w:basedOn w:val="Normal"/>
    <w:link w:val="BodyTextIndent2Char"/>
    <w:uiPriority w:val="99"/>
    <w:rsid w:val="00636708"/>
    <w:pPr>
      <w:shd w:val="clear" w:color="auto" w:fill="FFFFFF"/>
      <w:tabs>
        <w:tab w:val="left" w:pos="946"/>
      </w:tabs>
      <w:ind w:firstLine="851"/>
    </w:pPr>
    <w:rPr>
      <w:rFonts w:eastAsia="Calibri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36708"/>
    <w:rPr>
      <w:rFonts w:ascii="Times New Roman" w:hAnsi="Times New Roman" w:cs="Times New Roman"/>
      <w:sz w:val="28"/>
      <w:szCs w:val="28"/>
      <w:shd w:val="clear" w:color="auto" w:fill="FFFFFF"/>
      <w:lang w:val="uk-UA" w:eastAsia="uk-UA"/>
    </w:rPr>
  </w:style>
  <w:style w:type="character" w:customStyle="1" w:styleId="FontStyle13">
    <w:name w:val="Font Style13"/>
    <w:uiPriority w:val="99"/>
    <w:rsid w:val="0063670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Normal"/>
    <w:uiPriority w:val="99"/>
    <w:rsid w:val="00636708"/>
    <w:pPr>
      <w:spacing w:line="324" w:lineRule="exact"/>
      <w:ind w:firstLine="701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63670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636708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636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15D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A63"/>
    <w:rPr>
      <w:rFonts w:ascii="Times New Roman" w:hAnsi="Times New Roman" w:cs="Times New Roman"/>
      <w:sz w:val="20"/>
      <w:szCs w:val="20"/>
      <w:lang w:val="uk-UA" w:eastAsia="uk-UA"/>
    </w:rPr>
  </w:style>
  <w:style w:type="character" w:styleId="PageNumber">
    <w:name w:val="page number"/>
    <w:basedOn w:val="DefaultParagraphFont"/>
    <w:uiPriority w:val="99"/>
    <w:rsid w:val="00915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360</TotalTime>
  <Pages>3</Pages>
  <Words>600</Words>
  <Characters>3423</Characters>
  <Application>Microsoft Office Outlook</Application>
  <DocSecurity>0</DocSecurity>
  <Lines>0</Lines>
  <Paragraphs>0</Paragraphs>
  <ScaleCrop>false</ScaleCrop>
  <Company>MVK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culture185</dc:creator>
  <cp:keywords/>
  <dc:description/>
  <cp:lastModifiedBy>culture220</cp:lastModifiedBy>
  <cp:revision>90</cp:revision>
  <cp:lastPrinted>2016-07-02T08:28:00Z</cp:lastPrinted>
  <dcterms:created xsi:type="dcterms:W3CDTF">2016-06-13T10:25:00Z</dcterms:created>
  <dcterms:modified xsi:type="dcterms:W3CDTF">2016-07-11T08:48:00Z</dcterms:modified>
</cp:coreProperties>
</file>