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7FC" w:rsidRPr="00AD02B9" w:rsidRDefault="00E867FC" w:rsidP="006E3231">
      <w:pPr>
        <w:widowControl w:val="0"/>
        <w:spacing w:after="0" w:line="360" w:lineRule="auto"/>
        <w:ind w:firstLine="7020"/>
        <w:rPr>
          <w:rFonts w:ascii="Times New Roman" w:hAnsi="Times New Roman" w:cs="Times New Roman"/>
          <w:i/>
          <w:iCs/>
          <w:sz w:val="28"/>
          <w:szCs w:val="28"/>
          <w:lang w:val="uk-UA" w:eastAsia="ru-RU"/>
        </w:rPr>
      </w:pPr>
      <w:r w:rsidRPr="00AD02B9">
        <w:rPr>
          <w:rFonts w:ascii="Times New Roman" w:hAnsi="Times New Roman" w:cs="Times New Roman"/>
          <w:i/>
          <w:iCs/>
          <w:sz w:val="28"/>
          <w:szCs w:val="28"/>
          <w:lang w:val="uk-UA" w:eastAsia="ru-RU"/>
        </w:rPr>
        <w:t xml:space="preserve">ЗАТВЕРДЖЕНО </w:t>
      </w:r>
    </w:p>
    <w:p w:rsidR="00E867FC" w:rsidRPr="00AD02B9" w:rsidRDefault="00E867FC" w:rsidP="006E3231">
      <w:pPr>
        <w:widowControl w:val="0"/>
        <w:spacing w:after="0" w:line="360" w:lineRule="auto"/>
        <w:ind w:firstLine="7020"/>
        <w:rPr>
          <w:rFonts w:ascii="Times New Roman" w:hAnsi="Times New Roman" w:cs="Times New Roman"/>
          <w:i/>
          <w:iCs/>
          <w:sz w:val="28"/>
          <w:szCs w:val="28"/>
          <w:lang w:val="uk-UA" w:eastAsia="ru-RU"/>
        </w:rPr>
      </w:pPr>
      <w:r w:rsidRPr="00AD02B9">
        <w:rPr>
          <w:rFonts w:ascii="Times New Roman" w:hAnsi="Times New Roman" w:cs="Times New Roman"/>
          <w:i/>
          <w:iCs/>
          <w:sz w:val="28"/>
          <w:szCs w:val="28"/>
          <w:lang w:val="uk-UA" w:eastAsia="ru-RU"/>
        </w:rPr>
        <w:t>Рішення міської ради</w:t>
      </w:r>
    </w:p>
    <w:p w:rsidR="00E867FC" w:rsidRPr="00AD02B9" w:rsidRDefault="00AD02B9" w:rsidP="00AD02B9">
      <w:pPr>
        <w:widowControl w:val="0"/>
        <w:tabs>
          <w:tab w:val="left" w:pos="6975"/>
        </w:tabs>
        <w:spacing w:after="0" w:line="240" w:lineRule="auto"/>
        <w:rPr>
          <w:rFonts w:ascii="Times New Roman" w:hAnsi="Times New Roman" w:cs="Times New Roman"/>
          <w:i/>
          <w:iCs/>
          <w:sz w:val="28"/>
          <w:szCs w:val="28"/>
          <w:lang w:val="uk-UA" w:eastAsia="ru-RU"/>
        </w:rPr>
      </w:pPr>
      <w:r w:rsidRPr="00AD02B9">
        <w:rPr>
          <w:rFonts w:ascii="Times New Roman" w:hAnsi="Times New Roman" w:cs="Times New Roman"/>
          <w:i/>
          <w:iCs/>
          <w:sz w:val="28"/>
          <w:szCs w:val="28"/>
          <w:lang w:val="uk-UA" w:eastAsia="ru-RU"/>
        </w:rPr>
        <w:tab/>
        <w:t>27.01.2016  №204</w:t>
      </w:r>
    </w:p>
    <w:p w:rsidR="00E867FC" w:rsidRPr="00AD02B9" w:rsidRDefault="00E867FC" w:rsidP="006E3231">
      <w:pPr>
        <w:widowControl w:val="0"/>
        <w:spacing w:after="0" w:line="240" w:lineRule="auto"/>
        <w:rPr>
          <w:rFonts w:ascii="Times New Roman" w:hAnsi="Times New Roman" w:cs="Times New Roman"/>
          <w:i/>
          <w:iCs/>
          <w:sz w:val="28"/>
          <w:szCs w:val="28"/>
          <w:lang w:val="uk-UA" w:eastAsia="ru-RU"/>
        </w:rPr>
      </w:pPr>
    </w:p>
    <w:p w:rsidR="00E867FC" w:rsidRPr="00AD02B9" w:rsidRDefault="00E867FC" w:rsidP="006E3231">
      <w:pPr>
        <w:widowControl w:val="0"/>
        <w:spacing w:after="0" w:line="240" w:lineRule="auto"/>
        <w:rPr>
          <w:rFonts w:ascii="Times New Roman" w:hAnsi="Times New Roman" w:cs="Times New Roman"/>
          <w:i/>
          <w:iCs/>
          <w:sz w:val="28"/>
          <w:szCs w:val="28"/>
          <w:lang w:val="uk-UA" w:eastAsia="ru-RU"/>
        </w:rPr>
      </w:pPr>
    </w:p>
    <w:p w:rsidR="00E867FC" w:rsidRPr="00AD02B9" w:rsidRDefault="00E867FC" w:rsidP="006E3231">
      <w:pPr>
        <w:widowControl w:val="0"/>
        <w:spacing w:after="0" w:line="240" w:lineRule="auto"/>
        <w:rPr>
          <w:rFonts w:ascii="Times New Roman" w:hAnsi="Times New Roman" w:cs="Times New Roman"/>
          <w:i/>
          <w:iCs/>
          <w:sz w:val="28"/>
          <w:szCs w:val="28"/>
          <w:lang w:val="uk-UA" w:eastAsia="ru-RU"/>
        </w:rPr>
      </w:pPr>
    </w:p>
    <w:p w:rsidR="00E867FC" w:rsidRPr="00AD02B9" w:rsidRDefault="00E867FC" w:rsidP="006E3231">
      <w:pPr>
        <w:widowControl w:val="0"/>
        <w:spacing w:after="0" w:line="240" w:lineRule="auto"/>
        <w:rPr>
          <w:rFonts w:ascii="Times New Roman" w:hAnsi="Times New Roman" w:cs="Times New Roman"/>
          <w:i/>
          <w:iCs/>
          <w:sz w:val="28"/>
          <w:szCs w:val="28"/>
          <w:lang w:val="uk-UA" w:eastAsia="ru-RU"/>
        </w:rPr>
      </w:pPr>
    </w:p>
    <w:p w:rsidR="00E867FC" w:rsidRPr="00AD02B9" w:rsidRDefault="00E867FC" w:rsidP="006E3231">
      <w:pPr>
        <w:widowControl w:val="0"/>
        <w:spacing w:after="0" w:line="240" w:lineRule="auto"/>
        <w:jc w:val="center"/>
        <w:rPr>
          <w:rFonts w:ascii="Times New Roman" w:hAnsi="Times New Roman" w:cs="Times New Roman"/>
          <w:b/>
          <w:bCs/>
          <w:i/>
          <w:iCs/>
          <w:sz w:val="28"/>
          <w:szCs w:val="28"/>
          <w:lang w:val="uk-UA" w:eastAsia="ru-RU"/>
        </w:rPr>
      </w:pPr>
      <w:r w:rsidRPr="00AD02B9">
        <w:rPr>
          <w:rFonts w:ascii="Times New Roman" w:hAnsi="Times New Roman" w:cs="Times New Roman"/>
          <w:b/>
          <w:bCs/>
          <w:i/>
          <w:iCs/>
          <w:sz w:val="28"/>
          <w:szCs w:val="28"/>
          <w:lang w:val="uk-UA" w:eastAsia="ru-RU"/>
        </w:rPr>
        <w:t>ЗВІТ</w:t>
      </w:r>
    </w:p>
    <w:p w:rsidR="00E867FC" w:rsidRPr="00AD02B9" w:rsidRDefault="00E867FC" w:rsidP="006E3231">
      <w:pPr>
        <w:widowControl w:val="0"/>
        <w:spacing w:after="0" w:line="240" w:lineRule="auto"/>
        <w:jc w:val="center"/>
        <w:rPr>
          <w:rFonts w:ascii="Times New Roman" w:hAnsi="Times New Roman" w:cs="Times New Roman"/>
          <w:b/>
          <w:bCs/>
          <w:i/>
          <w:iCs/>
          <w:sz w:val="28"/>
          <w:szCs w:val="28"/>
          <w:lang w:val="uk-UA" w:eastAsia="ru-RU"/>
        </w:rPr>
      </w:pPr>
      <w:r w:rsidRPr="00AD02B9">
        <w:rPr>
          <w:rFonts w:ascii="Times New Roman" w:hAnsi="Times New Roman" w:cs="Times New Roman"/>
          <w:b/>
          <w:bCs/>
          <w:i/>
          <w:iCs/>
          <w:sz w:val="28"/>
          <w:szCs w:val="28"/>
          <w:lang w:val="uk-UA" w:eastAsia="ru-RU"/>
        </w:rPr>
        <w:t xml:space="preserve">з виконання в 2015 році </w:t>
      </w:r>
    </w:p>
    <w:p w:rsidR="00E867FC" w:rsidRPr="00AD02B9" w:rsidRDefault="00E867FC" w:rsidP="006E3231">
      <w:pPr>
        <w:widowControl w:val="0"/>
        <w:spacing w:after="0" w:line="240" w:lineRule="auto"/>
        <w:jc w:val="center"/>
        <w:rPr>
          <w:rFonts w:ascii="Times New Roman" w:hAnsi="Times New Roman" w:cs="Times New Roman"/>
          <w:b/>
          <w:bCs/>
          <w:i/>
          <w:iCs/>
          <w:sz w:val="28"/>
          <w:szCs w:val="28"/>
          <w:lang w:val="uk-UA" w:eastAsia="ru-RU"/>
        </w:rPr>
      </w:pPr>
      <w:r w:rsidRPr="00AD02B9">
        <w:rPr>
          <w:rFonts w:ascii="Times New Roman" w:hAnsi="Times New Roman" w:cs="Times New Roman"/>
          <w:b/>
          <w:bCs/>
          <w:i/>
          <w:iCs/>
          <w:sz w:val="28"/>
          <w:szCs w:val="28"/>
          <w:lang w:val="uk-UA" w:eastAsia="ru-RU"/>
        </w:rPr>
        <w:t>Програми енергоефективності м. Кривого Рогу на 2010-2015 роки</w:t>
      </w:r>
    </w:p>
    <w:p w:rsidR="00E867FC" w:rsidRPr="00AD02B9" w:rsidRDefault="00E867FC" w:rsidP="006E3231">
      <w:pPr>
        <w:spacing w:after="0" w:line="240" w:lineRule="auto"/>
        <w:jc w:val="both"/>
        <w:rPr>
          <w:rFonts w:ascii="Times New Roman" w:hAnsi="Times New Roman" w:cs="Times New Roman"/>
          <w:sz w:val="28"/>
          <w:szCs w:val="28"/>
          <w:lang w:val="uk-UA" w:eastAsia="ru-RU"/>
        </w:rPr>
      </w:pPr>
    </w:p>
    <w:p w:rsidR="00E867FC" w:rsidRPr="00AD02B9" w:rsidRDefault="00E867FC" w:rsidP="006E3231">
      <w:pPr>
        <w:autoSpaceDE w:val="0"/>
        <w:autoSpaceDN w:val="0"/>
        <w:adjustRightInd w:val="0"/>
        <w:spacing w:after="0" w:line="240" w:lineRule="auto"/>
        <w:ind w:firstLine="720"/>
        <w:jc w:val="both"/>
        <w:rPr>
          <w:rFonts w:ascii="Times New Roman" w:hAnsi="Times New Roman" w:cs="Times New Roman"/>
          <w:sz w:val="28"/>
          <w:szCs w:val="28"/>
          <w:lang w:val="uk-UA" w:eastAsia="ru-RU"/>
        </w:rPr>
      </w:pPr>
      <w:r w:rsidRPr="00AD02B9">
        <w:rPr>
          <w:rFonts w:ascii="Times New Roman CYR" w:hAnsi="Times New Roman CYR" w:cs="Times New Roman CYR"/>
          <w:sz w:val="28"/>
          <w:szCs w:val="28"/>
          <w:lang w:val="uk-UA" w:eastAsia="ru-RU"/>
        </w:rPr>
        <w:t xml:space="preserve">У рамках </w:t>
      </w:r>
      <w:r w:rsidRPr="00AD02B9">
        <w:rPr>
          <w:rFonts w:ascii="Times New Roman" w:hAnsi="Times New Roman" w:cs="Times New Roman"/>
          <w:sz w:val="28"/>
          <w:szCs w:val="28"/>
          <w:lang w:val="uk-UA" w:eastAsia="ru-RU"/>
        </w:rPr>
        <w:t xml:space="preserve">Програми енергоефективності м. Кривого Рогу на 2010-2015 роки системно проводився моніторинг споживання енергетичних ресурсів усіма категоріями споживачів. За 2015 рік промисловими, комунальними підприємствами та бюджетними закладами міста було виконано заходи з енергоефективності на загальну суму </w:t>
      </w:r>
      <w:r w:rsidRPr="00AD02B9">
        <w:rPr>
          <w:rFonts w:ascii="Times New Roman" w:hAnsi="Times New Roman" w:cs="Times New Roman"/>
          <w:sz w:val="28"/>
          <w:szCs w:val="28"/>
          <w:lang w:val="uk-UA"/>
        </w:rPr>
        <w:t>47,8</w:t>
      </w:r>
      <w:r w:rsidRPr="00AD02B9">
        <w:rPr>
          <w:rFonts w:ascii="Times New Roman" w:hAnsi="Times New Roman" w:cs="Times New Roman"/>
          <w:sz w:val="28"/>
          <w:szCs w:val="28"/>
          <w:lang w:val="uk-UA" w:eastAsia="ru-RU"/>
        </w:rPr>
        <w:t xml:space="preserve"> млн. грн., з них за рахунок бюджетних коштів – майже 24,7 млн. грн., у тому числі: на заходи з утеплення фасадів та покрівель у бюджетних закладах – 3,6 млн. грн., заміна вікон на енергоефективні – 15,6 млн. грн., ремонт систем опалення та водопостачання – 0,9 млн. грн., заміна ламп на енергозберігаючі та інші заходи – 0,5 млн. грн., відновлення ізоляції теплових мереж комунального підприємства теплових мереж "Криворіжтепломережа" на суму 4,1 млн. грн.</w:t>
      </w:r>
    </w:p>
    <w:p w:rsidR="00E867FC" w:rsidRPr="00AD02B9" w:rsidRDefault="00E867FC" w:rsidP="006E3231">
      <w:pPr>
        <w:autoSpaceDE w:val="0"/>
        <w:autoSpaceDN w:val="0"/>
        <w:adjustRightInd w:val="0"/>
        <w:spacing w:after="0" w:line="240" w:lineRule="auto"/>
        <w:ind w:firstLine="720"/>
        <w:jc w:val="both"/>
        <w:rPr>
          <w:rFonts w:ascii="Times New Roman" w:hAnsi="Times New Roman" w:cs="Times New Roman"/>
          <w:sz w:val="28"/>
          <w:szCs w:val="28"/>
          <w:lang w:val="uk-UA" w:eastAsia="ru-RU"/>
        </w:rPr>
      </w:pPr>
      <w:r w:rsidRPr="00AD02B9">
        <w:rPr>
          <w:rFonts w:ascii="Times New Roman" w:hAnsi="Times New Roman" w:cs="Times New Roman"/>
          <w:sz w:val="28"/>
          <w:szCs w:val="28"/>
          <w:lang w:val="uk-UA" w:eastAsia="ru-RU"/>
        </w:rPr>
        <w:t xml:space="preserve">Унаслідок зазначеного заощаджено </w:t>
      </w:r>
      <w:r w:rsidRPr="00AD02B9">
        <w:rPr>
          <w:rFonts w:ascii="Times New Roman" w:hAnsi="Times New Roman" w:cs="Times New Roman"/>
          <w:sz w:val="28"/>
          <w:szCs w:val="28"/>
          <w:lang w:val="uk-UA"/>
        </w:rPr>
        <w:t xml:space="preserve">15,7 </w:t>
      </w:r>
      <w:r w:rsidRPr="00AD02B9">
        <w:rPr>
          <w:rFonts w:ascii="Times New Roman" w:hAnsi="Times New Roman" w:cs="Times New Roman"/>
          <w:sz w:val="28"/>
          <w:szCs w:val="28"/>
          <w:lang w:val="uk-UA" w:eastAsia="ru-RU"/>
        </w:rPr>
        <w:t>тис. тонн умовного палива, а саме:</w:t>
      </w:r>
    </w:p>
    <w:p w:rsidR="00E867FC" w:rsidRPr="00AD02B9" w:rsidRDefault="00E867FC" w:rsidP="006E3231">
      <w:pPr>
        <w:spacing w:after="0" w:line="240" w:lineRule="auto"/>
        <w:ind w:left="720"/>
        <w:jc w:val="both"/>
        <w:rPr>
          <w:rFonts w:ascii="Times New Roman" w:hAnsi="Times New Roman" w:cs="Times New Roman"/>
          <w:sz w:val="28"/>
          <w:szCs w:val="28"/>
          <w:lang w:val="uk-UA" w:eastAsia="ru-RU"/>
        </w:rPr>
      </w:pPr>
      <w:r w:rsidRPr="00AD02B9">
        <w:rPr>
          <w:rFonts w:ascii="Times New Roman" w:hAnsi="Times New Roman" w:cs="Times New Roman"/>
          <w:sz w:val="28"/>
          <w:szCs w:val="28"/>
          <w:lang w:val="uk-UA" w:eastAsia="ru-RU"/>
        </w:rPr>
        <w:t xml:space="preserve">- природного газу </w:t>
      </w:r>
      <w:r w:rsidRPr="00AD02B9">
        <w:rPr>
          <w:rFonts w:ascii="Times New Roman" w:hAnsi="Times New Roman" w:cs="Times New Roman"/>
          <w:sz w:val="28"/>
          <w:szCs w:val="28"/>
          <w:lang w:val="uk-UA"/>
        </w:rPr>
        <w:t xml:space="preserve">2,7 </w:t>
      </w:r>
      <w:r w:rsidRPr="00AD02B9">
        <w:rPr>
          <w:rFonts w:ascii="Times New Roman" w:hAnsi="Times New Roman" w:cs="Times New Roman"/>
          <w:sz w:val="28"/>
          <w:szCs w:val="28"/>
          <w:lang w:val="uk-UA" w:eastAsia="ru-RU"/>
        </w:rPr>
        <w:t>млн. м</w:t>
      </w:r>
      <w:r w:rsidRPr="00AD02B9">
        <w:rPr>
          <w:rFonts w:ascii="Times New Roman" w:hAnsi="Times New Roman" w:cs="Times New Roman"/>
          <w:sz w:val="28"/>
          <w:szCs w:val="28"/>
          <w:vertAlign w:val="superscript"/>
          <w:lang w:val="uk-UA" w:eastAsia="ru-RU"/>
        </w:rPr>
        <w:t>3</w:t>
      </w:r>
      <w:r w:rsidRPr="00AD02B9">
        <w:rPr>
          <w:rFonts w:ascii="Times New Roman" w:hAnsi="Times New Roman" w:cs="Times New Roman"/>
          <w:sz w:val="28"/>
          <w:szCs w:val="28"/>
          <w:lang w:val="uk-UA" w:eastAsia="ru-RU"/>
        </w:rPr>
        <w:t>;</w:t>
      </w:r>
    </w:p>
    <w:p w:rsidR="00E867FC" w:rsidRPr="00AD02B9" w:rsidRDefault="00E867FC" w:rsidP="006E3231">
      <w:pPr>
        <w:spacing w:after="0" w:line="240" w:lineRule="auto"/>
        <w:ind w:left="720"/>
        <w:jc w:val="both"/>
        <w:rPr>
          <w:rFonts w:ascii="Times New Roman" w:hAnsi="Times New Roman" w:cs="Times New Roman"/>
          <w:sz w:val="28"/>
          <w:szCs w:val="28"/>
          <w:lang w:val="uk-UA" w:eastAsia="ru-RU"/>
        </w:rPr>
      </w:pPr>
      <w:r w:rsidRPr="00AD02B9">
        <w:rPr>
          <w:rFonts w:ascii="Times New Roman" w:hAnsi="Times New Roman" w:cs="Times New Roman"/>
          <w:sz w:val="28"/>
          <w:szCs w:val="28"/>
          <w:lang w:val="uk-UA" w:eastAsia="ru-RU"/>
        </w:rPr>
        <w:t xml:space="preserve">- електроенергії </w:t>
      </w:r>
      <w:r w:rsidRPr="00AD02B9">
        <w:rPr>
          <w:rFonts w:ascii="Times New Roman" w:hAnsi="Times New Roman" w:cs="Times New Roman"/>
          <w:sz w:val="28"/>
          <w:szCs w:val="28"/>
          <w:lang w:val="uk-UA"/>
        </w:rPr>
        <w:t xml:space="preserve">24,4 </w:t>
      </w:r>
      <w:r w:rsidRPr="00AD02B9">
        <w:rPr>
          <w:rFonts w:ascii="Times New Roman" w:hAnsi="Times New Roman" w:cs="Times New Roman"/>
          <w:sz w:val="28"/>
          <w:szCs w:val="28"/>
          <w:lang w:val="uk-UA" w:eastAsia="ru-RU"/>
        </w:rPr>
        <w:t xml:space="preserve"> млн. кВт </w:t>
      </w:r>
      <w:r w:rsidRPr="00AD02B9">
        <w:rPr>
          <w:sz w:val="28"/>
          <w:szCs w:val="28"/>
          <w:lang w:val="uk-UA" w:eastAsia="ru-RU"/>
        </w:rPr>
        <w:t>×</w:t>
      </w:r>
      <w:r w:rsidRPr="00AD02B9">
        <w:rPr>
          <w:rFonts w:ascii="Times New Roman" w:hAnsi="Times New Roman" w:cs="Times New Roman"/>
          <w:sz w:val="28"/>
          <w:szCs w:val="28"/>
          <w:lang w:val="uk-UA" w:eastAsia="ru-RU"/>
        </w:rPr>
        <w:t xml:space="preserve"> год;</w:t>
      </w:r>
    </w:p>
    <w:p w:rsidR="00E867FC" w:rsidRPr="00AD02B9" w:rsidRDefault="00E867FC" w:rsidP="006E3231">
      <w:pPr>
        <w:spacing w:after="0" w:line="240" w:lineRule="auto"/>
        <w:ind w:left="720"/>
        <w:jc w:val="both"/>
        <w:rPr>
          <w:rFonts w:ascii="Times New Roman" w:hAnsi="Times New Roman" w:cs="Times New Roman"/>
          <w:sz w:val="28"/>
          <w:szCs w:val="28"/>
          <w:lang w:val="uk-UA" w:eastAsia="ru-RU"/>
        </w:rPr>
      </w:pPr>
      <w:r w:rsidRPr="00AD02B9">
        <w:rPr>
          <w:rFonts w:ascii="Times New Roman" w:hAnsi="Times New Roman" w:cs="Times New Roman"/>
          <w:sz w:val="28"/>
          <w:szCs w:val="28"/>
          <w:lang w:val="uk-UA" w:eastAsia="ru-RU"/>
        </w:rPr>
        <w:t xml:space="preserve">- теплової енергії </w:t>
      </w:r>
      <w:r w:rsidRPr="00AD02B9">
        <w:rPr>
          <w:rFonts w:ascii="Times New Roman" w:hAnsi="Times New Roman" w:cs="Times New Roman"/>
          <w:sz w:val="28"/>
          <w:szCs w:val="28"/>
          <w:lang w:val="uk-UA"/>
        </w:rPr>
        <w:t xml:space="preserve">21,5 </w:t>
      </w:r>
      <w:r w:rsidRPr="00AD02B9">
        <w:rPr>
          <w:rFonts w:ascii="Times New Roman" w:hAnsi="Times New Roman" w:cs="Times New Roman"/>
          <w:sz w:val="28"/>
          <w:szCs w:val="28"/>
          <w:lang w:val="uk-UA" w:eastAsia="ru-RU"/>
        </w:rPr>
        <w:t>тис. Гкал.</w:t>
      </w:r>
    </w:p>
    <w:p w:rsidR="00E867FC" w:rsidRPr="00AD02B9" w:rsidRDefault="003E1B9A" w:rsidP="00FB7071">
      <w:pPr>
        <w:widowControl w:val="0"/>
        <w:spacing w:after="0" w:line="240" w:lineRule="auto"/>
        <w:ind w:firstLine="720"/>
        <w:jc w:val="both"/>
        <w:rPr>
          <w:rFonts w:ascii="Times New Roman" w:hAnsi="Times New Roman" w:cs="Times New Roman"/>
          <w:sz w:val="28"/>
          <w:szCs w:val="28"/>
          <w:lang w:val="uk-UA"/>
        </w:rPr>
      </w:pPr>
      <w:r w:rsidRPr="00AD02B9">
        <w:rPr>
          <w:rFonts w:ascii="Times New Roman" w:hAnsi="Times New Roman" w:cs="Times New Roman"/>
          <w:sz w:val="28"/>
          <w:szCs w:val="28"/>
          <w:lang w:val="uk-UA"/>
        </w:rPr>
        <w:t>У</w:t>
      </w:r>
      <w:r w:rsidR="00E867FC" w:rsidRPr="00AD02B9">
        <w:rPr>
          <w:rFonts w:ascii="Times New Roman" w:hAnsi="Times New Roman" w:cs="Times New Roman"/>
          <w:sz w:val="28"/>
          <w:szCs w:val="28"/>
          <w:lang w:val="uk-UA"/>
        </w:rPr>
        <w:t xml:space="preserve"> рамках капітального ремонту мереж зовнішнього освітлення міста </w:t>
      </w:r>
      <w:r w:rsidRPr="00AD02B9">
        <w:rPr>
          <w:rFonts w:ascii="Times New Roman" w:hAnsi="Times New Roman" w:cs="Times New Roman"/>
          <w:sz w:val="28"/>
          <w:szCs w:val="28"/>
          <w:lang w:val="uk-UA"/>
        </w:rPr>
        <w:t>в</w:t>
      </w:r>
      <w:r w:rsidR="00E867FC" w:rsidRPr="00AD02B9">
        <w:rPr>
          <w:rFonts w:ascii="Times New Roman" w:hAnsi="Times New Roman" w:cs="Times New Roman"/>
          <w:sz w:val="28"/>
          <w:szCs w:val="28"/>
          <w:lang w:val="uk-UA"/>
        </w:rPr>
        <w:t>становлено 1898 та виконано заміну 1315 світильників, замінено 21</w:t>
      </w:r>
      <w:r w:rsidRPr="00AD02B9">
        <w:rPr>
          <w:rFonts w:ascii="Times New Roman" w:hAnsi="Times New Roman" w:cs="Times New Roman"/>
          <w:sz w:val="28"/>
          <w:szCs w:val="28"/>
          <w:lang w:val="uk-UA"/>
        </w:rPr>
        <w:t>677</w:t>
      </w:r>
      <w:r w:rsidR="00816FEF" w:rsidRPr="00AD02B9">
        <w:rPr>
          <w:rFonts w:ascii="Times New Roman" w:hAnsi="Times New Roman" w:cs="Times New Roman"/>
          <w:sz w:val="28"/>
          <w:szCs w:val="28"/>
          <w:lang w:val="uk-UA"/>
        </w:rPr>
        <w:t xml:space="preserve"> </w:t>
      </w:r>
      <w:r w:rsidR="00E867FC" w:rsidRPr="00AD02B9">
        <w:rPr>
          <w:rFonts w:ascii="Times New Roman" w:hAnsi="Times New Roman" w:cs="Times New Roman"/>
          <w:sz w:val="28"/>
          <w:szCs w:val="28"/>
          <w:lang w:val="uk-UA"/>
        </w:rPr>
        <w:t>ламп на енергоефективні. Запровадження енергозберігаючих технологій дозволило забезпечити постійне освітлення міста впродовж темної доби без переходу в "черговий режим".</w:t>
      </w:r>
    </w:p>
    <w:p w:rsidR="00E867FC" w:rsidRPr="00AD02B9" w:rsidRDefault="00E867FC" w:rsidP="0049623B">
      <w:pPr>
        <w:widowControl w:val="0"/>
        <w:spacing w:after="0" w:line="240" w:lineRule="auto"/>
        <w:ind w:firstLine="720"/>
        <w:jc w:val="both"/>
        <w:rPr>
          <w:rFonts w:ascii="Times New Roman" w:hAnsi="Times New Roman" w:cs="Times New Roman"/>
          <w:sz w:val="28"/>
          <w:szCs w:val="28"/>
          <w:lang w:val="uk-UA"/>
        </w:rPr>
      </w:pPr>
      <w:r w:rsidRPr="00AD02B9">
        <w:rPr>
          <w:rFonts w:ascii="Times New Roman" w:hAnsi="Times New Roman" w:cs="Times New Roman"/>
          <w:sz w:val="28"/>
          <w:szCs w:val="28"/>
          <w:lang w:val="uk-UA"/>
        </w:rPr>
        <w:t xml:space="preserve">Державним промисловим підприємством "Криворізька теплоцентраль" і комунальним підприємством теплових мереж "Криворіжтепломережа" відновлено понад 35 км теплової ізоляції трубопроводів теплових мереж, що дозволило зменшити теплові втрати в теплових мережах та </w:t>
      </w:r>
      <w:r w:rsidR="003E1B9A" w:rsidRPr="00AD02B9">
        <w:rPr>
          <w:rFonts w:ascii="Times New Roman" w:hAnsi="Times New Roman" w:cs="Times New Roman"/>
          <w:sz w:val="28"/>
          <w:szCs w:val="28"/>
          <w:lang w:val="uk-UA"/>
        </w:rPr>
        <w:t>заощадити</w:t>
      </w:r>
      <w:r w:rsidRPr="00AD02B9">
        <w:rPr>
          <w:rFonts w:ascii="Times New Roman" w:hAnsi="Times New Roman" w:cs="Times New Roman"/>
          <w:sz w:val="28"/>
          <w:szCs w:val="28"/>
          <w:lang w:val="uk-UA"/>
        </w:rPr>
        <w:t xml:space="preserve">  більше 600 тис. м</w:t>
      </w:r>
      <w:r w:rsidRPr="00AD02B9">
        <w:rPr>
          <w:rFonts w:ascii="Times New Roman" w:hAnsi="Times New Roman" w:cs="Times New Roman"/>
          <w:sz w:val="28"/>
          <w:szCs w:val="28"/>
          <w:vertAlign w:val="superscript"/>
          <w:lang w:val="uk-UA"/>
        </w:rPr>
        <w:t>3</w:t>
      </w:r>
      <w:r w:rsidRPr="00AD02B9">
        <w:rPr>
          <w:rFonts w:ascii="Times New Roman" w:hAnsi="Times New Roman" w:cs="Times New Roman"/>
          <w:sz w:val="28"/>
          <w:szCs w:val="28"/>
          <w:lang w:val="uk-UA"/>
        </w:rPr>
        <w:t xml:space="preserve"> природного газу.</w:t>
      </w:r>
    </w:p>
    <w:p w:rsidR="00E867FC" w:rsidRPr="00AD02B9" w:rsidRDefault="00E867FC" w:rsidP="00D41504">
      <w:pPr>
        <w:spacing w:after="0" w:line="240" w:lineRule="auto"/>
        <w:ind w:firstLine="720"/>
        <w:jc w:val="both"/>
        <w:rPr>
          <w:rFonts w:ascii="Times New Roman" w:hAnsi="Times New Roman" w:cs="Times New Roman"/>
          <w:sz w:val="28"/>
          <w:szCs w:val="28"/>
          <w:lang w:val="uk-UA" w:eastAsia="ru-RU"/>
        </w:rPr>
      </w:pPr>
      <w:r w:rsidRPr="00AD02B9">
        <w:rPr>
          <w:rFonts w:ascii="Times New Roman" w:hAnsi="Times New Roman" w:cs="Times New Roman"/>
          <w:sz w:val="28"/>
          <w:szCs w:val="28"/>
          <w:lang w:val="uk-UA" w:eastAsia="ru-RU"/>
        </w:rPr>
        <w:t xml:space="preserve">На 01.01.2016 у багатоквартирних житлових будинках міста встановлено 2 532 домові лічильники теплової енергії, з яких 2173 у будинках від 5 поверхів і вище (що становить 89,6% від загальної кількості таких будинків) 120 181 лічильників  природного  газу  в  квартирах   житлових  будинків  та  приватних </w:t>
      </w:r>
    </w:p>
    <w:p w:rsidR="00E867FC" w:rsidRPr="00AD02B9" w:rsidRDefault="00E867FC" w:rsidP="007D1675">
      <w:pPr>
        <w:spacing w:after="0" w:line="240" w:lineRule="auto"/>
        <w:jc w:val="both"/>
        <w:rPr>
          <w:rFonts w:ascii="Times New Roman" w:hAnsi="Times New Roman" w:cs="Times New Roman"/>
          <w:sz w:val="28"/>
          <w:szCs w:val="28"/>
          <w:lang w:val="uk-UA" w:eastAsia="ru-RU"/>
        </w:rPr>
      </w:pPr>
      <w:r w:rsidRPr="00AD02B9">
        <w:rPr>
          <w:rFonts w:ascii="Times New Roman" w:hAnsi="Times New Roman" w:cs="Times New Roman"/>
          <w:sz w:val="28"/>
          <w:szCs w:val="28"/>
          <w:lang w:val="uk-UA" w:eastAsia="ru-RU"/>
        </w:rPr>
        <w:t xml:space="preserve">будинках. </w:t>
      </w:r>
    </w:p>
    <w:p w:rsidR="00E867FC" w:rsidRPr="00AD02B9" w:rsidRDefault="00E867FC" w:rsidP="006E3231">
      <w:pPr>
        <w:widowControl w:val="0"/>
        <w:spacing w:after="0" w:line="240" w:lineRule="auto"/>
        <w:ind w:firstLine="708"/>
        <w:rPr>
          <w:rFonts w:ascii="Times New Roman" w:hAnsi="Times New Roman" w:cs="Times New Roman"/>
          <w:sz w:val="28"/>
          <w:szCs w:val="28"/>
          <w:lang w:val="uk-UA" w:eastAsia="ru-RU"/>
        </w:rPr>
      </w:pPr>
      <w:r w:rsidRPr="00AD02B9">
        <w:rPr>
          <w:rFonts w:ascii="Times New Roman" w:hAnsi="Times New Roman" w:cs="Times New Roman"/>
          <w:sz w:val="28"/>
          <w:szCs w:val="28"/>
          <w:lang w:val="uk-UA" w:eastAsia="ru-RU"/>
        </w:rPr>
        <w:t>Динаміку споживання енергетичних ресурсів бюджетними закладами міста, починаючи з базового 2009 року, наведено в діаграмах.</w:t>
      </w:r>
    </w:p>
    <w:p w:rsidR="00E867FC" w:rsidRPr="00AD02B9" w:rsidRDefault="00E867FC" w:rsidP="006E3231">
      <w:pPr>
        <w:widowControl w:val="0"/>
        <w:spacing w:after="0" w:line="240" w:lineRule="auto"/>
        <w:ind w:firstLine="708"/>
        <w:rPr>
          <w:rFonts w:ascii="Times New Roman" w:hAnsi="Times New Roman" w:cs="Times New Roman"/>
          <w:sz w:val="28"/>
          <w:szCs w:val="28"/>
          <w:lang w:val="uk-UA" w:eastAsia="ru-RU"/>
        </w:rPr>
      </w:pPr>
    </w:p>
    <w:p w:rsidR="00E867FC" w:rsidRPr="00AD02B9" w:rsidRDefault="00AD02B9" w:rsidP="0013524C">
      <w:pPr>
        <w:spacing w:after="0" w:line="240" w:lineRule="auto"/>
        <w:jc w:val="center"/>
        <w:rPr>
          <w:rFonts w:ascii="Times New Roman" w:hAnsi="Times New Roman" w:cs="Times New Roman"/>
          <w:sz w:val="28"/>
          <w:szCs w:val="28"/>
          <w:lang w:val="uk-UA" w:eastAsia="ru-RU"/>
        </w:rPr>
      </w:pPr>
      <w:r w:rsidRPr="00AD02B9">
        <w:rPr>
          <w:rFonts w:ascii="Times New Roman" w:hAnsi="Times New Roman" w:cs="Times New Roman"/>
          <w:noProof/>
          <w:sz w:val="28"/>
          <w:szCs w:val="28"/>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93.5pt;height:157.5pt;visibility:visible">
            <v:imagedata r:id="rId7" o:title=""/>
          </v:shape>
        </w:pict>
      </w:r>
    </w:p>
    <w:p w:rsidR="00E867FC" w:rsidRPr="00AD02B9" w:rsidRDefault="00AD02B9" w:rsidP="0013524C">
      <w:pPr>
        <w:spacing w:after="0" w:line="240" w:lineRule="auto"/>
        <w:jc w:val="center"/>
        <w:rPr>
          <w:rFonts w:ascii="Times New Roman" w:hAnsi="Times New Roman" w:cs="Times New Roman"/>
          <w:sz w:val="28"/>
          <w:szCs w:val="28"/>
          <w:lang w:val="uk-UA" w:eastAsia="ru-RU"/>
        </w:rPr>
      </w:pPr>
      <w:r w:rsidRPr="00AD02B9">
        <w:rPr>
          <w:rFonts w:ascii="Times New Roman" w:hAnsi="Times New Roman" w:cs="Times New Roman"/>
          <w:noProof/>
          <w:sz w:val="28"/>
          <w:szCs w:val="28"/>
          <w:lang w:val="uk-UA" w:eastAsia="ru-RU"/>
        </w:rPr>
        <w:pict>
          <v:shape id="Рисунок 4" o:spid="_x0000_i1026" type="#_x0000_t75" style="width:269.25pt;height:162.75pt;visibility:visible">
            <v:imagedata r:id="rId8" o:title=""/>
          </v:shape>
        </w:pict>
      </w:r>
    </w:p>
    <w:p w:rsidR="00E867FC" w:rsidRPr="00AD02B9" w:rsidRDefault="00E867FC" w:rsidP="00FB7071">
      <w:pPr>
        <w:widowControl w:val="0"/>
        <w:spacing w:after="0" w:line="240" w:lineRule="auto"/>
        <w:jc w:val="center"/>
        <w:rPr>
          <w:rFonts w:ascii="Times New Roman" w:hAnsi="Times New Roman" w:cs="Times New Roman"/>
          <w:b/>
          <w:bCs/>
          <w:i/>
          <w:iCs/>
          <w:sz w:val="32"/>
          <w:szCs w:val="32"/>
          <w:lang w:val="uk-UA" w:eastAsia="ru-RU"/>
        </w:rPr>
      </w:pPr>
    </w:p>
    <w:p w:rsidR="00E867FC" w:rsidRPr="00AD02B9" w:rsidRDefault="00E867FC" w:rsidP="0049623B">
      <w:pPr>
        <w:widowControl w:val="0"/>
        <w:spacing w:after="0" w:line="240" w:lineRule="auto"/>
        <w:ind w:firstLine="720"/>
        <w:jc w:val="center"/>
        <w:rPr>
          <w:rFonts w:ascii="Times New Roman" w:hAnsi="Times New Roman" w:cs="Times New Roman"/>
          <w:b/>
          <w:bCs/>
          <w:i/>
          <w:iCs/>
          <w:sz w:val="18"/>
          <w:szCs w:val="18"/>
          <w:lang w:val="uk-UA" w:eastAsia="ru-RU"/>
        </w:rPr>
      </w:pPr>
      <w:r w:rsidRPr="00AD02B9">
        <w:rPr>
          <w:rFonts w:ascii="Times New Roman" w:hAnsi="Times New Roman" w:cs="Times New Roman"/>
          <w:b/>
          <w:bCs/>
          <w:i/>
          <w:iCs/>
          <w:sz w:val="28"/>
          <w:szCs w:val="28"/>
          <w:lang w:val="uk-UA" w:eastAsia="ru-RU"/>
        </w:rPr>
        <w:t xml:space="preserve">Запровадження системи оперативного </w:t>
      </w:r>
      <w:r w:rsidRPr="00AD02B9">
        <w:rPr>
          <w:rFonts w:ascii="Times New Roman" w:hAnsi="Times New Roman" w:cs="Times New Roman"/>
          <w:b/>
          <w:bCs/>
          <w:i/>
          <w:iCs/>
          <w:sz w:val="28"/>
          <w:szCs w:val="28"/>
          <w:lang w:val="uk-UA" w:eastAsia="ru-RU"/>
        </w:rPr>
        <w:br/>
        <w:t>моніторингу за станом споживання паливно-енергетичних ресурсів у місті</w:t>
      </w:r>
    </w:p>
    <w:p w:rsidR="00E867FC" w:rsidRPr="00AD02B9" w:rsidRDefault="00E867FC" w:rsidP="0049623B">
      <w:pPr>
        <w:widowControl w:val="0"/>
        <w:spacing w:after="0" w:line="240" w:lineRule="auto"/>
        <w:ind w:firstLine="720"/>
        <w:jc w:val="center"/>
        <w:rPr>
          <w:rFonts w:ascii="Times New Roman" w:hAnsi="Times New Roman" w:cs="Times New Roman"/>
          <w:b/>
          <w:bCs/>
          <w:i/>
          <w:iCs/>
          <w:sz w:val="12"/>
          <w:szCs w:val="12"/>
          <w:lang w:val="uk-UA" w:eastAsia="ru-RU"/>
        </w:rPr>
      </w:pPr>
    </w:p>
    <w:p w:rsidR="00E867FC" w:rsidRPr="00AD02B9" w:rsidRDefault="00E867FC" w:rsidP="0049623B">
      <w:pPr>
        <w:spacing w:after="0" w:line="240" w:lineRule="auto"/>
        <w:ind w:firstLine="708"/>
        <w:jc w:val="both"/>
        <w:rPr>
          <w:rFonts w:ascii="Times New Roman" w:hAnsi="Times New Roman" w:cs="Times New Roman"/>
          <w:sz w:val="28"/>
          <w:szCs w:val="28"/>
          <w:lang w:val="uk-UA" w:eastAsia="ru-RU"/>
        </w:rPr>
      </w:pPr>
      <w:r w:rsidRPr="00AD02B9">
        <w:rPr>
          <w:rFonts w:ascii="Times New Roman" w:hAnsi="Times New Roman" w:cs="Times New Roman"/>
          <w:sz w:val="28"/>
          <w:szCs w:val="28"/>
          <w:lang w:val="uk-UA" w:eastAsia="ru-RU"/>
        </w:rPr>
        <w:t>Основним інструментом енергоменеджменту на всіх його рівнях є енергетичний моніторинг. Систему енергетичного моніторингу в бюджетних закладах міста впроваджено з 2012 року шляхом створення на порталі "Криворізький ресурсний центр" модуля для оперативного збору, систематизації, обробки, аналізу інформації щодо показників енергоспоживання в спорудах бюджетних установ.</w:t>
      </w:r>
    </w:p>
    <w:p w:rsidR="00E867FC" w:rsidRPr="00AD02B9" w:rsidRDefault="00E867FC" w:rsidP="0049623B">
      <w:pPr>
        <w:spacing w:after="0" w:line="240" w:lineRule="auto"/>
        <w:ind w:firstLine="708"/>
        <w:jc w:val="both"/>
        <w:rPr>
          <w:rFonts w:ascii="Times New Roman" w:hAnsi="Times New Roman" w:cs="Times New Roman"/>
          <w:sz w:val="28"/>
          <w:szCs w:val="28"/>
          <w:lang w:val="uk-UA" w:eastAsia="ru-RU"/>
        </w:rPr>
      </w:pPr>
      <w:r w:rsidRPr="00AD02B9">
        <w:rPr>
          <w:rFonts w:ascii="Times New Roman" w:hAnsi="Times New Roman" w:cs="Times New Roman"/>
          <w:sz w:val="28"/>
          <w:szCs w:val="28"/>
          <w:lang w:val="uk-UA" w:eastAsia="ru-RU"/>
        </w:rPr>
        <w:t xml:space="preserve">Щотижня за допомогою модуля проводиться аналіз споживання природних та енергетичних ресурсів відносно 401 закладу бюджетної сфери. За його результатами надається інформаційний лист головним розпорядникам бюджетних коштів для встановлення причин перевитрат споживання паливно-енергетичних ресурсів підзвітними їм закладами. </w:t>
      </w:r>
    </w:p>
    <w:p w:rsidR="00E867FC" w:rsidRPr="00AD02B9" w:rsidRDefault="00E867FC" w:rsidP="0049623B">
      <w:pPr>
        <w:spacing w:after="0" w:line="240" w:lineRule="auto"/>
        <w:ind w:firstLine="720"/>
        <w:jc w:val="both"/>
        <w:rPr>
          <w:rFonts w:ascii="Times New Roman" w:hAnsi="Times New Roman" w:cs="Times New Roman"/>
          <w:sz w:val="28"/>
          <w:szCs w:val="28"/>
          <w:lang w:val="uk-UA" w:eastAsia="ru-RU"/>
        </w:rPr>
      </w:pPr>
      <w:r w:rsidRPr="00AD02B9">
        <w:rPr>
          <w:rFonts w:ascii="Times New Roman" w:hAnsi="Times New Roman" w:cs="Times New Roman"/>
          <w:sz w:val="28"/>
          <w:szCs w:val="28"/>
          <w:lang w:val="uk-UA" w:eastAsia="ru-RU"/>
        </w:rPr>
        <w:t>Регулярно проводилися засідання робочої групи з питань виконання Плану сталого енергетичного розвитку міста Кривого Рогу до 2020 року та Програми енергоефективності м. Кривого Рогу на 2010-2015 роки, міської галузевої ради підприємців з питань енергозбереження, навчання посадових осіб виконкому міської ради (головних розпорядників коштів міського бюджету) та представників об’єднань співвласників багатоквартирного будинку і житлово-будівельних кооперативів з питань упровадження пріоритетних енергоефективних заходів у підпорядкованих закладах і залучення фінансування на їх реалізацію.</w:t>
      </w:r>
    </w:p>
    <w:p w:rsidR="00E867FC" w:rsidRPr="00AD02B9" w:rsidRDefault="00E867FC" w:rsidP="0049623B">
      <w:pPr>
        <w:spacing w:after="0" w:line="240" w:lineRule="auto"/>
        <w:ind w:firstLine="720"/>
        <w:jc w:val="both"/>
        <w:rPr>
          <w:rFonts w:ascii="Times New Roman" w:hAnsi="Times New Roman" w:cs="Times New Roman"/>
          <w:sz w:val="28"/>
          <w:szCs w:val="28"/>
          <w:lang w:val="uk-UA" w:eastAsia="ru-RU"/>
        </w:rPr>
      </w:pPr>
    </w:p>
    <w:p w:rsidR="00E867FC" w:rsidRPr="00AD02B9" w:rsidRDefault="00E867FC" w:rsidP="00FB7071">
      <w:pPr>
        <w:widowControl w:val="0"/>
        <w:spacing w:after="0" w:line="240" w:lineRule="auto"/>
        <w:jc w:val="center"/>
        <w:rPr>
          <w:rFonts w:ascii="Times New Roman" w:hAnsi="Times New Roman" w:cs="Times New Roman"/>
          <w:b/>
          <w:bCs/>
          <w:i/>
          <w:iCs/>
          <w:sz w:val="28"/>
          <w:szCs w:val="28"/>
          <w:lang w:val="uk-UA" w:eastAsia="ru-RU"/>
        </w:rPr>
      </w:pPr>
      <w:r w:rsidRPr="00AD02B9">
        <w:rPr>
          <w:rFonts w:ascii="Times New Roman" w:hAnsi="Times New Roman" w:cs="Times New Roman"/>
          <w:b/>
          <w:bCs/>
          <w:i/>
          <w:iCs/>
          <w:sz w:val="28"/>
          <w:szCs w:val="28"/>
          <w:lang w:val="uk-UA" w:eastAsia="ru-RU"/>
        </w:rPr>
        <w:lastRenderedPageBreak/>
        <w:t>Створення умов, що стимулюють заходи з енергозаощадження</w:t>
      </w:r>
    </w:p>
    <w:p w:rsidR="00E867FC" w:rsidRPr="00AD02B9" w:rsidRDefault="00E867FC" w:rsidP="006E3231">
      <w:pPr>
        <w:widowControl w:val="0"/>
        <w:spacing w:after="0" w:line="240" w:lineRule="auto"/>
        <w:ind w:firstLine="720"/>
        <w:jc w:val="center"/>
        <w:rPr>
          <w:rFonts w:ascii="Times New Roman" w:hAnsi="Times New Roman" w:cs="Times New Roman"/>
          <w:b/>
          <w:bCs/>
          <w:i/>
          <w:iCs/>
          <w:sz w:val="12"/>
          <w:szCs w:val="12"/>
          <w:lang w:val="uk-UA" w:eastAsia="ru-RU"/>
        </w:rPr>
      </w:pPr>
    </w:p>
    <w:p w:rsidR="00E867FC" w:rsidRPr="00AD02B9" w:rsidRDefault="00E867FC" w:rsidP="006E3231">
      <w:pPr>
        <w:widowControl w:val="0"/>
        <w:spacing w:after="0" w:line="240" w:lineRule="auto"/>
        <w:ind w:firstLine="720"/>
        <w:jc w:val="both"/>
        <w:rPr>
          <w:rFonts w:ascii="Times New Roman" w:hAnsi="Times New Roman" w:cs="Times New Roman"/>
          <w:sz w:val="28"/>
          <w:szCs w:val="28"/>
          <w:lang w:val="uk-UA" w:eastAsia="ru-RU"/>
        </w:rPr>
      </w:pPr>
      <w:r w:rsidRPr="00AD02B9">
        <w:rPr>
          <w:rFonts w:ascii="Times New Roman" w:hAnsi="Times New Roman" w:cs="Times New Roman"/>
          <w:sz w:val="28"/>
          <w:szCs w:val="28"/>
          <w:lang w:val="uk-UA" w:eastAsia="ru-RU"/>
        </w:rPr>
        <w:t xml:space="preserve">За сприяння Дніпропетровської обласної ради в області четвертий рік поспіль проводився конкурс мініпроектів з енергоефективності та енерго-збереження серед локальних громад. </w:t>
      </w:r>
    </w:p>
    <w:p w:rsidR="00E867FC" w:rsidRPr="00AD02B9" w:rsidRDefault="00E867FC" w:rsidP="00A111AE">
      <w:pPr>
        <w:spacing w:after="0" w:line="240" w:lineRule="auto"/>
        <w:ind w:firstLine="708"/>
        <w:jc w:val="both"/>
        <w:rPr>
          <w:rFonts w:ascii="Times New Roman" w:hAnsi="Times New Roman" w:cs="Times New Roman"/>
          <w:color w:val="000000"/>
          <w:sz w:val="28"/>
          <w:szCs w:val="28"/>
          <w:lang w:val="uk-UA" w:eastAsia="ru-RU"/>
        </w:rPr>
      </w:pPr>
      <w:r w:rsidRPr="00AD02B9">
        <w:rPr>
          <w:rFonts w:ascii="Times New Roman" w:hAnsi="Times New Roman" w:cs="Times New Roman"/>
          <w:color w:val="000000"/>
          <w:sz w:val="28"/>
          <w:szCs w:val="28"/>
          <w:lang w:val="uk-UA" w:eastAsia="ru-RU"/>
        </w:rPr>
        <w:t xml:space="preserve">У рамках реалізації Програми сприяння громадянській активності у розвитку територій на 2012 – 2016 роки, затвердженої рішенням Дніпропетровської обласної ради від 27 грудня 2011 року №226-10/VI та відповідно до рішення Дніпропетровської обласної ради від 23 січня 2015 року №605-29/VI, "Про обласний бюджет на 2015 рік", розпорядження голови Дніпропетровської обласної ради від 15 квітня 2015 року №45-Р "Про визначення переможців обласного конкурсу мініпроектів з енергоефективності та енергозбереження серед локальних громад у 2015 році" на 2015 рік місту були передбачені кошти у вигляді дотації з обласного бюджету в сумі 99,0 тис. грн. </w:t>
      </w:r>
      <w:r w:rsidRPr="00AD02B9">
        <w:rPr>
          <w:rFonts w:ascii="Times New Roman" w:hAnsi="Times New Roman" w:cs="Times New Roman"/>
          <w:sz w:val="28"/>
          <w:szCs w:val="28"/>
          <w:lang w:val="uk-UA" w:eastAsia="ru-RU"/>
        </w:rPr>
        <w:t>на фінансування мініпроектів – переможців обласного конкурсу з енергоефективності та енергозбереження серед локальних громад, а саме:</w:t>
      </w:r>
    </w:p>
    <w:p w:rsidR="00E867FC" w:rsidRPr="00AD02B9" w:rsidRDefault="00E867FC" w:rsidP="00A111AE">
      <w:pPr>
        <w:spacing w:after="0" w:line="240" w:lineRule="auto"/>
        <w:ind w:firstLine="708"/>
        <w:jc w:val="both"/>
        <w:rPr>
          <w:rFonts w:ascii="Times New Roman" w:hAnsi="Times New Roman" w:cs="Times New Roman"/>
          <w:sz w:val="28"/>
          <w:szCs w:val="28"/>
          <w:lang w:val="uk-UA" w:eastAsia="ru-RU"/>
        </w:rPr>
      </w:pPr>
      <w:r w:rsidRPr="00AD02B9">
        <w:rPr>
          <w:rFonts w:ascii="Times New Roman" w:hAnsi="Times New Roman" w:cs="Times New Roman"/>
          <w:sz w:val="28"/>
          <w:szCs w:val="28"/>
          <w:lang w:val="uk-UA" w:eastAsia="ru-RU"/>
        </w:rPr>
        <w:t>- об’єднання співвласників багатоквартирного будинку "Мануїльского, 22" – 24,0 тис. грн. (на заходи з придбання та встановлення будинкового лічильника теплової енергії);</w:t>
      </w:r>
    </w:p>
    <w:p w:rsidR="00E867FC" w:rsidRPr="00AD02B9" w:rsidRDefault="00E867FC" w:rsidP="00A111AE">
      <w:pPr>
        <w:spacing w:after="0" w:line="240" w:lineRule="auto"/>
        <w:ind w:firstLine="708"/>
        <w:jc w:val="both"/>
        <w:rPr>
          <w:rFonts w:ascii="Times New Roman" w:hAnsi="Times New Roman" w:cs="Times New Roman"/>
          <w:sz w:val="28"/>
          <w:szCs w:val="28"/>
          <w:lang w:val="uk-UA" w:eastAsia="ru-RU"/>
        </w:rPr>
      </w:pPr>
      <w:r w:rsidRPr="00AD02B9">
        <w:rPr>
          <w:rFonts w:ascii="Times New Roman" w:hAnsi="Times New Roman" w:cs="Times New Roman"/>
          <w:sz w:val="28"/>
          <w:szCs w:val="28"/>
          <w:lang w:val="uk-UA" w:eastAsia="ru-RU"/>
        </w:rPr>
        <w:t>- об’єднання співвласників багатоквартирного будинку "Цереус-2" –             75,0 тис. грн. (на реалізацію заходу з придбання та встановлення енерго-зберігаючих склопакетів у під’їздах).</w:t>
      </w:r>
    </w:p>
    <w:p w:rsidR="00E867FC" w:rsidRPr="00AD02B9" w:rsidRDefault="00E867FC" w:rsidP="00630F41">
      <w:pPr>
        <w:widowControl w:val="0"/>
        <w:spacing w:after="0" w:line="240" w:lineRule="auto"/>
        <w:ind w:left="709"/>
        <w:jc w:val="both"/>
        <w:rPr>
          <w:rFonts w:ascii="Times New Roman" w:hAnsi="Times New Roman" w:cs="Times New Roman"/>
          <w:sz w:val="28"/>
          <w:szCs w:val="28"/>
          <w:lang w:val="uk-UA" w:eastAsia="ru-RU"/>
        </w:rPr>
      </w:pPr>
      <w:r w:rsidRPr="00AD02B9">
        <w:rPr>
          <w:rFonts w:ascii="Times New Roman" w:hAnsi="Times New Roman" w:cs="Times New Roman"/>
          <w:sz w:val="28"/>
          <w:szCs w:val="28"/>
          <w:lang w:val="uk-UA" w:eastAsia="ru-RU"/>
        </w:rPr>
        <w:t xml:space="preserve">Станом на 01.01.2016 всі мініпроекти профінансовано в повному обсязі.              </w:t>
      </w:r>
    </w:p>
    <w:p w:rsidR="00E867FC" w:rsidRPr="00AD02B9" w:rsidRDefault="00E867FC" w:rsidP="00FB7071">
      <w:pPr>
        <w:widowControl w:val="0"/>
        <w:spacing w:after="0" w:line="240" w:lineRule="auto"/>
        <w:ind w:firstLine="720"/>
        <w:jc w:val="both"/>
        <w:rPr>
          <w:rFonts w:ascii="Times New Roman" w:hAnsi="Times New Roman" w:cs="Times New Roman"/>
          <w:sz w:val="28"/>
          <w:szCs w:val="28"/>
          <w:lang w:val="uk-UA" w:eastAsia="ru-RU"/>
        </w:rPr>
      </w:pPr>
      <w:r w:rsidRPr="00AD02B9">
        <w:rPr>
          <w:rFonts w:ascii="Times New Roman" w:hAnsi="Times New Roman" w:cs="Times New Roman"/>
          <w:sz w:val="28"/>
          <w:szCs w:val="28"/>
          <w:lang w:val="uk-UA" w:eastAsia="ru-RU"/>
        </w:rPr>
        <w:t>Реалізація вказаних заходів сприяла забезпеченню енергозбереження та енергоефективності у зазначених житлових будинках.</w:t>
      </w:r>
    </w:p>
    <w:p w:rsidR="00E867FC" w:rsidRPr="00AD02B9" w:rsidRDefault="00E867FC" w:rsidP="006E3231">
      <w:pPr>
        <w:widowControl w:val="0"/>
        <w:spacing w:after="0" w:line="240" w:lineRule="auto"/>
        <w:ind w:firstLine="720"/>
        <w:jc w:val="center"/>
        <w:rPr>
          <w:rFonts w:ascii="Times New Roman" w:hAnsi="Times New Roman" w:cs="Times New Roman"/>
          <w:b/>
          <w:bCs/>
          <w:i/>
          <w:iCs/>
          <w:sz w:val="20"/>
          <w:szCs w:val="20"/>
          <w:lang w:val="uk-UA" w:eastAsia="ru-RU"/>
        </w:rPr>
      </w:pPr>
    </w:p>
    <w:p w:rsidR="00E867FC" w:rsidRPr="00AD02B9" w:rsidRDefault="00E867FC" w:rsidP="0049623B">
      <w:pPr>
        <w:widowControl w:val="0"/>
        <w:spacing w:after="0" w:line="235" w:lineRule="auto"/>
        <w:jc w:val="center"/>
        <w:rPr>
          <w:rFonts w:ascii="Times New Roman" w:hAnsi="Times New Roman" w:cs="Times New Roman"/>
          <w:b/>
          <w:bCs/>
          <w:i/>
          <w:iCs/>
          <w:sz w:val="28"/>
          <w:szCs w:val="28"/>
          <w:lang w:val="uk-UA" w:eastAsia="ru-RU"/>
        </w:rPr>
      </w:pPr>
      <w:r w:rsidRPr="00AD02B9">
        <w:rPr>
          <w:rFonts w:ascii="Times New Roman" w:hAnsi="Times New Roman" w:cs="Times New Roman"/>
          <w:b/>
          <w:bCs/>
          <w:i/>
          <w:iCs/>
          <w:sz w:val="28"/>
          <w:szCs w:val="28"/>
          <w:lang w:val="uk-UA" w:eastAsia="ru-RU"/>
        </w:rPr>
        <w:t>Формування ощадливого</w:t>
      </w:r>
      <w:r w:rsidRPr="00AD02B9">
        <w:rPr>
          <w:rFonts w:ascii="Times New Roman" w:hAnsi="Times New Roman" w:cs="Times New Roman"/>
          <w:b/>
          <w:bCs/>
          <w:i/>
          <w:iCs/>
          <w:sz w:val="28"/>
          <w:szCs w:val="28"/>
          <w:lang w:val="uk-UA" w:eastAsia="ru-RU"/>
        </w:rPr>
        <w:br/>
        <w:t>стилю життя серед населення міста</w:t>
      </w:r>
    </w:p>
    <w:p w:rsidR="00E867FC" w:rsidRPr="00AD02B9" w:rsidRDefault="00E867FC" w:rsidP="006E3231">
      <w:pPr>
        <w:widowControl w:val="0"/>
        <w:spacing w:after="0" w:line="235" w:lineRule="auto"/>
        <w:ind w:firstLine="720"/>
        <w:jc w:val="center"/>
        <w:rPr>
          <w:rFonts w:ascii="Times New Roman" w:hAnsi="Times New Roman" w:cs="Times New Roman"/>
          <w:b/>
          <w:bCs/>
          <w:i/>
          <w:iCs/>
          <w:sz w:val="12"/>
          <w:szCs w:val="12"/>
          <w:lang w:val="uk-UA" w:eastAsia="ru-RU"/>
        </w:rPr>
      </w:pPr>
    </w:p>
    <w:p w:rsidR="00E867FC" w:rsidRPr="00AD02B9" w:rsidRDefault="00E867FC" w:rsidP="001E462B">
      <w:pPr>
        <w:widowControl w:val="0"/>
        <w:spacing w:after="0" w:line="240" w:lineRule="auto"/>
        <w:ind w:right="-2" w:firstLine="709"/>
        <w:jc w:val="both"/>
        <w:rPr>
          <w:rFonts w:ascii="Times New Roman" w:hAnsi="Times New Roman" w:cs="Times New Roman"/>
          <w:sz w:val="28"/>
          <w:szCs w:val="28"/>
          <w:lang w:val="uk-UA" w:eastAsia="ru-RU"/>
        </w:rPr>
      </w:pPr>
      <w:r w:rsidRPr="00AD02B9">
        <w:rPr>
          <w:rFonts w:ascii="Times New Roman" w:hAnsi="Times New Roman" w:cs="Times New Roman"/>
          <w:sz w:val="28"/>
          <w:szCs w:val="28"/>
          <w:lang w:val="uk-UA" w:eastAsia="ru-RU"/>
        </w:rPr>
        <w:t>Важливе місце в забезпеченні реалізації політики енергоефективності та енергозбереження посідає інформаційна діяльність і популяризація відповідних заходів. За підтримки відділу з питань енергоменеджменту та впровадження енергозберігаючих технологій виконкому міської ради на комунальному підприємстві телерадіокомпанії "Рудана" виходить інформаційно-роз’ясню-вальна передача "Енергозаощадження". З метою інформування населення міста з питань ощадливого ставлення до природних та енергетичних ресурсів регулярно поновлюється сторінка "Енергозбереження" на офіційному веб-сайті виконкому Криворізької міської ради в мережі Інтернет (</w:t>
      </w:r>
      <w:hyperlink r:id="rId9" w:history="1">
        <w:r w:rsidRPr="00AD02B9">
          <w:rPr>
            <w:rFonts w:ascii="Times New Roman" w:hAnsi="Times New Roman" w:cs="Times New Roman"/>
            <w:color w:val="0000FF"/>
            <w:sz w:val="28"/>
            <w:szCs w:val="28"/>
            <w:u w:val="single"/>
            <w:lang w:val="uk-UA" w:eastAsia="ru-RU"/>
          </w:rPr>
          <w:t>http://kryvyirih.dp.ua</w:t>
        </w:r>
      </w:hyperlink>
      <w:r w:rsidRPr="00AD02B9">
        <w:rPr>
          <w:rFonts w:ascii="Times New Roman" w:hAnsi="Times New Roman" w:cs="Times New Roman"/>
          <w:sz w:val="28"/>
          <w:szCs w:val="28"/>
          <w:lang w:val="uk-UA" w:eastAsia="ru-RU"/>
        </w:rPr>
        <w:t>), де розміщуються матеріали з тематики енергоефективності та ощадливого використання енергоресурсів.</w:t>
      </w:r>
    </w:p>
    <w:p w:rsidR="00E867FC" w:rsidRPr="00AD02B9" w:rsidRDefault="00E867FC" w:rsidP="001E462B">
      <w:pPr>
        <w:widowControl w:val="0"/>
        <w:spacing w:after="0" w:line="240" w:lineRule="auto"/>
        <w:ind w:right="-2" w:firstLine="709"/>
        <w:jc w:val="both"/>
        <w:rPr>
          <w:rFonts w:ascii="Times New Roman" w:hAnsi="Times New Roman" w:cs="Times New Roman"/>
          <w:sz w:val="28"/>
          <w:szCs w:val="28"/>
          <w:lang w:val="uk-UA" w:eastAsia="ru-RU"/>
        </w:rPr>
      </w:pPr>
      <w:r w:rsidRPr="00AD02B9">
        <w:rPr>
          <w:rFonts w:ascii="Times New Roman" w:hAnsi="Times New Roman" w:cs="Times New Roman"/>
          <w:sz w:val="28"/>
          <w:szCs w:val="28"/>
          <w:lang w:val="uk-UA" w:eastAsia="ru-RU"/>
        </w:rPr>
        <w:t>На порталі "Криворізький ресурсний центр"  (</w:t>
      </w:r>
      <w:hyperlink r:id="rId10" w:history="1">
        <w:r w:rsidRPr="00AD02B9">
          <w:rPr>
            <w:rFonts w:ascii="Times New Roman" w:hAnsi="Times New Roman" w:cs="Times New Roman"/>
            <w:color w:val="0000FF"/>
            <w:sz w:val="28"/>
            <w:szCs w:val="28"/>
            <w:u w:val="single"/>
            <w:lang w:val="uk-UA" w:eastAsia="ru-RU"/>
          </w:rPr>
          <w:t>http://krogerc.info</w:t>
        </w:r>
      </w:hyperlink>
      <w:r w:rsidRPr="00AD02B9">
        <w:rPr>
          <w:rFonts w:ascii="Times New Roman" w:hAnsi="Times New Roman" w:cs="Times New Roman"/>
          <w:sz w:val="28"/>
          <w:szCs w:val="28"/>
          <w:lang w:val="uk-UA" w:eastAsia="ru-RU"/>
        </w:rPr>
        <w:t>) в мережі Інтернет започатковано рубрику "Ощадливе споживання енергоресурсів", де розміщено поради з упровадження заходів, що можуть бути здійснені громадянами або суб'єктами господарювання задля покращення власного побуту чи об'єкта бізнесу.</w:t>
      </w:r>
    </w:p>
    <w:p w:rsidR="00E867FC" w:rsidRPr="00AD02B9" w:rsidRDefault="00E867FC" w:rsidP="0049623B">
      <w:pPr>
        <w:widowControl w:val="0"/>
        <w:spacing w:after="0" w:line="240" w:lineRule="auto"/>
        <w:ind w:right="-2" w:firstLine="709"/>
        <w:jc w:val="both"/>
        <w:rPr>
          <w:rFonts w:ascii="Times New Roman" w:hAnsi="Times New Roman" w:cs="Times New Roman"/>
          <w:sz w:val="28"/>
          <w:szCs w:val="28"/>
          <w:lang w:val="uk-UA" w:eastAsia="ru-RU"/>
        </w:rPr>
      </w:pPr>
      <w:r w:rsidRPr="00AD02B9">
        <w:rPr>
          <w:rFonts w:ascii="Times New Roman" w:hAnsi="Times New Roman" w:cs="Times New Roman"/>
          <w:sz w:val="28"/>
          <w:szCs w:val="28"/>
          <w:lang w:val="uk-UA" w:eastAsia="ru-RU"/>
        </w:rPr>
        <w:t>Розміщуються матеріали з тематики енергоефективності та ощадливого використання енергоресурсів і на сторінках друкованих видань міста.</w:t>
      </w:r>
    </w:p>
    <w:p w:rsidR="00E867FC" w:rsidRPr="00AD02B9" w:rsidRDefault="00E867FC" w:rsidP="0049623B">
      <w:pPr>
        <w:widowControl w:val="0"/>
        <w:spacing w:after="0" w:line="240" w:lineRule="auto"/>
        <w:ind w:right="-2" w:firstLine="709"/>
        <w:jc w:val="both"/>
        <w:rPr>
          <w:rFonts w:ascii="Times New Roman" w:hAnsi="Times New Roman" w:cs="Times New Roman"/>
          <w:color w:val="000000"/>
          <w:sz w:val="28"/>
          <w:szCs w:val="28"/>
          <w:lang w:val="uk-UA"/>
        </w:rPr>
      </w:pPr>
      <w:r w:rsidRPr="00AD02B9">
        <w:rPr>
          <w:rFonts w:ascii="Times New Roman" w:hAnsi="Times New Roman" w:cs="Times New Roman"/>
          <w:sz w:val="28"/>
          <w:szCs w:val="28"/>
          <w:lang w:val="uk-UA" w:eastAsia="ru-RU"/>
        </w:rPr>
        <w:lastRenderedPageBreak/>
        <w:t>У рамках ініціативи Європейської Комісії "Угода Мерів" у листопаді в освітніх закладах міста проведено Дні Енергії, під час яких учні взяли участь у різноманітних конкурсах, квестах, іграх та відкритих уроках з питань енергозбереження. Б</w:t>
      </w:r>
      <w:r w:rsidRPr="00AD02B9">
        <w:rPr>
          <w:rFonts w:ascii="Times New Roman" w:hAnsi="Times New Roman" w:cs="Times New Roman"/>
          <w:color w:val="000000"/>
          <w:sz w:val="28"/>
          <w:szCs w:val="28"/>
          <w:lang w:val="uk-UA"/>
        </w:rPr>
        <w:t xml:space="preserve">уло розроблено й виготовлено інформаційні буклети на тему ресурсозбереження для розповсюдження серед широких верств населення. </w:t>
      </w:r>
    </w:p>
    <w:p w:rsidR="00E867FC" w:rsidRPr="00AD02B9" w:rsidRDefault="00E867FC" w:rsidP="00597724">
      <w:pPr>
        <w:tabs>
          <w:tab w:val="left" w:pos="1110"/>
        </w:tabs>
        <w:spacing w:after="0" w:line="240" w:lineRule="auto"/>
        <w:ind w:firstLine="720"/>
        <w:jc w:val="both"/>
        <w:rPr>
          <w:rFonts w:ascii="Times New Roman" w:hAnsi="Times New Roman" w:cs="Times New Roman"/>
          <w:sz w:val="28"/>
          <w:szCs w:val="28"/>
          <w:lang w:val="uk-UA" w:eastAsia="ru-RU"/>
        </w:rPr>
      </w:pPr>
      <w:r w:rsidRPr="00AD02B9">
        <w:rPr>
          <w:rFonts w:ascii="Times New Roman" w:hAnsi="Times New Roman" w:cs="Times New Roman"/>
          <w:sz w:val="28"/>
          <w:szCs w:val="28"/>
          <w:lang w:val="uk-UA" w:eastAsia="ru-RU"/>
        </w:rPr>
        <w:t>Місто бере участь у проекті USAID "Муніципальна енергетична реформа в Україні". Метою проекту є підвищення спроможності міст України в розробці та впровадженні реформ з енергоефективності через побудову енергетичного менеджменту згідно зі стандартом ISO 50001, залучення інвестицій, підготовку бізнес-планів, техніко-економічних обґрунтувань, проведення кампанії з інформування громадськості з питань енергетичної ефективності й використання альтернативних джерел енергії.</w:t>
      </w:r>
    </w:p>
    <w:p w:rsidR="00E867FC" w:rsidRPr="00AD02B9" w:rsidRDefault="00E867FC" w:rsidP="00157E7E">
      <w:pPr>
        <w:spacing w:after="0" w:line="240" w:lineRule="auto"/>
        <w:ind w:firstLine="708"/>
        <w:jc w:val="both"/>
        <w:textAlignment w:val="baseline"/>
        <w:rPr>
          <w:rFonts w:ascii="Times New Roman" w:hAnsi="Times New Roman" w:cs="Times New Roman"/>
          <w:sz w:val="28"/>
          <w:szCs w:val="28"/>
          <w:lang w:val="uk-UA" w:eastAsia="ru-RU"/>
        </w:rPr>
      </w:pPr>
      <w:r w:rsidRPr="00AD02B9">
        <w:rPr>
          <w:rFonts w:ascii="Times New Roman" w:hAnsi="Times New Roman" w:cs="Times New Roman"/>
          <w:sz w:val="28"/>
          <w:szCs w:val="28"/>
          <w:lang w:val="uk-UA" w:eastAsia="ru-RU"/>
        </w:rPr>
        <w:t>З метою залучення населення до забезпечення ефективного використання енергоресурсів, упровадження новітніх енергозберігаючих технологій виконкомом Криворізької міської ради, Дніпропетровською обласною радою, спільно з німецьким товариством міжнародного співробітництва (GIZ) 03.10.2015 та 04.10.2015 проводилася соціальна акція з енергозбереження. Захід було організовано відділом з питань енергоменеджменту та впровадження енергозберігаючих технологій виконкому міської ради й проведено в межах тижня сталої енергії, що проходив у містах Дніпропетровської області. У рамках акції громадяни отримували заохочувальні призи, використання яких забезпечує енергозаощадження. Ак</w:t>
      </w:r>
      <w:r w:rsidRPr="00AD02B9">
        <w:rPr>
          <w:rFonts w:ascii="Times New Roman" w:hAnsi="Times New Roman" w:cs="Times New Roman"/>
          <w:color w:val="000000"/>
          <w:sz w:val="28"/>
          <w:szCs w:val="28"/>
          <w:lang w:val="uk-UA"/>
        </w:rPr>
        <w:t>ція сприяла підвищенню свідомого ставлення населення, стимулювання мешканців міста до економного використання енергетичних та природних ресурсів.</w:t>
      </w:r>
    </w:p>
    <w:p w:rsidR="00E867FC" w:rsidRPr="00AD02B9" w:rsidRDefault="00E867FC" w:rsidP="006E3231">
      <w:pPr>
        <w:spacing w:after="0" w:line="240" w:lineRule="auto"/>
        <w:ind w:firstLine="708"/>
        <w:jc w:val="both"/>
        <w:textAlignment w:val="baseline"/>
        <w:rPr>
          <w:rFonts w:ascii="Times New Roman" w:hAnsi="Times New Roman" w:cs="Times New Roman"/>
          <w:color w:val="000000"/>
          <w:sz w:val="28"/>
          <w:szCs w:val="28"/>
          <w:lang w:val="uk-UA" w:eastAsia="ru-RU"/>
        </w:rPr>
      </w:pPr>
      <w:r w:rsidRPr="00AD02B9">
        <w:rPr>
          <w:rFonts w:ascii="Times New Roman" w:hAnsi="Times New Roman" w:cs="Times New Roman"/>
          <w:sz w:val="28"/>
          <w:szCs w:val="28"/>
          <w:lang w:val="uk-UA" w:eastAsia="ru-RU"/>
        </w:rPr>
        <w:t xml:space="preserve">Було проведено інформаційний день проекту "Engagier Dich! Збережи енергію!". Захід відбувся в конференц-залі Державного вищого навчального закладу "Криворізький національний університет" за участю представників  виконкому міської ради, Асоціації "Енергоефективні міста України", німецького Гете-інституту в Україні, </w:t>
      </w:r>
      <w:r w:rsidRPr="00AD02B9">
        <w:rPr>
          <w:rFonts w:ascii="Times New Roman" w:hAnsi="Times New Roman" w:cs="Times New Roman"/>
          <w:color w:val="000000"/>
          <w:sz w:val="28"/>
          <w:szCs w:val="28"/>
          <w:lang w:val="uk-UA" w:eastAsia="ru-RU"/>
        </w:rPr>
        <w:t xml:space="preserve">Дніпропетровської обласної ради, міської галузевої ради підприємців з енергозбереження, Державного вищого навчального закладу </w:t>
      </w:r>
      <w:r w:rsidRPr="00AD02B9">
        <w:rPr>
          <w:rFonts w:ascii="Times New Roman" w:hAnsi="Times New Roman" w:cs="Times New Roman"/>
          <w:sz w:val="28"/>
          <w:szCs w:val="28"/>
          <w:lang w:val="uk-UA" w:eastAsia="ru-RU"/>
        </w:rPr>
        <w:t>"</w:t>
      </w:r>
      <w:r w:rsidRPr="00AD02B9">
        <w:rPr>
          <w:rFonts w:ascii="Times New Roman" w:hAnsi="Times New Roman" w:cs="Times New Roman"/>
          <w:color w:val="000000"/>
          <w:sz w:val="28"/>
          <w:szCs w:val="28"/>
          <w:lang w:val="uk-UA" w:eastAsia="ru-RU"/>
        </w:rPr>
        <w:t>Криворізький національний університет</w:t>
      </w:r>
      <w:r w:rsidRPr="00AD02B9">
        <w:rPr>
          <w:rFonts w:ascii="Times New Roman" w:hAnsi="Times New Roman" w:cs="Times New Roman"/>
          <w:sz w:val="28"/>
          <w:szCs w:val="28"/>
          <w:lang w:val="uk-UA" w:eastAsia="ru-RU"/>
        </w:rPr>
        <w:t>"</w:t>
      </w:r>
      <w:r w:rsidRPr="00AD02B9">
        <w:rPr>
          <w:rFonts w:ascii="Times New Roman" w:hAnsi="Times New Roman" w:cs="Times New Roman"/>
          <w:color w:val="000000"/>
          <w:sz w:val="28"/>
          <w:szCs w:val="28"/>
          <w:lang w:val="uk-UA" w:eastAsia="ru-RU"/>
        </w:rPr>
        <w:t xml:space="preserve">, загальноосвітніх, професійно-технічних та вищих навчальних закладів. </w:t>
      </w:r>
      <w:r w:rsidRPr="00AD02B9">
        <w:rPr>
          <w:rFonts w:ascii="Times New Roman" w:hAnsi="Times New Roman" w:cs="Times New Roman"/>
          <w:sz w:val="28"/>
          <w:szCs w:val="28"/>
          <w:lang w:val="uk-UA" w:eastAsia="ru-RU"/>
        </w:rPr>
        <w:t>У рамках заходу</w:t>
      </w:r>
      <w:r w:rsidRPr="00AD02B9">
        <w:rPr>
          <w:rFonts w:ascii="Times New Roman" w:hAnsi="Times New Roman" w:cs="Times New Roman"/>
          <w:color w:val="000000"/>
          <w:sz w:val="28"/>
          <w:szCs w:val="28"/>
          <w:lang w:val="uk-UA" w:eastAsia="ru-RU"/>
        </w:rPr>
        <w:t xml:space="preserve"> учнями були продемонстровані експерименти з обладнанням для енергоефективних дослідів з моделями новітніх альтернативних джерел енергії. </w:t>
      </w:r>
    </w:p>
    <w:p w:rsidR="00E867FC" w:rsidRPr="00AD02B9" w:rsidRDefault="00E867FC" w:rsidP="006E3231">
      <w:pPr>
        <w:spacing w:after="0" w:line="240" w:lineRule="auto"/>
        <w:ind w:firstLine="708"/>
        <w:jc w:val="both"/>
        <w:textAlignment w:val="baseline"/>
        <w:rPr>
          <w:rFonts w:ascii="Times New Roman" w:hAnsi="Times New Roman" w:cs="Times New Roman"/>
          <w:color w:val="000000"/>
          <w:sz w:val="28"/>
          <w:szCs w:val="28"/>
          <w:lang w:val="uk-UA"/>
        </w:rPr>
      </w:pPr>
      <w:r w:rsidRPr="00AD02B9">
        <w:rPr>
          <w:rFonts w:ascii="Times New Roman" w:hAnsi="Times New Roman" w:cs="Times New Roman"/>
          <w:color w:val="000000"/>
          <w:sz w:val="28"/>
          <w:szCs w:val="28"/>
          <w:lang w:val="uk-UA" w:eastAsia="ru-RU"/>
        </w:rPr>
        <w:t xml:space="preserve">Подальша робота з енергоефективності в місті буде спрямована на досягнення показників за пріоритетними напрямами, визначеними Планом дій сталого енергетичного розвитку міста Кривого Рогу до 2020 року, затвердженим рішенням міської ради від 27.03.2013 №1838. </w:t>
      </w:r>
    </w:p>
    <w:p w:rsidR="00E867FC" w:rsidRPr="00AD02B9" w:rsidRDefault="00E867FC" w:rsidP="006E3231">
      <w:pPr>
        <w:spacing w:after="0" w:line="240" w:lineRule="auto"/>
        <w:jc w:val="both"/>
        <w:rPr>
          <w:rFonts w:ascii="Times New Roman" w:hAnsi="Times New Roman" w:cs="Times New Roman"/>
          <w:b/>
          <w:bCs/>
          <w:i/>
          <w:iCs/>
          <w:sz w:val="28"/>
          <w:szCs w:val="28"/>
          <w:lang w:val="uk-UA" w:eastAsia="ru-RU"/>
        </w:rPr>
      </w:pPr>
    </w:p>
    <w:p w:rsidR="00E867FC" w:rsidRPr="00AD02B9" w:rsidRDefault="00E867FC" w:rsidP="006E3231">
      <w:pPr>
        <w:spacing w:after="0" w:line="240" w:lineRule="auto"/>
        <w:jc w:val="both"/>
        <w:rPr>
          <w:rFonts w:ascii="Times New Roman" w:hAnsi="Times New Roman" w:cs="Times New Roman"/>
          <w:b/>
          <w:bCs/>
          <w:i/>
          <w:iCs/>
          <w:sz w:val="28"/>
          <w:szCs w:val="28"/>
          <w:lang w:val="uk-UA" w:eastAsia="ru-RU"/>
        </w:rPr>
      </w:pPr>
    </w:p>
    <w:p w:rsidR="00E867FC" w:rsidRPr="00AD02B9" w:rsidRDefault="00E867FC" w:rsidP="006E3231">
      <w:pPr>
        <w:spacing w:after="0" w:line="240" w:lineRule="auto"/>
        <w:jc w:val="both"/>
        <w:rPr>
          <w:rFonts w:ascii="Times New Roman" w:hAnsi="Times New Roman" w:cs="Times New Roman"/>
          <w:b/>
          <w:bCs/>
          <w:i/>
          <w:iCs/>
          <w:sz w:val="28"/>
          <w:szCs w:val="28"/>
          <w:lang w:val="uk-UA" w:eastAsia="ru-RU"/>
        </w:rPr>
      </w:pPr>
      <w:bookmarkStart w:id="0" w:name="_GoBack"/>
      <w:bookmarkEnd w:id="0"/>
    </w:p>
    <w:p w:rsidR="00E867FC" w:rsidRPr="00AD02B9" w:rsidRDefault="00E867FC" w:rsidP="006E3231">
      <w:pPr>
        <w:spacing w:after="0" w:line="240" w:lineRule="auto"/>
        <w:jc w:val="both"/>
        <w:rPr>
          <w:rFonts w:ascii="Times New Roman" w:hAnsi="Times New Roman" w:cs="Times New Roman"/>
          <w:b/>
          <w:bCs/>
          <w:i/>
          <w:iCs/>
          <w:sz w:val="28"/>
          <w:szCs w:val="28"/>
          <w:lang w:val="uk-UA" w:eastAsia="ru-RU"/>
        </w:rPr>
      </w:pPr>
    </w:p>
    <w:p w:rsidR="00E867FC" w:rsidRPr="00AD02B9" w:rsidRDefault="00E867FC" w:rsidP="006E3231">
      <w:pPr>
        <w:widowControl w:val="0"/>
        <w:spacing w:after="0" w:line="240" w:lineRule="auto"/>
        <w:jc w:val="both"/>
        <w:rPr>
          <w:rFonts w:ascii="Times New Roman" w:hAnsi="Times New Roman" w:cs="Times New Roman"/>
          <w:b/>
          <w:bCs/>
          <w:i/>
          <w:iCs/>
          <w:sz w:val="28"/>
          <w:szCs w:val="28"/>
          <w:lang w:val="uk-UA" w:eastAsia="ru-RU"/>
        </w:rPr>
      </w:pPr>
      <w:r w:rsidRPr="00AD02B9">
        <w:rPr>
          <w:rFonts w:ascii="Times New Roman" w:hAnsi="Times New Roman" w:cs="Times New Roman"/>
          <w:b/>
          <w:bCs/>
          <w:i/>
          <w:iCs/>
          <w:sz w:val="28"/>
          <w:szCs w:val="28"/>
          <w:lang w:val="uk-UA" w:eastAsia="ru-RU"/>
        </w:rPr>
        <w:t>Секретар міської ради</w:t>
      </w:r>
      <w:r w:rsidRPr="00AD02B9">
        <w:rPr>
          <w:rFonts w:ascii="Times New Roman" w:hAnsi="Times New Roman" w:cs="Times New Roman"/>
          <w:b/>
          <w:bCs/>
          <w:i/>
          <w:iCs/>
          <w:sz w:val="28"/>
          <w:szCs w:val="28"/>
          <w:lang w:val="uk-UA" w:eastAsia="ru-RU"/>
        </w:rPr>
        <w:tab/>
      </w:r>
      <w:r w:rsidRPr="00AD02B9">
        <w:rPr>
          <w:rFonts w:ascii="Times New Roman" w:hAnsi="Times New Roman" w:cs="Times New Roman"/>
          <w:b/>
          <w:bCs/>
          <w:i/>
          <w:iCs/>
          <w:sz w:val="28"/>
          <w:szCs w:val="28"/>
          <w:lang w:val="uk-UA" w:eastAsia="ru-RU"/>
        </w:rPr>
        <w:tab/>
      </w:r>
      <w:r w:rsidRPr="00AD02B9">
        <w:rPr>
          <w:rFonts w:ascii="Times New Roman" w:hAnsi="Times New Roman" w:cs="Times New Roman"/>
          <w:b/>
          <w:bCs/>
          <w:i/>
          <w:iCs/>
          <w:sz w:val="28"/>
          <w:szCs w:val="28"/>
          <w:lang w:val="uk-UA" w:eastAsia="ru-RU"/>
        </w:rPr>
        <w:tab/>
      </w:r>
      <w:r w:rsidRPr="00AD02B9">
        <w:rPr>
          <w:rFonts w:ascii="Times New Roman" w:hAnsi="Times New Roman" w:cs="Times New Roman"/>
          <w:b/>
          <w:bCs/>
          <w:i/>
          <w:iCs/>
          <w:sz w:val="28"/>
          <w:szCs w:val="28"/>
          <w:lang w:val="uk-UA" w:eastAsia="ru-RU"/>
        </w:rPr>
        <w:tab/>
      </w:r>
      <w:r w:rsidRPr="00AD02B9">
        <w:rPr>
          <w:rFonts w:ascii="Times New Roman" w:hAnsi="Times New Roman" w:cs="Times New Roman"/>
          <w:b/>
          <w:bCs/>
          <w:i/>
          <w:iCs/>
          <w:sz w:val="28"/>
          <w:szCs w:val="28"/>
          <w:lang w:val="uk-UA" w:eastAsia="ru-RU"/>
        </w:rPr>
        <w:tab/>
      </w:r>
      <w:r w:rsidRPr="00AD02B9">
        <w:rPr>
          <w:rFonts w:ascii="Times New Roman" w:hAnsi="Times New Roman" w:cs="Times New Roman"/>
          <w:b/>
          <w:bCs/>
          <w:i/>
          <w:iCs/>
          <w:sz w:val="28"/>
          <w:szCs w:val="28"/>
          <w:lang w:val="uk-UA" w:eastAsia="ru-RU"/>
        </w:rPr>
        <w:tab/>
        <w:t xml:space="preserve">           С.Маляренко</w:t>
      </w:r>
    </w:p>
    <w:p w:rsidR="00E867FC" w:rsidRPr="00AD02B9" w:rsidRDefault="00E867FC" w:rsidP="006E3231">
      <w:pPr>
        <w:tabs>
          <w:tab w:val="left" w:pos="3760"/>
        </w:tabs>
        <w:spacing w:after="0" w:line="240" w:lineRule="auto"/>
        <w:rPr>
          <w:rFonts w:ascii="Times New Roman" w:hAnsi="Times New Roman" w:cs="Times New Roman"/>
          <w:i/>
          <w:iCs/>
          <w:sz w:val="28"/>
          <w:szCs w:val="28"/>
          <w:lang w:val="uk-UA" w:eastAsia="ru-RU"/>
        </w:rPr>
      </w:pPr>
    </w:p>
    <w:p w:rsidR="00E867FC" w:rsidRPr="00AD02B9" w:rsidRDefault="00E867FC">
      <w:pPr>
        <w:rPr>
          <w:lang w:val="uk-UA"/>
        </w:rPr>
      </w:pPr>
    </w:p>
    <w:sectPr w:rsidR="00E867FC" w:rsidRPr="00AD02B9" w:rsidSect="00B8365B">
      <w:headerReference w:type="default" r:id="rId11"/>
      <w:pgSz w:w="11906" w:h="16838"/>
      <w:pgMar w:top="1077" w:right="567"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4B6" w:rsidRDefault="000254B6">
      <w:pPr>
        <w:spacing w:after="0" w:line="240" w:lineRule="auto"/>
      </w:pPr>
      <w:r>
        <w:separator/>
      </w:r>
    </w:p>
  </w:endnote>
  <w:endnote w:type="continuationSeparator" w:id="0">
    <w:p w:rsidR="000254B6" w:rsidRDefault="0002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4B6" w:rsidRDefault="000254B6">
      <w:pPr>
        <w:spacing w:after="0" w:line="240" w:lineRule="auto"/>
      </w:pPr>
      <w:r>
        <w:separator/>
      </w:r>
    </w:p>
  </w:footnote>
  <w:footnote w:type="continuationSeparator" w:id="0">
    <w:p w:rsidR="000254B6" w:rsidRDefault="00025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FC" w:rsidRDefault="00E867FC" w:rsidP="00E36433">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D02B9">
      <w:rPr>
        <w:rStyle w:val="a5"/>
        <w:noProof/>
      </w:rPr>
      <w:t>4</w:t>
    </w:r>
    <w:r>
      <w:rPr>
        <w:rStyle w:val="a5"/>
      </w:rPr>
      <w:fldChar w:fldCharType="end"/>
    </w:r>
  </w:p>
  <w:p w:rsidR="00E867FC" w:rsidRDefault="00E867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D7A"/>
    <w:rsid w:val="0002180A"/>
    <w:rsid w:val="000254B6"/>
    <w:rsid w:val="00051245"/>
    <w:rsid w:val="000557A0"/>
    <w:rsid w:val="000907C2"/>
    <w:rsid w:val="0013524C"/>
    <w:rsid w:val="001552CD"/>
    <w:rsid w:val="00157E7E"/>
    <w:rsid w:val="001A09A4"/>
    <w:rsid w:val="001B0C26"/>
    <w:rsid w:val="001C1657"/>
    <w:rsid w:val="001C291D"/>
    <w:rsid w:val="001D1251"/>
    <w:rsid w:val="001E3327"/>
    <w:rsid w:val="001E462B"/>
    <w:rsid w:val="00202C3C"/>
    <w:rsid w:val="002247B4"/>
    <w:rsid w:val="00235F23"/>
    <w:rsid w:val="00242A1B"/>
    <w:rsid w:val="002B76E4"/>
    <w:rsid w:val="002C71F4"/>
    <w:rsid w:val="002F2339"/>
    <w:rsid w:val="002F3D6E"/>
    <w:rsid w:val="00313CDF"/>
    <w:rsid w:val="003429F1"/>
    <w:rsid w:val="003923CC"/>
    <w:rsid w:val="00397879"/>
    <w:rsid w:val="003A7B53"/>
    <w:rsid w:val="003E1B9A"/>
    <w:rsid w:val="00400B0A"/>
    <w:rsid w:val="00406985"/>
    <w:rsid w:val="004167C3"/>
    <w:rsid w:val="00457586"/>
    <w:rsid w:val="004649E7"/>
    <w:rsid w:val="0049623B"/>
    <w:rsid w:val="004A41E6"/>
    <w:rsid w:val="004C09FE"/>
    <w:rsid w:val="004F11E4"/>
    <w:rsid w:val="005048DB"/>
    <w:rsid w:val="005210B7"/>
    <w:rsid w:val="00561F46"/>
    <w:rsid w:val="00565AEE"/>
    <w:rsid w:val="00592BF7"/>
    <w:rsid w:val="00597724"/>
    <w:rsid w:val="005B1398"/>
    <w:rsid w:val="00630F41"/>
    <w:rsid w:val="00645E31"/>
    <w:rsid w:val="00650627"/>
    <w:rsid w:val="006700F6"/>
    <w:rsid w:val="00681E52"/>
    <w:rsid w:val="006929C8"/>
    <w:rsid w:val="006A5CEE"/>
    <w:rsid w:val="006B13EB"/>
    <w:rsid w:val="006C0489"/>
    <w:rsid w:val="006D0FA6"/>
    <w:rsid w:val="006D5E00"/>
    <w:rsid w:val="006D75BF"/>
    <w:rsid w:val="006E3231"/>
    <w:rsid w:val="006E5B84"/>
    <w:rsid w:val="0073085C"/>
    <w:rsid w:val="00742E35"/>
    <w:rsid w:val="00753694"/>
    <w:rsid w:val="00775786"/>
    <w:rsid w:val="007B17ED"/>
    <w:rsid w:val="007C5404"/>
    <w:rsid w:val="007C5EEA"/>
    <w:rsid w:val="007C6378"/>
    <w:rsid w:val="007D1675"/>
    <w:rsid w:val="00811B8B"/>
    <w:rsid w:val="00816FEF"/>
    <w:rsid w:val="00854B59"/>
    <w:rsid w:val="008602F8"/>
    <w:rsid w:val="008626DF"/>
    <w:rsid w:val="00867E01"/>
    <w:rsid w:val="00873E55"/>
    <w:rsid w:val="00901231"/>
    <w:rsid w:val="009A41A9"/>
    <w:rsid w:val="009B3EA8"/>
    <w:rsid w:val="009D6579"/>
    <w:rsid w:val="00A02471"/>
    <w:rsid w:val="00A111AE"/>
    <w:rsid w:val="00A57125"/>
    <w:rsid w:val="00A74353"/>
    <w:rsid w:val="00AA3F8C"/>
    <w:rsid w:val="00AA48BF"/>
    <w:rsid w:val="00AB1454"/>
    <w:rsid w:val="00AD02B9"/>
    <w:rsid w:val="00AF6B0B"/>
    <w:rsid w:val="00B42EC1"/>
    <w:rsid w:val="00B8365B"/>
    <w:rsid w:val="00B93C4A"/>
    <w:rsid w:val="00BA57C4"/>
    <w:rsid w:val="00BA5CEA"/>
    <w:rsid w:val="00C15D65"/>
    <w:rsid w:val="00C26B9D"/>
    <w:rsid w:val="00C26CD6"/>
    <w:rsid w:val="00C341AF"/>
    <w:rsid w:val="00C35CC1"/>
    <w:rsid w:val="00C40BF4"/>
    <w:rsid w:val="00C4106E"/>
    <w:rsid w:val="00C57AB4"/>
    <w:rsid w:val="00C57D65"/>
    <w:rsid w:val="00C63356"/>
    <w:rsid w:val="00C650CD"/>
    <w:rsid w:val="00C761FA"/>
    <w:rsid w:val="00C83985"/>
    <w:rsid w:val="00C861B5"/>
    <w:rsid w:val="00C96A34"/>
    <w:rsid w:val="00CB6CBB"/>
    <w:rsid w:val="00CD3791"/>
    <w:rsid w:val="00CF106B"/>
    <w:rsid w:val="00D41504"/>
    <w:rsid w:val="00D82D7A"/>
    <w:rsid w:val="00D85BF5"/>
    <w:rsid w:val="00DA52D4"/>
    <w:rsid w:val="00DA5AA3"/>
    <w:rsid w:val="00DB542B"/>
    <w:rsid w:val="00DC5102"/>
    <w:rsid w:val="00DD11A1"/>
    <w:rsid w:val="00DF1399"/>
    <w:rsid w:val="00DF32D4"/>
    <w:rsid w:val="00E02BCD"/>
    <w:rsid w:val="00E10D6B"/>
    <w:rsid w:val="00E36433"/>
    <w:rsid w:val="00E60157"/>
    <w:rsid w:val="00E726FD"/>
    <w:rsid w:val="00E84535"/>
    <w:rsid w:val="00E852EE"/>
    <w:rsid w:val="00E867FC"/>
    <w:rsid w:val="00EB4998"/>
    <w:rsid w:val="00EE47F6"/>
    <w:rsid w:val="00F02851"/>
    <w:rsid w:val="00F34029"/>
    <w:rsid w:val="00F45317"/>
    <w:rsid w:val="00F620D5"/>
    <w:rsid w:val="00F62989"/>
    <w:rsid w:val="00F75059"/>
    <w:rsid w:val="00F8364A"/>
    <w:rsid w:val="00F8745D"/>
    <w:rsid w:val="00F90B16"/>
    <w:rsid w:val="00F92532"/>
    <w:rsid w:val="00F9394C"/>
    <w:rsid w:val="00FB7071"/>
    <w:rsid w:val="00FF3F2A"/>
    <w:rsid w:val="00FF5419"/>
    <w:rsid w:val="00FF6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1B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 Знак2 Знак Знак"/>
    <w:basedOn w:val="a"/>
    <w:uiPriority w:val="99"/>
    <w:rsid w:val="006E3231"/>
    <w:pPr>
      <w:spacing w:after="0" w:line="240" w:lineRule="auto"/>
    </w:pPr>
    <w:rPr>
      <w:rFonts w:ascii="Verdana" w:eastAsia="Times New Roman" w:hAnsi="Verdana" w:cs="Verdana"/>
      <w:sz w:val="20"/>
      <w:szCs w:val="20"/>
      <w:lang w:val="en-US"/>
    </w:rPr>
  </w:style>
  <w:style w:type="paragraph" w:styleId="a3">
    <w:name w:val="header"/>
    <w:basedOn w:val="a"/>
    <w:link w:val="a4"/>
    <w:uiPriority w:val="99"/>
    <w:rsid w:val="006E3231"/>
    <w:pPr>
      <w:tabs>
        <w:tab w:val="center" w:pos="4677"/>
        <w:tab w:val="right" w:pos="9355"/>
      </w:tabs>
      <w:spacing w:after="0" w:line="240" w:lineRule="auto"/>
    </w:pPr>
    <w:rPr>
      <w:sz w:val="24"/>
      <w:szCs w:val="24"/>
      <w:lang w:eastAsia="ru-RU"/>
    </w:rPr>
  </w:style>
  <w:style w:type="character" w:customStyle="1" w:styleId="a4">
    <w:name w:val="Верхний колонтитул Знак"/>
    <w:link w:val="a3"/>
    <w:uiPriority w:val="99"/>
    <w:locked/>
    <w:rsid w:val="006E3231"/>
    <w:rPr>
      <w:rFonts w:ascii="Times New Roman" w:hAnsi="Times New Roman" w:cs="Times New Roman"/>
      <w:sz w:val="24"/>
      <w:szCs w:val="24"/>
      <w:lang w:eastAsia="ru-RU"/>
    </w:rPr>
  </w:style>
  <w:style w:type="character" w:styleId="a5">
    <w:name w:val="page number"/>
    <w:basedOn w:val="a0"/>
    <w:uiPriority w:val="99"/>
    <w:rsid w:val="006E3231"/>
  </w:style>
  <w:style w:type="paragraph" w:styleId="a6">
    <w:name w:val="Balloon Text"/>
    <w:basedOn w:val="a"/>
    <w:link w:val="a7"/>
    <w:uiPriority w:val="99"/>
    <w:semiHidden/>
    <w:rsid w:val="006E3231"/>
    <w:pPr>
      <w:spacing w:after="0" w:line="240" w:lineRule="auto"/>
    </w:pPr>
    <w:rPr>
      <w:rFonts w:ascii="Tahoma" w:hAnsi="Tahoma" w:cs="Tahoma"/>
      <w:sz w:val="16"/>
      <w:szCs w:val="16"/>
      <w:lang w:eastAsia="ru-RU"/>
    </w:rPr>
  </w:style>
  <w:style w:type="character" w:customStyle="1" w:styleId="a7">
    <w:name w:val="Текст выноски Знак"/>
    <w:link w:val="a6"/>
    <w:uiPriority w:val="99"/>
    <w:semiHidden/>
    <w:locked/>
    <w:rsid w:val="006E3231"/>
    <w:rPr>
      <w:rFonts w:ascii="Tahoma" w:hAnsi="Tahoma" w:cs="Tahoma"/>
      <w:sz w:val="16"/>
      <w:szCs w:val="16"/>
    </w:rPr>
  </w:style>
  <w:style w:type="paragraph" w:customStyle="1" w:styleId="20">
    <w:name w:val="Знак Знак2 Знак Знак Знак Знак"/>
    <w:basedOn w:val="a"/>
    <w:uiPriority w:val="99"/>
    <w:rsid w:val="003A7B53"/>
    <w:pPr>
      <w:spacing w:after="0" w:line="240" w:lineRule="auto"/>
    </w:pPr>
    <w:rPr>
      <w:rFonts w:ascii="Verdana"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270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krogerc.info" TargetMode="External"/><Relationship Id="rId4" Type="http://schemas.openxmlformats.org/officeDocument/2006/relationships/webSettings" Target="webSettings.xml"/><Relationship Id="rId9" Type="http://schemas.openxmlformats.org/officeDocument/2006/relationships/hyperlink" Target="http://kryvyirih.dp.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1361</Words>
  <Characters>7764</Characters>
  <Application>Microsoft Office Word</Application>
  <DocSecurity>0</DocSecurity>
  <Lines>64</Lines>
  <Paragraphs>18</Paragraphs>
  <ScaleCrop>false</ScaleCrop>
  <Company>HomeLab</Company>
  <LinksUpToDate>false</LinksUpToDate>
  <CharactersWithSpaces>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 </dc:title>
  <dc:subject/>
  <dc:creator>e_sum17</dc:creator>
  <cp:keywords/>
  <dc:description/>
  <cp:lastModifiedBy>zagalny301</cp:lastModifiedBy>
  <cp:revision>9</cp:revision>
  <cp:lastPrinted>2016-01-16T12:59:00Z</cp:lastPrinted>
  <dcterms:created xsi:type="dcterms:W3CDTF">2016-01-16T14:11:00Z</dcterms:created>
  <dcterms:modified xsi:type="dcterms:W3CDTF">2016-01-28T09:57:00Z</dcterms:modified>
</cp:coreProperties>
</file>