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BC" w:rsidRDefault="000C4EBC" w:rsidP="000C4EBC">
      <w:pPr>
        <w:shd w:val="clear" w:color="auto" w:fill="FFFFFF"/>
        <w:ind w:left="9912"/>
        <w:rPr>
          <w:sz w:val="24"/>
          <w:szCs w:val="24"/>
        </w:rPr>
      </w:pPr>
      <w:r>
        <w:rPr>
          <w:i/>
          <w:iCs/>
          <w:szCs w:val="28"/>
        </w:rPr>
        <w:t xml:space="preserve">     </w:t>
      </w:r>
      <w:r>
        <w:rPr>
          <w:i/>
          <w:iCs/>
          <w:sz w:val="24"/>
          <w:szCs w:val="24"/>
        </w:rPr>
        <w:t xml:space="preserve">Додаток </w:t>
      </w:r>
    </w:p>
    <w:p w:rsidR="000C4EBC" w:rsidRDefault="000C4EBC" w:rsidP="000C4EBC">
      <w:pPr>
        <w:shd w:val="clear" w:color="auto" w:fill="FFFFFF"/>
        <w:rPr>
          <w:i/>
          <w:iCs/>
          <w:spacing w:val="-4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i/>
          <w:iCs/>
          <w:spacing w:val="-4"/>
          <w:sz w:val="24"/>
          <w:szCs w:val="24"/>
        </w:rPr>
        <w:t xml:space="preserve">                                                                                   до рішення виконкому  міської ради</w:t>
      </w:r>
    </w:p>
    <w:p w:rsidR="000C4EBC" w:rsidRPr="006A5FB5" w:rsidRDefault="006A5FB5" w:rsidP="006A5FB5">
      <w:pPr>
        <w:shd w:val="clear" w:color="auto" w:fill="FFFFFF"/>
        <w:tabs>
          <w:tab w:val="left" w:pos="1020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6A5FB5">
        <w:rPr>
          <w:i/>
          <w:sz w:val="24"/>
          <w:szCs w:val="24"/>
        </w:rPr>
        <w:t>13.10.2015 №393</w:t>
      </w:r>
    </w:p>
    <w:p w:rsidR="000C4EBC" w:rsidRDefault="000C4EBC" w:rsidP="000C4EBC">
      <w:pPr>
        <w:shd w:val="clear" w:color="auto" w:fill="FFFFFF"/>
        <w:rPr>
          <w:i/>
          <w:iCs/>
          <w:spacing w:val="-4"/>
          <w:sz w:val="24"/>
          <w:szCs w:val="24"/>
        </w:rPr>
      </w:pPr>
    </w:p>
    <w:p w:rsidR="000C4EBC" w:rsidRDefault="000C4EBC" w:rsidP="000C4EBC">
      <w:pPr>
        <w:shd w:val="clear" w:color="auto" w:fill="FFFFFF"/>
        <w:jc w:val="center"/>
        <w:rPr>
          <w:b/>
          <w:i/>
          <w:iCs/>
          <w:spacing w:val="-4"/>
          <w:szCs w:val="28"/>
        </w:rPr>
      </w:pPr>
      <w:r>
        <w:rPr>
          <w:b/>
          <w:i/>
          <w:iCs/>
          <w:spacing w:val="-4"/>
          <w:szCs w:val="28"/>
        </w:rPr>
        <w:t>Відомості</w:t>
      </w:r>
    </w:p>
    <w:p w:rsidR="000C4EBC" w:rsidRDefault="000C4EBC" w:rsidP="000C4EBC">
      <w:pPr>
        <w:shd w:val="clear" w:color="auto" w:fill="FFFFFF"/>
        <w:ind w:left="567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про одноповерховий житловий будинок 59 на вул. Ветеранів праці, що перебуває в приватній власності  </w:t>
      </w:r>
    </w:p>
    <w:p w:rsidR="000C4EBC" w:rsidRDefault="000C4EBC" w:rsidP="000C4EBC">
      <w:pPr>
        <w:shd w:val="clear" w:color="auto" w:fill="FFFFFF"/>
        <w:jc w:val="center"/>
        <w:rPr>
          <w:b/>
          <w:i/>
          <w:sz w:val="20"/>
        </w:rPr>
      </w:pPr>
      <w:r>
        <w:rPr>
          <w:b/>
          <w:bCs/>
          <w:i/>
          <w:iCs/>
          <w:szCs w:val="28"/>
        </w:rPr>
        <w:t>й знімається з балансового обліку управління благоустрою та житлової політики виконкому міської ради</w:t>
      </w:r>
    </w:p>
    <w:p w:rsidR="000C4EBC" w:rsidRDefault="000C4EBC" w:rsidP="000C4EBC">
      <w:pPr>
        <w:shd w:val="clear" w:color="auto" w:fill="FFFFFF"/>
        <w:ind w:left="2227"/>
      </w:pPr>
    </w:p>
    <w:p w:rsidR="000C4EBC" w:rsidRDefault="000C4EBC" w:rsidP="000C4EBC">
      <w:pPr>
        <w:shd w:val="clear" w:color="auto" w:fill="FFFFFF"/>
        <w:ind w:left="2227"/>
      </w:pPr>
    </w:p>
    <w:tbl>
      <w:tblPr>
        <w:tblW w:w="124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4"/>
        <w:gridCol w:w="1158"/>
        <w:gridCol w:w="1110"/>
        <w:gridCol w:w="4525"/>
        <w:gridCol w:w="1257"/>
        <w:gridCol w:w="9"/>
        <w:gridCol w:w="1518"/>
        <w:gridCol w:w="9"/>
      </w:tblGrid>
      <w:tr w:rsidR="000C4EBC" w:rsidTr="000C4EBC">
        <w:trPr>
          <w:trHeight w:hRule="exact" w:val="1396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EBC" w:rsidRDefault="000C4EBC">
            <w:pPr>
              <w:shd w:val="clear" w:color="auto" w:fill="FFFFFF"/>
              <w:spacing w:line="230" w:lineRule="exact"/>
              <w:ind w:left="26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Адреса будинку</w:t>
            </w:r>
          </w:p>
          <w:p w:rsidR="000C4EBC" w:rsidRDefault="000C4E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C4EBC" w:rsidRDefault="000C4EBC">
            <w:pPr>
              <w:widowControl w:val="0"/>
              <w:autoSpaceDE w:val="0"/>
              <w:autoSpaceDN w:val="0"/>
              <w:adjustRightInd w:val="0"/>
              <w:spacing w:line="276" w:lineRule="auto"/>
              <w:ind w:left="66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8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Площа будинку,м</w:t>
            </w:r>
            <w:r>
              <w:rPr>
                <w:b/>
                <w:i/>
                <w:iCs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4EBC" w:rsidRDefault="000C4EBC">
            <w:pPr>
              <w:shd w:val="clear" w:color="auto" w:fill="FFFFFF"/>
              <w:spacing w:line="23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 xml:space="preserve">Прізвище, ім’я, по батькові власниці будинку, що знімається з балансу, належна їй частка житла </w:t>
            </w:r>
          </w:p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59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Балансова вартість будинку, грн.</w:t>
            </w:r>
          </w:p>
        </w:tc>
      </w:tr>
      <w:tr w:rsidR="000C4EBC" w:rsidTr="000C4EBC">
        <w:trPr>
          <w:trHeight w:hRule="exact" w:val="1051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EBC" w:rsidRDefault="000C4EB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загальна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жит-</w:t>
            </w:r>
            <w:proofErr w:type="spellStart"/>
            <w:r>
              <w:rPr>
                <w:b/>
                <w:i/>
                <w:iCs/>
                <w:sz w:val="24"/>
                <w:szCs w:val="24"/>
                <w:lang w:eastAsia="en-US"/>
              </w:rPr>
              <w:t>лова</w:t>
            </w:r>
            <w:proofErr w:type="spellEnd"/>
          </w:p>
        </w:tc>
        <w:tc>
          <w:tcPr>
            <w:tcW w:w="4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EBC" w:rsidRDefault="000C4EBC">
            <w:pPr>
              <w:shd w:val="clear" w:color="auto" w:fill="FFFFFF"/>
              <w:spacing w:line="230" w:lineRule="exact"/>
              <w:ind w:left="192" w:right="158"/>
              <w:jc w:val="center"/>
              <w:rPr>
                <w:sz w:val="24"/>
                <w:szCs w:val="24"/>
                <w:lang w:eastAsia="en-US"/>
              </w:rPr>
            </w:pPr>
          </w:p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92" w:right="15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  <w:i/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 xml:space="preserve">первісна </w:t>
            </w:r>
            <w:r>
              <w:rPr>
                <w:b/>
                <w:i/>
                <w:iCs/>
                <w:spacing w:val="-2"/>
                <w:sz w:val="24"/>
                <w:szCs w:val="24"/>
                <w:lang w:eastAsia="en-US"/>
              </w:rPr>
              <w:t>(відновлю-вальна)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EBC" w:rsidRDefault="000C4EBC">
            <w:pPr>
              <w:shd w:val="clear" w:color="auto" w:fill="FFFFFF"/>
              <w:spacing w:line="235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залишкова,</w:t>
            </w:r>
          </w:p>
          <w:p w:rsidR="000C4EBC" w:rsidRDefault="000C4EBC">
            <w:pPr>
              <w:shd w:val="clear" w:color="auto" w:fill="FFFFFF"/>
              <w:spacing w:line="235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z w:val="24"/>
                <w:szCs w:val="24"/>
                <w:lang w:eastAsia="en-US"/>
              </w:rPr>
              <w:t>станом</w:t>
            </w:r>
          </w:p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spacing w:val="-2"/>
                <w:sz w:val="24"/>
                <w:szCs w:val="24"/>
                <w:lang w:eastAsia="en-US"/>
              </w:rPr>
              <w:t>на 01.10.2015</w:t>
            </w:r>
          </w:p>
        </w:tc>
      </w:tr>
      <w:tr w:rsidR="000C4EBC" w:rsidTr="000C4EBC">
        <w:trPr>
          <w:gridAfter w:val="1"/>
          <w:wAfter w:w="9" w:type="dxa"/>
          <w:trHeight w:val="6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EBC" w:rsidRDefault="000C4EBC">
            <w:pPr>
              <w:shd w:val="clear" w:color="auto" w:fill="FFFFFF"/>
              <w:spacing w:line="230" w:lineRule="exact"/>
              <w:ind w:right="2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вул. Ветеранів праці,59</w:t>
            </w:r>
          </w:p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45" w:firstLine="2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EBC" w:rsidRDefault="000C4EBC">
            <w:pPr>
              <w:shd w:val="clear" w:color="auto" w:fill="FFFFFF"/>
              <w:spacing w:line="276" w:lineRule="auto"/>
              <w:ind w:left="27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59,1</w:t>
            </w:r>
          </w:p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7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25,7</w:t>
            </w:r>
          </w:p>
        </w:tc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4EBC" w:rsidRDefault="000C4EBC">
            <w:pPr>
              <w:shd w:val="clear" w:color="auto" w:fill="FFFFFF"/>
              <w:spacing w:line="230" w:lineRule="exact"/>
              <w:ind w:righ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Солодова Надія Леонідівна, </w:t>
            </w:r>
          </w:p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½ частка житлового будинку,  а саме: квартира  1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87 993,0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4EBC" w:rsidRDefault="000C4E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17 184,0</w:t>
            </w:r>
          </w:p>
        </w:tc>
      </w:tr>
    </w:tbl>
    <w:p w:rsidR="000C4EBC" w:rsidRDefault="000C4EBC" w:rsidP="000C4EBC">
      <w:pPr>
        <w:jc w:val="center"/>
        <w:rPr>
          <w:sz w:val="20"/>
        </w:rPr>
      </w:pPr>
    </w:p>
    <w:p w:rsidR="000C4EBC" w:rsidRDefault="000C4EBC" w:rsidP="000C4EBC">
      <w:pPr>
        <w:rPr>
          <w:b/>
          <w:i/>
          <w:szCs w:val="28"/>
        </w:rPr>
      </w:pPr>
    </w:p>
    <w:p w:rsidR="000C4EBC" w:rsidRDefault="000C4EBC" w:rsidP="000C4EBC">
      <w:pPr>
        <w:rPr>
          <w:b/>
          <w:i/>
          <w:szCs w:val="28"/>
        </w:rPr>
      </w:pPr>
    </w:p>
    <w:p w:rsidR="000C4EBC" w:rsidRDefault="000C4EBC" w:rsidP="000C4EBC">
      <w:pPr>
        <w:rPr>
          <w:b/>
          <w:i/>
          <w:szCs w:val="28"/>
        </w:rPr>
      </w:pPr>
    </w:p>
    <w:p w:rsidR="000C4EBC" w:rsidRDefault="000C4EBC" w:rsidP="000C4EBC">
      <w:pPr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proofErr w:type="spellStart"/>
      <w:r>
        <w:rPr>
          <w:b/>
          <w:i/>
          <w:szCs w:val="28"/>
        </w:rPr>
        <w:t>О.Шовгеля</w:t>
      </w:r>
      <w:proofErr w:type="spellEnd"/>
      <w:r>
        <w:rPr>
          <w:b/>
          <w:i/>
          <w:szCs w:val="28"/>
        </w:rPr>
        <w:t xml:space="preserve">  </w:t>
      </w:r>
    </w:p>
    <w:p w:rsidR="000C4EBC" w:rsidRDefault="000C4EBC" w:rsidP="000C4EBC">
      <w:pPr>
        <w:jc w:val="both"/>
        <w:rPr>
          <w:i/>
          <w:sz w:val="20"/>
        </w:rPr>
      </w:pPr>
    </w:p>
    <w:p w:rsidR="00EF1FFB" w:rsidRDefault="00EF1FFB"/>
    <w:sectPr w:rsidR="00EF1FFB" w:rsidSect="000C4E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F4"/>
    <w:rsid w:val="000C4EBC"/>
    <w:rsid w:val="006709F4"/>
    <w:rsid w:val="006A5FB5"/>
    <w:rsid w:val="00E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</cp:lastModifiedBy>
  <cp:revision>3</cp:revision>
  <dcterms:created xsi:type="dcterms:W3CDTF">2015-10-06T12:44:00Z</dcterms:created>
  <dcterms:modified xsi:type="dcterms:W3CDTF">2015-10-16T06:35:00Z</dcterms:modified>
</cp:coreProperties>
</file>