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13" w:rsidRDefault="00BD5F13" w:rsidP="00BD5F13">
      <w:pPr>
        <w:tabs>
          <w:tab w:val="left" w:pos="5040"/>
        </w:tabs>
        <w:ind w:left="4248" w:right="-5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Додаток 3</w:t>
      </w:r>
    </w:p>
    <w:p w:rsidR="00BD5F13" w:rsidRDefault="00BD5F13" w:rsidP="00BD5F13">
      <w:pPr>
        <w:tabs>
          <w:tab w:val="left" w:pos="5040"/>
        </w:tabs>
        <w:ind w:left="4248" w:right="-5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до Регламенту функціонування порталу</w:t>
      </w:r>
      <w:r>
        <w:rPr>
          <w:b/>
          <w:i/>
          <w:spacing w:val="-2"/>
          <w:szCs w:val="28"/>
          <w:lang w:val="uk-UA"/>
        </w:rPr>
        <w:t xml:space="preserve">  </w:t>
      </w:r>
    </w:p>
    <w:p w:rsidR="00BD5F13" w:rsidRDefault="00BD5F13" w:rsidP="00BD5F13">
      <w:pPr>
        <w:tabs>
          <w:tab w:val="left" w:pos="5040"/>
        </w:tabs>
        <w:ind w:left="4248" w:right="-5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"Криворізький ресурсний центр"</w:t>
      </w:r>
    </w:p>
    <w:p w:rsidR="00BD5F13" w:rsidRPr="00BD5F13" w:rsidRDefault="00BD5F13" w:rsidP="00BD5F13">
      <w:pPr>
        <w:tabs>
          <w:tab w:val="left" w:pos="5220"/>
        </w:tabs>
        <w:ind w:left="4860" w:right="-5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</w:t>
      </w:r>
    </w:p>
    <w:p w:rsidR="00BD5F13" w:rsidRDefault="00BD5F13" w:rsidP="00BD5F13">
      <w:pPr>
        <w:jc w:val="center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Типова форма </w:t>
      </w:r>
    </w:p>
    <w:p w:rsidR="00BD5F13" w:rsidRDefault="00BD5F13" w:rsidP="00BD5F13">
      <w:pPr>
        <w:jc w:val="center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картки ресурсів розділу "Путівник"</w:t>
      </w:r>
    </w:p>
    <w:p w:rsidR="00BD5F13" w:rsidRDefault="00BD5F13" w:rsidP="00BD5F13">
      <w:pPr>
        <w:tabs>
          <w:tab w:val="left" w:pos="5430"/>
        </w:tabs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Назва послуги* _______________________________________________________</w:t>
      </w:r>
      <w:r>
        <w:rPr>
          <w:szCs w:val="28"/>
          <w:lang w:val="uk-UA"/>
        </w:rPr>
        <w:t>___________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Тип послуги  _________________________________________________________</w:t>
      </w:r>
      <w:r>
        <w:rPr>
          <w:szCs w:val="28"/>
          <w:lang w:val="uk-UA"/>
        </w:rPr>
        <w:t>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Короткий опис послуги _______________</w:t>
      </w:r>
      <w:bookmarkStart w:id="0" w:name="_GoBack"/>
      <w:bookmarkEnd w:id="0"/>
      <w:r>
        <w:rPr>
          <w:szCs w:val="28"/>
          <w:lang w:val="uk-UA"/>
        </w:rPr>
        <w:t>_________________________________</w:t>
      </w:r>
      <w:r>
        <w:rPr>
          <w:szCs w:val="28"/>
          <w:lang w:val="uk-UA"/>
        </w:rPr>
        <w:t>__________________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Кроки 1, 2, 3 і т. д. за змістом процедури  _________________________________</w:t>
      </w:r>
      <w:r>
        <w:rPr>
          <w:szCs w:val="28"/>
          <w:lang w:val="uk-UA"/>
        </w:rPr>
        <w:t>_________________________________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Назва установи/організації, закладу, що виконує процедуру _________________</w:t>
      </w:r>
      <w:r>
        <w:rPr>
          <w:szCs w:val="28"/>
          <w:lang w:val="uk-UA"/>
        </w:rPr>
        <w:t>_________________________________________________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Структурний підрозділ установи/організації/закладу  ______________________</w:t>
      </w:r>
      <w:r>
        <w:rPr>
          <w:szCs w:val="28"/>
          <w:lang w:val="uk-UA"/>
        </w:rPr>
        <w:t>____________________________________________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Адреса розміщення структурного підрозділу установи/організації/закладу: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Адміністративний район* ______________________________________________</w:t>
      </w:r>
      <w:r>
        <w:rPr>
          <w:szCs w:val="28"/>
          <w:lang w:val="uk-UA"/>
        </w:rPr>
        <w:t>____________________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Поштовий індекс* ____________________________________________________</w:t>
      </w:r>
      <w:r>
        <w:rPr>
          <w:szCs w:val="28"/>
          <w:lang w:val="uk-UA"/>
        </w:rPr>
        <w:t>______________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Вулиця* ____________________________________________________________</w:t>
      </w:r>
      <w:r>
        <w:rPr>
          <w:szCs w:val="28"/>
          <w:lang w:val="uk-UA"/>
        </w:rPr>
        <w:t>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№ будинку*, приміщення ______________________________________________</w:t>
      </w:r>
      <w:r>
        <w:rPr>
          <w:szCs w:val="28"/>
          <w:lang w:val="uk-UA"/>
        </w:rPr>
        <w:t>____________________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Відповідальний ______________________________________________________</w:t>
      </w:r>
      <w:r>
        <w:rPr>
          <w:szCs w:val="28"/>
          <w:lang w:val="uk-UA"/>
        </w:rPr>
        <w:t>____________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Режим роботи* _______________________________________________________</w:t>
      </w:r>
      <w:r>
        <w:rPr>
          <w:szCs w:val="28"/>
          <w:lang w:val="uk-UA"/>
        </w:rPr>
        <w:t>___________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lastRenderedPageBreak/>
        <w:t>Термін виконання (рахуються робочі дні) ________________________________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Вартість послуги _____________________________________________________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Одиниці виміру ______________________________________________________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Умови визначення вартості ____________________________________________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>Особливі умови виконання _____________________________________________</w:t>
      </w: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</w:p>
    <w:p w:rsidR="00BD5F13" w:rsidRDefault="00BD5F13" w:rsidP="00BD5F13">
      <w:pPr>
        <w:rPr>
          <w:szCs w:val="28"/>
          <w:lang w:val="uk-UA"/>
        </w:rPr>
      </w:pPr>
      <w:r>
        <w:rPr>
          <w:szCs w:val="28"/>
          <w:lang w:val="uk-UA"/>
        </w:rPr>
        <w:t xml:space="preserve">*  унесення цих відомостей є обов’язковим. </w:t>
      </w:r>
    </w:p>
    <w:p w:rsidR="008655D7" w:rsidRDefault="008655D7"/>
    <w:sectPr w:rsidR="0086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C5"/>
    <w:rsid w:val="008655D7"/>
    <w:rsid w:val="00BD5F13"/>
    <w:rsid w:val="00E5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2</cp:revision>
  <dcterms:created xsi:type="dcterms:W3CDTF">2015-09-10T06:48:00Z</dcterms:created>
  <dcterms:modified xsi:type="dcterms:W3CDTF">2015-09-10T06:49:00Z</dcterms:modified>
</cp:coreProperties>
</file>