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80" w:rsidRPr="00CF1635" w:rsidRDefault="00753280" w:rsidP="00DA0F3A">
      <w:pPr>
        <w:pStyle w:val="a3"/>
        <w:ind w:left="6379" w:firstLine="0"/>
        <w:rPr>
          <w:i/>
          <w:sz w:val="24"/>
        </w:rPr>
      </w:pPr>
      <w:r w:rsidRPr="00CF1635">
        <w:rPr>
          <w:i/>
          <w:sz w:val="24"/>
        </w:rPr>
        <w:t xml:space="preserve">Додаток </w:t>
      </w:r>
      <w:r w:rsidR="00044CD2" w:rsidRPr="00CF1635">
        <w:rPr>
          <w:i/>
          <w:sz w:val="24"/>
        </w:rPr>
        <w:t>1</w:t>
      </w:r>
    </w:p>
    <w:p w:rsidR="00753280" w:rsidRPr="00CF1635" w:rsidRDefault="00753280" w:rsidP="00DA0F3A">
      <w:pPr>
        <w:pStyle w:val="a3"/>
        <w:ind w:left="6379" w:firstLine="0"/>
        <w:rPr>
          <w:i/>
          <w:szCs w:val="28"/>
        </w:rPr>
      </w:pPr>
      <w:r w:rsidRPr="00CF1635">
        <w:rPr>
          <w:i/>
          <w:sz w:val="24"/>
        </w:rPr>
        <w:t>до рішення міської ради</w:t>
      </w:r>
    </w:p>
    <w:p w:rsidR="00753280" w:rsidRPr="00CF1635" w:rsidRDefault="00CF1635" w:rsidP="00CF1635">
      <w:pPr>
        <w:pStyle w:val="a3"/>
        <w:tabs>
          <w:tab w:val="right" w:pos="0"/>
          <w:tab w:val="left" w:pos="6415"/>
        </w:tabs>
        <w:ind w:firstLine="0"/>
        <w:jc w:val="left"/>
        <w:rPr>
          <w:i/>
          <w:sz w:val="24"/>
        </w:rPr>
      </w:pPr>
      <w:r w:rsidRPr="00CF1635">
        <w:rPr>
          <w:b/>
          <w:i/>
          <w:szCs w:val="28"/>
        </w:rPr>
        <w:tab/>
      </w:r>
      <w:r w:rsidRPr="00CF1635">
        <w:rPr>
          <w:i/>
          <w:sz w:val="24"/>
        </w:rPr>
        <w:t>22.07.2015 №3784</w:t>
      </w:r>
    </w:p>
    <w:p w:rsidR="00CF1635" w:rsidRPr="00CF1635" w:rsidRDefault="00CF1635" w:rsidP="00DA0F3A">
      <w:pPr>
        <w:pStyle w:val="a3"/>
        <w:tabs>
          <w:tab w:val="right" w:pos="0"/>
        </w:tabs>
        <w:ind w:firstLine="0"/>
        <w:jc w:val="center"/>
        <w:rPr>
          <w:b/>
          <w:i/>
          <w:szCs w:val="28"/>
        </w:rPr>
      </w:pPr>
    </w:p>
    <w:p w:rsidR="00D3539A" w:rsidRPr="00CF1635" w:rsidRDefault="00753280" w:rsidP="00D3539A">
      <w:pPr>
        <w:pStyle w:val="a3"/>
        <w:tabs>
          <w:tab w:val="right" w:pos="0"/>
        </w:tabs>
        <w:ind w:firstLine="0"/>
        <w:jc w:val="center"/>
        <w:rPr>
          <w:b/>
          <w:i/>
          <w:szCs w:val="28"/>
        </w:rPr>
      </w:pPr>
      <w:r w:rsidRPr="00CF1635">
        <w:rPr>
          <w:b/>
          <w:i/>
          <w:szCs w:val="28"/>
        </w:rPr>
        <w:t xml:space="preserve">Перелік </w:t>
      </w:r>
      <w:r w:rsidR="00D3539A" w:rsidRPr="00CF1635">
        <w:rPr>
          <w:b/>
          <w:i/>
          <w:szCs w:val="28"/>
        </w:rPr>
        <w:t>об’єктів газопостачання</w:t>
      </w:r>
      <w:r w:rsidR="00C6165A" w:rsidRPr="00CF1635">
        <w:rPr>
          <w:b/>
          <w:i/>
          <w:szCs w:val="28"/>
        </w:rPr>
        <w:t xml:space="preserve"> у </w:t>
      </w:r>
      <w:proofErr w:type="spellStart"/>
      <w:r w:rsidR="00C6165A" w:rsidRPr="00CF1635">
        <w:rPr>
          <w:b/>
          <w:i/>
          <w:szCs w:val="28"/>
        </w:rPr>
        <w:t>Тернівському</w:t>
      </w:r>
      <w:proofErr w:type="spellEnd"/>
      <w:r w:rsidR="00C6165A" w:rsidRPr="00CF1635">
        <w:rPr>
          <w:b/>
          <w:i/>
          <w:szCs w:val="28"/>
        </w:rPr>
        <w:t xml:space="preserve"> районі</w:t>
      </w:r>
      <w:r w:rsidRPr="00CF1635">
        <w:rPr>
          <w:b/>
          <w:i/>
          <w:szCs w:val="28"/>
        </w:rPr>
        <w:t>, що підляга</w:t>
      </w:r>
      <w:r w:rsidR="00D3539A" w:rsidRPr="00CF1635">
        <w:rPr>
          <w:b/>
          <w:i/>
          <w:szCs w:val="28"/>
        </w:rPr>
        <w:t xml:space="preserve">ють </w:t>
      </w:r>
      <w:r w:rsidRPr="00CF1635">
        <w:rPr>
          <w:b/>
          <w:i/>
          <w:szCs w:val="28"/>
        </w:rPr>
        <w:t xml:space="preserve">передачі </w:t>
      </w:r>
      <w:r w:rsidR="00D3539A" w:rsidRPr="00CF1635">
        <w:rPr>
          <w:b/>
          <w:i/>
          <w:szCs w:val="28"/>
        </w:rPr>
        <w:t>від комунального підприємства теплових мереж «</w:t>
      </w:r>
      <w:proofErr w:type="spellStart"/>
      <w:r w:rsidR="00D3539A" w:rsidRPr="00CF1635">
        <w:rPr>
          <w:b/>
          <w:i/>
          <w:szCs w:val="28"/>
        </w:rPr>
        <w:t>Криворіжтепломережа</w:t>
      </w:r>
      <w:proofErr w:type="spellEnd"/>
      <w:r w:rsidR="00D3539A" w:rsidRPr="00CF1635">
        <w:rPr>
          <w:b/>
          <w:i/>
          <w:szCs w:val="28"/>
        </w:rPr>
        <w:t>» в господарське відання</w:t>
      </w:r>
      <w:r w:rsidR="006E46B0" w:rsidRPr="00CF1635">
        <w:rPr>
          <w:b/>
          <w:i/>
          <w:szCs w:val="28"/>
        </w:rPr>
        <w:t xml:space="preserve"> </w:t>
      </w:r>
      <w:r w:rsidR="00D3539A" w:rsidRPr="00CF1635">
        <w:rPr>
          <w:b/>
          <w:i/>
          <w:szCs w:val="28"/>
        </w:rPr>
        <w:t>та на балансовий облік публічного акціонерного товариства «</w:t>
      </w:r>
      <w:proofErr w:type="spellStart"/>
      <w:r w:rsidR="00D3539A" w:rsidRPr="00CF1635">
        <w:rPr>
          <w:b/>
          <w:i/>
          <w:szCs w:val="28"/>
        </w:rPr>
        <w:t>Криворіжгаз</w:t>
      </w:r>
      <w:proofErr w:type="spellEnd"/>
      <w:r w:rsidR="00D3539A" w:rsidRPr="00CF1635">
        <w:rPr>
          <w:b/>
          <w:i/>
          <w:szCs w:val="28"/>
        </w:rPr>
        <w:t>» без передачі права власності</w:t>
      </w:r>
    </w:p>
    <w:p w:rsidR="00D3539A" w:rsidRPr="00CF1635" w:rsidRDefault="00D3539A" w:rsidP="00753280">
      <w:pPr>
        <w:pStyle w:val="a3"/>
        <w:tabs>
          <w:tab w:val="right" w:pos="0"/>
        </w:tabs>
        <w:ind w:firstLine="0"/>
        <w:jc w:val="center"/>
        <w:rPr>
          <w:b/>
          <w:i/>
          <w:szCs w:val="28"/>
        </w:rPr>
      </w:pPr>
    </w:p>
    <w:tbl>
      <w:tblPr>
        <w:tblStyle w:val="a7"/>
        <w:tblW w:w="9749" w:type="dxa"/>
        <w:jc w:val="center"/>
        <w:tblInd w:w="-269" w:type="dxa"/>
        <w:tblLayout w:type="fixed"/>
        <w:tblLook w:val="04A0" w:firstRow="1" w:lastRow="0" w:firstColumn="1" w:lastColumn="0" w:noHBand="0" w:noVBand="1"/>
      </w:tblPr>
      <w:tblGrid>
        <w:gridCol w:w="536"/>
        <w:gridCol w:w="2867"/>
        <w:gridCol w:w="1243"/>
        <w:gridCol w:w="1276"/>
        <w:gridCol w:w="851"/>
        <w:gridCol w:w="1559"/>
        <w:gridCol w:w="1417"/>
      </w:tblGrid>
      <w:tr w:rsidR="00D76AE9" w:rsidRPr="00CF1635" w:rsidTr="00AB51FA">
        <w:trPr>
          <w:trHeight w:val="770"/>
          <w:jc w:val="center"/>
        </w:trPr>
        <w:tc>
          <w:tcPr>
            <w:tcW w:w="536" w:type="dxa"/>
            <w:vMerge w:val="restart"/>
            <w:vAlign w:val="center"/>
          </w:tcPr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№</w:t>
            </w:r>
          </w:p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з/п</w:t>
            </w:r>
          </w:p>
        </w:tc>
        <w:tc>
          <w:tcPr>
            <w:tcW w:w="2867" w:type="dxa"/>
            <w:vMerge w:val="restart"/>
            <w:vAlign w:val="center"/>
          </w:tcPr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 xml:space="preserve">Назва </w:t>
            </w:r>
            <w:r w:rsidR="00C730BE" w:rsidRPr="00CF1635">
              <w:rPr>
                <w:b/>
                <w:i/>
                <w:sz w:val="24"/>
              </w:rPr>
              <w:t>об’єктів газопостачання</w:t>
            </w:r>
            <w:r w:rsidRPr="00CF1635">
              <w:rPr>
                <w:b/>
                <w:i/>
                <w:sz w:val="24"/>
              </w:rPr>
              <w:t xml:space="preserve">, </w:t>
            </w:r>
          </w:p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 xml:space="preserve"> місцезнаходження </w:t>
            </w:r>
          </w:p>
        </w:tc>
        <w:tc>
          <w:tcPr>
            <w:tcW w:w="1243" w:type="dxa"/>
            <w:vMerge w:val="restart"/>
            <w:vAlign w:val="center"/>
          </w:tcPr>
          <w:p w:rsidR="00DA0F3A" w:rsidRPr="00CF1635" w:rsidRDefault="00D76AE9" w:rsidP="00D76AE9">
            <w:pPr>
              <w:pStyle w:val="a3"/>
              <w:ind w:left="-108" w:right="-93"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Кількість, п</w:t>
            </w:r>
            <w:r w:rsidR="00DA0F3A" w:rsidRPr="00CF1635">
              <w:rPr>
                <w:b/>
                <w:i/>
                <w:sz w:val="24"/>
              </w:rPr>
              <w:t>огонні</w:t>
            </w:r>
          </w:p>
          <w:p w:rsidR="00D76AE9" w:rsidRPr="00CF1635" w:rsidRDefault="00DA0F3A" w:rsidP="00D76AE9">
            <w:pPr>
              <w:pStyle w:val="a3"/>
              <w:ind w:left="-108" w:right="-93"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метри</w:t>
            </w:r>
            <w:r w:rsidR="006E46B0" w:rsidRPr="00CF1635">
              <w:rPr>
                <w:b/>
                <w:i/>
                <w:sz w:val="24"/>
              </w:rPr>
              <w:t>,</w:t>
            </w:r>
          </w:p>
          <w:p w:rsidR="00D76AE9" w:rsidRPr="00CF1635" w:rsidRDefault="006E46B0" w:rsidP="006E46B0">
            <w:pPr>
              <w:pStyle w:val="a3"/>
              <w:ind w:left="-108" w:right="-93"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інші одиниці виміру</w:t>
            </w:r>
          </w:p>
        </w:tc>
        <w:tc>
          <w:tcPr>
            <w:tcW w:w="1276" w:type="dxa"/>
            <w:vMerge w:val="restart"/>
            <w:vAlign w:val="center"/>
          </w:tcPr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proofErr w:type="spellStart"/>
            <w:r w:rsidRPr="00CF1635">
              <w:rPr>
                <w:b/>
                <w:i/>
                <w:sz w:val="24"/>
              </w:rPr>
              <w:t>Інвен</w:t>
            </w:r>
            <w:proofErr w:type="spellEnd"/>
            <w:r w:rsidRPr="00CF1635">
              <w:rPr>
                <w:b/>
                <w:i/>
                <w:sz w:val="24"/>
              </w:rPr>
              <w:t>-</w:t>
            </w:r>
          </w:p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тарний</w:t>
            </w:r>
          </w:p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D76AE9" w:rsidRPr="00CF1635" w:rsidRDefault="00D76AE9" w:rsidP="00952BC5">
            <w:pPr>
              <w:pStyle w:val="a3"/>
              <w:tabs>
                <w:tab w:val="right" w:pos="-108"/>
              </w:tabs>
              <w:ind w:right="-108"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 xml:space="preserve">Рік </w:t>
            </w:r>
            <w:proofErr w:type="spellStart"/>
            <w:r w:rsidRPr="00CF1635">
              <w:rPr>
                <w:b/>
                <w:i/>
                <w:sz w:val="24"/>
              </w:rPr>
              <w:t>випус</w:t>
            </w:r>
            <w:proofErr w:type="spellEnd"/>
            <w:r w:rsidR="00806077" w:rsidRPr="00CF1635">
              <w:rPr>
                <w:b/>
                <w:i/>
                <w:sz w:val="24"/>
              </w:rPr>
              <w:t>-</w:t>
            </w:r>
            <w:r w:rsidRPr="00CF1635">
              <w:rPr>
                <w:b/>
                <w:i/>
                <w:sz w:val="24"/>
              </w:rPr>
              <w:t>ку</w:t>
            </w:r>
          </w:p>
        </w:tc>
        <w:tc>
          <w:tcPr>
            <w:tcW w:w="2976" w:type="dxa"/>
            <w:gridSpan w:val="2"/>
            <w:vAlign w:val="center"/>
          </w:tcPr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Вартість, грн.</w:t>
            </w:r>
          </w:p>
        </w:tc>
      </w:tr>
      <w:tr w:rsidR="00952BC5" w:rsidRPr="00CF1635" w:rsidTr="00AB51FA">
        <w:trPr>
          <w:jc w:val="center"/>
        </w:trPr>
        <w:tc>
          <w:tcPr>
            <w:tcW w:w="536" w:type="dxa"/>
            <w:vMerge/>
          </w:tcPr>
          <w:p w:rsidR="00D76AE9" w:rsidRPr="00CF1635" w:rsidRDefault="00D76AE9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:rsidR="00D76AE9" w:rsidRPr="00CF1635" w:rsidRDefault="00D76AE9" w:rsidP="00C6165A">
            <w:pPr>
              <w:pStyle w:val="a3"/>
              <w:tabs>
                <w:tab w:val="right" w:pos="0"/>
              </w:tabs>
              <w:ind w:firstLine="0"/>
              <w:rPr>
                <w:b/>
                <w:i/>
                <w:sz w:val="24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D76AE9" w:rsidRPr="00CF1635" w:rsidRDefault="00D76AE9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76AE9" w:rsidRPr="00CF1635" w:rsidRDefault="00D76AE9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</w:tcPr>
          <w:p w:rsidR="00D76AE9" w:rsidRPr="00CF1635" w:rsidRDefault="00D76AE9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первісна</w:t>
            </w:r>
          </w:p>
        </w:tc>
        <w:tc>
          <w:tcPr>
            <w:tcW w:w="1417" w:type="dxa"/>
            <w:vAlign w:val="center"/>
          </w:tcPr>
          <w:p w:rsidR="00D76AE9" w:rsidRPr="00CF1635" w:rsidRDefault="00D76AE9" w:rsidP="00D76AE9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залишкова станом на 01.06.2015</w:t>
            </w: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 w:val="restart"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C730B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r w:rsidRPr="00CF1635">
              <w:rPr>
                <w:b/>
                <w:sz w:val="24"/>
              </w:rPr>
              <w:t>Газопровід низького тиску (А-8862):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ED6379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5 751,50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D0" w:rsidRPr="00CF1635" w:rsidRDefault="00DF53D0" w:rsidP="0081198C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DF53D0" w:rsidRPr="00CF1635" w:rsidRDefault="00DF53D0" w:rsidP="0081198C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10330108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3D0" w:rsidRPr="00CF1635" w:rsidRDefault="00DF53D0" w:rsidP="0081198C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DF53D0" w:rsidRPr="00CF1635" w:rsidRDefault="00DF53D0" w:rsidP="0081198C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2008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3D0" w:rsidRPr="00CF1635" w:rsidRDefault="00DF53D0" w:rsidP="0081198C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</w:p>
          <w:p w:rsidR="00DF53D0" w:rsidRPr="00CF1635" w:rsidRDefault="00DF53D0" w:rsidP="0081198C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1 137 081,6</w:t>
            </w:r>
            <w:bookmarkStart w:id="0" w:name="_GoBack"/>
            <w:bookmarkEnd w:id="0"/>
            <w:r w:rsidRPr="00CF1635"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DF53D0" w:rsidRPr="00CF1635" w:rsidRDefault="00DF53D0" w:rsidP="0081198C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  <w:p w:rsidR="00DF53D0" w:rsidRPr="00CF1635" w:rsidRDefault="00DF53D0" w:rsidP="0081198C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522 476,00</w:t>
            </w:r>
          </w:p>
        </w:tc>
      </w:tr>
      <w:tr w:rsidR="00DF53D0" w:rsidRPr="00CF1635" w:rsidTr="003070B2">
        <w:trPr>
          <w:trHeight w:val="163"/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E46B0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3D0" w:rsidRPr="00CF1635" w:rsidRDefault="00DF53D0" w:rsidP="0081198C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 w:rsidRPr="00CF1635">
              <w:rPr>
                <w:b/>
                <w:sz w:val="24"/>
              </w:rPr>
              <w:t>- з поліетиленових труб: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3D0" w:rsidRPr="00CF1635" w:rsidRDefault="00DF53D0" w:rsidP="0081198C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jc w:val="center"/>
              <w:rPr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250х22,7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30,00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225х12,8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i/>
                <w:sz w:val="24"/>
              </w:rPr>
            </w:pPr>
            <w:r w:rsidRPr="00CF1635">
              <w:rPr>
                <w:sz w:val="24"/>
              </w:rPr>
              <w:t>20,00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180х10,3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335,00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140х8,0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125,00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125х7,1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612,50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110х6,3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853</w:t>
            </w:r>
            <w:r w:rsidR="00DA0F3A" w:rsidRPr="00CF1635">
              <w:rPr>
                <w:sz w:val="24"/>
              </w:rPr>
              <w:t>,00,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90х5,2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3 073,50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63х3,6 мм;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458,00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r w:rsidRPr="00CF1635">
              <w:rPr>
                <w:b/>
                <w:sz w:val="24"/>
              </w:rPr>
              <w:t>- зі сталевих труб: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219х6,0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4,00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133х4,5 мм,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11,00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89х4,0 мм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230,00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trHeight w:val="828"/>
          <w:jc w:val="center"/>
        </w:trPr>
        <w:tc>
          <w:tcPr>
            <w:tcW w:w="536" w:type="dxa"/>
            <w:vMerge w:val="restart"/>
            <w:tcBorders>
              <w:right w:val="single" w:sz="4" w:space="0" w:color="auto"/>
            </w:tcBorders>
          </w:tcPr>
          <w:p w:rsidR="00DF53D0" w:rsidRPr="00CF1635" w:rsidRDefault="00DF53D0" w:rsidP="0047091E">
            <w:pPr>
              <w:pStyle w:val="a3"/>
              <w:tabs>
                <w:tab w:val="right" w:pos="0"/>
                <w:tab w:val="center" w:pos="179"/>
              </w:tabs>
              <w:ind w:firstLine="0"/>
              <w:jc w:val="left"/>
              <w:rPr>
                <w:sz w:val="24"/>
              </w:rPr>
            </w:pPr>
            <w:r w:rsidRPr="00CF1635">
              <w:rPr>
                <w:sz w:val="24"/>
              </w:rPr>
              <w:tab/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r w:rsidRPr="00CF1635">
              <w:rPr>
                <w:b/>
                <w:sz w:val="24"/>
              </w:rPr>
              <w:t>Газопровід високого тиску (А-8861):</w:t>
            </w:r>
          </w:p>
          <w:p w:rsidR="00DF53D0" w:rsidRPr="00CF1635" w:rsidRDefault="00DF53D0" w:rsidP="00C730B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C730BE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</w:p>
          <w:p w:rsidR="00DF53D0" w:rsidRPr="00CF1635" w:rsidRDefault="00DF53D0" w:rsidP="00C730BE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  <w:r w:rsidRPr="00CF1635">
              <w:rPr>
                <w:sz w:val="24"/>
              </w:rPr>
              <w:t>1 281,50</w:t>
            </w:r>
            <w:r w:rsidR="00DA0F3A" w:rsidRPr="00CF1635">
              <w:rPr>
                <w:sz w:val="24"/>
              </w:rPr>
              <w:t>,</w:t>
            </w:r>
          </w:p>
          <w:p w:rsidR="00DF53D0" w:rsidRPr="00CF1635" w:rsidRDefault="00DF53D0" w:rsidP="00C730BE">
            <w:pPr>
              <w:pStyle w:val="a3"/>
              <w:tabs>
                <w:tab w:val="right" w:pos="0"/>
              </w:tabs>
              <w:ind w:firstLine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10330109</w:t>
            </w:r>
          </w:p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2008</w:t>
            </w:r>
          </w:p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321 067,75</w:t>
            </w:r>
          </w:p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159 339,06</w:t>
            </w:r>
          </w:p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C730BE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 w:rsidRPr="00CF1635">
              <w:rPr>
                <w:b/>
                <w:sz w:val="24"/>
              </w:rPr>
              <w:t>- з поліетиленових труб: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140х12,7 мм;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1 275,50</w:t>
            </w:r>
            <w:r w:rsidR="00DA0F3A" w:rsidRPr="00CF1635">
              <w:rPr>
                <w:sz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 w:rsidRPr="00CF1635">
              <w:rPr>
                <w:b/>
                <w:sz w:val="24"/>
              </w:rPr>
              <w:t>- зі сталевих труб: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  <w:vMerge/>
            <w:tcBorders>
              <w:right w:val="single" w:sz="4" w:space="0" w:color="auto"/>
            </w:tcBorders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sz w:val="24"/>
              </w:rPr>
            </w:pPr>
            <w:proofErr w:type="spellStart"/>
            <w:r w:rsidRPr="00CF1635">
              <w:rPr>
                <w:sz w:val="24"/>
              </w:rPr>
              <w:t>Дн</w:t>
            </w:r>
            <w:proofErr w:type="spellEnd"/>
            <w:r w:rsidRPr="00CF1635">
              <w:rPr>
                <w:sz w:val="24"/>
              </w:rPr>
              <w:t xml:space="preserve"> 133х4,0 мм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DF53D0" w:rsidRPr="00CF1635" w:rsidTr="00AB51FA">
        <w:trPr>
          <w:jc w:val="center"/>
        </w:trPr>
        <w:tc>
          <w:tcPr>
            <w:tcW w:w="536" w:type="dxa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DF53D0" w:rsidRPr="00CF1635" w:rsidRDefault="00DF53D0" w:rsidP="00686F1E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proofErr w:type="spellStart"/>
            <w:r w:rsidRPr="00CF1635">
              <w:rPr>
                <w:b/>
                <w:sz w:val="24"/>
              </w:rPr>
              <w:t>Шкафний</w:t>
            </w:r>
            <w:proofErr w:type="spellEnd"/>
            <w:r w:rsidRPr="00CF1635">
              <w:rPr>
                <w:b/>
                <w:sz w:val="24"/>
              </w:rPr>
              <w:t xml:space="preserve"> газорозподільний пристрій ШГРП -50-2Н-80К №2020 (А-8861)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 xml:space="preserve">1 </w:t>
            </w:r>
            <w:proofErr w:type="spellStart"/>
            <w:r w:rsidRPr="00CF1635">
              <w:rPr>
                <w:sz w:val="24"/>
              </w:rPr>
              <w:t>комп-лект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10330110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389 220,95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sz w:val="24"/>
              </w:rPr>
            </w:pPr>
            <w:r w:rsidRPr="00CF1635">
              <w:rPr>
                <w:sz w:val="24"/>
              </w:rPr>
              <w:t>239 152,79</w:t>
            </w:r>
          </w:p>
        </w:tc>
      </w:tr>
      <w:tr w:rsidR="00DF53D0" w:rsidRPr="00CF1635" w:rsidTr="00AB51FA">
        <w:trPr>
          <w:jc w:val="center"/>
        </w:trPr>
        <w:tc>
          <w:tcPr>
            <w:tcW w:w="536" w:type="dxa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67" w:type="dxa"/>
            <w:vAlign w:val="center"/>
          </w:tcPr>
          <w:p w:rsidR="00DF53D0" w:rsidRPr="00CF1635" w:rsidRDefault="00DF53D0" w:rsidP="00952BC5">
            <w:pPr>
              <w:pStyle w:val="a3"/>
              <w:tabs>
                <w:tab w:val="right" w:pos="0"/>
              </w:tabs>
              <w:ind w:firstLine="0"/>
              <w:jc w:val="left"/>
              <w:rPr>
                <w:b/>
                <w:sz w:val="24"/>
              </w:rPr>
            </w:pPr>
            <w:r w:rsidRPr="00CF1635">
              <w:rPr>
                <w:b/>
                <w:i/>
                <w:sz w:val="24"/>
              </w:rPr>
              <w:t>Усього:</w:t>
            </w:r>
          </w:p>
        </w:tc>
        <w:tc>
          <w:tcPr>
            <w:tcW w:w="1243" w:type="dxa"/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7 033,00,</w:t>
            </w:r>
          </w:p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 xml:space="preserve">1 </w:t>
            </w:r>
            <w:proofErr w:type="spellStart"/>
            <w:r w:rsidRPr="00CF1635">
              <w:rPr>
                <w:b/>
                <w:i/>
                <w:sz w:val="24"/>
              </w:rPr>
              <w:t>комп-лект</w:t>
            </w:r>
            <w:proofErr w:type="spellEnd"/>
          </w:p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bottom"/>
          </w:tcPr>
          <w:p w:rsidR="00DF53D0" w:rsidRPr="00CF1635" w:rsidRDefault="00DF53D0" w:rsidP="00C6165A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  <w:vAlign w:val="bottom"/>
          </w:tcPr>
          <w:p w:rsidR="00DF53D0" w:rsidRPr="00CF1635" w:rsidRDefault="00DF53D0" w:rsidP="00806077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F53D0" w:rsidRPr="00CF1635" w:rsidRDefault="00DF53D0" w:rsidP="00952BC5">
            <w:pPr>
              <w:pStyle w:val="a3"/>
              <w:tabs>
                <w:tab w:val="right" w:pos="-108"/>
              </w:tabs>
              <w:ind w:left="-108" w:right="-108"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14 581 149,36/</w:t>
            </w:r>
          </w:p>
          <w:p w:rsidR="00DF53D0" w:rsidRPr="00CF1635" w:rsidRDefault="00DF53D0" w:rsidP="00952BC5">
            <w:pPr>
              <w:pStyle w:val="a3"/>
              <w:tabs>
                <w:tab w:val="right" w:pos="0"/>
              </w:tabs>
              <w:ind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389 220,95</w:t>
            </w:r>
          </w:p>
        </w:tc>
        <w:tc>
          <w:tcPr>
            <w:tcW w:w="1417" w:type="dxa"/>
            <w:vAlign w:val="center"/>
          </w:tcPr>
          <w:p w:rsidR="00DF53D0" w:rsidRPr="00CF1635" w:rsidRDefault="00DF53D0" w:rsidP="00AB51FA">
            <w:pPr>
              <w:pStyle w:val="a3"/>
              <w:tabs>
                <w:tab w:val="right" w:pos="-162"/>
              </w:tabs>
              <w:ind w:left="-162" w:right="-55"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681 815,66/</w:t>
            </w:r>
          </w:p>
          <w:p w:rsidR="00DF53D0" w:rsidRPr="00CF1635" w:rsidRDefault="00DF53D0" w:rsidP="00AB51FA">
            <w:pPr>
              <w:pStyle w:val="a3"/>
              <w:tabs>
                <w:tab w:val="right" w:pos="-162"/>
              </w:tabs>
              <w:ind w:left="-162" w:right="-55" w:firstLine="0"/>
              <w:jc w:val="center"/>
              <w:rPr>
                <w:b/>
                <w:i/>
                <w:sz w:val="24"/>
              </w:rPr>
            </w:pPr>
            <w:r w:rsidRPr="00CF1635">
              <w:rPr>
                <w:b/>
                <w:i/>
                <w:sz w:val="24"/>
              </w:rPr>
              <w:t>239 152,79</w:t>
            </w:r>
          </w:p>
        </w:tc>
      </w:tr>
    </w:tbl>
    <w:p w:rsidR="00753280" w:rsidRPr="00CF1635" w:rsidRDefault="00753280" w:rsidP="00753280">
      <w:pPr>
        <w:pStyle w:val="a3"/>
        <w:ind w:firstLine="0"/>
        <w:rPr>
          <w:b/>
          <w:bCs/>
          <w:i/>
          <w:iCs/>
          <w:szCs w:val="28"/>
        </w:rPr>
      </w:pPr>
    </w:p>
    <w:p w:rsidR="00AB51FA" w:rsidRPr="00CF1635" w:rsidRDefault="00AB51FA" w:rsidP="00753280">
      <w:pPr>
        <w:pStyle w:val="a3"/>
        <w:ind w:firstLine="0"/>
        <w:rPr>
          <w:b/>
          <w:bCs/>
          <w:i/>
          <w:iCs/>
          <w:szCs w:val="28"/>
        </w:rPr>
      </w:pPr>
    </w:p>
    <w:p w:rsidR="00AB51FA" w:rsidRPr="00CF1635" w:rsidRDefault="00AB51FA" w:rsidP="00753280">
      <w:pPr>
        <w:pStyle w:val="a3"/>
        <w:ind w:firstLine="0"/>
        <w:rPr>
          <w:b/>
          <w:bCs/>
          <w:i/>
          <w:iCs/>
          <w:szCs w:val="28"/>
        </w:rPr>
      </w:pPr>
    </w:p>
    <w:p w:rsidR="00753280" w:rsidRPr="00CF1635" w:rsidRDefault="00CF05B5" w:rsidP="008E4236">
      <w:pPr>
        <w:pStyle w:val="a3"/>
        <w:ind w:firstLine="0"/>
        <w:rPr>
          <w:b/>
          <w:bCs/>
          <w:i/>
          <w:iCs/>
          <w:szCs w:val="28"/>
        </w:rPr>
      </w:pPr>
      <w:r w:rsidRPr="00CF1635">
        <w:rPr>
          <w:b/>
          <w:bCs/>
          <w:i/>
          <w:iCs/>
          <w:szCs w:val="28"/>
        </w:rPr>
        <w:t>Секретар міської ради</w:t>
      </w:r>
      <w:r w:rsidRPr="00CF1635">
        <w:rPr>
          <w:b/>
          <w:bCs/>
          <w:i/>
          <w:iCs/>
          <w:szCs w:val="28"/>
        </w:rPr>
        <w:tab/>
      </w:r>
      <w:r w:rsidRPr="00CF1635">
        <w:rPr>
          <w:b/>
          <w:bCs/>
          <w:i/>
          <w:iCs/>
          <w:szCs w:val="28"/>
        </w:rPr>
        <w:tab/>
      </w:r>
      <w:r w:rsidRPr="00CF1635">
        <w:rPr>
          <w:b/>
          <w:bCs/>
          <w:i/>
          <w:iCs/>
          <w:szCs w:val="28"/>
        </w:rPr>
        <w:tab/>
      </w:r>
      <w:r w:rsidRPr="00CF1635">
        <w:rPr>
          <w:b/>
          <w:bCs/>
          <w:i/>
          <w:iCs/>
          <w:szCs w:val="28"/>
        </w:rPr>
        <w:tab/>
      </w:r>
      <w:r w:rsidRPr="00CF1635">
        <w:rPr>
          <w:b/>
          <w:bCs/>
          <w:i/>
          <w:iCs/>
          <w:szCs w:val="28"/>
        </w:rPr>
        <w:tab/>
      </w:r>
      <w:r w:rsidRPr="00CF1635">
        <w:rPr>
          <w:b/>
          <w:bCs/>
          <w:i/>
          <w:iCs/>
          <w:szCs w:val="28"/>
        </w:rPr>
        <w:tab/>
      </w:r>
      <w:r w:rsidRPr="00CF1635">
        <w:rPr>
          <w:b/>
          <w:bCs/>
          <w:i/>
          <w:iCs/>
          <w:szCs w:val="28"/>
        </w:rPr>
        <w:tab/>
      </w:r>
      <w:proofErr w:type="spellStart"/>
      <w:r w:rsidRPr="00CF1635">
        <w:rPr>
          <w:b/>
          <w:bCs/>
          <w:i/>
          <w:iCs/>
          <w:szCs w:val="28"/>
        </w:rPr>
        <w:t>С.Маляренко</w:t>
      </w:r>
      <w:proofErr w:type="spellEnd"/>
    </w:p>
    <w:p w:rsidR="00CF05B5" w:rsidRPr="00CF1635" w:rsidRDefault="00CF05B5" w:rsidP="008E4236">
      <w:pPr>
        <w:pStyle w:val="a3"/>
        <w:ind w:firstLine="0"/>
        <w:rPr>
          <w:b/>
          <w:bCs/>
          <w:i/>
          <w:iCs/>
          <w:szCs w:val="28"/>
        </w:rPr>
      </w:pPr>
    </w:p>
    <w:p w:rsidR="00FC41FC" w:rsidRPr="00CF1635" w:rsidRDefault="00FC41FC" w:rsidP="008E4236">
      <w:pPr>
        <w:pStyle w:val="a3"/>
        <w:ind w:firstLine="0"/>
        <w:rPr>
          <w:b/>
          <w:bCs/>
          <w:i/>
          <w:iCs/>
          <w:szCs w:val="28"/>
        </w:rPr>
      </w:pPr>
    </w:p>
    <w:sectPr w:rsidR="00FC41FC" w:rsidRPr="00CF1635" w:rsidSect="00FC41F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042D"/>
    <w:multiLevelType w:val="hybridMultilevel"/>
    <w:tmpl w:val="2266271E"/>
    <w:lvl w:ilvl="0" w:tplc="A87C1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36A3"/>
    <w:multiLevelType w:val="hybridMultilevel"/>
    <w:tmpl w:val="2D7EC1BE"/>
    <w:lvl w:ilvl="0" w:tplc="C550247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F79EC"/>
    <w:multiLevelType w:val="hybridMultilevel"/>
    <w:tmpl w:val="2B0E312C"/>
    <w:lvl w:ilvl="0" w:tplc="C4A6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BC2ED7"/>
    <w:multiLevelType w:val="hybridMultilevel"/>
    <w:tmpl w:val="E56617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654C58"/>
    <w:multiLevelType w:val="hybridMultilevel"/>
    <w:tmpl w:val="BD9A4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7B"/>
    <w:rsid w:val="0000595B"/>
    <w:rsid w:val="000104C8"/>
    <w:rsid w:val="000351D9"/>
    <w:rsid w:val="00044CD2"/>
    <w:rsid w:val="00046197"/>
    <w:rsid w:val="00071D89"/>
    <w:rsid w:val="00072FDF"/>
    <w:rsid w:val="0007621F"/>
    <w:rsid w:val="0007718C"/>
    <w:rsid w:val="00077E5E"/>
    <w:rsid w:val="0009247A"/>
    <w:rsid w:val="00095463"/>
    <w:rsid w:val="000C4E6E"/>
    <w:rsid w:val="000D63E7"/>
    <w:rsid w:val="0010142D"/>
    <w:rsid w:val="00104BB3"/>
    <w:rsid w:val="001177C6"/>
    <w:rsid w:val="00123FBC"/>
    <w:rsid w:val="00131654"/>
    <w:rsid w:val="001319FF"/>
    <w:rsid w:val="001478AC"/>
    <w:rsid w:val="001518F4"/>
    <w:rsid w:val="00171847"/>
    <w:rsid w:val="001B4892"/>
    <w:rsid w:val="001C0606"/>
    <w:rsid w:val="001D375D"/>
    <w:rsid w:val="001E2284"/>
    <w:rsid w:val="001F7802"/>
    <w:rsid w:val="00211B4D"/>
    <w:rsid w:val="002310FF"/>
    <w:rsid w:val="00234163"/>
    <w:rsid w:val="00237AD6"/>
    <w:rsid w:val="00267D86"/>
    <w:rsid w:val="00293279"/>
    <w:rsid w:val="002A470E"/>
    <w:rsid w:val="002B56B7"/>
    <w:rsid w:val="002E052D"/>
    <w:rsid w:val="002E32EF"/>
    <w:rsid w:val="003004B0"/>
    <w:rsid w:val="003070B2"/>
    <w:rsid w:val="003147E6"/>
    <w:rsid w:val="00334275"/>
    <w:rsid w:val="00334E2D"/>
    <w:rsid w:val="00351A72"/>
    <w:rsid w:val="00381DF1"/>
    <w:rsid w:val="003A3596"/>
    <w:rsid w:val="003B2DF9"/>
    <w:rsid w:val="003C4AF3"/>
    <w:rsid w:val="003E0A53"/>
    <w:rsid w:val="004267DD"/>
    <w:rsid w:val="00441D43"/>
    <w:rsid w:val="004526C7"/>
    <w:rsid w:val="0045694C"/>
    <w:rsid w:val="0047091E"/>
    <w:rsid w:val="00471FC9"/>
    <w:rsid w:val="00474051"/>
    <w:rsid w:val="00495CC8"/>
    <w:rsid w:val="004B7D1B"/>
    <w:rsid w:val="004C1859"/>
    <w:rsid w:val="004C22E9"/>
    <w:rsid w:val="004E21C5"/>
    <w:rsid w:val="005743D9"/>
    <w:rsid w:val="005814DF"/>
    <w:rsid w:val="00582CA5"/>
    <w:rsid w:val="005B625C"/>
    <w:rsid w:val="005B7D05"/>
    <w:rsid w:val="005C0123"/>
    <w:rsid w:val="005C473C"/>
    <w:rsid w:val="005E11CE"/>
    <w:rsid w:val="005E4287"/>
    <w:rsid w:val="005F6BDD"/>
    <w:rsid w:val="00601AD3"/>
    <w:rsid w:val="00604A6A"/>
    <w:rsid w:val="006108DA"/>
    <w:rsid w:val="006165BC"/>
    <w:rsid w:val="00621B7B"/>
    <w:rsid w:val="00651B68"/>
    <w:rsid w:val="00670D19"/>
    <w:rsid w:val="00686F1E"/>
    <w:rsid w:val="00695852"/>
    <w:rsid w:val="006A0FB8"/>
    <w:rsid w:val="006A1E86"/>
    <w:rsid w:val="006B0CAA"/>
    <w:rsid w:val="006B20DB"/>
    <w:rsid w:val="006D18C5"/>
    <w:rsid w:val="006D50F2"/>
    <w:rsid w:val="006E411C"/>
    <w:rsid w:val="006E46B0"/>
    <w:rsid w:val="006F4C57"/>
    <w:rsid w:val="006F6E0F"/>
    <w:rsid w:val="007335B0"/>
    <w:rsid w:val="00742A1A"/>
    <w:rsid w:val="00753280"/>
    <w:rsid w:val="0076210D"/>
    <w:rsid w:val="007B1C8A"/>
    <w:rsid w:val="007B66C1"/>
    <w:rsid w:val="007C191E"/>
    <w:rsid w:val="00806077"/>
    <w:rsid w:val="0081198C"/>
    <w:rsid w:val="00840E8F"/>
    <w:rsid w:val="008641F0"/>
    <w:rsid w:val="00864414"/>
    <w:rsid w:val="008741D5"/>
    <w:rsid w:val="008867B5"/>
    <w:rsid w:val="008E4236"/>
    <w:rsid w:val="008E5D4E"/>
    <w:rsid w:val="008F50C7"/>
    <w:rsid w:val="0090518A"/>
    <w:rsid w:val="009100AD"/>
    <w:rsid w:val="00911454"/>
    <w:rsid w:val="009243D0"/>
    <w:rsid w:val="00940E12"/>
    <w:rsid w:val="00952BC5"/>
    <w:rsid w:val="00952CE8"/>
    <w:rsid w:val="0095680D"/>
    <w:rsid w:val="00992EBC"/>
    <w:rsid w:val="009A1825"/>
    <w:rsid w:val="009E267E"/>
    <w:rsid w:val="009E7BF8"/>
    <w:rsid w:val="00A36FAD"/>
    <w:rsid w:val="00A46677"/>
    <w:rsid w:val="00A679E7"/>
    <w:rsid w:val="00A73FF2"/>
    <w:rsid w:val="00A75F6D"/>
    <w:rsid w:val="00A82443"/>
    <w:rsid w:val="00A92778"/>
    <w:rsid w:val="00A94502"/>
    <w:rsid w:val="00AA4ECF"/>
    <w:rsid w:val="00AB51FA"/>
    <w:rsid w:val="00AE0518"/>
    <w:rsid w:val="00B223F6"/>
    <w:rsid w:val="00B43AC5"/>
    <w:rsid w:val="00B54BF3"/>
    <w:rsid w:val="00B643D7"/>
    <w:rsid w:val="00BB2514"/>
    <w:rsid w:val="00BC2D09"/>
    <w:rsid w:val="00BC41B0"/>
    <w:rsid w:val="00BC5385"/>
    <w:rsid w:val="00C06BE0"/>
    <w:rsid w:val="00C14C3D"/>
    <w:rsid w:val="00C35A2D"/>
    <w:rsid w:val="00C42536"/>
    <w:rsid w:val="00C540E7"/>
    <w:rsid w:val="00C6165A"/>
    <w:rsid w:val="00C66A69"/>
    <w:rsid w:val="00C730BE"/>
    <w:rsid w:val="00C77D8A"/>
    <w:rsid w:val="00C82ED3"/>
    <w:rsid w:val="00C96C35"/>
    <w:rsid w:val="00CB2178"/>
    <w:rsid w:val="00CC183B"/>
    <w:rsid w:val="00CF05B5"/>
    <w:rsid w:val="00CF1635"/>
    <w:rsid w:val="00CF5E1B"/>
    <w:rsid w:val="00CF7683"/>
    <w:rsid w:val="00D04A7D"/>
    <w:rsid w:val="00D11872"/>
    <w:rsid w:val="00D1266F"/>
    <w:rsid w:val="00D2737E"/>
    <w:rsid w:val="00D3085A"/>
    <w:rsid w:val="00D3539A"/>
    <w:rsid w:val="00D517BE"/>
    <w:rsid w:val="00D67C9E"/>
    <w:rsid w:val="00D76AE9"/>
    <w:rsid w:val="00D82247"/>
    <w:rsid w:val="00DA0F3A"/>
    <w:rsid w:val="00DA66A6"/>
    <w:rsid w:val="00DE72E1"/>
    <w:rsid w:val="00DF2811"/>
    <w:rsid w:val="00DF53D0"/>
    <w:rsid w:val="00DF55C5"/>
    <w:rsid w:val="00E119F2"/>
    <w:rsid w:val="00E17ED4"/>
    <w:rsid w:val="00E9641C"/>
    <w:rsid w:val="00EC1A71"/>
    <w:rsid w:val="00F2052B"/>
    <w:rsid w:val="00F2281E"/>
    <w:rsid w:val="00F63F96"/>
    <w:rsid w:val="00F75FB4"/>
    <w:rsid w:val="00F938FA"/>
    <w:rsid w:val="00F96A50"/>
    <w:rsid w:val="00FA2992"/>
    <w:rsid w:val="00FC4155"/>
    <w:rsid w:val="00FC41FC"/>
    <w:rsid w:val="00FC4B94"/>
    <w:rsid w:val="00FC59DE"/>
    <w:rsid w:val="00FC63D0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B7B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21B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1B7B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621B7B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B7B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1B7B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1B7B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21B7B"/>
    <w:rPr>
      <w:rFonts w:eastAsia="Times New Roman"/>
      <w:b/>
      <w:bCs/>
      <w:i/>
      <w:iCs/>
      <w:lang w:val="uk-UA" w:eastAsia="ru-RU"/>
    </w:rPr>
  </w:style>
  <w:style w:type="paragraph" w:styleId="a3">
    <w:name w:val="Body Text Indent"/>
    <w:basedOn w:val="a"/>
    <w:link w:val="a4"/>
    <w:semiHidden/>
    <w:rsid w:val="00621B7B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21B7B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621B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1B7B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6C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38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E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B7B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21B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1B7B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621B7B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B7B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1B7B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1B7B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21B7B"/>
    <w:rPr>
      <w:rFonts w:eastAsia="Times New Roman"/>
      <w:b/>
      <w:bCs/>
      <w:i/>
      <w:iCs/>
      <w:lang w:val="uk-UA" w:eastAsia="ru-RU"/>
    </w:rPr>
  </w:style>
  <w:style w:type="paragraph" w:styleId="a3">
    <w:name w:val="Body Text Indent"/>
    <w:basedOn w:val="a"/>
    <w:link w:val="a4"/>
    <w:semiHidden/>
    <w:rsid w:val="00621B7B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21B7B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621B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1B7B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6C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38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E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88DB-3408-4CE0-8177-3B279EA9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</cp:lastModifiedBy>
  <cp:revision>6</cp:revision>
  <cp:lastPrinted>2015-07-14T11:08:00Z</cp:lastPrinted>
  <dcterms:created xsi:type="dcterms:W3CDTF">2015-07-14T11:34:00Z</dcterms:created>
  <dcterms:modified xsi:type="dcterms:W3CDTF">2015-07-22T10:19:00Z</dcterms:modified>
</cp:coreProperties>
</file>