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42" w:rsidRPr="00FF72FA" w:rsidRDefault="00216E42" w:rsidP="00216E42">
      <w:pPr>
        <w:spacing w:line="192" w:lineRule="auto"/>
        <w:ind w:firstLine="10490"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</w:t>
      </w:r>
      <w:r w:rsidRPr="00FF72FA">
        <w:rPr>
          <w:i/>
          <w:lang w:val="uk-UA"/>
        </w:rPr>
        <w:t>Додаток</w:t>
      </w:r>
    </w:p>
    <w:p w:rsidR="00216E42" w:rsidRPr="00D05DD2" w:rsidRDefault="00216E42" w:rsidP="00216E42">
      <w:pPr>
        <w:spacing w:line="192" w:lineRule="auto"/>
        <w:ind w:firstLine="10490"/>
        <w:rPr>
          <w:i/>
          <w:sz w:val="6"/>
          <w:szCs w:val="28"/>
          <w:lang w:val="uk-UA"/>
        </w:rPr>
      </w:pPr>
    </w:p>
    <w:p w:rsidR="00216E42" w:rsidRPr="00FF72FA" w:rsidRDefault="00216E42" w:rsidP="00216E42">
      <w:pPr>
        <w:spacing w:line="192" w:lineRule="auto"/>
        <w:ind w:right="-456" w:firstLine="10490"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</w:t>
      </w:r>
      <w:r w:rsidRPr="00FF72FA">
        <w:rPr>
          <w:i/>
          <w:lang w:val="uk-UA"/>
        </w:rPr>
        <w:t>до рішення міської ради</w:t>
      </w:r>
    </w:p>
    <w:p w:rsidR="00216E42" w:rsidRPr="004F2360" w:rsidRDefault="00216E42" w:rsidP="00216E42">
      <w:pPr>
        <w:ind w:firstLine="10490"/>
        <w:rPr>
          <w:i/>
          <w:lang w:val="uk-UA"/>
        </w:rPr>
      </w:pPr>
      <w:r w:rsidRPr="004F2360">
        <w:rPr>
          <w:i/>
          <w:lang w:val="uk-UA"/>
        </w:rPr>
        <w:t xml:space="preserve">                         </w:t>
      </w:r>
      <w:r w:rsidR="004F2360">
        <w:rPr>
          <w:i/>
          <w:lang w:val="uk-UA"/>
        </w:rPr>
        <w:t xml:space="preserve">     </w:t>
      </w:r>
      <w:bookmarkStart w:id="0" w:name="_GoBack"/>
      <w:bookmarkEnd w:id="0"/>
      <w:r w:rsidRPr="004F2360">
        <w:rPr>
          <w:i/>
          <w:lang w:val="uk-UA"/>
        </w:rPr>
        <w:t xml:space="preserve">  </w:t>
      </w:r>
      <w:r w:rsidR="004F2360" w:rsidRPr="004F2360">
        <w:rPr>
          <w:i/>
          <w:lang w:val="uk-UA"/>
        </w:rPr>
        <w:t>29.10.2014 №3037</w:t>
      </w:r>
      <w:r w:rsidRPr="004F2360">
        <w:rPr>
          <w:i/>
          <w:lang w:val="uk-UA"/>
        </w:rPr>
        <w:t xml:space="preserve">            </w:t>
      </w:r>
    </w:p>
    <w:p w:rsidR="00216E42" w:rsidRDefault="00216E42" w:rsidP="00216E42">
      <w:pPr>
        <w:jc w:val="center"/>
        <w:rPr>
          <w:b/>
          <w:i/>
          <w:sz w:val="22"/>
          <w:szCs w:val="28"/>
          <w:lang w:val="uk-UA"/>
        </w:rPr>
      </w:pPr>
    </w:p>
    <w:p w:rsidR="00216E42" w:rsidRPr="00FE14E7" w:rsidRDefault="00216E42" w:rsidP="00216E42">
      <w:pPr>
        <w:jc w:val="center"/>
        <w:rPr>
          <w:b/>
          <w:i/>
          <w:sz w:val="22"/>
          <w:szCs w:val="28"/>
          <w:lang w:val="uk-UA"/>
        </w:rPr>
      </w:pPr>
    </w:p>
    <w:p w:rsidR="00216E42" w:rsidRDefault="00216E42" w:rsidP="00216E4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Програма</w:t>
      </w:r>
    </w:p>
    <w:p w:rsidR="00216E42" w:rsidRDefault="00216E42" w:rsidP="00216E4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розвитку земельних відносин у м. Кривому Розі на 2013 – 2015 роки</w:t>
      </w:r>
    </w:p>
    <w:p w:rsidR="00216E42" w:rsidRDefault="00216E42" w:rsidP="00216E42">
      <w:pPr>
        <w:jc w:val="center"/>
        <w:rPr>
          <w:b/>
          <w:i/>
          <w:sz w:val="28"/>
          <w:szCs w:val="28"/>
          <w:lang w:val="uk-UA"/>
        </w:rPr>
      </w:pPr>
    </w:p>
    <w:p w:rsidR="00216E42" w:rsidRPr="002C7AF9" w:rsidRDefault="00216E42" w:rsidP="00216E4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2C7AF9">
        <w:rPr>
          <w:b/>
          <w:i/>
          <w:sz w:val="28"/>
          <w:szCs w:val="28"/>
          <w:lang w:val="en-US"/>
        </w:rPr>
        <w:t>VII</w:t>
      </w:r>
      <w:r w:rsidRPr="002C7AF9">
        <w:rPr>
          <w:b/>
          <w:i/>
          <w:sz w:val="28"/>
          <w:szCs w:val="28"/>
          <w:lang w:val="uk-UA"/>
        </w:rPr>
        <w:t>. Заходи з реалізації Програми</w:t>
      </w:r>
    </w:p>
    <w:p w:rsidR="00216E42" w:rsidRPr="006A087C" w:rsidRDefault="00216E42" w:rsidP="00216E42">
      <w:pPr>
        <w:jc w:val="center"/>
        <w:rPr>
          <w:b/>
          <w:sz w:val="16"/>
          <w:szCs w:val="16"/>
          <w:lang w:val="uk-UA"/>
        </w:rPr>
      </w:pPr>
    </w:p>
    <w:tbl>
      <w:tblPr>
        <w:tblW w:w="15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940"/>
        <w:gridCol w:w="1573"/>
        <w:gridCol w:w="2835"/>
        <w:gridCol w:w="4831"/>
      </w:tblGrid>
      <w:tr w:rsidR="00216E42" w:rsidRPr="00CB46AD" w:rsidTr="00CD3B24">
        <w:trPr>
          <w:trHeight w:val="599"/>
        </w:trPr>
        <w:tc>
          <w:tcPr>
            <w:tcW w:w="568" w:type="dxa"/>
            <w:shd w:val="clear" w:color="auto" w:fill="auto"/>
            <w:vAlign w:val="center"/>
          </w:tcPr>
          <w:p w:rsidR="00216E42" w:rsidRPr="00CB46AD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B46AD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216E42" w:rsidRPr="00CB46AD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B46AD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16E42" w:rsidRPr="00CB46AD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B46AD">
              <w:rPr>
                <w:b/>
                <w:i/>
                <w:sz w:val="28"/>
                <w:szCs w:val="28"/>
                <w:lang w:val="uk-UA"/>
              </w:rPr>
              <w:t>Найменування заходів Програми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16E42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B46AD">
              <w:rPr>
                <w:b/>
                <w:i/>
                <w:sz w:val="28"/>
                <w:szCs w:val="28"/>
                <w:lang w:val="uk-UA"/>
              </w:rPr>
              <w:t xml:space="preserve">Терміни </w:t>
            </w:r>
          </w:p>
          <w:p w:rsidR="00216E42" w:rsidRPr="00CB46AD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B46AD">
              <w:rPr>
                <w:b/>
                <w:i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6E42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B46AD">
              <w:rPr>
                <w:b/>
                <w:i/>
                <w:sz w:val="28"/>
                <w:szCs w:val="28"/>
                <w:lang w:val="uk-UA"/>
              </w:rPr>
              <w:t xml:space="preserve">Джерела </w:t>
            </w:r>
          </w:p>
          <w:p w:rsidR="00216E42" w:rsidRPr="00CB46AD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B46AD">
              <w:rPr>
                <w:b/>
                <w:i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16E42" w:rsidRPr="00CB46AD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B46AD">
              <w:rPr>
                <w:b/>
                <w:i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216E42" w:rsidRPr="00CB46AD" w:rsidTr="00CD3B24">
        <w:tc>
          <w:tcPr>
            <w:tcW w:w="568" w:type="dxa"/>
            <w:shd w:val="clear" w:color="auto" w:fill="auto"/>
          </w:tcPr>
          <w:p w:rsidR="00216E42" w:rsidRPr="00CB46AD" w:rsidRDefault="00216E42" w:rsidP="00CD3B2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A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216E42" w:rsidRPr="00CB46AD" w:rsidRDefault="00216E42" w:rsidP="00CD3B2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A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216E42" w:rsidRPr="00CB46AD" w:rsidRDefault="00216E42" w:rsidP="00CD3B2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A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E42" w:rsidRPr="00CB46AD" w:rsidRDefault="00216E42" w:rsidP="00CD3B2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A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4831" w:type="dxa"/>
            <w:shd w:val="clear" w:color="auto" w:fill="auto"/>
          </w:tcPr>
          <w:p w:rsidR="00216E42" w:rsidRPr="00CB46AD" w:rsidRDefault="00216E42" w:rsidP="00CD3B2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AD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216E42" w:rsidRPr="00CB46AD" w:rsidTr="00CD3B24">
        <w:tc>
          <w:tcPr>
            <w:tcW w:w="15747" w:type="dxa"/>
            <w:gridSpan w:val="5"/>
            <w:shd w:val="clear" w:color="auto" w:fill="auto"/>
          </w:tcPr>
          <w:p w:rsidR="00216E42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16E42" w:rsidRPr="001E7E4D" w:rsidRDefault="00216E42" w:rsidP="00CD3B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C7AF9">
              <w:rPr>
                <w:b/>
                <w:i/>
                <w:sz w:val="28"/>
                <w:szCs w:val="28"/>
                <w:lang w:val="uk-UA"/>
              </w:rPr>
              <w:t>1. Розвиток відносин власності на землю</w:t>
            </w:r>
          </w:p>
        </w:tc>
      </w:tr>
      <w:tr w:rsidR="00216E42" w:rsidRPr="004F2360" w:rsidTr="00CD3B24">
        <w:trPr>
          <w:trHeight w:val="1371"/>
        </w:trPr>
        <w:tc>
          <w:tcPr>
            <w:tcW w:w="568" w:type="dxa"/>
            <w:shd w:val="clear" w:color="auto" w:fill="auto"/>
          </w:tcPr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1.1</w:t>
            </w:r>
          </w:p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</w:p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</w:p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</w:p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</w:p>
        </w:tc>
        <w:tc>
          <w:tcPr>
            <w:tcW w:w="5940" w:type="dxa"/>
            <w:shd w:val="clear" w:color="auto" w:fill="auto"/>
          </w:tcPr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Приватизація громадянами земельних ділянок, наданих під будівництво та обслуговування жилих будинків і го</w:t>
            </w:r>
            <w:r w:rsidRPr="00216E42">
              <w:rPr>
                <w:spacing w:val="-6"/>
                <w:lang w:val="uk-UA"/>
              </w:rPr>
              <w:t>с</w:t>
            </w:r>
            <w:r w:rsidRPr="00216E42">
              <w:rPr>
                <w:spacing w:val="-6"/>
                <w:lang w:val="uk-UA"/>
              </w:rPr>
              <w:t>подарських споруд (присадибна ділянка), ведення саді</w:t>
            </w:r>
            <w:r w:rsidRPr="00216E42">
              <w:rPr>
                <w:spacing w:val="-6"/>
                <w:lang w:val="uk-UA"/>
              </w:rPr>
              <w:t>в</w:t>
            </w:r>
            <w:r w:rsidRPr="00216E42">
              <w:rPr>
                <w:spacing w:val="-6"/>
                <w:lang w:val="uk-UA"/>
              </w:rPr>
              <w:t>ництва та розміщення капітальних споруд гаражів для зберігання особистого транспорту</w:t>
            </w:r>
          </w:p>
        </w:tc>
        <w:tc>
          <w:tcPr>
            <w:tcW w:w="1573" w:type="dxa"/>
            <w:shd w:val="clear" w:color="auto" w:fill="auto"/>
          </w:tcPr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2013 – 2015 роки</w:t>
            </w:r>
          </w:p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</w:p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</w:p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Кошти замовників</w:t>
            </w:r>
          </w:p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</w:p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</w:p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</w:p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auto"/>
          </w:tcPr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Управління земельних ресурсів, містобудува</w:t>
            </w:r>
            <w:r w:rsidRPr="00216E42">
              <w:rPr>
                <w:spacing w:val="-6"/>
                <w:lang w:val="uk-UA"/>
              </w:rPr>
              <w:t>н</w:t>
            </w:r>
            <w:r w:rsidRPr="00216E42">
              <w:rPr>
                <w:spacing w:val="-6"/>
                <w:lang w:val="uk-UA"/>
              </w:rPr>
              <w:t>ня і архітектури виконкому міської ради, вик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нкоми районних у місті рад; управління Дер</w:t>
            </w:r>
            <w:r w:rsidRPr="00216E42">
              <w:rPr>
                <w:spacing w:val="-6"/>
                <w:lang w:val="uk-UA"/>
              </w:rPr>
              <w:t>ж</w:t>
            </w:r>
            <w:r w:rsidRPr="00216E42">
              <w:rPr>
                <w:spacing w:val="-6"/>
                <w:lang w:val="uk-UA"/>
              </w:rPr>
              <w:t>земаген</w:t>
            </w:r>
            <w:r w:rsidR="007B2E69"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районі Дніпр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петровської області (за згодою)</w:t>
            </w:r>
          </w:p>
        </w:tc>
      </w:tr>
      <w:tr w:rsidR="00216E42" w:rsidRPr="00216E42" w:rsidTr="00CD3B24">
        <w:trPr>
          <w:trHeight w:val="1135"/>
        </w:trPr>
        <w:tc>
          <w:tcPr>
            <w:tcW w:w="568" w:type="dxa"/>
            <w:shd w:val="clear" w:color="auto" w:fill="auto"/>
          </w:tcPr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1.2</w:t>
            </w:r>
          </w:p>
        </w:tc>
        <w:tc>
          <w:tcPr>
            <w:tcW w:w="5940" w:type="dxa"/>
            <w:shd w:val="clear" w:color="auto" w:fill="auto"/>
          </w:tcPr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Продаж суб’єктам господарювання (громадянам, фізи</w:t>
            </w:r>
            <w:r w:rsidRPr="00216E42">
              <w:rPr>
                <w:spacing w:val="-6"/>
                <w:lang w:val="uk-UA"/>
              </w:rPr>
              <w:t>ч</w:t>
            </w:r>
            <w:r w:rsidRPr="00216E42">
              <w:rPr>
                <w:spacing w:val="-6"/>
                <w:lang w:val="uk-UA"/>
              </w:rPr>
              <w:t>ним та юридичним особам) земельних ділянок, наданих в орендне користування для розміщення нерухомого майна, що належить їм на праві власності</w:t>
            </w:r>
          </w:p>
        </w:tc>
        <w:tc>
          <w:tcPr>
            <w:tcW w:w="1573" w:type="dxa"/>
            <w:shd w:val="clear" w:color="auto" w:fill="auto"/>
          </w:tcPr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За фактом звернення</w:t>
            </w:r>
          </w:p>
          <w:p w:rsidR="00216E42" w:rsidRPr="00216E42" w:rsidRDefault="00216E42" w:rsidP="00CD3B24">
            <w:pPr>
              <w:jc w:val="center"/>
              <w:rPr>
                <w:spacing w:val="-6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Кошти суб’єктів господ</w:t>
            </w:r>
            <w:r w:rsidRPr="00216E42">
              <w:rPr>
                <w:spacing w:val="-6"/>
                <w:lang w:val="uk-UA"/>
              </w:rPr>
              <w:t>а</w:t>
            </w:r>
            <w:r w:rsidRPr="00216E42">
              <w:rPr>
                <w:spacing w:val="-6"/>
                <w:lang w:val="uk-UA"/>
              </w:rPr>
              <w:t>рювання</w:t>
            </w:r>
          </w:p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auto"/>
          </w:tcPr>
          <w:p w:rsidR="00216E42" w:rsidRPr="00216E42" w:rsidRDefault="00216E42" w:rsidP="00216E42">
            <w:pPr>
              <w:jc w:val="both"/>
              <w:rPr>
                <w:spacing w:val="-6"/>
                <w:sz w:val="16"/>
                <w:szCs w:val="16"/>
                <w:lang w:val="uk-UA"/>
              </w:rPr>
            </w:pPr>
            <w:r w:rsidRPr="00216E42">
              <w:rPr>
                <w:spacing w:val="-6"/>
                <w:lang w:val="uk-UA"/>
              </w:rPr>
              <w:t>Управління земельних ресурсів виконкому міської ради; управління Держземаген</w:t>
            </w:r>
            <w:r w:rsidR="007B2E69"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районі Дніпропетровської о</w:t>
            </w:r>
            <w:r w:rsidRPr="00216E42">
              <w:rPr>
                <w:spacing w:val="-6"/>
                <w:lang w:val="uk-UA"/>
              </w:rPr>
              <w:t>б</w:t>
            </w:r>
            <w:r w:rsidRPr="00216E42">
              <w:rPr>
                <w:spacing w:val="-6"/>
                <w:lang w:val="uk-UA"/>
              </w:rPr>
              <w:t>ласті( за згодою)</w:t>
            </w:r>
          </w:p>
        </w:tc>
      </w:tr>
      <w:tr w:rsidR="00216E42" w:rsidRPr="004F2360" w:rsidTr="00CD3B24">
        <w:trPr>
          <w:trHeight w:val="1135"/>
        </w:trPr>
        <w:tc>
          <w:tcPr>
            <w:tcW w:w="568" w:type="dxa"/>
            <w:shd w:val="clear" w:color="auto" w:fill="auto"/>
          </w:tcPr>
          <w:p w:rsidR="00216E42" w:rsidRPr="00216E42" w:rsidRDefault="00216E42" w:rsidP="0070287A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1.3</w:t>
            </w:r>
          </w:p>
        </w:tc>
        <w:tc>
          <w:tcPr>
            <w:tcW w:w="5940" w:type="dxa"/>
            <w:shd w:val="clear" w:color="auto" w:fill="auto"/>
          </w:tcPr>
          <w:p w:rsidR="00216E42" w:rsidRPr="00216E42" w:rsidRDefault="00216E42" w:rsidP="00216E4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Оформлення комунальними підприємствами, установами, організаціями, які використовують земельні ділянки к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мунальної власності без документів, що посвідчують пр</w:t>
            </w:r>
            <w:r w:rsidRPr="00216E42">
              <w:rPr>
                <w:spacing w:val="-6"/>
                <w:lang w:val="uk-UA"/>
              </w:rPr>
              <w:t>а</w:t>
            </w:r>
            <w:r w:rsidRPr="00216E42">
              <w:rPr>
                <w:spacing w:val="-6"/>
                <w:lang w:val="uk-UA"/>
              </w:rPr>
              <w:t xml:space="preserve">во користування ними, права постійного користування землею </w:t>
            </w:r>
          </w:p>
        </w:tc>
        <w:tc>
          <w:tcPr>
            <w:tcW w:w="1573" w:type="dxa"/>
            <w:shd w:val="clear" w:color="auto" w:fill="auto"/>
          </w:tcPr>
          <w:p w:rsidR="00216E42" w:rsidRPr="00216E42" w:rsidRDefault="00216E42" w:rsidP="0070287A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2013- 2015  роки</w:t>
            </w:r>
          </w:p>
        </w:tc>
        <w:tc>
          <w:tcPr>
            <w:tcW w:w="2835" w:type="dxa"/>
            <w:shd w:val="clear" w:color="auto" w:fill="auto"/>
          </w:tcPr>
          <w:p w:rsidR="00216E42" w:rsidRPr="00216E42" w:rsidRDefault="00216E42" w:rsidP="007B2E69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Власні кошти підпр</w:t>
            </w:r>
            <w:r w:rsidRPr="00216E42">
              <w:rPr>
                <w:spacing w:val="-6"/>
                <w:lang w:val="uk-UA"/>
              </w:rPr>
              <w:t>и</w:t>
            </w:r>
            <w:r w:rsidRPr="00216E42">
              <w:rPr>
                <w:spacing w:val="-6"/>
                <w:lang w:val="uk-UA"/>
              </w:rPr>
              <w:t>ємств,  кошти міського бюджету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auto"/>
          </w:tcPr>
          <w:p w:rsidR="00216E42" w:rsidRDefault="00216E42" w:rsidP="00216E4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Комунальні підприємства, організації та уст</w:t>
            </w:r>
            <w:r w:rsidRPr="00216E42">
              <w:rPr>
                <w:spacing w:val="-6"/>
                <w:lang w:val="uk-UA"/>
              </w:rPr>
              <w:t>а</w:t>
            </w:r>
            <w:r w:rsidRPr="00216E42">
              <w:rPr>
                <w:spacing w:val="-6"/>
                <w:lang w:val="uk-UA"/>
              </w:rPr>
              <w:t>нови, відділи, управління, інші виконавчі орг</w:t>
            </w:r>
            <w:r w:rsidRPr="00216E42">
              <w:rPr>
                <w:spacing w:val="-6"/>
                <w:lang w:val="uk-UA"/>
              </w:rPr>
              <w:t>а</w:t>
            </w:r>
            <w:r w:rsidRPr="00216E42">
              <w:rPr>
                <w:spacing w:val="-6"/>
                <w:lang w:val="uk-UA"/>
              </w:rPr>
              <w:t>ни районних у місті рад, що є власниками та балансоутримувачами об’єктів нерухомості (у тому числі об’єктів незавершеного будівниц</w:t>
            </w:r>
            <w:r w:rsidRPr="00216E42"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ва) комунальної  власності, управління земел</w:t>
            </w:r>
            <w:r w:rsidRPr="00216E42">
              <w:rPr>
                <w:spacing w:val="-6"/>
                <w:lang w:val="uk-UA"/>
              </w:rPr>
              <w:t>ь</w:t>
            </w:r>
            <w:r w:rsidRPr="00216E42">
              <w:rPr>
                <w:spacing w:val="-6"/>
                <w:lang w:val="uk-UA"/>
              </w:rPr>
              <w:t>них ресурсів виконкому міської ради</w:t>
            </w:r>
            <w:r w:rsidR="00724E33">
              <w:rPr>
                <w:spacing w:val="-6"/>
                <w:lang w:val="uk-UA"/>
              </w:rPr>
              <w:t>;</w:t>
            </w:r>
            <w:r w:rsidRPr="00216E42">
              <w:rPr>
                <w:spacing w:val="-6"/>
                <w:lang w:val="uk-UA"/>
              </w:rPr>
              <w:t xml:space="preserve"> упра</w:t>
            </w:r>
            <w:r w:rsidRPr="00216E42">
              <w:rPr>
                <w:spacing w:val="-6"/>
                <w:lang w:val="uk-UA"/>
              </w:rPr>
              <w:t>в</w:t>
            </w:r>
            <w:r w:rsidRPr="00216E42">
              <w:rPr>
                <w:spacing w:val="-6"/>
                <w:lang w:val="uk-UA"/>
              </w:rPr>
              <w:t>ління Держземаген</w:t>
            </w:r>
            <w:r w:rsidR="007B2E69"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</w:t>
            </w:r>
            <w:r w:rsidRPr="00216E42">
              <w:rPr>
                <w:spacing w:val="-6"/>
                <w:lang w:val="uk-UA"/>
              </w:rPr>
              <w:t>а</w:t>
            </w:r>
            <w:r w:rsidRPr="00216E42">
              <w:rPr>
                <w:spacing w:val="-6"/>
                <w:lang w:val="uk-UA"/>
              </w:rPr>
              <w:t>йоні Дніпропетровської області (за згодою)</w:t>
            </w:r>
          </w:p>
          <w:p w:rsidR="007B2D0C" w:rsidRPr="00216E42" w:rsidRDefault="007B2D0C" w:rsidP="00216E42">
            <w:pPr>
              <w:jc w:val="both"/>
              <w:rPr>
                <w:spacing w:val="-6"/>
                <w:lang w:val="uk-UA"/>
              </w:rPr>
            </w:pPr>
          </w:p>
        </w:tc>
      </w:tr>
    </w:tbl>
    <w:p w:rsidR="007B2D0C" w:rsidRDefault="007B2D0C" w:rsidP="007B2D0C">
      <w:pPr>
        <w:pStyle w:val="a3"/>
        <w:ind w:right="-456"/>
        <w:jc w:val="right"/>
        <w:rPr>
          <w:i/>
          <w:sz w:val="22"/>
          <w:szCs w:val="22"/>
          <w:lang w:val="uk-UA"/>
        </w:rPr>
      </w:pPr>
    </w:p>
    <w:p w:rsidR="00DC07B2" w:rsidRDefault="00DC07B2" w:rsidP="007B2D0C">
      <w:pPr>
        <w:pStyle w:val="a3"/>
        <w:ind w:right="-456"/>
        <w:jc w:val="right"/>
        <w:rPr>
          <w:i/>
          <w:sz w:val="22"/>
          <w:szCs w:val="22"/>
          <w:lang w:val="uk-UA"/>
        </w:rPr>
      </w:pPr>
    </w:p>
    <w:p w:rsidR="00216E42" w:rsidRDefault="007B2D0C" w:rsidP="007B2D0C">
      <w:pPr>
        <w:pStyle w:val="a3"/>
        <w:ind w:right="-456"/>
        <w:jc w:val="right"/>
        <w:rPr>
          <w:b/>
          <w:i/>
          <w:sz w:val="28"/>
          <w:szCs w:val="28"/>
          <w:lang w:val="uk-UA"/>
        </w:rPr>
      </w:pPr>
      <w:r>
        <w:rPr>
          <w:i/>
          <w:sz w:val="22"/>
          <w:szCs w:val="22"/>
          <w:lang w:val="uk-UA"/>
        </w:rPr>
        <w:lastRenderedPageBreak/>
        <w:t>Продовження додатка</w:t>
      </w:r>
    </w:p>
    <w:tbl>
      <w:tblPr>
        <w:tblW w:w="15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940"/>
        <w:gridCol w:w="1573"/>
        <w:gridCol w:w="2835"/>
        <w:gridCol w:w="4831"/>
      </w:tblGrid>
      <w:tr w:rsidR="007B2D0C" w:rsidRPr="00216E42" w:rsidTr="00CD3B24">
        <w:trPr>
          <w:trHeight w:val="275"/>
        </w:trPr>
        <w:tc>
          <w:tcPr>
            <w:tcW w:w="568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4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5</w:t>
            </w:r>
          </w:p>
        </w:tc>
      </w:tr>
      <w:tr w:rsidR="007B2D0C" w:rsidRPr="004F2360" w:rsidTr="00CD3B24">
        <w:trPr>
          <w:trHeight w:val="292"/>
        </w:trPr>
        <w:tc>
          <w:tcPr>
            <w:tcW w:w="568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sz w:val="22"/>
                <w:szCs w:val="22"/>
                <w:lang w:val="uk-UA"/>
              </w:rPr>
              <w:t xml:space="preserve">1.4 </w:t>
            </w:r>
          </w:p>
        </w:tc>
        <w:tc>
          <w:tcPr>
            <w:tcW w:w="5940" w:type="dxa"/>
            <w:shd w:val="clear" w:color="auto" w:fill="auto"/>
          </w:tcPr>
          <w:p w:rsidR="007B2D0C" w:rsidRPr="00216E42" w:rsidRDefault="007B2D0C" w:rsidP="00CD3B24">
            <w:pPr>
              <w:jc w:val="both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lang w:val="uk-UA"/>
              </w:rPr>
              <w:t>Розробка документації із землеустрою щодо відведення земельних ділянок у власність територіальної громади міста Кривого Рогу</w:t>
            </w:r>
          </w:p>
        </w:tc>
        <w:tc>
          <w:tcPr>
            <w:tcW w:w="1573" w:type="dxa"/>
            <w:shd w:val="clear" w:color="auto" w:fill="auto"/>
          </w:tcPr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2014 – 2015 роки</w:t>
            </w:r>
          </w:p>
        </w:tc>
        <w:tc>
          <w:tcPr>
            <w:tcW w:w="2835" w:type="dxa"/>
            <w:shd w:val="clear" w:color="auto" w:fill="auto"/>
          </w:tcPr>
          <w:p w:rsidR="007B2D0C" w:rsidRPr="00216E42" w:rsidRDefault="007B2D0C" w:rsidP="00CD3B24">
            <w:pPr>
              <w:jc w:val="both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lang w:val="uk-UA"/>
              </w:rPr>
              <w:t>Кошти міського бюджету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auto"/>
          </w:tcPr>
          <w:p w:rsidR="007B2D0C" w:rsidRPr="00216E42" w:rsidRDefault="007B2D0C" w:rsidP="00724E33">
            <w:pPr>
              <w:jc w:val="both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lang w:val="uk-UA"/>
              </w:rPr>
              <w:t>Управління земельних ресурсів, містобудува</w:t>
            </w:r>
            <w:r w:rsidRPr="00216E42">
              <w:rPr>
                <w:spacing w:val="-6"/>
                <w:lang w:val="uk-UA"/>
              </w:rPr>
              <w:t>н</w:t>
            </w:r>
            <w:r w:rsidRPr="00216E42">
              <w:rPr>
                <w:spacing w:val="-6"/>
                <w:lang w:val="uk-UA"/>
              </w:rPr>
              <w:t>ня і архітектури виконкому міської ради</w:t>
            </w:r>
            <w:r w:rsidR="00724E33">
              <w:rPr>
                <w:spacing w:val="-6"/>
                <w:lang w:val="uk-UA"/>
              </w:rPr>
              <w:t>;</w:t>
            </w:r>
            <w:r w:rsidRPr="00216E42">
              <w:rPr>
                <w:spacing w:val="-6"/>
                <w:lang w:val="uk-UA"/>
              </w:rPr>
              <w:t xml:space="preserve"> управління Держземаген</w:t>
            </w:r>
            <w:r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районі Дніпропетровської області (за згодою)</w:t>
            </w:r>
          </w:p>
        </w:tc>
      </w:tr>
      <w:tr w:rsidR="007B2D0C" w:rsidRPr="00216E42" w:rsidTr="00CD3B24">
        <w:tc>
          <w:tcPr>
            <w:tcW w:w="15747" w:type="dxa"/>
            <w:gridSpan w:val="5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i/>
                <w:spacing w:val="-6"/>
                <w:sz w:val="20"/>
                <w:szCs w:val="20"/>
                <w:lang w:val="uk-UA"/>
              </w:rPr>
            </w:pPr>
          </w:p>
          <w:p w:rsidR="007B2D0C" w:rsidRPr="00216E42" w:rsidRDefault="007B2D0C" w:rsidP="00CD3B24">
            <w:pPr>
              <w:jc w:val="center"/>
              <w:rPr>
                <w:spacing w:val="-6"/>
                <w:sz w:val="20"/>
                <w:lang w:val="uk-UA"/>
              </w:rPr>
            </w:pPr>
            <w:r w:rsidRPr="00216E42">
              <w:rPr>
                <w:b/>
                <w:i/>
                <w:spacing w:val="-6"/>
                <w:sz w:val="28"/>
                <w:szCs w:val="28"/>
                <w:lang w:val="uk-UA"/>
              </w:rPr>
              <w:t>2. Удосконалення земельних відносин при використанні земель різних категорій</w:t>
            </w:r>
          </w:p>
        </w:tc>
      </w:tr>
      <w:tr w:rsidR="007B2D0C" w:rsidRPr="004F2360" w:rsidTr="00CD3B24">
        <w:tc>
          <w:tcPr>
            <w:tcW w:w="568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</w:p>
        </w:tc>
        <w:tc>
          <w:tcPr>
            <w:tcW w:w="5940" w:type="dxa"/>
            <w:shd w:val="clear" w:color="auto" w:fill="auto"/>
          </w:tcPr>
          <w:p w:rsidR="007B2D0C" w:rsidRPr="00216E42" w:rsidRDefault="007B2D0C" w:rsidP="00CD3B24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Проведення інвентаризації земель різних категорій, фо</w:t>
            </w:r>
            <w:r w:rsidRPr="00216E42">
              <w:rPr>
                <w:spacing w:val="-6"/>
                <w:lang w:val="uk-UA"/>
              </w:rPr>
              <w:t>р</w:t>
            </w:r>
            <w:r w:rsidRPr="00216E42">
              <w:rPr>
                <w:spacing w:val="-6"/>
                <w:lang w:val="uk-UA"/>
              </w:rPr>
              <w:t>мування їх меж, оформлення правовстановлюючих док</w:t>
            </w:r>
            <w:r w:rsidRPr="00216E42">
              <w:rPr>
                <w:spacing w:val="-6"/>
                <w:lang w:val="uk-UA"/>
              </w:rPr>
              <w:t>у</w:t>
            </w:r>
            <w:r w:rsidRPr="00216E42">
              <w:rPr>
                <w:spacing w:val="-6"/>
                <w:lang w:val="uk-UA"/>
              </w:rPr>
              <w:t>ментів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2013 – 2015 роки</w:t>
            </w:r>
          </w:p>
        </w:tc>
        <w:tc>
          <w:tcPr>
            <w:tcW w:w="2835" w:type="dxa"/>
            <w:shd w:val="clear" w:color="auto" w:fill="auto"/>
          </w:tcPr>
          <w:p w:rsidR="007B2D0C" w:rsidRPr="00216E42" w:rsidRDefault="007B2D0C" w:rsidP="00DD287D">
            <w:pPr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Кошти власників і розп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рядників земель, кошти міського бюджету</w:t>
            </w:r>
          </w:p>
        </w:tc>
        <w:tc>
          <w:tcPr>
            <w:tcW w:w="4831" w:type="dxa"/>
            <w:shd w:val="clear" w:color="auto" w:fill="auto"/>
          </w:tcPr>
          <w:p w:rsidR="007B2D0C" w:rsidRPr="00216E42" w:rsidRDefault="007B2D0C" w:rsidP="00CA725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Власники та розпорядники земель</w:t>
            </w:r>
            <w:r w:rsidR="00724E33">
              <w:rPr>
                <w:spacing w:val="-6"/>
                <w:lang w:val="uk-UA"/>
              </w:rPr>
              <w:t xml:space="preserve">, </w:t>
            </w:r>
            <w:r w:rsidRPr="00216E42">
              <w:rPr>
                <w:spacing w:val="-6"/>
                <w:lang w:val="uk-UA"/>
              </w:rPr>
              <w:t>управління Держземаген</w:t>
            </w:r>
            <w:r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</w:t>
            </w:r>
            <w:r w:rsidR="00724E33">
              <w:rPr>
                <w:spacing w:val="-6"/>
                <w:lang w:val="uk-UA"/>
              </w:rPr>
              <w:t xml:space="preserve">айоні Дніпропетровської області, </w:t>
            </w:r>
            <w:r w:rsidRPr="00216E42">
              <w:rPr>
                <w:spacing w:val="-6"/>
                <w:lang w:val="uk-UA"/>
              </w:rPr>
              <w:t>Криворізький міськрайонний відділ Дніпропетровської рег</w:t>
            </w:r>
            <w:r w:rsidRPr="00216E42">
              <w:rPr>
                <w:spacing w:val="-6"/>
                <w:lang w:val="uk-UA"/>
              </w:rPr>
              <w:t>і</w:t>
            </w:r>
            <w:r w:rsidRPr="00216E42">
              <w:rPr>
                <w:spacing w:val="-6"/>
                <w:lang w:val="uk-UA"/>
              </w:rPr>
              <w:t xml:space="preserve">ональної філії державного підприємства </w:t>
            </w:r>
            <w:r w:rsidR="00CA7252" w:rsidRPr="0099786E">
              <w:rPr>
                <w:spacing w:val="-8"/>
                <w:lang w:val="uk-UA"/>
              </w:rPr>
              <w:t>«</w:t>
            </w:r>
            <w:r w:rsidRPr="0099786E">
              <w:rPr>
                <w:spacing w:val="-8"/>
                <w:lang w:val="uk-UA"/>
              </w:rPr>
              <w:t>Центр</w:t>
            </w:r>
            <w:r w:rsidR="00724E33" w:rsidRPr="0099786E">
              <w:rPr>
                <w:spacing w:val="-8"/>
                <w:lang w:val="uk-UA"/>
              </w:rPr>
              <w:t xml:space="preserve"> державного земельного кадастру</w:t>
            </w:r>
            <w:r w:rsidR="0099786E" w:rsidRPr="0099786E">
              <w:rPr>
                <w:spacing w:val="-8"/>
                <w:lang w:val="uk-UA"/>
              </w:rPr>
              <w:t>»</w:t>
            </w:r>
            <w:r w:rsidR="00724E33" w:rsidRPr="0099786E">
              <w:rPr>
                <w:spacing w:val="-8"/>
                <w:lang w:val="uk-UA"/>
              </w:rPr>
              <w:t>,</w:t>
            </w:r>
            <w:r w:rsidR="00724E33">
              <w:rPr>
                <w:spacing w:val="-6"/>
                <w:lang w:val="uk-UA"/>
              </w:rPr>
              <w:t xml:space="preserve"> </w:t>
            </w:r>
            <w:r w:rsidRPr="00216E42">
              <w:rPr>
                <w:spacing w:val="-6"/>
                <w:lang w:val="uk-UA"/>
              </w:rPr>
              <w:t>зе</w:t>
            </w:r>
            <w:r w:rsidRPr="00216E42">
              <w:rPr>
                <w:spacing w:val="-6"/>
                <w:lang w:val="uk-UA"/>
              </w:rPr>
              <w:t>м</w:t>
            </w:r>
            <w:r w:rsidRPr="00216E42">
              <w:rPr>
                <w:spacing w:val="-6"/>
                <w:lang w:val="uk-UA"/>
              </w:rPr>
              <w:t>левпорядні організації (за згодою); управління земельних ресурсів виконкому міської ради</w:t>
            </w:r>
          </w:p>
        </w:tc>
      </w:tr>
      <w:tr w:rsidR="007B2D0C" w:rsidRPr="00216E42" w:rsidTr="00CD3B24">
        <w:tc>
          <w:tcPr>
            <w:tcW w:w="15747" w:type="dxa"/>
            <w:gridSpan w:val="5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i/>
                <w:spacing w:val="-6"/>
                <w:sz w:val="20"/>
                <w:szCs w:val="28"/>
                <w:lang w:val="uk-UA"/>
              </w:rPr>
            </w:pPr>
          </w:p>
          <w:p w:rsidR="007B2D0C" w:rsidRPr="00216E42" w:rsidRDefault="007B2D0C" w:rsidP="00CD3B24">
            <w:pPr>
              <w:jc w:val="center"/>
              <w:rPr>
                <w:b/>
                <w:i/>
                <w:spacing w:val="-6"/>
                <w:sz w:val="20"/>
                <w:szCs w:val="28"/>
                <w:lang w:val="uk-UA"/>
              </w:rPr>
            </w:pPr>
            <w:r w:rsidRPr="00216E42">
              <w:rPr>
                <w:b/>
                <w:i/>
                <w:spacing w:val="-6"/>
                <w:sz w:val="28"/>
                <w:szCs w:val="28"/>
                <w:lang w:val="uk-UA"/>
              </w:rPr>
              <w:t>3. Забезпечення розвитку ринку земель та його інфраструктури</w:t>
            </w:r>
          </w:p>
        </w:tc>
      </w:tr>
      <w:tr w:rsidR="007B2D0C" w:rsidRPr="00216E42" w:rsidTr="00CD3B24">
        <w:trPr>
          <w:trHeight w:val="1127"/>
        </w:trPr>
        <w:tc>
          <w:tcPr>
            <w:tcW w:w="568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3.1</w:t>
            </w:r>
          </w:p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</w:p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</w:p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</w:p>
        </w:tc>
        <w:tc>
          <w:tcPr>
            <w:tcW w:w="5940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Установлення меж п’яти населених пунктів (селища Ав</w:t>
            </w:r>
            <w:r w:rsidRPr="00216E42">
              <w:rPr>
                <w:spacing w:val="-6"/>
                <w:lang w:val="uk-UA"/>
              </w:rPr>
              <w:t>а</w:t>
            </w:r>
            <w:r w:rsidRPr="00216E42">
              <w:rPr>
                <w:spacing w:val="-6"/>
                <w:lang w:val="uk-UA"/>
              </w:rPr>
              <w:t>нгард, Гірницьке, Коломійцеве, села Новоіванівка, Терн</w:t>
            </w:r>
            <w:r w:rsidRPr="00216E42">
              <w:rPr>
                <w:spacing w:val="-6"/>
                <w:lang w:val="uk-UA"/>
              </w:rPr>
              <w:t>у</w:t>
            </w:r>
            <w:r w:rsidRPr="00216E42">
              <w:rPr>
                <w:spacing w:val="-6"/>
                <w:lang w:val="uk-UA"/>
              </w:rPr>
              <w:t>ватий Кут), підпорядкованих Криворізькій міській раді</w:t>
            </w:r>
          </w:p>
        </w:tc>
        <w:tc>
          <w:tcPr>
            <w:tcW w:w="1573" w:type="dxa"/>
            <w:shd w:val="clear" w:color="auto" w:fill="auto"/>
          </w:tcPr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2014 – 2015 роки</w:t>
            </w:r>
          </w:p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Кошти міського бюджету</w:t>
            </w:r>
          </w:p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</w:p>
        </w:tc>
        <w:tc>
          <w:tcPr>
            <w:tcW w:w="4831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sz w:val="20"/>
                <w:szCs w:val="20"/>
                <w:lang w:val="uk-UA"/>
              </w:rPr>
            </w:pPr>
            <w:r w:rsidRPr="00216E42">
              <w:rPr>
                <w:spacing w:val="-6"/>
                <w:lang w:val="uk-UA"/>
              </w:rPr>
              <w:t>Управління земельних ресурсів виконкому міської ради; управління Держземаген</w:t>
            </w:r>
            <w:r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районі Дніпропетровської о</w:t>
            </w:r>
            <w:r w:rsidRPr="00216E42">
              <w:rPr>
                <w:spacing w:val="-6"/>
                <w:lang w:val="uk-UA"/>
              </w:rPr>
              <w:t>б</w:t>
            </w:r>
            <w:r w:rsidRPr="00216E42">
              <w:rPr>
                <w:spacing w:val="-6"/>
                <w:lang w:val="uk-UA"/>
              </w:rPr>
              <w:t>ласті (за згодою)</w:t>
            </w:r>
          </w:p>
        </w:tc>
      </w:tr>
      <w:tr w:rsidR="007B2D0C" w:rsidRPr="00216E42" w:rsidTr="00CD3B24">
        <w:trPr>
          <w:trHeight w:val="1036"/>
        </w:trPr>
        <w:tc>
          <w:tcPr>
            <w:tcW w:w="568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3.2</w:t>
            </w:r>
          </w:p>
        </w:tc>
        <w:tc>
          <w:tcPr>
            <w:tcW w:w="5940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 xml:space="preserve">Проведення земельних торгів у формі аукціону </w:t>
            </w:r>
          </w:p>
        </w:tc>
        <w:tc>
          <w:tcPr>
            <w:tcW w:w="1573" w:type="dxa"/>
            <w:shd w:val="clear" w:color="auto" w:fill="auto"/>
          </w:tcPr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2013 – 2015 роки</w:t>
            </w:r>
          </w:p>
        </w:tc>
        <w:tc>
          <w:tcPr>
            <w:tcW w:w="2835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Кошти міського бюджету та інших джерел,  не заб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ронених чинним закон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давством України</w:t>
            </w:r>
          </w:p>
        </w:tc>
        <w:tc>
          <w:tcPr>
            <w:tcW w:w="4831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Управління земельних ресурсів, містобудува</w:t>
            </w:r>
            <w:r w:rsidRPr="00216E42">
              <w:rPr>
                <w:spacing w:val="-6"/>
                <w:lang w:val="uk-UA"/>
              </w:rPr>
              <w:t>н</w:t>
            </w:r>
            <w:r w:rsidRPr="00216E42">
              <w:rPr>
                <w:spacing w:val="-6"/>
                <w:lang w:val="uk-UA"/>
              </w:rPr>
              <w:t>ня і архітектури, комунальної власності міста виконкому міської ради</w:t>
            </w:r>
          </w:p>
          <w:p w:rsidR="007B2D0C" w:rsidRPr="00216E42" w:rsidRDefault="007B2D0C" w:rsidP="007B2D0C">
            <w:pPr>
              <w:jc w:val="both"/>
              <w:rPr>
                <w:spacing w:val="-6"/>
                <w:sz w:val="20"/>
                <w:szCs w:val="20"/>
                <w:lang w:val="uk-UA"/>
              </w:rPr>
            </w:pPr>
          </w:p>
        </w:tc>
      </w:tr>
      <w:tr w:rsidR="007B2D0C" w:rsidRPr="00216E42" w:rsidTr="00CD3B24">
        <w:trPr>
          <w:trHeight w:val="202"/>
        </w:trPr>
        <w:tc>
          <w:tcPr>
            <w:tcW w:w="15747" w:type="dxa"/>
            <w:gridSpan w:val="5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i/>
                <w:spacing w:val="-6"/>
                <w:sz w:val="20"/>
                <w:szCs w:val="20"/>
                <w:lang w:val="uk-UA"/>
              </w:rPr>
            </w:pPr>
          </w:p>
          <w:p w:rsidR="007B2D0C" w:rsidRPr="00216E42" w:rsidRDefault="007B2D0C" w:rsidP="00CD3B24">
            <w:pPr>
              <w:jc w:val="center"/>
              <w:rPr>
                <w:b/>
                <w:i/>
                <w:spacing w:val="-6"/>
                <w:sz w:val="16"/>
                <w:szCs w:val="28"/>
                <w:lang w:val="uk-UA"/>
              </w:rPr>
            </w:pPr>
            <w:r w:rsidRPr="00216E42">
              <w:rPr>
                <w:b/>
                <w:i/>
                <w:spacing w:val="-6"/>
                <w:sz w:val="28"/>
                <w:szCs w:val="28"/>
                <w:lang w:val="uk-UA"/>
              </w:rPr>
              <w:t>4. Запровадження державного земельного кадастру та моніторингу земель</w:t>
            </w:r>
          </w:p>
        </w:tc>
      </w:tr>
      <w:tr w:rsidR="007B2D0C" w:rsidRPr="004F2360" w:rsidTr="007B2D0C">
        <w:trPr>
          <w:trHeight w:val="18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4.1</w:t>
            </w:r>
          </w:p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Розробка технічної документації з нормативної</w:t>
            </w:r>
            <w:r>
              <w:rPr>
                <w:spacing w:val="-6"/>
                <w:lang w:val="uk-UA"/>
              </w:rPr>
              <w:t xml:space="preserve"> </w:t>
            </w:r>
            <w:r w:rsidRPr="00216E42">
              <w:rPr>
                <w:spacing w:val="-6"/>
                <w:lang w:val="uk-UA"/>
              </w:rPr>
              <w:t>грошової оцінки земель м. Кривого Рогу</w:t>
            </w:r>
          </w:p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</w:p>
          <w:p w:rsidR="007B2D0C" w:rsidRPr="00216E42" w:rsidRDefault="007B2D0C" w:rsidP="007B2D0C">
            <w:pPr>
              <w:jc w:val="both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lang w:val="uk-UA"/>
              </w:rPr>
              <w:t xml:space="preserve">                              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2013 – 2015 роки</w:t>
            </w:r>
          </w:p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7B2D0C">
            <w:pPr>
              <w:jc w:val="both"/>
              <w:rPr>
                <w:b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Кошти міського</w:t>
            </w:r>
            <w:r>
              <w:rPr>
                <w:spacing w:val="-6"/>
                <w:lang w:val="uk-UA"/>
              </w:rPr>
              <w:t xml:space="preserve"> </w:t>
            </w:r>
            <w:r w:rsidRPr="00216E42">
              <w:rPr>
                <w:spacing w:val="-6"/>
                <w:lang w:val="uk-UA"/>
              </w:rPr>
              <w:t xml:space="preserve"> бюджету</w:t>
            </w:r>
          </w:p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</w:p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</w:p>
          <w:p w:rsidR="007B2D0C" w:rsidRPr="00216E42" w:rsidRDefault="007B2D0C" w:rsidP="007B2D0C">
            <w:pPr>
              <w:jc w:val="both"/>
              <w:rPr>
                <w:b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sz w:val="23"/>
                <w:szCs w:val="23"/>
                <w:lang w:val="uk-UA"/>
              </w:rPr>
              <w:t>Управління земельних ресурсів виконкому міс</w:t>
            </w:r>
            <w:r w:rsidRPr="00216E42">
              <w:rPr>
                <w:spacing w:val="-6"/>
                <w:sz w:val="23"/>
                <w:szCs w:val="23"/>
                <w:lang w:val="uk-UA"/>
              </w:rPr>
              <w:t>ь</w:t>
            </w:r>
            <w:r w:rsidRPr="00216E42">
              <w:rPr>
                <w:spacing w:val="-6"/>
                <w:sz w:val="23"/>
                <w:szCs w:val="23"/>
                <w:lang w:val="uk-UA"/>
              </w:rPr>
              <w:t xml:space="preserve">кої ради; управління </w:t>
            </w:r>
            <w:r w:rsidRPr="00216E42">
              <w:rPr>
                <w:spacing w:val="-6"/>
                <w:lang w:val="uk-UA"/>
              </w:rPr>
              <w:t>Держземаген</w:t>
            </w:r>
            <w:r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</w:t>
            </w:r>
            <w:r w:rsidRPr="00216E42">
              <w:rPr>
                <w:spacing w:val="-6"/>
                <w:lang w:val="uk-UA"/>
              </w:rPr>
              <w:t>и</w:t>
            </w:r>
            <w:r w:rsidRPr="00216E42">
              <w:rPr>
                <w:spacing w:val="-6"/>
                <w:lang w:val="uk-UA"/>
              </w:rPr>
              <w:t>ворізькому районі</w:t>
            </w:r>
            <w:r w:rsidRPr="00216E42">
              <w:rPr>
                <w:spacing w:val="-6"/>
                <w:sz w:val="23"/>
                <w:szCs w:val="23"/>
                <w:lang w:val="uk-UA"/>
              </w:rPr>
              <w:t xml:space="preserve"> Дніпропетровської області (за згодою); виконкоми районних у місті рад, відд</w:t>
            </w:r>
            <w:r w:rsidRPr="00216E42">
              <w:rPr>
                <w:spacing w:val="-6"/>
                <w:sz w:val="23"/>
                <w:szCs w:val="23"/>
                <w:lang w:val="uk-UA"/>
              </w:rPr>
              <w:t>і</w:t>
            </w:r>
            <w:r w:rsidRPr="00216E42">
              <w:rPr>
                <w:spacing w:val="-6"/>
                <w:sz w:val="23"/>
                <w:szCs w:val="23"/>
                <w:lang w:val="uk-UA"/>
              </w:rPr>
              <w:t>ли, управління, інші  виконавчі органи  міської ради (у частині надання вихідних даних для ро</w:t>
            </w:r>
            <w:r w:rsidRPr="00216E42">
              <w:rPr>
                <w:spacing w:val="-6"/>
                <w:sz w:val="23"/>
                <w:szCs w:val="23"/>
                <w:lang w:val="uk-UA"/>
              </w:rPr>
              <w:t>з</w:t>
            </w:r>
            <w:r w:rsidRPr="00216E42">
              <w:rPr>
                <w:spacing w:val="-6"/>
                <w:sz w:val="23"/>
                <w:szCs w:val="23"/>
                <w:lang w:val="uk-UA"/>
              </w:rPr>
              <w:t>робки документації)</w:t>
            </w: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 xml:space="preserve">      </w:t>
            </w:r>
          </w:p>
        </w:tc>
      </w:tr>
    </w:tbl>
    <w:p w:rsidR="007B2D0C" w:rsidRDefault="007B2D0C" w:rsidP="007B2D0C">
      <w:pPr>
        <w:pStyle w:val="a3"/>
        <w:ind w:right="-456"/>
        <w:jc w:val="right"/>
        <w:rPr>
          <w:i/>
          <w:sz w:val="22"/>
          <w:szCs w:val="22"/>
          <w:lang w:val="uk-UA"/>
        </w:rPr>
      </w:pPr>
    </w:p>
    <w:p w:rsidR="00216E42" w:rsidRDefault="007B2D0C" w:rsidP="007B2D0C">
      <w:pPr>
        <w:pStyle w:val="a3"/>
        <w:ind w:right="-456"/>
        <w:jc w:val="right"/>
        <w:rPr>
          <w:b/>
          <w:i/>
          <w:sz w:val="28"/>
          <w:szCs w:val="28"/>
          <w:lang w:val="uk-UA"/>
        </w:rPr>
      </w:pPr>
      <w:r>
        <w:rPr>
          <w:i/>
          <w:sz w:val="22"/>
          <w:szCs w:val="22"/>
          <w:lang w:val="uk-UA"/>
        </w:rPr>
        <w:lastRenderedPageBreak/>
        <w:t>Продовження додатка</w:t>
      </w:r>
    </w:p>
    <w:tbl>
      <w:tblPr>
        <w:tblW w:w="15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940"/>
        <w:gridCol w:w="1573"/>
        <w:gridCol w:w="2835"/>
        <w:gridCol w:w="4831"/>
      </w:tblGrid>
      <w:tr w:rsidR="007B2D0C" w:rsidRPr="00216E42" w:rsidTr="00CD3B24">
        <w:trPr>
          <w:trHeight w:val="28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4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b/>
                <w:spacing w:val="-6"/>
                <w:sz w:val="22"/>
                <w:szCs w:val="22"/>
                <w:lang w:val="uk-UA"/>
              </w:rPr>
              <w:t>5</w:t>
            </w:r>
          </w:p>
        </w:tc>
      </w:tr>
      <w:tr w:rsidR="007B2D0C" w:rsidRPr="00216E42" w:rsidTr="00CD3B24">
        <w:trPr>
          <w:trHeight w:val="28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4.2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A725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Затвердження технічної документації з нормативної гр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шової оцінки земель п’яти населених пунктів</w:t>
            </w:r>
            <w:r w:rsidR="00CA7252">
              <w:rPr>
                <w:spacing w:val="-6"/>
                <w:lang w:val="uk-UA"/>
              </w:rPr>
              <w:t xml:space="preserve"> </w:t>
            </w:r>
            <w:r w:rsidRPr="00216E42">
              <w:rPr>
                <w:spacing w:val="-6"/>
                <w:lang w:val="uk-UA"/>
              </w:rPr>
              <w:t xml:space="preserve"> (селища Авангард, Гірницьке, Коломійцеве, села Новоіванівка, Тернуватий Кут), підпорядкованих Криворізькій міській раді 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2013 рік</w:t>
            </w:r>
          </w:p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Не потребує фінансових витрат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Управління земельних ресурсів виконкому міської ради; управління Держземаген</w:t>
            </w:r>
            <w:r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районі Дніпропетровської о</w:t>
            </w:r>
            <w:r w:rsidRPr="00216E42">
              <w:rPr>
                <w:spacing w:val="-6"/>
                <w:lang w:val="uk-UA"/>
              </w:rPr>
              <w:t>б</w:t>
            </w:r>
            <w:r w:rsidRPr="00216E42">
              <w:rPr>
                <w:spacing w:val="-6"/>
                <w:lang w:val="uk-UA"/>
              </w:rPr>
              <w:t>ласті (за згодою)</w:t>
            </w:r>
          </w:p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</w:p>
        </w:tc>
      </w:tr>
      <w:tr w:rsidR="007B2D0C" w:rsidRPr="00216E42" w:rsidTr="00CD3B24">
        <w:trPr>
          <w:trHeight w:val="115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4.3</w:t>
            </w:r>
          </w:p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CD3B24">
            <w:pPr>
              <w:rPr>
                <w:spacing w:val="-6"/>
                <w:lang w:val="uk-UA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A725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 xml:space="preserve">Огляд та відновлення межових знаків (геодезичних </w:t>
            </w:r>
          </w:p>
          <w:p w:rsidR="007B2D0C" w:rsidRPr="00216E42" w:rsidRDefault="007B2D0C" w:rsidP="00CA725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пунктів), якими закріплена межа м. Кривого Рогу</w:t>
            </w:r>
          </w:p>
          <w:p w:rsidR="007B2D0C" w:rsidRPr="00216E42" w:rsidRDefault="007B2D0C" w:rsidP="00CA7252">
            <w:pPr>
              <w:jc w:val="both"/>
              <w:rPr>
                <w:spacing w:val="-6"/>
                <w:lang w:val="uk-UA"/>
              </w:rPr>
            </w:pPr>
          </w:p>
          <w:p w:rsidR="007B2D0C" w:rsidRPr="00216E42" w:rsidRDefault="007B2D0C" w:rsidP="00CA7252">
            <w:pPr>
              <w:jc w:val="both"/>
              <w:rPr>
                <w:spacing w:val="-6"/>
                <w:lang w:val="uk-UA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2013 – 2015 роки</w:t>
            </w:r>
          </w:p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7B2D0C">
            <w:pPr>
              <w:jc w:val="center"/>
              <w:rPr>
                <w:spacing w:val="-6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Кошти міського</w:t>
            </w:r>
            <w:r w:rsidR="00CA7252">
              <w:rPr>
                <w:spacing w:val="-6"/>
                <w:lang w:val="uk-UA"/>
              </w:rPr>
              <w:t xml:space="preserve"> </w:t>
            </w:r>
            <w:r w:rsidRPr="00216E42">
              <w:rPr>
                <w:spacing w:val="-6"/>
                <w:lang w:val="uk-UA"/>
              </w:rPr>
              <w:t xml:space="preserve"> бюджету</w:t>
            </w:r>
          </w:p>
          <w:p w:rsidR="007B2D0C" w:rsidRPr="00216E42" w:rsidRDefault="007B2D0C" w:rsidP="00CD3B24">
            <w:pPr>
              <w:rPr>
                <w:spacing w:val="-6"/>
                <w:lang w:val="uk-UA"/>
              </w:rPr>
            </w:pPr>
          </w:p>
          <w:p w:rsidR="007B2D0C" w:rsidRPr="00216E42" w:rsidRDefault="007B2D0C" w:rsidP="00CD3B24">
            <w:pPr>
              <w:rPr>
                <w:spacing w:val="-6"/>
                <w:lang w:val="uk-UA"/>
              </w:rPr>
            </w:pP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Управління земельних ресурсів виконкому міської ради; управління Держземаген</w:t>
            </w:r>
            <w:r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районі Дніпропетровської о</w:t>
            </w:r>
            <w:r w:rsidRPr="00216E42">
              <w:rPr>
                <w:spacing w:val="-6"/>
                <w:lang w:val="uk-UA"/>
              </w:rPr>
              <w:t>б</w:t>
            </w:r>
            <w:r w:rsidRPr="00216E42">
              <w:rPr>
                <w:spacing w:val="-6"/>
                <w:lang w:val="uk-UA"/>
              </w:rPr>
              <w:t>ласті (за згодою)</w:t>
            </w:r>
          </w:p>
        </w:tc>
      </w:tr>
      <w:tr w:rsidR="007B2D0C" w:rsidRPr="00216E42" w:rsidTr="007B2D0C">
        <w:trPr>
          <w:trHeight w:val="11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4.4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A7252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Затвердження технічної документації з нормативної гр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шової оцінки земель м. Кривого Рогу</w:t>
            </w:r>
          </w:p>
          <w:p w:rsidR="007B2D0C" w:rsidRPr="00216E42" w:rsidRDefault="007B2D0C" w:rsidP="00CA7252">
            <w:pPr>
              <w:jc w:val="both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lang w:val="uk-UA"/>
              </w:rPr>
              <w:t xml:space="preserve">                              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lang w:val="uk-UA"/>
              </w:rPr>
              <w:t>2014 – 2015 роки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CD3B24">
            <w:pPr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Не потребує фінансових витрат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Управління земельних ресурсів виконкому міської ради; управління Держземаген</w:t>
            </w:r>
            <w:r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районі Дніпропетровської о</w:t>
            </w:r>
            <w:r w:rsidRPr="00216E42">
              <w:rPr>
                <w:spacing w:val="-6"/>
                <w:lang w:val="uk-UA"/>
              </w:rPr>
              <w:t>б</w:t>
            </w:r>
            <w:r w:rsidRPr="00216E42">
              <w:rPr>
                <w:spacing w:val="-6"/>
                <w:lang w:val="uk-UA"/>
              </w:rPr>
              <w:t>ласті (за згодою)</w:t>
            </w:r>
          </w:p>
        </w:tc>
      </w:tr>
      <w:tr w:rsidR="007B2D0C" w:rsidRPr="00216E42" w:rsidTr="00CD3B24">
        <w:tc>
          <w:tcPr>
            <w:tcW w:w="15747" w:type="dxa"/>
            <w:gridSpan w:val="5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b/>
                <w:i/>
                <w:spacing w:val="-6"/>
                <w:sz w:val="20"/>
                <w:szCs w:val="20"/>
                <w:lang w:val="uk-UA"/>
              </w:rPr>
            </w:pPr>
          </w:p>
          <w:p w:rsidR="007B2D0C" w:rsidRPr="00216E42" w:rsidRDefault="007B2D0C" w:rsidP="00CD3B24">
            <w:pPr>
              <w:jc w:val="center"/>
              <w:rPr>
                <w:b/>
                <w:i/>
                <w:spacing w:val="-6"/>
                <w:sz w:val="20"/>
                <w:szCs w:val="20"/>
                <w:lang w:val="uk-UA"/>
              </w:rPr>
            </w:pPr>
            <w:r w:rsidRPr="00216E42">
              <w:rPr>
                <w:b/>
                <w:i/>
                <w:spacing w:val="-6"/>
                <w:sz w:val="28"/>
                <w:szCs w:val="28"/>
                <w:lang w:val="uk-UA"/>
              </w:rPr>
              <w:t>5. Охорона та раціональне використання земель</w:t>
            </w:r>
          </w:p>
        </w:tc>
      </w:tr>
      <w:tr w:rsidR="007B2D0C" w:rsidRPr="004F2360" w:rsidTr="007B2D0C">
        <w:trPr>
          <w:trHeight w:val="1420"/>
        </w:trPr>
        <w:tc>
          <w:tcPr>
            <w:tcW w:w="568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5.1</w:t>
            </w:r>
          </w:p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lang w:val="uk-UA"/>
              </w:rPr>
              <w:t>Проведення рекультивації земель, порушених промисл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вими підприємствами внаслідок господарської діяльності</w:t>
            </w:r>
          </w:p>
        </w:tc>
        <w:tc>
          <w:tcPr>
            <w:tcW w:w="1573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2013 – 2015 роки</w:t>
            </w:r>
          </w:p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</w:p>
          <w:p w:rsidR="007B2D0C" w:rsidRPr="00216E42" w:rsidRDefault="007B2D0C" w:rsidP="00CD3B24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B2D0C" w:rsidRPr="00216E42" w:rsidRDefault="007B2D0C" w:rsidP="00CD3B24">
            <w:pPr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 xml:space="preserve">Кошти промислових </w:t>
            </w:r>
          </w:p>
          <w:p w:rsidR="007B2D0C" w:rsidRPr="00216E42" w:rsidRDefault="007B2D0C" w:rsidP="007B2D0C">
            <w:pPr>
              <w:rPr>
                <w:b/>
                <w:spacing w:val="-6"/>
                <w:sz w:val="22"/>
                <w:szCs w:val="22"/>
                <w:lang w:val="uk-UA"/>
              </w:rPr>
            </w:pPr>
            <w:r w:rsidRPr="00216E42">
              <w:rPr>
                <w:spacing w:val="-6"/>
                <w:lang w:val="uk-UA"/>
              </w:rPr>
              <w:t>підприємств</w:t>
            </w:r>
          </w:p>
        </w:tc>
        <w:tc>
          <w:tcPr>
            <w:tcW w:w="4831" w:type="dxa"/>
            <w:shd w:val="clear" w:color="auto" w:fill="auto"/>
          </w:tcPr>
          <w:p w:rsidR="007B2D0C" w:rsidRPr="00216E42" w:rsidRDefault="00CA7252" w:rsidP="00CA7252">
            <w:pPr>
              <w:jc w:val="both"/>
              <w:rPr>
                <w:spacing w:val="-6"/>
                <w:lang w:val="uk-UA"/>
              </w:rPr>
            </w:pPr>
            <w:r w:rsidRPr="00CA7252">
              <w:rPr>
                <w:spacing w:val="-8"/>
                <w:lang w:val="uk-UA"/>
              </w:rPr>
              <w:t>Управління земельних ресурсів, екології вико</w:t>
            </w:r>
            <w:r w:rsidRPr="00CA7252">
              <w:rPr>
                <w:spacing w:val="-8"/>
                <w:lang w:val="uk-UA"/>
              </w:rPr>
              <w:t>н</w:t>
            </w:r>
            <w:r w:rsidRPr="00CA7252">
              <w:rPr>
                <w:spacing w:val="-8"/>
                <w:lang w:val="uk-UA"/>
              </w:rPr>
              <w:t>кому міської ради</w:t>
            </w:r>
            <w:r w:rsidRPr="00216E42">
              <w:rPr>
                <w:spacing w:val="-6"/>
                <w:lang w:val="uk-UA"/>
              </w:rPr>
              <w:t>;</w:t>
            </w:r>
            <w:r>
              <w:rPr>
                <w:spacing w:val="-6"/>
                <w:lang w:val="uk-UA"/>
              </w:rPr>
              <w:t xml:space="preserve"> промислові підприємства,</w:t>
            </w:r>
            <w:r w:rsidR="007B2D0C" w:rsidRPr="00216E42">
              <w:rPr>
                <w:spacing w:val="-6"/>
                <w:lang w:val="uk-UA"/>
              </w:rPr>
              <w:t xml:space="preserve"> управління Держземаген</w:t>
            </w:r>
            <w:r w:rsidR="007B2D0C">
              <w:rPr>
                <w:spacing w:val="-6"/>
                <w:lang w:val="uk-UA"/>
              </w:rPr>
              <w:t>т</w:t>
            </w:r>
            <w:r w:rsidR="007B2D0C" w:rsidRPr="00216E42">
              <w:rPr>
                <w:spacing w:val="-6"/>
                <w:lang w:val="uk-UA"/>
              </w:rPr>
              <w:t>ства у Криворізькому районі Дніпропетровської області (за згодою)</w:t>
            </w:r>
          </w:p>
        </w:tc>
      </w:tr>
      <w:tr w:rsidR="007B2D0C" w:rsidRPr="00216E42" w:rsidTr="00CD3B24">
        <w:trPr>
          <w:trHeight w:val="1260"/>
        </w:trPr>
        <w:tc>
          <w:tcPr>
            <w:tcW w:w="568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5.2</w:t>
            </w:r>
          </w:p>
        </w:tc>
        <w:tc>
          <w:tcPr>
            <w:tcW w:w="5940" w:type="dxa"/>
            <w:shd w:val="clear" w:color="auto" w:fill="auto"/>
          </w:tcPr>
          <w:p w:rsidR="007B2D0C" w:rsidRPr="00216E42" w:rsidRDefault="007B2D0C" w:rsidP="007B2D0C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Здійснення заходів щодо самоврядного контролю за ох</w:t>
            </w:r>
            <w:r w:rsidRPr="00216E42">
              <w:rPr>
                <w:spacing w:val="-6"/>
                <w:lang w:val="uk-UA"/>
              </w:rPr>
              <w:t>о</w:t>
            </w:r>
            <w:r w:rsidRPr="00216E42">
              <w:rPr>
                <w:spacing w:val="-6"/>
                <w:lang w:val="uk-UA"/>
              </w:rPr>
              <w:t>роною та раціональним використанням земель міста</w:t>
            </w:r>
          </w:p>
        </w:tc>
        <w:tc>
          <w:tcPr>
            <w:tcW w:w="1573" w:type="dxa"/>
            <w:shd w:val="clear" w:color="auto" w:fill="auto"/>
          </w:tcPr>
          <w:p w:rsidR="007B2D0C" w:rsidRPr="00216E42" w:rsidRDefault="007B2D0C" w:rsidP="00CD3B24">
            <w:pPr>
              <w:jc w:val="center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2013 – 2015 роки</w:t>
            </w:r>
          </w:p>
        </w:tc>
        <w:tc>
          <w:tcPr>
            <w:tcW w:w="2835" w:type="dxa"/>
            <w:shd w:val="clear" w:color="auto" w:fill="auto"/>
          </w:tcPr>
          <w:p w:rsidR="007B2D0C" w:rsidRPr="00216E42" w:rsidRDefault="007B2D0C" w:rsidP="00CD3B24">
            <w:pPr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Не потребує фінансових витрат</w:t>
            </w:r>
          </w:p>
        </w:tc>
        <w:tc>
          <w:tcPr>
            <w:tcW w:w="4831" w:type="dxa"/>
            <w:shd w:val="clear" w:color="auto" w:fill="auto"/>
          </w:tcPr>
          <w:p w:rsidR="007B2D0C" w:rsidRPr="00216E42" w:rsidRDefault="007B2D0C" w:rsidP="0099786E">
            <w:pPr>
              <w:jc w:val="both"/>
              <w:rPr>
                <w:spacing w:val="-6"/>
                <w:lang w:val="uk-UA"/>
              </w:rPr>
            </w:pPr>
            <w:r w:rsidRPr="00216E42">
              <w:rPr>
                <w:spacing w:val="-6"/>
                <w:lang w:val="uk-UA"/>
              </w:rPr>
              <w:t>Виконкоми районних у місті рад</w:t>
            </w:r>
            <w:r w:rsidR="0099786E">
              <w:rPr>
                <w:spacing w:val="-6"/>
                <w:lang w:val="uk-UA"/>
              </w:rPr>
              <w:t>,</w:t>
            </w:r>
            <w:r>
              <w:rPr>
                <w:spacing w:val="-6"/>
                <w:lang w:val="uk-UA"/>
              </w:rPr>
              <w:t xml:space="preserve"> </w:t>
            </w:r>
            <w:r w:rsidRPr="00216E42">
              <w:rPr>
                <w:spacing w:val="-6"/>
                <w:lang w:val="uk-UA"/>
              </w:rPr>
              <w:t>управління земельних ресурсів виконкому міської ради; управління Держземаген</w:t>
            </w:r>
            <w:r>
              <w:rPr>
                <w:spacing w:val="-6"/>
                <w:lang w:val="uk-UA"/>
              </w:rPr>
              <w:t>т</w:t>
            </w:r>
            <w:r w:rsidRPr="00216E42">
              <w:rPr>
                <w:spacing w:val="-6"/>
                <w:lang w:val="uk-UA"/>
              </w:rPr>
              <w:t>ства у Криворізькому районі Дніпропетровської області (за згодою)</w:t>
            </w:r>
          </w:p>
        </w:tc>
      </w:tr>
    </w:tbl>
    <w:p w:rsidR="007B2D0C" w:rsidRDefault="007B2D0C" w:rsidP="007B2D0C">
      <w:pPr>
        <w:jc w:val="center"/>
        <w:rPr>
          <w:spacing w:val="-6"/>
          <w:sz w:val="28"/>
          <w:szCs w:val="28"/>
          <w:lang w:val="uk-UA"/>
        </w:rPr>
      </w:pPr>
    </w:p>
    <w:p w:rsidR="007B2D0C" w:rsidRDefault="007B2D0C" w:rsidP="007B2D0C">
      <w:pPr>
        <w:jc w:val="center"/>
        <w:rPr>
          <w:spacing w:val="-6"/>
          <w:sz w:val="28"/>
          <w:szCs w:val="28"/>
          <w:lang w:val="uk-UA"/>
        </w:rPr>
      </w:pPr>
    </w:p>
    <w:p w:rsidR="007B2D0C" w:rsidRPr="00216E42" w:rsidRDefault="007B2D0C" w:rsidP="007B2D0C">
      <w:pPr>
        <w:tabs>
          <w:tab w:val="left" w:pos="7088"/>
        </w:tabs>
        <w:jc w:val="center"/>
        <w:rPr>
          <w:spacing w:val="-6"/>
          <w:sz w:val="28"/>
          <w:szCs w:val="28"/>
          <w:lang w:val="uk-UA"/>
        </w:rPr>
      </w:pPr>
    </w:p>
    <w:p w:rsidR="007B2D0C" w:rsidRDefault="007B2D0C" w:rsidP="007B2D0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Pr="00724628">
        <w:rPr>
          <w:b/>
          <w:i/>
          <w:sz w:val="28"/>
          <w:szCs w:val="28"/>
          <w:lang w:val="uk-UA"/>
        </w:rPr>
        <w:t>С.Маляренко</w:t>
      </w:r>
    </w:p>
    <w:p w:rsidR="00983AE3" w:rsidRPr="007B2D0C" w:rsidRDefault="00983AE3" w:rsidP="007B2D0C">
      <w:pPr>
        <w:rPr>
          <w:lang w:val="uk-UA"/>
        </w:rPr>
      </w:pPr>
    </w:p>
    <w:sectPr w:rsidR="00983AE3" w:rsidRPr="007B2D0C" w:rsidSect="007B2D0C">
      <w:headerReference w:type="default" r:id="rId8"/>
      <w:pgSz w:w="16838" w:h="11906" w:orient="landscape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75" w:rsidRDefault="006B5A75" w:rsidP="007B2D0C">
      <w:r>
        <w:separator/>
      </w:r>
    </w:p>
  </w:endnote>
  <w:endnote w:type="continuationSeparator" w:id="0">
    <w:p w:rsidR="006B5A75" w:rsidRDefault="006B5A75" w:rsidP="007B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75" w:rsidRDefault="006B5A75" w:rsidP="007B2D0C">
      <w:r>
        <w:separator/>
      </w:r>
    </w:p>
  </w:footnote>
  <w:footnote w:type="continuationSeparator" w:id="0">
    <w:p w:rsidR="006B5A75" w:rsidRDefault="006B5A75" w:rsidP="007B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28459"/>
      <w:docPartObj>
        <w:docPartGallery w:val="Page Numbers (Top of Page)"/>
        <w:docPartUnique/>
      </w:docPartObj>
    </w:sdtPr>
    <w:sdtEndPr/>
    <w:sdtContent>
      <w:p w:rsidR="007B2D0C" w:rsidRDefault="007B2D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60">
          <w:rPr>
            <w:noProof/>
          </w:rPr>
          <w:t>3</w:t>
        </w:r>
        <w:r>
          <w:fldChar w:fldCharType="end"/>
        </w:r>
      </w:p>
    </w:sdtContent>
  </w:sdt>
  <w:p w:rsidR="007B2D0C" w:rsidRDefault="007B2D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79"/>
    <w:rsid w:val="001B3579"/>
    <w:rsid w:val="00216E42"/>
    <w:rsid w:val="004F2360"/>
    <w:rsid w:val="006B5A75"/>
    <w:rsid w:val="00724E33"/>
    <w:rsid w:val="007B2D0C"/>
    <w:rsid w:val="007B2E69"/>
    <w:rsid w:val="007D798C"/>
    <w:rsid w:val="00907A67"/>
    <w:rsid w:val="009539B5"/>
    <w:rsid w:val="00983AE3"/>
    <w:rsid w:val="0099786E"/>
    <w:rsid w:val="00C52FDD"/>
    <w:rsid w:val="00C61A42"/>
    <w:rsid w:val="00CA7252"/>
    <w:rsid w:val="00CB7E2D"/>
    <w:rsid w:val="00DC07B2"/>
    <w:rsid w:val="00DD287D"/>
    <w:rsid w:val="00F0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D0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D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B2D0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D0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D0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D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B2D0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D0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7B23-C234-4F45-BEF5-D22980A7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ground19</dc:creator>
  <cp:keywords/>
  <dc:description/>
  <cp:lastModifiedBy>zagalny301_2</cp:lastModifiedBy>
  <cp:revision>12</cp:revision>
  <cp:lastPrinted>2014-10-16T12:53:00Z</cp:lastPrinted>
  <dcterms:created xsi:type="dcterms:W3CDTF">2014-10-16T09:34:00Z</dcterms:created>
  <dcterms:modified xsi:type="dcterms:W3CDTF">2014-10-29T13:51:00Z</dcterms:modified>
</cp:coreProperties>
</file>