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1F" w:rsidRDefault="005F591F" w:rsidP="005F591F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</w:t>
      </w:r>
    </w:p>
    <w:p w:rsidR="005F591F" w:rsidRDefault="005F591F" w:rsidP="005F591F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виконкому </w:t>
      </w:r>
    </w:p>
    <w:p w:rsidR="005F591F" w:rsidRDefault="005F591F" w:rsidP="005F591F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ДОВІДКА</w:t>
      </w: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 фінансово-господарську діяльність</w:t>
      </w: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публічного акціонерного товариства</w:t>
      </w: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«Запорізький автомобілебудівний завод»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Default="005F591F" w:rsidP="005F591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керівника</w:t>
      </w:r>
    </w:p>
    <w:p w:rsidR="005F591F" w:rsidRDefault="005F591F" w:rsidP="005F59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ПЕТРЕНКО Петро Петрович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F591F" w:rsidRDefault="005F591F" w:rsidP="005F59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правління публічного акціонерного товариства «З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апор</w:t>
      </w:r>
      <w:r w:rsidR="00D83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ізький</w:t>
      </w:r>
      <w:proofErr w:type="spellEnd"/>
      <w:r w:rsidR="00D8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автомобіле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будівний завод»,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народився 00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 року, </w:t>
      </w:r>
    </w:p>
    <w:p w:rsidR="005F591F" w:rsidRPr="00D83CCC" w:rsidRDefault="005F591F" w:rsidP="00D8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 вища – у 0000 році закінчив Київський ма</w:t>
      </w:r>
      <w:r w:rsidR="00D83C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шинобудівний інститут за фахом</w:t>
      </w:r>
      <w:r w:rsidR="00D83C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83CC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«Виробництво</w:t>
      </w:r>
      <w:r w:rsidR="00D83C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електричних машин і апаратів»,</w:t>
      </w:r>
      <w:r w:rsidR="00D83C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нагороджений</w:t>
      </w:r>
      <w:r w:rsidR="00D83C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</w:t>
      </w:r>
      <w:r w:rsidR="00D83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Заслужений машинобудівник України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(нагороди державного, регіонального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рівнів).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Загальні відомості про підприємство</w:t>
      </w: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створення підприємства, його особливості</w:t>
      </w:r>
    </w:p>
    <w:p w:rsidR="005F591F" w:rsidRDefault="007F23DC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9.3pt;margin-top:-140.05pt;width:513.3pt;height:143.65pt;rotation:-1599010fd;z-index:-251658240;mso-position-horizontal-relative:text;mso-position-vertical-relative:text" fillcolor="black" strokecolor="#a5a5a5 [2092]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  <w:r w:rsidR="005F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Публічне акціонерне товариство «Запорізький автомобілебудівний завод» – єдине в Україні підприємство, яке має повний цикл виробництва легкових автомобілів (штампування, зварювання, фарбування, обладнання кузова та складання автомобіля). 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Спільне підприємство закрите акціонерне товариство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АвтоЗАЗ-Деу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було створене 15</w:t>
      </w:r>
      <w:r w:rsidR="00D83C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.04.</w:t>
      </w:r>
      <w:r w:rsidR="00D83CCC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зв’язку з перейменуванням,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04.01.2003  </w:t>
      </w:r>
      <w:proofErr w:type="spellStart"/>
      <w:r w:rsidR="00D83C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перереєстровано як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акціонерне товариство з іноземною інвестицією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Запорізький автомобілебудівний завод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році перейменовано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акціонерне товариств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Запорізький автомобілебудівний завод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Статутний фонд підприємства сформований за рахунок внесків засновників у розмірі 0000000 (словами)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53C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є еквівалентом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06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="0090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 за офіційним обмінним курсом Національного банку України на дату підписання Установчого Договору. 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Високий рівень технічного забезпечення виробництва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підґрунттям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плідної співпраці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акціонерн</w:t>
      </w:r>
      <w:r w:rsid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</w:t>
      </w:r>
      <w:r w:rsid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Запорізький автомобілебудівний завод</w:t>
      </w:r>
      <w:r w:rsidRP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лідерами світового автомобілебудування: ……… та ін. Виробництво відповідає вимогам міжнародного стандарту ISO 9001:2000 і вимогам стратегічних партнерів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 </w:t>
      </w:r>
      <w:r w:rsid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«Запорізький </w:t>
      </w:r>
      <w:proofErr w:type="spellStart"/>
      <w:r w:rsid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автомобіле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будівний</w:t>
      </w:r>
      <w:proofErr w:type="spellEnd"/>
      <w:r w:rsidR="00E3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завод»</w:t>
      </w:r>
      <w:r>
        <w:rPr>
          <w:rFonts w:ascii="Book Antiqua" w:eastAsia="Times New Roman" w:hAnsi="Book Antiqua" w:cs="Arial"/>
          <w:sz w:val="28"/>
          <w:szCs w:val="28"/>
          <w:lang w:eastAsia="ru-RU"/>
        </w:rPr>
        <w:t xml:space="preserve">. </w:t>
      </w:r>
    </w:p>
    <w:p w:rsidR="00AC0663" w:rsidRDefault="00AC0663" w:rsidP="00B01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014AB" w:rsidRPr="00AC0663" w:rsidRDefault="00B014AB" w:rsidP="00B01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AC06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Продовження додатка 1</w:t>
      </w:r>
      <w:r w:rsidRPr="00AC06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5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Чисельність працюючих – 000 осіб.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власності 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Приватна форма власності. </w:t>
      </w:r>
    </w:p>
    <w:p w:rsidR="005F591F" w:rsidRDefault="005F591F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000% акцій належать акціонерам - юридичним особам. Станом на 01.04.2009  акціонерами є: </w:t>
      </w:r>
    </w:p>
    <w:p w:rsidR="005F591F" w:rsidRDefault="00353C2E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ВАТ «</w:t>
      </w:r>
      <w:r w:rsidR="005F591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591F" w:rsidRDefault="005F591F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Компанія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591F" w:rsidRDefault="00353C2E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Компанія «………»</w:t>
      </w:r>
      <w:r w:rsidR="005F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1F" w:rsidRDefault="007F23DC" w:rsidP="00D177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172" style="position:absolute;left:0;text-align:left;margin-left:-17.3pt;margin-top:25.8pt;width:513.3pt;height:143.65pt;rotation:-1599010fd;z-index:-251657216;mso-position-horizontal-relative:text;mso-position-vertical-relative:text" fillcolor="black" strokecolor="#a5a5a5 [2092]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«Запорізький автомобілебудівний завод»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до складу Корпорації «</w:t>
      </w:r>
      <w:proofErr w:type="spellStart"/>
      <w:r w:rsidR="005F5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УкрАВТО</w:t>
      </w:r>
      <w:proofErr w:type="spellEnd"/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напрями діяльності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довідкою з 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диного державного реєстру підприємств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організацій України,  основними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напрямк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діяльності 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……;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……;</w:t>
      </w:r>
    </w:p>
    <w:p w:rsidR="005F591F" w:rsidRDefault="005F591F" w:rsidP="00DD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 .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Організаційна структура підприємства</w:t>
      </w:r>
    </w:p>
    <w:p w:rsidR="005F591F" w:rsidRDefault="005F591F" w:rsidP="00906EB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 «Запорізький автомобілебудівний завод»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входять основне автомобільне виробництво </w:t>
      </w:r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підрозділ</w:t>
      </w:r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 виробництва </w:t>
      </w:r>
      <w:proofErr w:type="spellStart"/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автокомпонентів</w:t>
      </w:r>
      <w:proofErr w:type="spellEnd"/>
      <w:r w:rsidR="00D17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1F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підрозділи</w:t>
      </w:r>
    </w:p>
    <w:p w:rsidR="005F591F" w:rsidRDefault="005F591F" w:rsidP="00906EB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Пресовий цех,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зварювання, цех фарбування, цех складання, випробувальний тр</w:t>
      </w:r>
      <w:r w:rsidR="007312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ек, склад готової продукції, …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5F591F" w:rsidRPr="007312B7" w:rsidRDefault="005F591F" w:rsidP="007312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2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Основні показники фін</w:t>
      </w:r>
      <w:r w:rsidR="00DD45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ансово-господарської діяльності</w:t>
      </w:r>
    </w:p>
    <w:p w:rsidR="005F591F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підсумками 2011 року обсяг виробництва </w:t>
      </w:r>
      <w:r w:rsidR="0073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 млн</w:t>
      </w:r>
      <w:r w:rsidR="00731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грн., 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 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рази більше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 за відповідний період 2010 року, обсяг реалізації – 000 млн.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 </w:t>
      </w:r>
    </w:p>
    <w:p w:rsidR="005F591F" w:rsidRDefault="005F591F" w:rsidP="00906EB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державного бюджету сплачено 000 млн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місцевого бюджету –                00 млн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страхових фондів – 00 млн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353C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1F" w:rsidRDefault="005F591F" w:rsidP="00906EB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заробітна плата 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працівників </w:t>
      </w:r>
      <w:r w:rsidR="0090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… рік </w:t>
      </w:r>
      <w:r w:rsidR="00DD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 0000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5F591F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Pr="00DD4530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5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DD4530" w:rsidRPr="00DD45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Основні проблеми підприємства</w:t>
      </w:r>
    </w:p>
    <w:p w:rsidR="005F591F" w:rsidRPr="00DD4530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591F" w:rsidRPr="00DD4530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5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4. Шляхи </w:t>
      </w:r>
      <w:r w:rsidRPr="00DD45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вирішення проблем на законодавчому рівні</w:t>
      </w:r>
    </w:p>
    <w:p w:rsidR="00353C2E" w:rsidRDefault="00353C2E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</w:p>
    <w:p w:rsidR="00906EB5" w:rsidRDefault="00906EB5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</w:p>
    <w:p w:rsidR="00906EB5" w:rsidRDefault="00906EB5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</w:p>
    <w:p w:rsidR="005F591F" w:rsidRDefault="005F591F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i/>
          <w:sz w:val="26"/>
          <w:szCs w:val="26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  <w:t>Примітка.</w:t>
      </w:r>
      <w:r>
        <w:rPr>
          <w:rFonts w:ascii="Bookman Old Style" w:eastAsia="Times New Roman" w:hAnsi="Bookman Old Style" w:cs="Times New Roman"/>
          <w:i/>
          <w:sz w:val="26"/>
          <w:szCs w:val="26"/>
          <w:lang w:eastAsia="ru-RU"/>
        </w:rPr>
        <w:t xml:space="preserve"> Інформацію викладати стисло.</w:t>
      </w:r>
    </w:p>
    <w:p w:rsidR="005F591F" w:rsidRPr="0042165C" w:rsidRDefault="005F591F" w:rsidP="0042165C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i/>
          <w:sz w:val="26"/>
          <w:szCs w:val="26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  <w:t xml:space="preserve">                   </w:t>
      </w:r>
      <w:r>
        <w:rPr>
          <w:rFonts w:ascii="Bookman Old Style" w:eastAsia="Times New Roman" w:hAnsi="Bookman Old Style" w:cs="Times New Roman"/>
          <w:i/>
          <w:sz w:val="26"/>
          <w:szCs w:val="26"/>
          <w:lang w:eastAsia="ru-RU"/>
        </w:rPr>
        <w:t xml:space="preserve">Обсяг довідки – до </w:t>
      </w:r>
      <w:r>
        <w:rPr>
          <w:rFonts w:ascii="Bookman Old Style" w:eastAsia="Times New Roman" w:hAnsi="Bookman Old Style" w:cs="Times New Roman"/>
          <w:i/>
          <w:sz w:val="26"/>
          <w:szCs w:val="26"/>
          <w:lang w:val="ru-RU" w:eastAsia="ru-RU"/>
        </w:rPr>
        <w:t xml:space="preserve">2-х </w:t>
      </w:r>
      <w:r w:rsidR="0042165C">
        <w:rPr>
          <w:rFonts w:ascii="Bookman Old Style" w:eastAsia="Times New Roman" w:hAnsi="Bookman Old Style" w:cs="Times New Roman"/>
          <w:i/>
          <w:sz w:val="26"/>
          <w:szCs w:val="26"/>
          <w:lang w:eastAsia="ru-RU"/>
        </w:rPr>
        <w:t>– 2,5 сторінок.</w:t>
      </w:r>
    </w:p>
    <w:sectPr w:rsidR="005F591F" w:rsidRPr="0042165C" w:rsidSect="00AC0663">
      <w:headerReference w:type="default" r:id="rId7"/>
      <w:pgSz w:w="11906" w:h="16838"/>
      <w:pgMar w:top="747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DC" w:rsidRDefault="007F23DC" w:rsidP="00D95551">
      <w:pPr>
        <w:spacing w:after="0" w:line="240" w:lineRule="auto"/>
      </w:pPr>
      <w:r>
        <w:separator/>
      </w:r>
    </w:p>
  </w:endnote>
  <w:endnote w:type="continuationSeparator" w:id="0">
    <w:p w:rsidR="007F23DC" w:rsidRDefault="007F23DC" w:rsidP="00D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DC" w:rsidRDefault="007F23DC" w:rsidP="00D95551">
      <w:pPr>
        <w:spacing w:after="0" w:line="240" w:lineRule="auto"/>
      </w:pPr>
      <w:r>
        <w:separator/>
      </w:r>
    </w:p>
  </w:footnote>
  <w:footnote w:type="continuationSeparator" w:id="0">
    <w:p w:rsidR="007F23DC" w:rsidRDefault="007F23DC" w:rsidP="00D9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578776"/>
      <w:docPartObj>
        <w:docPartGallery w:val="Page Numbers (Top of Page)"/>
        <w:docPartUnique/>
      </w:docPartObj>
    </w:sdtPr>
    <w:sdtEndPr/>
    <w:sdtContent>
      <w:p w:rsidR="00D95551" w:rsidRDefault="00A66AE1">
        <w:pPr>
          <w:pStyle w:val="a3"/>
          <w:jc w:val="center"/>
        </w:pPr>
        <w:r w:rsidRPr="00D955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5551" w:rsidRPr="00D955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55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0663" w:rsidRPr="00AC066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955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5551" w:rsidRDefault="00D95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B06"/>
    <w:rsid w:val="00334B06"/>
    <w:rsid w:val="00353C2E"/>
    <w:rsid w:val="00372312"/>
    <w:rsid w:val="0042165C"/>
    <w:rsid w:val="00433714"/>
    <w:rsid w:val="005F591F"/>
    <w:rsid w:val="0062318C"/>
    <w:rsid w:val="006E000E"/>
    <w:rsid w:val="007312B7"/>
    <w:rsid w:val="007F23DC"/>
    <w:rsid w:val="00906EB5"/>
    <w:rsid w:val="0092755F"/>
    <w:rsid w:val="00A66AE1"/>
    <w:rsid w:val="00AC0663"/>
    <w:rsid w:val="00AE7042"/>
    <w:rsid w:val="00B014AB"/>
    <w:rsid w:val="00C207DF"/>
    <w:rsid w:val="00C60505"/>
    <w:rsid w:val="00D17786"/>
    <w:rsid w:val="00D83CCC"/>
    <w:rsid w:val="00D95551"/>
    <w:rsid w:val="00DD4530"/>
    <w:rsid w:val="00E36949"/>
    <w:rsid w:val="00E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551"/>
    <w:rPr>
      <w:rFonts w:eastAsiaTheme="minorEastAsia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551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551"/>
    <w:rPr>
      <w:rFonts w:eastAsiaTheme="minorEastAsia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55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org308</cp:lastModifiedBy>
  <cp:revision>19</cp:revision>
  <cp:lastPrinted>2013-08-13T07:04:00Z</cp:lastPrinted>
  <dcterms:created xsi:type="dcterms:W3CDTF">2013-08-05T11:17:00Z</dcterms:created>
  <dcterms:modified xsi:type="dcterms:W3CDTF">2013-08-13T09:25:00Z</dcterms:modified>
</cp:coreProperties>
</file>